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FE6E" w14:textId="4B2A4D76" w:rsidR="001F501B" w:rsidRPr="006277FB" w:rsidRDefault="00CE07EE" w:rsidP="006432BE">
      <w:pPr>
        <w:spacing w:after="120"/>
        <w:jc w:val="both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</w:rPr>
        <w:t xml:space="preserve"> </w:t>
      </w:r>
      <w:r w:rsidR="001F501B">
        <w:rPr>
          <w:rFonts w:ascii="Gill Sans MT" w:hAnsi="Gill Sans MT" w:cs="Arial"/>
          <w:b/>
          <w:color w:val="008B39"/>
        </w:rPr>
        <w:t>M</w:t>
      </w:r>
      <w:r w:rsidR="001F501B" w:rsidRPr="006277FB">
        <w:rPr>
          <w:rFonts w:ascii="Gill Sans MT" w:hAnsi="Gill Sans MT" w:cs="Arial"/>
          <w:b/>
          <w:color w:val="008B39"/>
        </w:rPr>
        <w:t>odello</w:t>
      </w:r>
      <w:r w:rsidR="001F501B" w:rsidRPr="006277FB">
        <w:rPr>
          <w:rFonts w:ascii="Gill Sans MT" w:hAnsi="Gill Sans MT" w:cs="Arial"/>
          <w:color w:val="008B39"/>
        </w:rPr>
        <w:t xml:space="preserve"> </w:t>
      </w:r>
      <w:r w:rsidR="001F501B">
        <w:rPr>
          <w:rFonts w:ascii="Gill Sans MT" w:hAnsi="Gill Sans MT"/>
          <w:b/>
          <w:color w:val="008B39"/>
        </w:rPr>
        <w:t>1</w:t>
      </w:r>
      <w:r w:rsidR="001F501B" w:rsidRPr="006277FB">
        <w:rPr>
          <w:rFonts w:ascii="Gill Sans MT" w:hAnsi="Gill Sans MT"/>
          <w:b/>
          <w:color w:val="008B39"/>
        </w:rPr>
        <w:t xml:space="preserve"> – </w:t>
      </w:r>
      <w:r w:rsidR="003B5EC7">
        <w:rPr>
          <w:rFonts w:ascii="Gill Sans MT" w:hAnsi="Gill Sans MT"/>
          <w:b/>
          <w:color w:val="002060"/>
        </w:rPr>
        <w:t>Scheda Tecnica</w:t>
      </w:r>
    </w:p>
    <w:p w14:paraId="71BB4511" w14:textId="77777777" w:rsidR="001F501B" w:rsidRPr="00284D4A" w:rsidRDefault="001F501B" w:rsidP="001F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</w:rPr>
      </w:pPr>
      <w:r w:rsidRPr="00284D4A">
        <w:rPr>
          <w:rFonts w:ascii="Gill Sans MT" w:hAnsi="Gill Sans MT" w:cs="Arial"/>
          <w:b/>
          <w:color w:val="002060"/>
        </w:rPr>
        <w:t xml:space="preserve">Avviso Pubblico </w:t>
      </w:r>
    </w:p>
    <w:p w14:paraId="3855A34C" w14:textId="3F95C316" w:rsidR="001F501B" w:rsidRPr="00284D4A" w:rsidRDefault="001F501B" w:rsidP="001F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“</w:t>
      </w:r>
      <w:r w:rsidR="003B5EC7">
        <w:rPr>
          <w:rFonts w:ascii="Gill Sans MT" w:hAnsi="Gill Sans MT" w:cs="Arial"/>
          <w:b/>
          <w:color w:val="002060"/>
        </w:rPr>
        <w:t>R</w:t>
      </w:r>
      <w:r w:rsidR="004B639B">
        <w:rPr>
          <w:rFonts w:ascii="Gill Sans MT" w:hAnsi="Gill Sans MT" w:cs="Arial"/>
          <w:b/>
          <w:color w:val="002060"/>
        </w:rPr>
        <w:t>istrutturazione di beni immobili confiscati alla criminalità organizzata</w:t>
      </w:r>
      <w:r w:rsidRPr="00284D4A">
        <w:rPr>
          <w:rFonts w:ascii="Gill Sans MT" w:hAnsi="Gill Sans MT" w:cs="Arial"/>
          <w:b/>
          <w:color w:val="002060"/>
        </w:rPr>
        <w:t>”</w:t>
      </w:r>
    </w:p>
    <w:p w14:paraId="73E6BC6B" w14:textId="75D75239" w:rsidR="00822ED6" w:rsidRDefault="00822ED6" w:rsidP="00822ED6">
      <w:pPr>
        <w:spacing w:before="240"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SCHEDA TECNICA</w:t>
      </w:r>
    </w:p>
    <w:p w14:paraId="2E14C695" w14:textId="62D975F2" w:rsidR="00822ED6" w:rsidRPr="00746F57" w:rsidRDefault="007005CC" w:rsidP="006A32D0">
      <w:pPr>
        <w:pStyle w:val="Paragrafoelenco"/>
        <w:numPr>
          <w:ilvl w:val="0"/>
          <w:numId w:val="22"/>
        </w:numPr>
        <w:spacing w:before="240" w:after="120" w:line="256" w:lineRule="auto"/>
        <w:rPr>
          <w:rFonts w:ascii="Gill Sans MT" w:hAnsi="Gill Sans MT"/>
          <w:b/>
          <w:color w:val="008B39"/>
        </w:rPr>
      </w:pPr>
      <w:r>
        <w:rPr>
          <w:rFonts w:ascii="Gill Sans MT" w:hAnsi="Gill Sans MT"/>
          <w:b/>
          <w:color w:val="008B39"/>
        </w:rPr>
        <w:t>DATI IDENTIFICATIVI</w:t>
      </w:r>
      <w:r w:rsidR="004468B4" w:rsidRPr="00746F57">
        <w:rPr>
          <w:rFonts w:ascii="Gill Sans MT" w:hAnsi="Gill Sans MT"/>
          <w:b/>
          <w:color w:val="008B39"/>
        </w:rPr>
        <w:t xml:space="preserve"> DEL PROGETTO</w:t>
      </w:r>
      <w:r w:rsidR="00822ED6" w:rsidRPr="00746F57">
        <w:rPr>
          <w:rFonts w:ascii="Gill Sans MT" w:hAnsi="Gill Sans MT"/>
          <w:b/>
          <w:color w:val="008B39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7931"/>
      </w:tblGrid>
      <w:tr w:rsidR="004468B4" w:rsidRPr="00FF2434" w14:paraId="10744642" w14:textId="77777777" w:rsidTr="004468B4">
        <w:tc>
          <w:tcPr>
            <w:tcW w:w="1696" w:type="dxa"/>
          </w:tcPr>
          <w:p w14:paraId="07D94299" w14:textId="2DA04582" w:rsidR="004468B4" w:rsidRPr="00FF2434" w:rsidRDefault="004468B4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Titolo</w:t>
            </w:r>
          </w:p>
        </w:tc>
        <w:tc>
          <w:tcPr>
            <w:tcW w:w="7931" w:type="dxa"/>
          </w:tcPr>
          <w:p w14:paraId="34DCAA0B" w14:textId="1C308D9A" w:rsidR="004468B4" w:rsidRPr="00FF2434" w:rsidRDefault="004468B4" w:rsidP="00F70FE6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4468B4" w:rsidRPr="00FF2434" w14:paraId="09DA30BF" w14:textId="77777777" w:rsidTr="004468B4">
        <w:tc>
          <w:tcPr>
            <w:tcW w:w="1696" w:type="dxa"/>
          </w:tcPr>
          <w:p w14:paraId="57B818C8" w14:textId="63530A6C" w:rsidR="004468B4" w:rsidRPr="00FF2434" w:rsidRDefault="004468B4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Responsabile Unico del Procedimento</w:t>
            </w:r>
          </w:p>
        </w:tc>
        <w:tc>
          <w:tcPr>
            <w:tcW w:w="7931" w:type="dxa"/>
          </w:tcPr>
          <w:p w14:paraId="4C9BA372" w14:textId="77777777" w:rsidR="004468B4" w:rsidRPr="00FF2434" w:rsidRDefault="004468B4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4468B4" w:rsidRPr="00FF2434" w14:paraId="56A19F42" w14:textId="77777777" w:rsidTr="004468B4">
        <w:tc>
          <w:tcPr>
            <w:tcW w:w="1696" w:type="dxa"/>
          </w:tcPr>
          <w:p w14:paraId="128CCB2F" w14:textId="3A6D7CDD" w:rsidR="004468B4" w:rsidRPr="00FF2434" w:rsidRDefault="004468B4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CUP</w:t>
            </w:r>
            <w:r w:rsidRPr="00FF2434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7931" w:type="dxa"/>
          </w:tcPr>
          <w:p w14:paraId="3E5B7B9A" w14:textId="04598559" w:rsidR="004468B4" w:rsidRPr="00FF2434" w:rsidRDefault="004468B4" w:rsidP="004468B4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FF2434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Se già attribuito</w:t>
            </w:r>
            <w:r w:rsidRPr="00FF2434">
              <w:rPr>
                <w:rFonts w:ascii="Arial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</w:tbl>
    <w:p w14:paraId="1DE9C453" w14:textId="639C5940" w:rsidR="00822ED6" w:rsidRPr="00746F57" w:rsidRDefault="00822ED6" w:rsidP="006A32D0">
      <w:pPr>
        <w:pStyle w:val="Paragrafoelenco"/>
        <w:numPr>
          <w:ilvl w:val="0"/>
          <w:numId w:val="22"/>
        </w:numPr>
        <w:spacing w:before="240" w:after="120" w:line="256" w:lineRule="auto"/>
        <w:rPr>
          <w:rFonts w:ascii="Gill Sans MT" w:hAnsi="Gill Sans MT"/>
          <w:b/>
          <w:color w:val="008B39"/>
        </w:rPr>
      </w:pPr>
      <w:r w:rsidRPr="00746F57">
        <w:rPr>
          <w:rFonts w:ascii="Gill Sans MT" w:hAnsi="Gill Sans MT"/>
          <w:b/>
          <w:color w:val="008B39"/>
        </w:rPr>
        <w:t>IMMOBILE CONFISCATO</w:t>
      </w:r>
      <w:r w:rsidR="00FF2434" w:rsidRPr="00746F57">
        <w:rPr>
          <w:rFonts w:ascii="Gill Sans MT" w:hAnsi="Gill Sans MT"/>
          <w:b/>
          <w:color w:val="008B39"/>
        </w:rPr>
        <w:t xml:space="preserve"> OGGETTO DEL PROGETTO</w:t>
      </w:r>
      <w:r w:rsidRPr="00746F57">
        <w:rPr>
          <w:rFonts w:ascii="Gill Sans MT" w:hAnsi="Gill Sans MT"/>
          <w:b/>
          <w:color w:val="008B39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7926"/>
      </w:tblGrid>
      <w:tr w:rsidR="00822ED6" w:rsidRPr="00FF2434" w14:paraId="155C961D" w14:textId="77777777" w:rsidTr="00822ED6">
        <w:tc>
          <w:tcPr>
            <w:tcW w:w="1696" w:type="dxa"/>
            <w:gridSpan w:val="2"/>
          </w:tcPr>
          <w:p w14:paraId="36AE08AC" w14:textId="5521C77F" w:rsidR="00822ED6" w:rsidRPr="00FF2434" w:rsidRDefault="00822ED6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 w:rsidRPr="00FF2434">
              <w:rPr>
                <w:rFonts w:ascii="Arial" w:hAnsi="Arial" w:cs="Arial"/>
                <w:b/>
                <w:color w:val="002060"/>
              </w:rPr>
              <w:t>Indirizzo</w:t>
            </w:r>
          </w:p>
        </w:tc>
        <w:tc>
          <w:tcPr>
            <w:tcW w:w="7926" w:type="dxa"/>
          </w:tcPr>
          <w:p w14:paraId="4D8F8134" w14:textId="7975AFEE" w:rsidR="00822ED6" w:rsidRPr="00FF2434" w:rsidRDefault="00822ED6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F2434">
              <w:rPr>
                <w:rFonts w:ascii="Arial" w:hAnsi="Arial" w:cs="Arial"/>
                <w:i/>
                <w:color w:val="002060"/>
                <w:sz w:val="18"/>
                <w:szCs w:val="18"/>
              </w:rPr>
              <w:t>(Comune, Indirizzo, Provincia, CAP)</w:t>
            </w:r>
          </w:p>
        </w:tc>
      </w:tr>
      <w:tr w:rsidR="00822ED6" w:rsidRPr="00FF2434" w14:paraId="388C1368" w14:textId="77777777" w:rsidTr="00822ED6">
        <w:tc>
          <w:tcPr>
            <w:tcW w:w="1696" w:type="dxa"/>
            <w:gridSpan w:val="2"/>
          </w:tcPr>
          <w:p w14:paraId="1BF7916E" w14:textId="664E87DA" w:rsidR="00822ED6" w:rsidRPr="00FF2434" w:rsidRDefault="00822ED6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 w:rsidRPr="00FF2434">
              <w:rPr>
                <w:rFonts w:ascii="Arial" w:hAnsi="Arial" w:cs="Arial"/>
                <w:b/>
                <w:color w:val="002060"/>
              </w:rPr>
              <w:t>Dati catastali</w:t>
            </w:r>
          </w:p>
        </w:tc>
        <w:tc>
          <w:tcPr>
            <w:tcW w:w="7926" w:type="dxa"/>
          </w:tcPr>
          <w:p w14:paraId="0392F9F6" w14:textId="77777777" w:rsidR="00822ED6" w:rsidRPr="00FF2434" w:rsidRDefault="00822ED6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822ED6" w:rsidRPr="00FF2434" w14:paraId="1B76CDAC" w14:textId="77777777" w:rsidTr="00822ED6">
        <w:tc>
          <w:tcPr>
            <w:tcW w:w="1696" w:type="dxa"/>
            <w:gridSpan w:val="2"/>
          </w:tcPr>
          <w:p w14:paraId="70D149BB" w14:textId="50C30497" w:rsidR="00822ED6" w:rsidRPr="00FF2434" w:rsidRDefault="00FF243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</w:t>
            </w:r>
            <w:r w:rsidR="00822ED6" w:rsidRPr="00FF2434">
              <w:rPr>
                <w:rFonts w:ascii="Arial" w:hAnsi="Arial" w:cs="Arial"/>
                <w:b/>
                <w:color w:val="002060"/>
              </w:rPr>
              <w:t xml:space="preserve">cquisizione in proprietà </w:t>
            </w:r>
          </w:p>
        </w:tc>
        <w:tc>
          <w:tcPr>
            <w:tcW w:w="7926" w:type="dxa"/>
          </w:tcPr>
          <w:p w14:paraId="280679AE" w14:textId="15D38762" w:rsidR="00822ED6" w:rsidRPr="00FF2434" w:rsidRDefault="00FF2434" w:rsidP="00FF2434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FF2434">
              <w:rPr>
                <w:rFonts w:ascii="Arial" w:hAnsi="Arial" w:cs="Arial"/>
                <w:i/>
                <w:color w:val="002060"/>
                <w:sz w:val="18"/>
                <w:szCs w:val="18"/>
              </w:rPr>
              <w:t>(Cedente, estremi dell’atto e data)</w:t>
            </w:r>
          </w:p>
        </w:tc>
      </w:tr>
      <w:tr w:rsidR="00822ED6" w:rsidRPr="00FF2434" w14:paraId="2BBB96B4" w14:textId="77777777" w:rsidTr="00822ED6">
        <w:tc>
          <w:tcPr>
            <w:tcW w:w="1696" w:type="dxa"/>
            <w:gridSpan w:val="2"/>
          </w:tcPr>
          <w:p w14:paraId="37BD0192" w14:textId="277D3D43" w:rsidR="00822ED6" w:rsidRPr="00FF2434" w:rsidRDefault="00FF243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</w:t>
            </w:r>
            <w:r w:rsidRPr="00FF2434">
              <w:rPr>
                <w:rFonts w:ascii="Arial" w:hAnsi="Arial" w:cs="Arial"/>
                <w:b/>
                <w:color w:val="002060"/>
              </w:rPr>
              <w:t>ssegnazione</w:t>
            </w:r>
          </w:p>
        </w:tc>
        <w:tc>
          <w:tcPr>
            <w:tcW w:w="7926" w:type="dxa"/>
          </w:tcPr>
          <w:p w14:paraId="68F21FD1" w14:textId="7C04047C" w:rsidR="00822ED6" w:rsidRPr="00FF2434" w:rsidRDefault="00FF2434" w:rsidP="00FF2434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FF2434">
              <w:rPr>
                <w:rFonts w:ascii="Arial" w:hAnsi="Arial" w:cs="Arial"/>
                <w:i/>
                <w:color w:val="002060"/>
                <w:sz w:val="18"/>
                <w:szCs w:val="18"/>
              </w:rPr>
              <w:t>(Assegnatario, estremi dell’atto e data)</w:t>
            </w:r>
          </w:p>
        </w:tc>
      </w:tr>
      <w:tr w:rsidR="00822ED6" w:rsidRPr="00FF2434" w14:paraId="78CE8180" w14:textId="77777777" w:rsidTr="00822ED6">
        <w:tc>
          <w:tcPr>
            <w:tcW w:w="1696" w:type="dxa"/>
            <w:gridSpan w:val="2"/>
          </w:tcPr>
          <w:p w14:paraId="569141F1" w14:textId="3122A169" w:rsidR="00822ED6" w:rsidRPr="00FF2434" w:rsidRDefault="00FF243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 w:rsidRPr="00FF2434">
              <w:rPr>
                <w:rFonts w:ascii="Arial" w:hAnsi="Arial" w:cs="Arial"/>
                <w:b/>
                <w:color w:val="002060"/>
              </w:rPr>
              <w:t>Mq.</w:t>
            </w:r>
          </w:p>
        </w:tc>
        <w:tc>
          <w:tcPr>
            <w:tcW w:w="7926" w:type="dxa"/>
          </w:tcPr>
          <w:p w14:paraId="1D9BB07E" w14:textId="3F8DBE03" w:rsidR="00822ED6" w:rsidRPr="00FF2434" w:rsidRDefault="00FF243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F2434">
              <w:rPr>
                <w:rFonts w:ascii="Arial" w:hAnsi="Arial" w:cs="Arial"/>
                <w:i/>
                <w:color w:val="002060"/>
                <w:sz w:val="18"/>
                <w:szCs w:val="18"/>
              </w:rPr>
              <w:t>(se non specificato coperti e scoperti, si intende coperti)</w:t>
            </w:r>
          </w:p>
        </w:tc>
      </w:tr>
      <w:tr w:rsidR="004468B4" w:rsidRPr="00FF2434" w14:paraId="39282BB6" w14:textId="77777777" w:rsidTr="00B82041">
        <w:tc>
          <w:tcPr>
            <w:tcW w:w="9622" w:type="dxa"/>
            <w:gridSpan w:val="3"/>
          </w:tcPr>
          <w:p w14:paraId="495ABD97" w14:textId="4B8EA87E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 w:rsidRPr="00FF2434">
              <w:rPr>
                <w:rFonts w:ascii="Arial" w:hAnsi="Arial" w:cs="Arial"/>
                <w:b/>
                <w:color w:val="002060"/>
              </w:rPr>
              <w:t>Tipologia</w:t>
            </w:r>
            <w:r w:rsidR="007005CC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</w:tr>
      <w:tr w:rsidR="004468B4" w:rsidRPr="00FF2434" w14:paraId="6DDF26A9" w14:textId="77777777" w:rsidTr="004468B4">
        <w:tc>
          <w:tcPr>
            <w:tcW w:w="421" w:type="dxa"/>
          </w:tcPr>
          <w:p w14:paraId="06798085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53473593" w14:textId="1B8D1839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 w:rsidRPr="004468B4">
              <w:rPr>
                <w:rFonts w:ascii="Arial" w:hAnsi="Arial" w:cs="Arial"/>
                <w:color w:val="002060"/>
              </w:rPr>
              <w:t>Appartamento in condominio</w:t>
            </w:r>
          </w:p>
        </w:tc>
      </w:tr>
      <w:tr w:rsidR="004468B4" w:rsidRPr="00FF2434" w14:paraId="43D6A32A" w14:textId="77777777" w:rsidTr="004468B4">
        <w:tc>
          <w:tcPr>
            <w:tcW w:w="421" w:type="dxa"/>
          </w:tcPr>
          <w:p w14:paraId="348CF0E1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1E01BDAF" w14:textId="0EE7053F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 w:rsidRPr="004468B4">
              <w:rPr>
                <w:rFonts w:ascii="Arial" w:hAnsi="Arial" w:cs="Arial"/>
                <w:color w:val="002060"/>
              </w:rPr>
              <w:t>Abitazione indipendente</w:t>
            </w:r>
          </w:p>
        </w:tc>
      </w:tr>
      <w:tr w:rsidR="004468B4" w:rsidRPr="00FF2434" w14:paraId="08F427AC" w14:textId="77777777" w:rsidTr="004468B4">
        <w:tc>
          <w:tcPr>
            <w:tcW w:w="421" w:type="dxa"/>
          </w:tcPr>
          <w:p w14:paraId="587A2556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60F743E2" w14:textId="4FC100C0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 w:rsidRPr="004468B4">
              <w:rPr>
                <w:rFonts w:ascii="Arial" w:hAnsi="Arial" w:cs="Arial"/>
                <w:color w:val="002060"/>
              </w:rPr>
              <w:t>Villa</w:t>
            </w:r>
          </w:p>
        </w:tc>
      </w:tr>
      <w:tr w:rsidR="004468B4" w:rsidRPr="00FF2434" w14:paraId="0BA03139" w14:textId="77777777" w:rsidTr="004468B4">
        <w:tc>
          <w:tcPr>
            <w:tcW w:w="421" w:type="dxa"/>
          </w:tcPr>
          <w:p w14:paraId="19A29A8C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0E0FB505" w14:textId="31994D3D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 w:rsidRPr="004468B4">
              <w:rPr>
                <w:rFonts w:ascii="Arial" w:hAnsi="Arial" w:cs="Arial"/>
                <w:color w:val="002060"/>
              </w:rPr>
              <w:t>Fabbricato rurale</w:t>
            </w:r>
          </w:p>
        </w:tc>
      </w:tr>
      <w:tr w:rsidR="004468B4" w:rsidRPr="00FF2434" w14:paraId="6CE8FD2E" w14:textId="77777777" w:rsidTr="004468B4">
        <w:tc>
          <w:tcPr>
            <w:tcW w:w="421" w:type="dxa"/>
          </w:tcPr>
          <w:p w14:paraId="66A9A5CE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154AAD59" w14:textId="111FF8EF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Box, garage, autorimessa, cantina</w:t>
            </w:r>
          </w:p>
        </w:tc>
      </w:tr>
      <w:tr w:rsidR="004468B4" w:rsidRPr="00FF2434" w14:paraId="157C68C3" w14:textId="77777777" w:rsidTr="004468B4">
        <w:tc>
          <w:tcPr>
            <w:tcW w:w="421" w:type="dxa"/>
          </w:tcPr>
          <w:p w14:paraId="4145C359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2C640E11" w14:textId="129D9F4D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Capannone</w:t>
            </w:r>
          </w:p>
        </w:tc>
      </w:tr>
      <w:tr w:rsidR="004468B4" w:rsidRPr="00FF2434" w14:paraId="1A2E4392" w14:textId="77777777" w:rsidTr="004468B4">
        <w:tc>
          <w:tcPr>
            <w:tcW w:w="421" w:type="dxa"/>
          </w:tcPr>
          <w:p w14:paraId="60CBB85C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026C921E" w14:textId="43F50279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Locale per attività sportive</w:t>
            </w:r>
          </w:p>
        </w:tc>
      </w:tr>
      <w:tr w:rsidR="004468B4" w:rsidRPr="00FF2434" w14:paraId="7B6FF53C" w14:textId="77777777" w:rsidTr="004468B4">
        <w:tc>
          <w:tcPr>
            <w:tcW w:w="421" w:type="dxa"/>
          </w:tcPr>
          <w:p w14:paraId="7BE2F421" w14:textId="77777777" w:rsidR="004468B4" w:rsidRPr="00FF2434" w:rsidRDefault="004468B4" w:rsidP="00FF2434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gridSpan w:val="2"/>
          </w:tcPr>
          <w:p w14:paraId="4CBCA0C1" w14:textId="296CA9F6" w:rsidR="004468B4" w:rsidRPr="004468B4" w:rsidRDefault="004468B4" w:rsidP="00FF2434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</w:rPr>
            </w:pPr>
            <w:r w:rsidRPr="004468B4">
              <w:rPr>
                <w:rFonts w:ascii="Arial" w:hAnsi="Arial" w:cs="Arial"/>
                <w:i/>
                <w:color w:val="002060"/>
              </w:rPr>
              <w:t>(Altro, specificare)</w:t>
            </w:r>
          </w:p>
        </w:tc>
      </w:tr>
    </w:tbl>
    <w:p w14:paraId="69DB5F6E" w14:textId="7686266C" w:rsidR="004468B4" w:rsidRPr="00746F57" w:rsidRDefault="004468B4" w:rsidP="006A32D0">
      <w:pPr>
        <w:pStyle w:val="Paragrafoelenco"/>
        <w:numPr>
          <w:ilvl w:val="0"/>
          <w:numId w:val="22"/>
        </w:numPr>
        <w:spacing w:before="240" w:after="120" w:line="256" w:lineRule="auto"/>
        <w:rPr>
          <w:rFonts w:ascii="Gill Sans MT" w:hAnsi="Gill Sans MT"/>
          <w:b/>
          <w:color w:val="008B39"/>
        </w:rPr>
      </w:pPr>
      <w:r w:rsidRPr="00746F57">
        <w:rPr>
          <w:rFonts w:ascii="Gill Sans MT" w:hAnsi="Gill Sans MT"/>
          <w:b/>
          <w:color w:val="008B39"/>
        </w:rPr>
        <w:t>COSTI DEL PROGETTO E CO</w:t>
      </w:r>
      <w:r w:rsidR="002A7FC6" w:rsidRPr="00746F57">
        <w:rPr>
          <w:rFonts w:ascii="Gill Sans MT" w:hAnsi="Gill Sans MT"/>
          <w:b/>
          <w:color w:val="008B39"/>
        </w:rPr>
        <w:t>PERTURE FINANZIARIE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539"/>
      </w:tblGrid>
      <w:tr w:rsidR="004468B4" w:rsidRPr="00FF2434" w14:paraId="135DCB07" w14:textId="77777777" w:rsidTr="002C0BA3">
        <w:tc>
          <w:tcPr>
            <w:tcW w:w="7083" w:type="dxa"/>
          </w:tcPr>
          <w:p w14:paraId="1FE8E0E5" w14:textId="02E1C36F" w:rsidR="004468B4" w:rsidRPr="00FF2434" w:rsidRDefault="002A7FC6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+ </w:t>
            </w:r>
            <w:r w:rsidR="004468B4">
              <w:rPr>
                <w:rFonts w:ascii="Arial" w:hAnsi="Arial" w:cs="Arial"/>
                <w:b/>
                <w:color w:val="002060"/>
              </w:rPr>
              <w:t>Totale Quadro Economico</w:t>
            </w:r>
          </w:p>
        </w:tc>
        <w:tc>
          <w:tcPr>
            <w:tcW w:w="2539" w:type="dxa"/>
            <w:vAlign w:val="center"/>
          </w:tcPr>
          <w:p w14:paraId="4408742D" w14:textId="378A547F" w:rsidR="004468B4" w:rsidRPr="002C0BA3" w:rsidRDefault="004468B4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4468B4" w:rsidRPr="00FF2434" w14:paraId="5A9D70AF" w14:textId="77777777" w:rsidTr="002C0BA3">
        <w:tc>
          <w:tcPr>
            <w:tcW w:w="7083" w:type="dxa"/>
          </w:tcPr>
          <w:p w14:paraId="10427582" w14:textId="1FC637D9" w:rsidR="004468B4" w:rsidRPr="002A7FC6" w:rsidRDefault="002A7FC6" w:rsidP="00964E04">
            <w:pPr>
              <w:spacing w:before="60" w:after="60" w:line="257" w:lineRule="auto"/>
              <w:ind w:left="313" w:hanging="313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- </w:t>
            </w:r>
            <w:r w:rsidRPr="002A7FC6">
              <w:rPr>
                <w:rFonts w:ascii="Arial" w:hAnsi="Arial" w:cs="Arial"/>
                <w:color w:val="002060"/>
              </w:rPr>
              <w:t xml:space="preserve">costi derivanti da autoproduzione, </w:t>
            </w:r>
            <w:r w:rsidR="00964E04">
              <w:rPr>
                <w:rFonts w:ascii="Arial" w:hAnsi="Arial" w:cs="Arial"/>
                <w:color w:val="002060"/>
              </w:rPr>
              <w:t xml:space="preserve">lavori in economia, </w:t>
            </w:r>
            <w:r w:rsidRPr="002A7FC6">
              <w:rPr>
                <w:rFonts w:ascii="Arial" w:hAnsi="Arial" w:cs="Arial"/>
                <w:color w:val="002060"/>
              </w:rPr>
              <w:t>autofatturazione o sostenuti nei confronti di Parti Correlate</w:t>
            </w:r>
            <w:r>
              <w:rPr>
                <w:rFonts w:ascii="Arial" w:hAnsi="Arial" w:cs="Arial"/>
                <w:color w:val="002060"/>
              </w:rPr>
              <w:t xml:space="preserve"> (*)</w:t>
            </w:r>
          </w:p>
        </w:tc>
        <w:tc>
          <w:tcPr>
            <w:tcW w:w="2539" w:type="dxa"/>
            <w:vAlign w:val="center"/>
          </w:tcPr>
          <w:p w14:paraId="60A2A4E9" w14:textId="77777777" w:rsidR="004468B4" w:rsidRPr="002C0BA3" w:rsidRDefault="004468B4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4468B4" w:rsidRPr="00FF2434" w14:paraId="6FDE0783" w14:textId="77777777" w:rsidTr="002C0BA3">
        <w:tc>
          <w:tcPr>
            <w:tcW w:w="7083" w:type="dxa"/>
          </w:tcPr>
          <w:p w14:paraId="64F8D4F2" w14:textId="12594718" w:rsidR="004468B4" w:rsidRPr="002A7FC6" w:rsidRDefault="002A7FC6" w:rsidP="00964E04">
            <w:pPr>
              <w:spacing w:before="60" w:after="60" w:line="257" w:lineRule="auto"/>
              <w:ind w:left="313" w:hanging="313"/>
              <w:rPr>
                <w:rFonts w:ascii="Arial" w:hAnsi="Arial" w:cs="Arial"/>
                <w:color w:val="002060"/>
              </w:rPr>
            </w:pPr>
            <w:r w:rsidRPr="002A7FC6">
              <w:rPr>
                <w:rFonts w:ascii="Arial" w:hAnsi="Arial" w:cs="Arial"/>
                <w:color w:val="002060"/>
              </w:rPr>
              <w:t>- IVA e altri costi di natura fiscale non ammissibili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14:paraId="390E2CEB" w14:textId="722F0C97" w:rsidR="004468B4" w:rsidRPr="002C0BA3" w:rsidRDefault="004468B4" w:rsidP="002C0BA3">
            <w:pPr>
              <w:spacing w:before="60" w:after="60" w:line="257" w:lineRule="auto"/>
              <w:jc w:val="right"/>
              <w:rPr>
                <w:rFonts w:ascii="Arial" w:hAnsi="Arial" w:cs="Arial"/>
                <w:i/>
                <w:color w:val="002060"/>
              </w:rPr>
            </w:pPr>
          </w:p>
        </w:tc>
      </w:tr>
      <w:tr w:rsidR="004468B4" w:rsidRPr="00FF2434" w14:paraId="70B59DFC" w14:textId="77777777" w:rsidTr="002C0BA3">
        <w:tc>
          <w:tcPr>
            <w:tcW w:w="7083" w:type="dxa"/>
          </w:tcPr>
          <w:p w14:paraId="33D32C1E" w14:textId="15405C04" w:rsidR="004468B4" w:rsidRPr="002A7FC6" w:rsidRDefault="002A7FC6" w:rsidP="00964E04">
            <w:pPr>
              <w:spacing w:before="60" w:after="60" w:line="257" w:lineRule="auto"/>
              <w:ind w:left="313" w:hanging="313"/>
              <w:rPr>
                <w:rFonts w:ascii="Arial" w:hAnsi="Arial" w:cs="Arial"/>
                <w:color w:val="002060"/>
              </w:rPr>
            </w:pPr>
            <w:r w:rsidRPr="002A7FC6">
              <w:rPr>
                <w:rFonts w:ascii="Arial" w:hAnsi="Arial" w:cs="Arial"/>
                <w:color w:val="002060"/>
              </w:rPr>
              <w:lastRenderedPageBreak/>
              <w:t xml:space="preserve">- </w:t>
            </w:r>
            <w:r>
              <w:rPr>
                <w:rFonts w:ascii="Arial" w:hAnsi="Arial" w:cs="Arial"/>
                <w:color w:val="002060"/>
              </w:rPr>
              <w:t xml:space="preserve">interessi passivi e </w:t>
            </w:r>
            <w:r w:rsidRPr="002A7FC6">
              <w:rPr>
                <w:rFonts w:ascii="Arial" w:hAnsi="Arial" w:cs="Arial"/>
                <w:color w:val="002060"/>
              </w:rPr>
              <w:t>qualsiasi altro onere accessorio di natura finanziaria</w:t>
            </w:r>
            <w:r>
              <w:rPr>
                <w:rFonts w:ascii="Arial" w:hAnsi="Arial" w:cs="Arial"/>
                <w:color w:val="002060"/>
              </w:rPr>
              <w:t xml:space="preserve"> (*)</w:t>
            </w:r>
          </w:p>
        </w:tc>
        <w:tc>
          <w:tcPr>
            <w:tcW w:w="2539" w:type="dxa"/>
            <w:vAlign w:val="center"/>
          </w:tcPr>
          <w:p w14:paraId="47505ABB" w14:textId="3B6B7481" w:rsidR="004468B4" w:rsidRPr="002C0BA3" w:rsidRDefault="004468B4" w:rsidP="002C0BA3">
            <w:pPr>
              <w:spacing w:before="60" w:after="60" w:line="257" w:lineRule="auto"/>
              <w:jc w:val="right"/>
              <w:rPr>
                <w:rFonts w:ascii="Arial" w:hAnsi="Arial" w:cs="Arial"/>
                <w:i/>
                <w:color w:val="002060"/>
              </w:rPr>
            </w:pPr>
          </w:p>
        </w:tc>
      </w:tr>
      <w:tr w:rsidR="004468B4" w:rsidRPr="00FF2434" w14:paraId="6B67B564" w14:textId="77777777" w:rsidTr="002C0BA3">
        <w:tc>
          <w:tcPr>
            <w:tcW w:w="7083" w:type="dxa"/>
          </w:tcPr>
          <w:p w14:paraId="027AB587" w14:textId="3AAC5F1C" w:rsidR="004468B4" w:rsidRPr="00FF2434" w:rsidRDefault="002A7FC6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= Totale Costi Ammissibili del Progetto</w:t>
            </w:r>
          </w:p>
        </w:tc>
        <w:tc>
          <w:tcPr>
            <w:tcW w:w="2539" w:type="dxa"/>
            <w:vAlign w:val="center"/>
          </w:tcPr>
          <w:p w14:paraId="38929B97" w14:textId="41DFF565" w:rsidR="004468B4" w:rsidRPr="002C0BA3" w:rsidRDefault="004468B4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</w:tbl>
    <w:p w14:paraId="12BA1414" w14:textId="3893BDF0" w:rsidR="002C0BA3" w:rsidRPr="002A7FC6" w:rsidRDefault="002C0BA3" w:rsidP="002C0BA3">
      <w:pPr>
        <w:spacing w:after="0" w:line="257" w:lineRule="auto"/>
        <w:rPr>
          <w:rFonts w:ascii="Arial" w:hAnsi="Arial" w:cs="Arial"/>
          <w:sz w:val="20"/>
          <w:szCs w:val="20"/>
        </w:rPr>
      </w:pPr>
      <w:r w:rsidRPr="002A7FC6">
        <w:rPr>
          <w:rFonts w:ascii="Arial" w:hAnsi="Arial" w:cs="Arial"/>
          <w:sz w:val="20"/>
          <w:szCs w:val="20"/>
        </w:rPr>
        <w:t xml:space="preserve">(*) da </w:t>
      </w:r>
      <w:r>
        <w:rPr>
          <w:rFonts w:ascii="Arial" w:hAnsi="Arial" w:cs="Arial"/>
          <w:sz w:val="20"/>
          <w:szCs w:val="20"/>
        </w:rPr>
        <w:t>indicare</w:t>
      </w:r>
      <w:r w:rsidRPr="002A7FC6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quindi</w:t>
      </w:r>
      <w:r w:rsidRPr="002A7FC6">
        <w:rPr>
          <w:rFonts w:ascii="Arial" w:hAnsi="Arial" w:cs="Arial"/>
          <w:sz w:val="20"/>
          <w:szCs w:val="20"/>
        </w:rPr>
        <w:t xml:space="preserve"> sottrarre dal </w:t>
      </w:r>
      <w:r w:rsidRPr="002C0BA3">
        <w:rPr>
          <w:rFonts w:ascii="Arial" w:hAnsi="Arial" w:cs="Arial"/>
          <w:b/>
          <w:sz w:val="20"/>
          <w:szCs w:val="20"/>
        </w:rPr>
        <w:t>Quadro Economico</w:t>
      </w:r>
      <w:r>
        <w:rPr>
          <w:rFonts w:ascii="Arial" w:hAnsi="Arial" w:cs="Arial"/>
          <w:sz w:val="20"/>
          <w:szCs w:val="20"/>
        </w:rPr>
        <w:t xml:space="preserve"> solo se in esso inclusi</w:t>
      </w:r>
      <w:r w:rsidRPr="002A7FC6">
        <w:rPr>
          <w:rFonts w:ascii="Arial" w:hAnsi="Arial" w:cs="Arial"/>
          <w:sz w:val="20"/>
          <w:szCs w:val="20"/>
        </w:rPr>
        <w:t>.</w:t>
      </w:r>
    </w:p>
    <w:p w14:paraId="3E0088E8" w14:textId="77777777" w:rsidR="007005CC" w:rsidRDefault="007005CC" w:rsidP="007005CC">
      <w:pPr>
        <w:spacing w:before="240" w:line="257" w:lineRule="auto"/>
        <w:jc w:val="both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NOTA SULL’IVA</w:t>
      </w:r>
    </w:p>
    <w:p w14:paraId="71B8A8D1" w14:textId="2794A1C6" w:rsidR="007005CC" w:rsidRPr="00964E04" w:rsidRDefault="007005CC" w:rsidP="00964E04">
      <w:pPr>
        <w:spacing w:line="25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64E04">
        <w:rPr>
          <w:rFonts w:ascii="Arial" w:hAnsi="Arial" w:cs="Arial"/>
          <w:bCs/>
          <w:color w:val="000000" w:themeColor="text1"/>
          <w:sz w:val="20"/>
          <w:szCs w:val="20"/>
        </w:rPr>
        <w:t xml:space="preserve">Nel caso </w:t>
      </w:r>
      <w:r w:rsidRPr="00960BA8">
        <w:rPr>
          <w:rFonts w:ascii="Arial" w:hAnsi="Arial" w:cs="Arial"/>
          <w:bCs/>
          <w:color w:val="000000" w:themeColor="text1"/>
          <w:sz w:val="20"/>
          <w:szCs w:val="20"/>
        </w:rPr>
        <w:t>di</w:t>
      </w:r>
      <w:r w:rsidR="00960BA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60BA8" w:rsidRPr="00960B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Beneficiari </w:t>
      </w:r>
      <w:r w:rsidR="00960BA8">
        <w:rPr>
          <w:rFonts w:ascii="Arial" w:hAnsi="Arial" w:cs="Arial"/>
          <w:bCs/>
          <w:color w:val="000000" w:themeColor="text1"/>
          <w:sz w:val="20"/>
          <w:szCs w:val="20"/>
        </w:rPr>
        <w:t>che sono</w:t>
      </w:r>
      <w:r w:rsidRPr="00960BA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60BA8" w:rsidRPr="00960BA8">
        <w:rPr>
          <w:rFonts w:ascii="Arial" w:hAnsi="Arial" w:cs="Arial"/>
          <w:bCs/>
          <w:color w:val="000000" w:themeColor="text1"/>
          <w:sz w:val="20"/>
          <w:szCs w:val="20"/>
        </w:rPr>
        <w:t>Organismi del Terzo Settore</w:t>
      </w:r>
      <w:r w:rsidRPr="00964E04">
        <w:rPr>
          <w:rFonts w:ascii="Arial" w:hAnsi="Arial" w:cs="Arial"/>
          <w:bCs/>
          <w:color w:val="000000" w:themeColor="text1"/>
          <w:sz w:val="20"/>
          <w:szCs w:val="20"/>
        </w:rPr>
        <w:t xml:space="preserve"> (vale a dire quelli di cui alla lettera C dell’articolo 2 dell’</w:t>
      </w:r>
      <w:r w:rsidRPr="00964E04">
        <w:rPr>
          <w:rFonts w:ascii="Arial" w:hAnsi="Arial" w:cs="Arial"/>
          <w:b/>
          <w:bCs/>
          <w:color w:val="000000" w:themeColor="text1"/>
          <w:sz w:val="20"/>
          <w:szCs w:val="20"/>
        </w:rPr>
        <w:t>Avviso</w:t>
      </w:r>
      <w:r w:rsidRPr="00964E04">
        <w:rPr>
          <w:rFonts w:ascii="Arial" w:hAnsi="Arial" w:cs="Arial"/>
          <w:bCs/>
          <w:color w:val="000000" w:themeColor="text1"/>
          <w:sz w:val="20"/>
          <w:szCs w:val="20"/>
        </w:rPr>
        <w:t xml:space="preserve">) che non hanno sottratto l’IVA dal </w:t>
      </w:r>
      <w:r w:rsidRPr="00964E04">
        <w:rPr>
          <w:rFonts w:ascii="Arial" w:hAnsi="Arial" w:cs="Arial"/>
          <w:b/>
          <w:bCs/>
          <w:color w:val="000000" w:themeColor="text1"/>
          <w:sz w:val="20"/>
          <w:szCs w:val="20"/>
        </w:rPr>
        <w:t>Quadro Economico</w:t>
      </w:r>
      <w:r w:rsidRPr="00964E04">
        <w:rPr>
          <w:rFonts w:ascii="Arial" w:hAnsi="Arial" w:cs="Arial"/>
          <w:bCs/>
          <w:color w:val="000000" w:themeColor="text1"/>
          <w:sz w:val="20"/>
          <w:szCs w:val="20"/>
        </w:rPr>
        <w:t xml:space="preserve"> come costo non ammissibile, indicare la disciplina fiscale applicata che </w:t>
      </w:r>
      <w:r w:rsidR="00964E04" w:rsidRPr="00964E04">
        <w:rPr>
          <w:rFonts w:ascii="Arial" w:hAnsi="Arial" w:cs="Arial"/>
          <w:bCs/>
          <w:color w:val="000000" w:themeColor="text1"/>
          <w:sz w:val="20"/>
          <w:szCs w:val="20"/>
        </w:rPr>
        <w:t>non consente loro di detrarre o recuperare tale imposta (allegare idonea documentazione)</w:t>
      </w:r>
    </w:p>
    <w:tbl>
      <w:tblPr>
        <w:tblStyle w:val="Grigliatabel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005CC" w14:paraId="553B1C68" w14:textId="77777777" w:rsidTr="00964E04">
        <w:trPr>
          <w:trHeight w:val="340"/>
        </w:trPr>
        <w:tc>
          <w:tcPr>
            <w:tcW w:w="9634" w:type="dxa"/>
          </w:tcPr>
          <w:p w14:paraId="54314945" w14:textId="77777777" w:rsidR="007005CC" w:rsidRDefault="007005CC" w:rsidP="001E49E8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01D4B2EA" w14:textId="77777777" w:rsidR="007005CC" w:rsidRDefault="007005CC" w:rsidP="001E49E8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57E05C20" w14:textId="77777777" w:rsidR="007005CC" w:rsidRDefault="007005CC" w:rsidP="001E49E8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</w:tc>
      </w:tr>
    </w:tbl>
    <w:p w14:paraId="18C117AA" w14:textId="16BF5EA9" w:rsidR="00964E04" w:rsidRPr="00746F57" w:rsidRDefault="00964E04" w:rsidP="006A32D0">
      <w:pPr>
        <w:pStyle w:val="Paragrafoelenco"/>
        <w:numPr>
          <w:ilvl w:val="0"/>
          <w:numId w:val="22"/>
        </w:numPr>
        <w:spacing w:before="240" w:after="120" w:line="256" w:lineRule="auto"/>
        <w:rPr>
          <w:rFonts w:ascii="Gill Sans MT" w:hAnsi="Gill Sans MT"/>
          <w:b/>
          <w:color w:val="008B39"/>
        </w:rPr>
      </w:pPr>
      <w:r w:rsidRPr="00746F57">
        <w:rPr>
          <w:rFonts w:ascii="Gill Sans MT" w:hAnsi="Gill Sans MT"/>
          <w:b/>
          <w:color w:val="008B39"/>
        </w:rPr>
        <w:t>COPERTURE FINANZIARIE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2126"/>
        <w:gridCol w:w="980"/>
      </w:tblGrid>
      <w:tr w:rsidR="002C0BA3" w:rsidRPr="00FF2434" w14:paraId="5D6F3812" w14:textId="77777777" w:rsidTr="002C0BA3">
        <w:tc>
          <w:tcPr>
            <w:tcW w:w="6516" w:type="dxa"/>
          </w:tcPr>
          <w:p w14:paraId="22C6FE24" w14:textId="0B137C3A" w:rsidR="002C0BA3" w:rsidRPr="002C0BA3" w:rsidRDefault="002C0BA3" w:rsidP="002A7FC6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 w:rsidRPr="002C0BA3">
              <w:rPr>
                <w:rFonts w:ascii="Arial" w:hAnsi="Arial" w:cs="Arial"/>
                <w:b/>
                <w:color w:val="002060"/>
              </w:rPr>
              <w:t>Copertura finanziaria dei Costi ammissibili del Progetto</w:t>
            </w:r>
          </w:p>
        </w:tc>
        <w:tc>
          <w:tcPr>
            <w:tcW w:w="2126" w:type="dxa"/>
            <w:vAlign w:val="center"/>
          </w:tcPr>
          <w:p w14:paraId="2E5CC657" w14:textId="5E4FCDDD" w:rsidR="002C0BA3" w:rsidRPr="002C0BA3" w:rsidRDefault="002C0BA3" w:rsidP="002C0BA3">
            <w:pPr>
              <w:spacing w:before="60" w:after="60" w:line="257" w:lineRule="auto"/>
              <w:jc w:val="center"/>
              <w:rPr>
                <w:rFonts w:ascii="Arial" w:hAnsi="Arial" w:cs="Arial"/>
                <w:color w:val="002060"/>
              </w:rPr>
            </w:pPr>
            <w:r w:rsidRPr="002C0BA3">
              <w:rPr>
                <w:rFonts w:ascii="Arial" w:hAnsi="Arial" w:cs="Arial"/>
                <w:color w:val="002060"/>
              </w:rPr>
              <w:t>(Euro)</w:t>
            </w:r>
          </w:p>
        </w:tc>
        <w:tc>
          <w:tcPr>
            <w:tcW w:w="980" w:type="dxa"/>
            <w:vAlign w:val="center"/>
          </w:tcPr>
          <w:p w14:paraId="47107542" w14:textId="7AB71FE7" w:rsidR="002C0BA3" w:rsidRPr="002C0BA3" w:rsidRDefault="002C0BA3" w:rsidP="002C0BA3">
            <w:pPr>
              <w:spacing w:before="60" w:after="60" w:line="257" w:lineRule="auto"/>
              <w:jc w:val="center"/>
              <w:rPr>
                <w:rFonts w:ascii="Arial" w:hAnsi="Arial" w:cs="Arial"/>
                <w:color w:val="002060"/>
              </w:rPr>
            </w:pPr>
            <w:r w:rsidRPr="002C0BA3">
              <w:rPr>
                <w:rFonts w:ascii="Arial" w:hAnsi="Arial" w:cs="Arial"/>
                <w:color w:val="002060"/>
              </w:rPr>
              <w:t>%</w:t>
            </w:r>
          </w:p>
        </w:tc>
      </w:tr>
      <w:tr w:rsidR="002C0BA3" w:rsidRPr="00FF2434" w14:paraId="74A2E254" w14:textId="77777777" w:rsidTr="002C0BA3">
        <w:tc>
          <w:tcPr>
            <w:tcW w:w="6516" w:type="dxa"/>
          </w:tcPr>
          <w:p w14:paraId="322F8E60" w14:textId="6FFF5877" w:rsidR="002C0BA3" w:rsidRPr="002A7FC6" w:rsidRDefault="002C0BA3" w:rsidP="002A7FC6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</w:t>
            </w:r>
            <w:r w:rsidRPr="002A7FC6">
              <w:rPr>
                <w:rFonts w:ascii="Arial" w:hAnsi="Arial" w:cs="Arial"/>
                <w:color w:val="002060"/>
              </w:rPr>
              <w:t xml:space="preserve">ofinanziamento del Progetto con risorse proprie del Richiedente </w:t>
            </w:r>
          </w:p>
        </w:tc>
        <w:tc>
          <w:tcPr>
            <w:tcW w:w="2126" w:type="dxa"/>
            <w:vAlign w:val="center"/>
          </w:tcPr>
          <w:p w14:paraId="4E657B8A" w14:textId="77777777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980" w:type="dxa"/>
            <w:vAlign w:val="center"/>
          </w:tcPr>
          <w:p w14:paraId="6575D615" w14:textId="2FBBB041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2C0BA3" w:rsidRPr="00FF2434" w14:paraId="61F89272" w14:textId="77777777" w:rsidTr="002C0BA3">
        <w:tc>
          <w:tcPr>
            <w:tcW w:w="6516" w:type="dxa"/>
          </w:tcPr>
          <w:p w14:paraId="27D1B6A4" w14:textId="47B77685" w:rsidR="002C0BA3" w:rsidRPr="002A7FC6" w:rsidRDefault="002C0BA3" w:rsidP="002A7FC6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</w:t>
            </w:r>
            <w:r w:rsidRPr="002A7FC6">
              <w:rPr>
                <w:rFonts w:ascii="Arial" w:hAnsi="Arial" w:cs="Arial"/>
                <w:color w:val="002060"/>
              </w:rPr>
              <w:t>ofinanziamento del Progetto con contributi concessi da altri enti pubblici o privati</w:t>
            </w:r>
            <w:r>
              <w:rPr>
                <w:rFonts w:ascii="Arial" w:hAnsi="Arial" w:cs="Arial"/>
                <w:color w:val="002060"/>
              </w:rPr>
              <w:t>, di cui:</w:t>
            </w:r>
          </w:p>
        </w:tc>
        <w:tc>
          <w:tcPr>
            <w:tcW w:w="2126" w:type="dxa"/>
            <w:vAlign w:val="center"/>
          </w:tcPr>
          <w:p w14:paraId="2D65A6C5" w14:textId="77777777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980" w:type="dxa"/>
            <w:vAlign w:val="center"/>
          </w:tcPr>
          <w:p w14:paraId="33586A73" w14:textId="3028EF00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2C0BA3" w:rsidRPr="00FF2434" w14:paraId="722403B1" w14:textId="77777777" w:rsidTr="002C0BA3">
        <w:tc>
          <w:tcPr>
            <w:tcW w:w="6516" w:type="dxa"/>
          </w:tcPr>
          <w:p w14:paraId="181702FF" w14:textId="644AAF25" w:rsidR="002C0BA3" w:rsidRPr="002C0BA3" w:rsidRDefault="002C0BA3" w:rsidP="00B82041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</w:rPr>
            </w:pPr>
            <w:r w:rsidRPr="002C0BA3">
              <w:rPr>
                <w:rFonts w:ascii="Arial" w:hAnsi="Arial" w:cs="Arial"/>
                <w:i/>
                <w:color w:val="002060"/>
              </w:rPr>
              <w:t xml:space="preserve">(specificare per ciascun contributo di terzi) </w:t>
            </w:r>
          </w:p>
        </w:tc>
        <w:tc>
          <w:tcPr>
            <w:tcW w:w="2126" w:type="dxa"/>
            <w:vAlign w:val="center"/>
          </w:tcPr>
          <w:p w14:paraId="2EC3FF61" w14:textId="77777777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980" w:type="dxa"/>
            <w:vAlign w:val="center"/>
          </w:tcPr>
          <w:p w14:paraId="45DAB379" w14:textId="605EC54D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2C0BA3" w:rsidRPr="00FF2434" w14:paraId="38CE2BC3" w14:textId="77777777" w:rsidTr="002C0BA3">
        <w:tc>
          <w:tcPr>
            <w:tcW w:w="6516" w:type="dxa"/>
          </w:tcPr>
          <w:p w14:paraId="6AAE9C3A" w14:textId="097BD983" w:rsidR="002C0BA3" w:rsidRDefault="002C0BA3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+ Totale Cofinanziamento del Progetto</w:t>
            </w:r>
          </w:p>
        </w:tc>
        <w:tc>
          <w:tcPr>
            <w:tcW w:w="2126" w:type="dxa"/>
            <w:vAlign w:val="center"/>
          </w:tcPr>
          <w:p w14:paraId="1B567F4F" w14:textId="77777777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980" w:type="dxa"/>
            <w:vAlign w:val="center"/>
          </w:tcPr>
          <w:p w14:paraId="47AC51E2" w14:textId="6D5CC74B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2C0BA3" w:rsidRPr="00FF2434" w14:paraId="69D3BEC2" w14:textId="77777777" w:rsidTr="002C0BA3">
        <w:tc>
          <w:tcPr>
            <w:tcW w:w="6516" w:type="dxa"/>
          </w:tcPr>
          <w:p w14:paraId="58719774" w14:textId="5C817751" w:rsidR="002C0BA3" w:rsidRDefault="002C0BA3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+ Contributo Regionale Richiesto</w:t>
            </w:r>
          </w:p>
        </w:tc>
        <w:tc>
          <w:tcPr>
            <w:tcW w:w="2126" w:type="dxa"/>
            <w:vAlign w:val="center"/>
          </w:tcPr>
          <w:p w14:paraId="7D0614E6" w14:textId="77777777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980" w:type="dxa"/>
            <w:vAlign w:val="center"/>
          </w:tcPr>
          <w:p w14:paraId="18CC1F26" w14:textId="24A8DBD4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2C0BA3" w:rsidRPr="00FF2434" w14:paraId="0CF0B5D1" w14:textId="77777777" w:rsidTr="002C0BA3">
        <w:tc>
          <w:tcPr>
            <w:tcW w:w="6516" w:type="dxa"/>
          </w:tcPr>
          <w:p w14:paraId="5EE31D05" w14:textId="6B4B7FC3" w:rsidR="002C0BA3" w:rsidRDefault="002C0BA3" w:rsidP="00B82041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= Totale Costi Ammissibili del Progetto</w:t>
            </w:r>
          </w:p>
        </w:tc>
        <w:tc>
          <w:tcPr>
            <w:tcW w:w="2126" w:type="dxa"/>
            <w:vAlign w:val="center"/>
          </w:tcPr>
          <w:p w14:paraId="49DD28CD" w14:textId="77777777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980" w:type="dxa"/>
            <w:vAlign w:val="center"/>
          </w:tcPr>
          <w:p w14:paraId="44730E19" w14:textId="4A715C1E" w:rsidR="002C0BA3" w:rsidRPr="002C0BA3" w:rsidRDefault="002C0BA3" w:rsidP="002C0BA3">
            <w:pPr>
              <w:spacing w:before="60" w:after="60" w:line="257" w:lineRule="auto"/>
              <w:jc w:val="right"/>
              <w:rPr>
                <w:rFonts w:ascii="Arial" w:hAnsi="Arial" w:cs="Arial"/>
                <w:color w:val="002060"/>
              </w:rPr>
            </w:pPr>
            <w:r w:rsidRPr="002C0BA3">
              <w:rPr>
                <w:rFonts w:ascii="Arial" w:hAnsi="Arial" w:cs="Arial"/>
                <w:color w:val="002060"/>
              </w:rPr>
              <w:t>100%</w:t>
            </w:r>
          </w:p>
        </w:tc>
      </w:tr>
    </w:tbl>
    <w:p w14:paraId="0EAFF0CB" w14:textId="15D8549F" w:rsidR="00964E04" w:rsidRDefault="007005CC" w:rsidP="007005CC">
      <w:pPr>
        <w:spacing w:before="240" w:line="257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05CC">
        <w:rPr>
          <w:rFonts w:ascii="Arial" w:hAnsi="Arial" w:cs="Arial"/>
          <w:b/>
          <w:bCs/>
          <w:color w:val="002060"/>
        </w:rPr>
        <w:t>NOTE</w:t>
      </w:r>
      <w:r w:rsidR="00964E04">
        <w:rPr>
          <w:rFonts w:ascii="Arial" w:hAnsi="Arial" w:cs="Arial"/>
          <w:b/>
          <w:bCs/>
          <w:color w:val="002060"/>
        </w:rPr>
        <w:t xml:space="preserve"> SUL COFINANZIAMENTO DEL PROGETTO</w:t>
      </w:r>
      <w:r w:rsidRPr="007005C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75F03D61" w14:textId="59FC817C" w:rsidR="007005CC" w:rsidRPr="00964E04" w:rsidRDefault="00964E04" w:rsidP="00964E04">
      <w:pPr>
        <w:spacing w:line="25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64E04">
        <w:rPr>
          <w:rFonts w:ascii="Arial" w:hAnsi="Arial" w:cs="Arial"/>
          <w:bCs/>
          <w:color w:val="000000" w:themeColor="text1"/>
          <w:sz w:val="20"/>
          <w:szCs w:val="20"/>
        </w:rPr>
        <w:t xml:space="preserve">Nel caso di </w:t>
      </w:r>
      <w:r w:rsidRPr="00964E04">
        <w:rPr>
          <w:rFonts w:ascii="Arial" w:hAnsi="Arial" w:cs="Arial"/>
          <w:b/>
          <w:bCs/>
          <w:color w:val="000000" w:themeColor="text1"/>
          <w:sz w:val="20"/>
          <w:szCs w:val="20"/>
        </w:rPr>
        <w:t>Cofinanziamento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con risorse proprie del </w:t>
      </w:r>
      <w:r w:rsidRPr="00964E04">
        <w:rPr>
          <w:rFonts w:ascii="Arial" w:hAnsi="Arial" w:cs="Arial"/>
          <w:b/>
          <w:bCs/>
          <w:color w:val="000000" w:themeColor="text1"/>
          <w:sz w:val="20"/>
          <w:szCs w:val="20"/>
        </w:rPr>
        <w:t>Richiedente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che è un Ente Locale indicare se tale copertura finanziaria è già prevista nel proprio bilancio di previsione o come e quando si intende provvedere (</w:t>
      </w:r>
      <w:r w:rsidRPr="00964E04">
        <w:rPr>
          <w:rFonts w:ascii="Arial" w:hAnsi="Arial" w:cs="Arial"/>
          <w:bCs/>
          <w:color w:val="000000" w:themeColor="text1"/>
          <w:sz w:val="20"/>
          <w:szCs w:val="20"/>
        </w:rPr>
        <w:t>allegare idonea documentazione)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Nel caso di finanziamenti di terzi allegare l’idonea documentazione amministrativa o contrattuale (atto di concessione di un contributo pubblico, contratto di sponsorizzazione, donazione, altro). 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7005CC" w14:paraId="6C438D0B" w14:textId="77777777" w:rsidTr="001E49E8">
        <w:trPr>
          <w:trHeight w:val="340"/>
        </w:trPr>
        <w:tc>
          <w:tcPr>
            <w:tcW w:w="9488" w:type="dxa"/>
          </w:tcPr>
          <w:p w14:paraId="1C6F9E4A" w14:textId="77777777" w:rsidR="007005CC" w:rsidRDefault="007005CC" w:rsidP="001E49E8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01182DAA" w14:textId="77777777" w:rsidR="007005CC" w:rsidRDefault="007005CC" w:rsidP="001E49E8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179C8FC1" w14:textId="77777777" w:rsidR="007005CC" w:rsidRDefault="007005CC" w:rsidP="001E49E8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</w:tc>
      </w:tr>
    </w:tbl>
    <w:p w14:paraId="3EA9F02B" w14:textId="5FDD1AD4" w:rsidR="002C0BA3" w:rsidRPr="00746F57" w:rsidRDefault="002C0BA3" w:rsidP="006A32D0">
      <w:pPr>
        <w:pStyle w:val="Paragrafoelenco"/>
        <w:numPr>
          <w:ilvl w:val="0"/>
          <w:numId w:val="22"/>
        </w:numPr>
        <w:spacing w:before="240" w:after="120" w:line="256" w:lineRule="auto"/>
        <w:rPr>
          <w:rFonts w:ascii="Gill Sans MT" w:hAnsi="Gill Sans MT"/>
          <w:b/>
          <w:color w:val="008B39"/>
        </w:rPr>
      </w:pPr>
      <w:r w:rsidRPr="00746F57">
        <w:rPr>
          <w:rFonts w:ascii="Gill Sans MT" w:hAnsi="Gill Sans MT"/>
          <w:b/>
          <w:color w:val="008B39"/>
        </w:rPr>
        <w:t>CRONOPROGRAMMA</w:t>
      </w:r>
    </w:p>
    <w:p w14:paraId="7589840B" w14:textId="0B140124" w:rsidR="00822ED6" w:rsidRPr="002C0BA3" w:rsidRDefault="00822ED6" w:rsidP="00822ED6">
      <w:pPr>
        <w:spacing w:line="25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C0BA3">
        <w:rPr>
          <w:rFonts w:ascii="Arial" w:hAnsi="Arial" w:cs="Arial"/>
          <w:bCs/>
          <w:color w:val="000000" w:themeColor="text1"/>
          <w:sz w:val="20"/>
          <w:szCs w:val="20"/>
        </w:rPr>
        <w:t xml:space="preserve">Indicare le attività necessarie per arrivare alla pubblicazione delle procedure di selezione degli operatori economici contraenti per la realizzazione </w:t>
      </w:r>
      <w:r w:rsidR="002C0BA3" w:rsidRPr="002C0BA3">
        <w:rPr>
          <w:rFonts w:ascii="Arial" w:hAnsi="Arial" w:cs="Arial"/>
          <w:bCs/>
          <w:color w:val="000000" w:themeColor="text1"/>
          <w:sz w:val="20"/>
          <w:szCs w:val="20"/>
        </w:rPr>
        <w:t xml:space="preserve">del </w:t>
      </w:r>
      <w:r w:rsidR="002C0BA3" w:rsidRPr="002C0BA3">
        <w:rPr>
          <w:rFonts w:ascii="Arial" w:hAnsi="Arial" w:cs="Arial"/>
          <w:b/>
          <w:bCs/>
          <w:color w:val="000000" w:themeColor="text1"/>
          <w:sz w:val="20"/>
          <w:szCs w:val="20"/>
        </w:rPr>
        <w:t>Progetto</w:t>
      </w:r>
      <w:r w:rsidRPr="002C0BA3">
        <w:rPr>
          <w:rFonts w:ascii="Arial" w:hAnsi="Arial" w:cs="Arial"/>
          <w:bCs/>
          <w:color w:val="000000" w:themeColor="text1"/>
          <w:sz w:val="20"/>
          <w:szCs w:val="20"/>
        </w:rPr>
        <w:t xml:space="preserve"> (es. formalizzazione impegni di terzi, </w:t>
      </w:r>
      <w:r w:rsidR="002C0BA3" w:rsidRPr="002C0BA3">
        <w:rPr>
          <w:rFonts w:ascii="Arial" w:hAnsi="Arial" w:cs="Arial"/>
          <w:bCs/>
          <w:color w:val="000000" w:themeColor="text1"/>
          <w:sz w:val="20"/>
          <w:szCs w:val="20"/>
        </w:rPr>
        <w:t xml:space="preserve">incarichi di </w:t>
      </w:r>
      <w:r w:rsidR="002C0BA3" w:rsidRPr="002C0BA3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progettazioni, indagini, </w:t>
      </w:r>
      <w:r w:rsidR="00746F57">
        <w:rPr>
          <w:rFonts w:ascii="Arial" w:hAnsi="Arial" w:cs="Arial"/>
          <w:bCs/>
          <w:color w:val="000000" w:themeColor="text1"/>
          <w:sz w:val="20"/>
          <w:szCs w:val="20"/>
        </w:rPr>
        <w:t>altro;</w:t>
      </w:r>
      <w:r w:rsidRPr="002C0BA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46F57" w:rsidRPr="002C0BA3">
        <w:rPr>
          <w:rFonts w:ascii="Arial" w:hAnsi="Arial" w:cs="Arial"/>
          <w:bCs/>
          <w:color w:val="000000" w:themeColor="text1"/>
          <w:sz w:val="20"/>
          <w:szCs w:val="20"/>
        </w:rPr>
        <w:t>ottenimento autorizzazioni</w:t>
      </w:r>
      <w:r w:rsidR="00746F57">
        <w:rPr>
          <w:rFonts w:ascii="Arial" w:hAnsi="Arial" w:cs="Arial"/>
          <w:bCs/>
          <w:color w:val="000000" w:themeColor="text1"/>
          <w:sz w:val="20"/>
          <w:szCs w:val="20"/>
        </w:rPr>
        <w:t>. I</w:t>
      </w:r>
      <w:r w:rsidRPr="002C0BA3">
        <w:rPr>
          <w:rFonts w:ascii="Arial" w:hAnsi="Arial" w:cs="Arial"/>
          <w:bCs/>
          <w:color w:val="000000" w:themeColor="text1"/>
          <w:sz w:val="20"/>
          <w:szCs w:val="20"/>
        </w:rPr>
        <w:t>ndicando precisamente di quale impegno</w:t>
      </w:r>
      <w:r w:rsidR="002C0BA3" w:rsidRPr="002C0BA3">
        <w:rPr>
          <w:rFonts w:ascii="Arial" w:hAnsi="Arial" w:cs="Arial"/>
          <w:bCs/>
          <w:color w:val="000000" w:themeColor="text1"/>
          <w:sz w:val="20"/>
          <w:szCs w:val="20"/>
        </w:rPr>
        <w:t>, incarico</w:t>
      </w:r>
      <w:r w:rsidRPr="002C0BA3">
        <w:rPr>
          <w:rFonts w:ascii="Arial" w:hAnsi="Arial" w:cs="Arial"/>
          <w:bCs/>
          <w:color w:val="000000" w:themeColor="text1"/>
          <w:sz w:val="20"/>
          <w:szCs w:val="20"/>
        </w:rPr>
        <w:t xml:space="preserve"> o autorizzazione si tratta)</w:t>
      </w:r>
      <w:r w:rsidR="00746F57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822ED6" w:rsidRPr="00746F57" w14:paraId="1EA7989C" w14:textId="77777777" w:rsidTr="00746F5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6F66" w14:textId="77777777" w:rsidR="00746F57" w:rsidRPr="00746F57" w:rsidRDefault="00822ED6" w:rsidP="00746F57">
            <w:pPr>
              <w:spacing w:before="60" w:after="0" w:line="257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46F57">
              <w:rPr>
                <w:rFonts w:ascii="Arial" w:hAnsi="Arial" w:cs="Arial"/>
                <w:b/>
                <w:bCs/>
                <w:color w:val="002060"/>
              </w:rPr>
              <w:t>Attività</w:t>
            </w:r>
            <w:r w:rsidR="00746F57" w:rsidRPr="00746F5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379B83CC" w14:textId="328C86FA" w:rsidR="00822ED6" w:rsidRPr="00746F57" w:rsidRDefault="00746F57" w:rsidP="00746F57">
            <w:pPr>
              <w:spacing w:after="60" w:line="257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(indicare giorni di calendario a partire dalla </w:t>
            </w:r>
            <w:r w:rsidRPr="00746F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Data di Concessione</w:t>
            </w:r>
            <w:r w:rsidRPr="00746F5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del </w:t>
            </w:r>
            <w:r w:rsidRPr="00746F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Contributo</w:t>
            </w:r>
            <w:r w:rsidRPr="00746F5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EEDE" w14:textId="70859599" w:rsidR="00822ED6" w:rsidRPr="00746F57" w:rsidRDefault="00822ED6" w:rsidP="00746F57">
            <w:pPr>
              <w:spacing w:before="60" w:after="60" w:line="256" w:lineRule="auto"/>
              <w:jc w:val="center"/>
              <w:rPr>
                <w:rFonts w:ascii="Arial" w:hAnsi="Arial" w:cs="Arial"/>
                <w:bCs/>
              </w:rPr>
            </w:pPr>
            <w:r w:rsidRPr="00746F57">
              <w:rPr>
                <w:rFonts w:ascii="Arial" w:hAnsi="Arial" w:cs="Arial"/>
                <w:b/>
                <w:bCs/>
                <w:color w:val="002060"/>
              </w:rPr>
              <w:t>gg.</w:t>
            </w:r>
            <w:r w:rsidR="002C0BA3" w:rsidRPr="00746F57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</w:p>
        </w:tc>
      </w:tr>
      <w:tr w:rsidR="00822ED6" w:rsidRPr="00746F57" w14:paraId="4FE10531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9F9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C02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2ED6" w:rsidRPr="00746F57" w14:paraId="053C60F4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90C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896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2ED6" w:rsidRPr="00746F57" w14:paraId="6E73FC02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56D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DEC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2ED6" w:rsidRPr="00746F57" w14:paraId="2B9A9357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82F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CCC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2ED6" w:rsidRPr="00746F57" w14:paraId="4FA3910C" w14:textId="77777777" w:rsidTr="00822ED6">
        <w:tc>
          <w:tcPr>
            <w:tcW w:w="9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3334A" w14:textId="77777777" w:rsidR="00822ED6" w:rsidRPr="00746F57" w:rsidRDefault="00822ED6" w:rsidP="007005CC">
            <w:pPr>
              <w:spacing w:after="0" w:line="257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746F5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(aggiungere le righe necessarie)</w:t>
            </w:r>
          </w:p>
        </w:tc>
      </w:tr>
      <w:tr w:rsidR="00822ED6" w:rsidRPr="00746F57" w14:paraId="4E23FEBF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5A2A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6F57">
              <w:rPr>
                <w:rFonts w:ascii="Arial" w:hAnsi="Arial" w:cs="Arial"/>
                <w:b/>
                <w:bCs/>
                <w:color w:val="002060"/>
              </w:rPr>
              <w:t>Pubblicazione delle procedure di selezione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12D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135FFDA7" w14:textId="5257F1E4" w:rsidR="00822ED6" w:rsidRPr="00746F57" w:rsidRDefault="00746F57" w:rsidP="00746F57">
      <w:pPr>
        <w:spacing w:before="240" w:line="257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46F57">
        <w:rPr>
          <w:rFonts w:ascii="Arial" w:hAnsi="Arial" w:cs="Arial"/>
          <w:b/>
          <w:bCs/>
          <w:color w:val="002060"/>
        </w:rPr>
        <w:t>NOTE</w:t>
      </w:r>
      <w:r w:rsidR="00822ED6" w:rsidRPr="00746F5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22ED6" w:rsidRPr="00746F57">
        <w:rPr>
          <w:rFonts w:ascii="Arial" w:hAnsi="Arial" w:cs="Arial"/>
          <w:bCs/>
          <w:color w:val="000000" w:themeColor="text1"/>
          <w:sz w:val="18"/>
          <w:szCs w:val="18"/>
        </w:rPr>
        <w:t>(indicare criticità, concatenamenti, interferenze, etc.):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822ED6" w14:paraId="18EC9AC6" w14:textId="77777777" w:rsidTr="007005CC">
        <w:trPr>
          <w:trHeight w:val="340"/>
        </w:trPr>
        <w:tc>
          <w:tcPr>
            <w:tcW w:w="9488" w:type="dxa"/>
          </w:tcPr>
          <w:p w14:paraId="6492BD84" w14:textId="77777777" w:rsidR="00822ED6" w:rsidRDefault="00822ED6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6C7D6697" w14:textId="77777777" w:rsidR="00822ED6" w:rsidRDefault="00822ED6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21D58F71" w14:textId="77777777" w:rsidR="00822ED6" w:rsidRDefault="00822ED6">
            <w:pPr>
              <w:spacing w:line="256" w:lineRule="auto"/>
              <w:rPr>
                <w:rFonts w:ascii="Gill Sans MT" w:hAnsi="Gill Sans MT"/>
                <w:b/>
                <w:color w:val="0070C0"/>
              </w:rPr>
            </w:pPr>
          </w:p>
        </w:tc>
      </w:tr>
    </w:tbl>
    <w:p w14:paraId="47FA64A9" w14:textId="58A3E09A" w:rsidR="00822ED6" w:rsidRPr="00746F57" w:rsidRDefault="00822ED6" w:rsidP="00822ED6">
      <w:pPr>
        <w:spacing w:before="120" w:line="25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46F57">
        <w:rPr>
          <w:rFonts w:ascii="Arial" w:hAnsi="Arial" w:cs="Arial"/>
          <w:bCs/>
          <w:color w:val="000000" w:themeColor="text1"/>
          <w:sz w:val="20"/>
          <w:szCs w:val="20"/>
        </w:rPr>
        <w:t xml:space="preserve">Indicare in mesi la durata prevista per giungere alla sottoscrizione dei contratti e quindi quella per la realizzazione e completamento (funzionalità) </w:t>
      </w:r>
      <w:r w:rsidR="00746F57" w:rsidRPr="00746F57">
        <w:rPr>
          <w:rFonts w:ascii="Arial" w:hAnsi="Arial" w:cs="Arial"/>
          <w:bCs/>
          <w:color w:val="000000" w:themeColor="text1"/>
          <w:sz w:val="20"/>
          <w:szCs w:val="20"/>
        </w:rPr>
        <w:t>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822ED6" w:rsidRPr="00746F57" w14:paraId="15FE96E5" w14:textId="77777777" w:rsidTr="00822ED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337" w14:textId="77777777" w:rsidR="00822ED6" w:rsidRPr="00746F57" w:rsidRDefault="00822ED6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746F57">
              <w:rPr>
                <w:rFonts w:ascii="Arial" w:hAnsi="Arial" w:cs="Arial"/>
                <w:b/>
                <w:bCs/>
                <w:color w:val="002060"/>
              </w:rPr>
              <w:t>Attività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8D6F" w14:textId="77777777" w:rsidR="00822ED6" w:rsidRPr="00746F57" w:rsidRDefault="00822ED6">
            <w:pPr>
              <w:spacing w:before="60" w:after="60" w:line="256" w:lineRule="auto"/>
              <w:jc w:val="center"/>
              <w:rPr>
                <w:rFonts w:ascii="Arial" w:hAnsi="Arial" w:cs="Arial"/>
                <w:bCs/>
                <w:color w:val="002060"/>
              </w:rPr>
            </w:pPr>
            <w:r w:rsidRPr="00746F57">
              <w:rPr>
                <w:rFonts w:ascii="Arial" w:hAnsi="Arial" w:cs="Arial"/>
                <w:b/>
                <w:bCs/>
                <w:color w:val="002060"/>
              </w:rPr>
              <w:t>mesi</w:t>
            </w:r>
          </w:p>
        </w:tc>
      </w:tr>
      <w:tr w:rsidR="00822ED6" w:rsidRPr="00746F57" w14:paraId="56DF0380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22D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2060"/>
              </w:rPr>
            </w:pPr>
            <w:r w:rsidRPr="00746F57">
              <w:rPr>
                <w:rFonts w:ascii="Arial" w:hAnsi="Arial" w:cs="Arial"/>
                <w:bCs/>
                <w:color w:val="002060"/>
              </w:rPr>
              <w:t>Procedure di gara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106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822ED6" w:rsidRPr="00746F57" w14:paraId="1EF79AF3" w14:textId="77777777" w:rsidTr="00822ED6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AEA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2060"/>
              </w:rPr>
            </w:pPr>
            <w:r w:rsidRPr="00746F57">
              <w:rPr>
                <w:rFonts w:ascii="Arial" w:hAnsi="Arial" w:cs="Arial"/>
                <w:bCs/>
                <w:color w:val="002060"/>
              </w:rPr>
              <w:t>Realizzazione dell’investimento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EAF" w14:textId="77777777" w:rsidR="00822ED6" w:rsidRPr="00746F57" w:rsidRDefault="00822ED6">
            <w:pPr>
              <w:spacing w:line="256" w:lineRule="auto"/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</w:tbl>
    <w:p w14:paraId="1C001AEB" w14:textId="77777777" w:rsidR="00822ED6" w:rsidRPr="00746F57" w:rsidRDefault="00822ED6" w:rsidP="00822ED6">
      <w:pPr>
        <w:pStyle w:val="Titolo2"/>
        <w:tabs>
          <w:tab w:val="left" w:pos="708"/>
        </w:tabs>
        <w:spacing w:before="0" w:after="120"/>
        <w:jc w:val="both"/>
        <w:rPr>
          <w:rFonts w:ascii="Arial" w:eastAsiaTheme="minorEastAsia" w:hAnsi="Arial" w:cs="Arial"/>
          <w:b w:val="0"/>
          <w:i/>
          <w:color w:val="000000" w:themeColor="text1"/>
          <w:sz w:val="18"/>
          <w:szCs w:val="18"/>
        </w:rPr>
      </w:pPr>
      <w:r w:rsidRPr="00746F57">
        <w:rPr>
          <w:rFonts w:ascii="Arial" w:eastAsiaTheme="minorEastAsia" w:hAnsi="Arial" w:cs="Arial"/>
          <w:b w:val="0"/>
          <w:bCs w:val="0"/>
          <w:i/>
          <w:color w:val="000000" w:themeColor="text1"/>
          <w:sz w:val="18"/>
          <w:szCs w:val="18"/>
        </w:rPr>
        <w:t>(utilizzare più tabelle ove siano previste diverse procedure di gara e investimenti)</w:t>
      </w:r>
    </w:p>
    <w:p w14:paraId="2826A3EE" w14:textId="20611DE1" w:rsidR="005B0968" w:rsidRPr="00746F57" w:rsidRDefault="005B0968" w:rsidP="00757DA6">
      <w:pPr>
        <w:pStyle w:val="Paragrafoelenco"/>
        <w:numPr>
          <w:ilvl w:val="0"/>
          <w:numId w:val="22"/>
        </w:numPr>
        <w:spacing w:before="240" w:after="120" w:line="256" w:lineRule="auto"/>
        <w:rPr>
          <w:rFonts w:ascii="Gill Sans MT" w:hAnsi="Gill Sans MT"/>
          <w:b/>
          <w:color w:val="008B39"/>
        </w:rPr>
      </w:pPr>
      <w:r>
        <w:rPr>
          <w:rFonts w:ascii="Gill Sans MT" w:hAnsi="Gill Sans MT"/>
          <w:b/>
          <w:color w:val="008B39"/>
        </w:rPr>
        <w:t>TIPOLOGIA DI ORGANISMO DEL TERZO SETTORE</w:t>
      </w:r>
    </w:p>
    <w:p w14:paraId="5C7309FF" w14:textId="77777777" w:rsidR="005B0968" w:rsidRDefault="005B0968" w:rsidP="005B0968">
      <w:pPr>
        <w:spacing w:line="25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Da specificare nel caso il </w:t>
      </w:r>
      <w:r w:rsidRPr="00757D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Richiedente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sia un </w:t>
      </w:r>
      <w:r w:rsidRPr="00757DA6">
        <w:rPr>
          <w:rFonts w:ascii="Arial" w:hAnsi="Arial" w:cs="Arial"/>
          <w:b/>
          <w:bCs/>
          <w:color w:val="000000" w:themeColor="text1"/>
          <w:sz w:val="20"/>
          <w:szCs w:val="20"/>
        </w:rPr>
        <w:t>Organismo del Terzo settore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di cui alla lettera c) dell’articolo 2 dell’Avviso.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1"/>
      </w:tblGrid>
      <w:tr w:rsidR="005B0968" w:rsidRPr="00FF2434" w14:paraId="7A2017E4" w14:textId="77777777" w:rsidTr="00757DA6">
        <w:tc>
          <w:tcPr>
            <w:tcW w:w="9622" w:type="dxa"/>
            <w:gridSpan w:val="2"/>
          </w:tcPr>
          <w:p w14:paraId="35863EB3" w14:textId="2CDD645C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  <w:r w:rsidRPr="00FF2434">
              <w:rPr>
                <w:rFonts w:ascii="Arial" w:hAnsi="Arial" w:cs="Arial"/>
                <w:b/>
                <w:color w:val="002060"/>
              </w:rPr>
              <w:t>Tipologia</w:t>
            </w:r>
            <w:r>
              <w:rPr>
                <w:rFonts w:ascii="Arial" w:hAnsi="Arial" w:cs="Arial"/>
                <w:b/>
                <w:color w:val="002060"/>
              </w:rPr>
              <w:t xml:space="preserve"> di Organismo del Terzo Settore</w:t>
            </w:r>
          </w:p>
        </w:tc>
      </w:tr>
      <w:tr w:rsidR="005B0968" w:rsidRPr="004468B4" w14:paraId="123AA0AF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EE1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35477AB1" w14:textId="4C179443" w:rsidR="005B0968" w:rsidRPr="004468B4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Organizzazione di volontariato </w:t>
            </w:r>
            <w:r w:rsidRPr="005B0968">
              <w:rPr>
                <w:rFonts w:ascii="Arial" w:hAnsi="Arial" w:cs="Arial"/>
                <w:color w:val="002060"/>
              </w:rPr>
              <w:tab/>
              <w:t xml:space="preserve"> </w:t>
            </w:r>
          </w:p>
        </w:tc>
      </w:tr>
      <w:tr w:rsidR="005B0968" w:rsidRPr="004468B4" w14:paraId="0FB5D710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EE1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3A349E9E" w14:textId="47C46270" w:rsidR="005B0968" w:rsidRPr="004468B4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Associazione di promozione sociale</w:t>
            </w:r>
          </w:p>
        </w:tc>
      </w:tr>
      <w:tr w:rsidR="005B0968" w:rsidRPr="004468B4" w14:paraId="5B1CC9C5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51D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2BEA6B22" w14:textId="6293FCA9" w:rsidR="005B0968" w:rsidRPr="00757DA6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Ente filantropico</w:t>
            </w:r>
          </w:p>
        </w:tc>
      </w:tr>
      <w:tr w:rsidR="005B0968" w:rsidRPr="004468B4" w14:paraId="120B95A3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346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093A062D" w14:textId="6009004F" w:rsidR="005B0968" w:rsidRPr="004468B4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Cooperativa sociale</w:t>
            </w:r>
            <w:r w:rsidRPr="00BF0D9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5B0968" w:rsidRPr="004468B4" w14:paraId="23A29726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4E9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5DF88F69" w14:textId="65A96B82" w:rsidR="005B0968" w:rsidRPr="004468B4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Rete associativa</w:t>
            </w:r>
            <w:r w:rsidRPr="00BF0D9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5B0968" w:rsidRPr="004468B4" w14:paraId="2A69FED9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4C7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59945411" w14:textId="62D43606" w:rsidR="005B0968" w:rsidRPr="004468B4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Società di mutuo soccorso</w:t>
            </w:r>
          </w:p>
        </w:tc>
      </w:tr>
      <w:tr w:rsidR="005B0968" w:rsidRPr="004468B4" w14:paraId="0F3D060D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92C" w14:textId="77777777" w:rsidR="005B0968" w:rsidRPr="00FF2434" w:rsidRDefault="005B096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42353B9E" w14:textId="48765555" w:rsidR="005B0968" w:rsidRPr="004468B4" w:rsidRDefault="005B0968" w:rsidP="005B096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Associazione</w:t>
            </w:r>
            <w:r w:rsidRPr="00BF0D9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282898" w:rsidRPr="004468B4" w14:paraId="5C7CF6E8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F63" w14:textId="77777777" w:rsidR="00282898" w:rsidRPr="00FF2434" w:rsidRDefault="0028289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vMerge w:val="restart"/>
            <w:tcBorders>
              <w:left w:val="single" w:sz="4" w:space="0" w:color="auto"/>
            </w:tcBorders>
          </w:tcPr>
          <w:p w14:paraId="5ED640B3" w14:textId="36B23B5F" w:rsidR="00282898" w:rsidRDefault="00282898" w:rsidP="0028289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Associazione</w:t>
            </w:r>
            <w:r w:rsidRPr="00BF0D98">
              <w:rPr>
                <w:rFonts w:ascii="Arial" w:hAnsi="Arial" w:cs="Arial"/>
                <w:color w:val="002060"/>
              </w:rPr>
              <w:t xml:space="preserve"> di protezione ambientale riconosciute ai sensi dell'articolo 13 della legge 8 luglio 1986, n. 349; </w:t>
            </w:r>
          </w:p>
        </w:tc>
      </w:tr>
      <w:tr w:rsidR="00282898" w:rsidRPr="004468B4" w14:paraId="6F6F476E" w14:textId="77777777" w:rsidTr="00757DA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540AADF" w14:textId="77777777" w:rsidR="00282898" w:rsidRPr="00FF2434" w:rsidRDefault="0028289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vMerge/>
          </w:tcPr>
          <w:p w14:paraId="7CE81B61" w14:textId="77777777" w:rsidR="00282898" w:rsidRDefault="00282898" w:rsidP="00282898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</w:p>
        </w:tc>
      </w:tr>
      <w:tr w:rsidR="00282898" w:rsidRPr="004468B4" w14:paraId="4AEACD93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88C" w14:textId="77777777" w:rsidR="00282898" w:rsidRPr="00FF2434" w:rsidRDefault="0028289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vMerge w:val="restart"/>
            <w:tcBorders>
              <w:left w:val="single" w:sz="4" w:space="0" w:color="auto"/>
            </w:tcBorders>
          </w:tcPr>
          <w:p w14:paraId="1B0932B3" w14:textId="6BF5DB84" w:rsidR="00282898" w:rsidRPr="00757DA6" w:rsidRDefault="00282898" w:rsidP="008D4D5A">
            <w:pPr>
              <w:spacing w:before="60" w:after="60" w:line="257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Comunità terapeutica o centro</w:t>
            </w:r>
            <w:r w:rsidRPr="00BF0D98">
              <w:rPr>
                <w:rFonts w:ascii="Arial" w:hAnsi="Arial" w:cs="Arial"/>
                <w:color w:val="002060"/>
              </w:rPr>
              <w:t xml:space="preserve"> di recupero e cura di tossicodipendenti di cui al testo unico delle leggi in materia di disciplina degli stupefacenti e sostanze psicotrope, prevenzione, cura e riabilitazione dei relativi stati di tossicodipendenza, di cui al decreto del Presidente della Repubblica 9 ottobre 1990, n. 309</w:t>
            </w:r>
          </w:p>
        </w:tc>
      </w:tr>
      <w:tr w:rsidR="00282898" w:rsidRPr="004468B4" w14:paraId="3AD341C7" w14:textId="77777777" w:rsidTr="00757DA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BD909E6" w14:textId="77777777" w:rsidR="00282898" w:rsidRPr="00FF2434" w:rsidRDefault="0028289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vMerge/>
          </w:tcPr>
          <w:p w14:paraId="205D6AB4" w14:textId="77777777" w:rsidR="00282898" w:rsidRPr="004468B4" w:rsidRDefault="00282898" w:rsidP="008D4D5A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</w:rPr>
            </w:pPr>
          </w:p>
        </w:tc>
      </w:tr>
      <w:tr w:rsidR="00282898" w:rsidRPr="004468B4" w14:paraId="7D670BBB" w14:textId="77777777" w:rsidTr="00757D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71C" w14:textId="77777777" w:rsidR="00282898" w:rsidRPr="00FF2434" w:rsidRDefault="0028289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vMerge w:val="restart"/>
            <w:tcBorders>
              <w:left w:val="single" w:sz="4" w:space="0" w:color="auto"/>
            </w:tcBorders>
          </w:tcPr>
          <w:p w14:paraId="388FBD89" w14:textId="55521181" w:rsidR="00282898" w:rsidRPr="004468B4" w:rsidRDefault="00282898" w:rsidP="008D4D5A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Fondazione o altro ente</w:t>
            </w:r>
            <w:r w:rsidRPr="00BF0D98">
              <w:rPr>
                <w:rFonts w:ascii="Arial" w:hAnsi="Arial" w:cs="Arial"/>
                <w:color w:val="002060"/>
              </w:rPr>
              <w:t xml:space="preserve"> di carattere privato</w:t>
            </w:r>
            <w:r>
              <w:rPr>
                <w:rFonts w:ascii="Arial" w:hAnsi="Arial" w:cs="Arial"/>
                <w:color w:val="002060"/>
              </w:rPr>
              <w:t>, diverso</w:t>
            </w:r>
            <w:r w:rsidRPr="00BF0D98">
              <w:rPr>
                <w:rFonts w:ascii="Arial" w:hAnsi="Arial" w:cs="Arial"/>
                <w:color w:val="002060"/>
              </w:rPr>
              <w:t xml:space="preserve"> dalle società</w:t>
            </w:r>
            <w:r>
              <w:rPr>
                <w:rFonts w:ascii="Arial" w:hAnsi="Arial" w:cs="Arial"/>
                <w:color w:val="002060"/>
              </w:rPr>
              <w:t>, costituito</w:t>
            </w:r>
            <w:r w:rsidRPr="00BF0D98">
              <w:rPr>
                <w:rFonts w:ascii="Arial" w:hAnsi="Arial" w:cs="Arial"/>
                <w:color w:val="002060"/>
              </w:rPr>
              <w:t xml:space="preserve"> per il perseguimento, senza scopo di lucro, di finalità civiche, solidaristiche e di utilità sociale mediante lo svolgimento, in via esclusiva o principale, di una o più attività “di interesse generale” in forma di azione volontaria o di erogazione gratuita di denaro, beni o servizi, o di mutualità o di produzione o scambio di beni o servizi; si intendono “di interesse generale” le attività di cui all’articolo 5</w:t>
            </w:r>
            <w:r>
              <w:rPr>
                <w:rFonts w:ascii="Arial" w:hAnsi="Arial" w:cs="Arial"/>
                <w:color w:val="002060"/>
              </w:rPr>
              <w:t>, comma 1, del d.lgs. 117/2017</w:t>
            </w:r>
            <w:r w:rsidRPr="00BF0D9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282898" w:rsidRPr="004468B4" w14:paraId="4008F459" w14:textId="77777777" w:rsidTr="00757DA6">
        <w:tc>
          <w:tcPr>
            <w:tcW w:w="421" w:type="dxa"/>
            <w:tcBorders>
              <w:top w:val="single" w:sz="4" w:space="0" w:color="auto"/>
            </w:tcBorders>
          </w:tcPr>
          <w:p w14:paraId="558F3FB1" w14:textId="77777777" w:rsidR="00282898" w:rsidRPr="00FF2434" w:rsidRDefault="00282898" w:rsidP="008D4D5A">
            <w:pPr>
              <w:spacing w:before="60" w:after="60" w:line="257" w:lineRule="auto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201" w:type="dxa"/>
            <w:vMerge/>
          </w:tcPr>
          <w:p w14:paraId="738B3F51" w14:textId="77777777" w:rsidR="00282898" w:rsidRPr="004468B4" w:rsidRDefault="00282898" w:rsidP="008D4D5A">
            <w:pPr>
              <w:spacing w:before="60" w:after="60" w:line="257" w:lineRule="auto"/>
              <w:rPr>
                <w:rFonts w:ascii="Arial" w:hAnsi="Arial" w:cs="Arial"/>
                <w:i/>
                <w:color w:val="002060"/>
              </w:rPr>
            </w:pPr>
          </w:p>
        </w:tc>
      </w:tr>
    </w:tbl>
    <w:p w14:paraId="7E52474D" w14:textId="77777777" w:rsidR="005B0968" w:rsidRDefault="005B0968" w:rsidP="005B0968">
      <w:pPr>
        <w:spacing w:line="25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76E177F" w14:textId="15254A29" w:rsidR="003F0D93" w:rsidRPr="006A32D0" w:rsidRDefault="0097252B" w:rsidP="001B66FC">
      <w:pPr>
        <w:ind w:left="4395"/>
        <w:rPr>
          <w:rFonts w:ascii="Arial" w:hAnsi="Arial" w:cs="Arial"/>
          <w:sz w:val="20"/>
          <w:szCs w:val="20"/>
        </w:rPr>
      </w:pPr>
      <w:r w:rsidRPr="0097252B">
        <w:rPr>
          <w:rFonts w:ascii="Arial" w:hAnsi="Arial" w:cs="Arial"/>
          <w:snapToGrid w:val="0"/>
          <w:sz w:val="20"/>
          <w:szCs w:val="20"/>
          <w:lang w:eastAsia="en-US"/>
        </w:rPr>
        <w:t>DATATO</w:t>
      </w:r>
      <w:r w:rsidRPr="002A5906">
        <w:rPr>
          <w:rFonts w:ascii="Arial" w:hAnsi="Arial" w:cs="Arial"/>
          <w:snapToGrid w:val="0"/>
          <w:sz w:val="20"/>
          <w:szCs w:val="20"/>
          <w:lang w:eastAsia="en-US"/>
        </w:rPr>
        <w:t xml:space="preserve"> E SOTTOSCRITTO CON FIRMA DIGITALE</w:t>
      </w:r>
      <w:bookmarkStart w:id="0" w:name="_GoBack"/>
      <w:bookmarkEnd w:id="0"/>
    </w:p>
    <w:sectPr w:rsidR="003F0D93" w:rsidRPr="006A32D0" w:rsidSect="003D7452">
      <w:pgSz w:w="11900" w:h="16840"/>
      <w:pgMar w:top="1843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4081" w16cex:dateUtc="2021-07-20T10:30:00Z"/>
  <w16cex:commentExtensible w16cex:durableId="24A1460C" w16cex:dateUtc="2021-07-20T10:54:00Z"/>
  <w16cex:commentExtensible w16cex:durableId="24A14C2C" w16cex:dateUtc="2021-07-20T11:20:00Z"/>
  <w16cex:commentExtensible w16cex:durableId="24A14640" w16cex:dateUtc="2021-07-20T10:55:00Z"/>
  <w16cex:commentExtensible w16cex:durableId="24A141E6" w16cex:dateUtc="2021-07-20T10:36:00Z"/>
  <w16cex:commentExtensible w16cex:durableId="24A14309" w16cex:dateUtc="2021-07-20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4A092" w16cid:durableId="24A14081"/>
  <w16cid:commentId w16cid:paraId="6D3C22B9" w16cid:durableId="24A1460C"/>
  <w16cid:commentId w16cid:paraId="2560F90E" w16cid:durableId="24A14C2C"/>
  <w16cid:commentId w16cid:paraId="1123B124" w16cid:durableId="24A13FF1"/>
  <w16cid:commentId w16cid:paraId="374B78FF" w16cid:durableId="24A14640"/>
  <w16cid:commentId w16cid:paraId="4F2E0EE0" w16cid:durableId="24A141E6"/>
  <w16cid:commentId w16cid:paraId="031EE4C7" w16cid:durableId="24A13FF3"/>
  <w16cid:commentId w16cid:paraId="6976EF38" w16cid:durableId="24A13FF4"/>
  <w16cid:commentId w16cid:paraId="01D35744" w16cid:durableId="24A143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A7C0" w14:textId="77777777" w:rsidR="005E2CAC" w:rsidRDefault="005E2CAC" w:rsidP="00FC4DF1">
      <w:r>
        <w:separator/>
      </w:r>
    </w:p>
  </w:endnote>
  <w:endnote w:type="continuationSeparator" w:id="0">
    <w:p w14:paraId="11212949" w14:textId="77777777" w:rsidR="005E2CAC" w:rsidRDefault="005E2CAC" w:rsidP="00FC4DF1">
      <w:r>
        <w:continuationSeparator/>
      </w:r>
    </w:p>
  </w:endnote>
  <w:endnote w:type="continuationNotice" w:id="1">
    <w:p w14:paraId="78B4228A" w14:textId="77777777" w:rsidR="005E2CAC" w:rsidRDefault="005E2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186B1" w14:textId="77777777" w:rsidR="005E2CAC" w:rsidRDefault="005E2CAC" w:rsidP="00FC4DF1">
      <w:r>
        <w:separator/>
      </w:r>
    </w:p>
  </w:footnote>
  <w:footnote w:type="continuationSeparator" w:id="0">
    <w:p w14:paraId="19792247" w14:textId="77777777" w:rsidR="005E2CAC" w:rsidRDefault="005E2CAC" w:rsidP="00FC4DF1">
      <w:r>
        <w:continuationSeparator/>
      </w:r>
    </w:p>
  </w:footnote>
  <w:footnote w:type="continuationNotice" w:id="1">
    <w:p w14:paraId="375802BA" w14:textId="77777777" w:rsidR="005E2CAC" w:rsidRDefault="005E2C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216"/>
    <w:multiLevelType w:val="hybridMultilevel"/>
    <w:tmpl w:val="F09C30D2"/>
    <w:lvl w:ilvl="0" w:tplc="6D7487FC">
      <w:start w:val="1"/>
      <w:numFmt w:val="lowerLetter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CB523B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A1B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65E2"/>
    <w:multiLevelType w:val="hybridMultilevel"/>
    <w:tmpl w:val="B68E1696"/>
    <w:lvl w:ilvl="0" w:tplc="ED7422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43E31"/>
    <w:multiLevelType w:val="hybridMultilevel"/>
    <w:tmpl w:val="F09C30D2"/>
    <w:lvl w:ilvl="0" w:tplc="6D7487FC">
      <w:start w:val="1"/>
      <w:numFmt w:val="lowerLetter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D4E4ACD"/>
    <w:multiLevelType w:val="hybridMultilevel"/>
    <w:tmpl w:val="9FE6A810"/>
    <w:lvl w:ilvl="0" w:tplc="0798986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511"/>
    <w:multiLevelType w:val="hybridMultilevel"/>
    <w:tmpl w:val="2D3CCEBA"/>
    <w:lvl w:ilvl="0" w:tplc="DBC23FE4">
      <w:start w:val="3"/>
      <w:numFmt w:val="lowerLetter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5EB327E"/>
    <w:multiLevelType w:val="hybridMultilevel"/>
    <w:tmpl w:val="8B9C6E2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F836B6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10547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1123D"/>
    <w:multiLevelType w:val="hybridMultilevel"/>
    <w:tmpl w:val="A0F8E952"/>
    <w:lvl w:ilvl="0" w:tplc="0798986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661ED"/>
    <w:multiLevelType w:val="hybridMultilevel"/>
    <w:tmpl w:val="7F3ED484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6978"/>
    <w:multiLevelType w:val="hybridMultilevel"/>
    <w:tmpl w:val="11B00796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14AF"/>
    <w:multiLevelType w:val="hybridMultilevel"/>
    <w:tmpl w:val="77D23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E23F1"/>
    <w:multiLevelType w:val="hybridMultilevel"/>
    <w:tmpl w:val="11787D50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5163718"/>
    <w:multiLevelType w:val="hybridMultilevel"/>
    <w:tmpl w:val="9D30A9A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D326F6D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1F6C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86E5F2E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BE143BE"/>
    <w:multiLevelType w:val="hybridMultilevel"/>
    <w:tmpl w:val="455C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8"/>
  </w:num>
  <w:num w:numId="12">
    <w:abstractNumId w:val="23"/>
  </w:num>
  <w:num w:numId="13">
    <w:abstractNumId w:val="13"/>
  </w:num>
  <w:num w:numId="14">
    <w:abstractNumId w:val="3"/>
  </w:num>
  <w:num w:numId="15">
    <w:abstractNumId w:val="0"/>
  </w:num>
  <w:num w:numId="16">
    <w:abstractNumId w:val="15"/>
  </w:num>
  <w:num w:numId="17">
    <w:abstractNumId w:val="26"/>
  </w:num>
  <w:num w:numId="18">
    <w:abstractNumId w:val="2"/>
  </w:num>
  <w:num w:numId="19">
    <w:abstractNumId w:val="11"/>
  </w:num>
  <w:num w:numId="20">
    <w:abstractNumId w:val="29"/>
  </w:num>
  <w:num w:numId="21">
    <w:abstractNumId w:val="10"/>
  </w:num>
  <w:num w:numId="22">
    <w:abstractNumId w:val="16"/>
  </w:num>
  <w:num w:numId="23">
    <w:abstractNumId w:val="28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7"/>
  </w:num>
  <w:num w:numId="29">
    <w:abstractNumId w:val="8"/>
  </w:num>
  <w:num w:numId="3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395"/>
    <w:rsid w:val="00002C8D"/>
    <w:rsid w:val="00003B86"/>
    <w:rsid w:val="000046CD"/>
    <w:rsid w:val="0001075B"/>
    <w:rsid w:val="00014532"/>
    <w:rsid w:val="0001557C"/>
    <w:rsid w:val="00015601"/>
    <w:rsid w:val="00021261"/>
    <w:rsid w:val="00024709"/>
    <w:rsid w:val="00024F57"/>
    <w:rsid w:val="000278A3"/>
    <w:rsid w:val="00030776"/>
    <w:rsid w:val="000345C7"/>
    <w:rsid w:val="0004004D"/>
    <w:rsid w:val="0004007C"/>
    <w:rsid w:val="00042656"/>
    <w:rsid w:val="00050869"/>
    <w:rsid w:val="00050A80"/>
    <w:rsid w:val="00050FB3"/>
    <w:rsid w:val="00051E0C"/>
    <w:rsid w:val="000564C8"/>
    <w:rsid w:val="00057A63"/>
    <w:rsid w:val="00061589"/>
    <w:rsid w:val="00061F93"/>
    <w:rsid w:val="00063187"/>
    <w:rsid w:val="00065C6E"/>
    <w:rsid w:val="00071E08"/>
    <w:rsid w:val="000734B2"/>
    <w:rsid w:val="00073903"/>
    <w:rsid w:val="00076ED1"/>
    <w:rsid w:val="00077C3F"/>
    <w:rsid w:val="00082F85"/>
    <w:rsid w:val="0008502A"/>
    <w:rsid w:val="00087BA4"/>
    <w:rsid w:val="00090F6D"/>
    <w:rsid w:val="00092160"/>
    <w:rsid w:val="000929D5"/>
    <w:rsid w:val="000958E8"/>
    <w:rsid w:val="000A7995"/>
    <w:rsid w:val="000B0534"/>
    <w:rsid w:val="000B06E0"/>
    <w:rsid w:val="000B1934"/>
    <w:rsid w:val="000B1D0C"/>
    <w:rsid w:val="000B1E5F"/>
    <w:rsid w:val="000B36EA"/>
    <w:rsid w:val="000B6DAB"/>
    <w:rsid w:val="000B7381"/>
    <w:rsid w:val="000C0C8E"/>
    <w:rsid w:val="000C2432"/>
    <w:rsid w:val="000C314E"/>
    <w:rsid w:val="000C37B4"/>
    <w:rsid w:val="000C4246"/>
    <w:rsid w:val="000C4333"/>
    <w:rsid w:val="000C75F1"/>
    <w:rsid w:val="000D0E1F"/>
    <w:rsid w:val="000D28A3"/>
    <w:rsid w:val="000D43FE"/>
    <w:rsid w:val="000D4872"/>
    <w:rsid w:val="000E256A"/>
    <w:rsid w:val="000E6673"/>
    <w:rsid w:val="000F43E0"/>
    <w:rsid w:val="000F5B1B"/>
    <w:rsid w:val="000F6078"/>
    <w:rsid w:val="00102990"/>
    <w:rsid w:val="001060F3"/>
    <w:rsid w:val="00106209"/>
    <w:rsid w:val="001077B1"/>
    <w:rsid w:val="0011218D"/>
    <w:rsid w:val="001133C5"/>
    <w:rsid w:val="00115286"/>
    <w:rsid w:val="00116558"/>
    <w:rsid w:val="00116A28"/>
    <w:rsid w:val="00122A3B"/>
    <w:rsid w:val="00122C94"/>
    <w:rsid w:val="001245A1"/>
    <w:rsid w:val="00125ABD"/>
    <w:rsid w:val="00126D3D"/>
    <w:rsid w:val="00130893"/>
    <w:rsid w:val="00131B3B"/>
    <w:rsid w:val="0013284C"/>
    <w:rsid w:val="00132FA2"/>
    <w:rsid w:val="00135A79"/>
    <w:rsid w:val="00136E6A"/>
    <w:rsid w:val="00140AA6"/>
    <w:rsid w:val="00141328"/>
    <w:rsid w:val="001434AE"/>
    <w:rsid w:val="00147D5A"/>
    <w:rsid w:val="001503B9"/>
    <w:rsid w:val="001522DC"/>
    <w:rsid w:val="00153165"/>
    <w:rsid w:val="00153A98"/>
    <w:rsid w:val="001550F9"/>
    <w:rsid w:val="0015793D"/>
    <w:rsid w:val="00161DDA"/>
    <w:rsid w:val="00162070"/>
    <w:rsid w:val="00163992"/>
    <w:rsid w:val="00165418"/>
    <w:rsid w:val="00165B8B"/>
    <w:rsid w:val="00167DDD"/>
    <w:rsid w:val="00171A1A"/>
    <w:rsid w:val="001736F4"/>
    <w:rsid w:val="00173A20"/>
    <w:rsid w:val="0017516D"/>
    <w:rsid w:val="001755A3"/>
    <w:rsid w:val="0018086F"/>
    <w:rsid w:val="0018152D"/>
    <w:rsid w:val="0018214C"/>
    <w:rsid w:val="00187CA2"/>
    <w:rsid w:val="0019007A"/>
    <w:rsid w:val="00194308"/>
    <w:rsid w:val="00194E74"/>
    <w:rsid w:val="001964F7"/>
    <w:rsid w:val="001A3746"/>
    <w:rsid w:val="001A44AF"/>
    <w:rsid w:val="001A4541"/>
    <w:rsid w:val="001A6344"/>
    <w:rsid w:val="001A7713"/>
    <w:rsid w:val="001A7EC7"/>
    <w:rsid w:val="001B0A27"/>
    <w:rsid w:val="001B2B2D"/>
    <w:rsid w:val="001B56F8"/>
    <w:rsid w:val="001B66FC"/>
    <w:rsid w:val="001B7739"/>
    <w:rsid w:val="001C0323"/>
    <w:rsid w:val="001C19B5"/>
    <w:rsid w:val="001C3F38"/>
    <w:rsid w:val="001C46D2"/>
    <w:rsid w:val="001C4FE4"/>
    <w:rsid w:val="001C702E"/>
    <w:rsid w:val="001C7B64"/>
    <w:rsid w:val="001D1D56"/>
    <w:rsid w:val="001D2405"/>
    <w:rsid w:val="001D3391"/>
    <w:rsid w:val="001D3EB2"/>
    <w:rsid w:val="001D427E"/>
    <w:rsid w:val="001D51FA"/>
    <w:rsid w:val="001D5D31"/>
    <w:rsid w:val="001E1865"/>
    <w:rsid w:val="001E3680"/>
    <w:rsid w:val="001E49E8"/>
    <w:rsid w:val="001E71C5"/>
    <w:rsid w:val="001E767D"/>
    <w:rsid w:val="001F2583"/>
    <w:rsid w:val="001F501B"/>
    <w:rsid w:val="001F54BF"/>
    <w:rsid w:val="00203A69"/>
    <w:rsid w:val="002048E1"/>
    <w:rsid w:val="002112C3"/>
    <w:rsid w:val="002124D9"/>
    <w:rsid w:val="00212DCC"/>
    <w:rsid w:val="00213952"/>
    <w:rsid w:val="00214ABB"/>
    <w:rsid w:val="00214DB3"/>
    <w:rsid w:val="00216A0E"/>
    <w:rsid w:val="00223B03"/>
    <w:rsid w:val="00223FC8"/>
    <w:rsid w:val="00224E90"/>
    <w:rsid w:val="00226333"/>
    <w:rsid w:val="002275AC"/>
    <w:rsid w:val="00235137"/>
    <w:rsid w:val="00250002"/>
    <w:rsid w:val="0025393B"/>
    <w:rsid w:val="00254707"/>
    <w:rsid w:val="002552BE"/>
    <w:rsid w:val="002556FB"/>
    <w:rsid w:val="002558CA"/>
    <w:rsid w:val="002568E9"/>
    <w:rsid w:val="002578F3"/>
    <w:rsid w:val="002619D7"/>
    <w:rsid w:val="00262E4D"/>
    <w:rsid w:val="00264487"/>
    <w:rsid w:val="00267C9B"/>
    <w:rsid w:val="0027388B"/>
    <w:rsid w:val="002751DE"/>
    <w:rsid w:val="00275902"/>
    <w:rsid w:val="00277071"/>
    <w:rsid w:val="002770E0"/>
    <w:rsid w:val="0027754B"/>
    <w:rsid w:val="00281B9B"/>
    <w:rsid w:val="00281CDB"/>
    <w:rsid w:val="00282898"/>
    <w:rsid w:val="00284638"/>
    <w:rsid w:val="00284D4A"/>
    <w:rsid w:val="00287E2F"/>
    <w:rsid w:val="00290D60"/>
    <w:rsid w:val="00293459"/>
    <w:rsid w:val="00294C45"/>
    <w:rsid w:val="002A46A5"/>
    <w:rsid w:val="002A5906"/>
    <w:rsid w:val="002A7896"/>
    <w:rsid w:val="002A792C"/>
    <w:rsid w:val="002A7FC6"/>
    <w:rsid w:val="002B0B70"/>
    <w:rsid w:val="002B4D14"/>
    <w:rsid w:val="002C0BA3"/>
    <w:rsid w:val="002C3508"/>
    <w:rsid w:val="002C6C54"/>
    <w:rsid w:val="002C77C7"/>
    <w:rsid w:val="002D034D"/>
    <w:rsid w:val="002D0B32"/>
    <w:rsid w:val="002D30E9"/>
    <w:rsid w:val="002D35B5"/>
    <w:rsid w:val="002D3E6A"/>
    <w:rsid w:val="002E1DB4"/>
    <w:rsid w:val="002E2226"/>
    <w:rsid w:val="002E2371"/>
    <w:rsid w:val="002E36DF"/>
    <w:rsid w:val="002E553F"/>
    <w:rsid w:val="002E5FF6"/>
    <w:rsid w:val="002E72A1"/>
    <w:rsid w:val="002F0361"/>
    <w:rsid w:val="002F09F4"/>
    <w:rsid w:val="002F2D7F"/>
    <w:rsid w:val="002F53AE"/>
    <w:rsid w:val="0030022B"/>
    <w:rsid w:val="00301C31"/>
    <w:rsid w:val="003022AD"/>
    <w:rsid w:val="00303786"/>
    <w:rsid w:val="00306550"/>
    <w:rsid w:val="00310E92"/>
    <w:rsid w:val="00315192"/>
    <w:rsid w:val="00320D33"/>
    <w:rsid w:val="003234BD"/>
    <w:rsid w:val="003303A7"/>
    <w:rsid w:val="003314A8"/>
    <w:rsid w:val="0033493E"/>
    <w:rsid w:val="00334E7C"/>
    <w:rsid w:val="0034030A"/>
    <w:rsid w:val="00340AB1"/>
    <w:rsid w:val="00344AB7"/>
    <w:rsid w:val="00347737"/>
    <w:rsid w:val="00347CC6"/>
    <w:rsid w:val="0035470D"/>
    <w:rsid w:val="0036140D"/>
    <w:rsid w:val="00361DC8"/>
    <w:rsid w:val="00373731"/>
    <w:rsid w:val="00376657"/>
    <w:rsid w:val="00383D35"/>
    <w:rsid w:val="0038541A"/>
    <w:rsid w:val="003873CF"/>
    <w:rsid w:val="003921F5"/>
    <w:rsid w:val="003935B2"/>
    <w:rsid w:val="003956E6"/>
    <w:rsid w:val="003A023A"/>
    <w:rsid w:val="003A0AFE"/>
    <w:rsid w:val="003A25B4"/>
    <w:rsid w:val="003A68AB"/>
    <w:rsid w:val="003A7B05"/>
    <w:rsid w:val="003A7F58"/>
    <w:rsid w:val="003B0830"/>
    <w:rsid w:val="003B0C05"/>
    <w:rsid w:val="003B17B8"/>
    <w:rsid w:val="003B55A1"/>
    <w:rsid w:val="003B5EC7"/>
    <w:rsid w:val="003B7312"/>
    <w:rsid w:val="003B7704"/>
    <w:rsid w:val="003C0EE3"/>
    <w:rsid w:val="003C0F7A"/>
    <w:rsid w:val="003C21E4"/>
    <w:rsid w:val="003C3881"/>
    <w:rsid w:val="003C4943"/>
    <w:rsid w:val="003C4C2F"/>
    <w:rsid w:val="003D3B61"/>
    <w:rsid w:val="003D43CF"/>
    <w:rsid w:val="003D4437"/>
    <w:rsid w:val="003D4B95"/>
    <w:rsid w:val="003D4C61"/>
    <w:rsid w:val="003D54B2"/>
    <w:rsid w:val="003D59D4"/>
    <w:rsid w:val="003D7452"/>
    <w:rsid w:val="003D7A87"/>
    <w:rsid w:val="003E2A08"/>
    <w:rsid w:val="003E5C48"/>
    <w:rsid w:val="003E6970"/>
    <w:rsid w:val="003E7488"/>
    <w:rsid w:val="003F0D93"/>
    <w:rsid w:val="003F1B5D"/>
    <w:rsid w:val="003F4660"/>
    <w:rsid w:val="003F729E"/>
    <w:rsid w:val="0040574E"/>
    <w:rsid w:val="00405F89"/>
    <w:rsid w:val="00406DEF"/>
    <w:rsid w:val="00407C18"/>
    <w:rsid w:val="00410634"/>
    <w:rsid w:val="00413F92"/>
    <w:rsid w:val="00415D05"/>
    <w:rsid w:val="00416F15"/>
    <w:rsid w:val="00422ED8"/>
    <w:rsid w:val="00423D15"/>
    <w:rsid w:val="004318AD"/>
    <w:rsid w:val="004335ED"/>
    <w:rsid w:val="0043682F"/>
    <w:rsid w:val="00436D3D"/>
    <w:rsid w:val="00436DE0"/>
    <w:rsid w:val="00444D1A"/>
    <w:rsid w:val="004468B4"/>
    <w:rsid w:val="00451822"/>
    <w:rsid w:val="004542CA"/>
    <w:rsid w:val="00456103"/>
    <w:rsid w:val="00457527"/>
    <w:rsid w:val="00465A09"/>
    <w:rsid w:val="00465B7E"/>
    <w:rsid w:val="0047163F"/>
    <w:rsid w:val="004724E0"/>
    <w:rsid w:val="004830A7"/>
    <w:rsid w:val="00483DA2"/>
    <w:rsid w:val="004851F5"/>
    <w:rsid w:val="00493808"/>
    <w:rsid w:val="00495614"/>
    <w:rsid w:val="004979E8"/>
    <w:rsid w:val="004A2015"/>
    <w:rsid w:val="004A4133"/>
    <w:rsid w:val="004A457D"/>
    <w:rsid w:val="004A4594"/>
    <w:rsid w:val="004A78F4"/>
    <w:rsid w:val="004B27D5"/>
    <w:rsid w:val="004B3412"/>
    <w:rsid w:val="004B5781"/>
    <w:rsid w:val="004B639B"/>
    <w:rsid w:val="004B6907"/>
    <w:rsid w:val="004B7393"/>
    <w:rsid w:val="004C0E96"/>
    <w:rsid w:val="004C12D0"/>
    <w:rsid w:val="004C22FB"/>
    <w:rsid w:val="004C4D24"/>
    <w:rsid w:val="004C6E96"/>
    <w:rsid w:val="004D2CEE"/>
    <w:rsid w:val="004D7486"/>
    <w:rsid w:val="004E0D5F"/>
    <w:rsid w:val="004E3D1E"/>
    <w:rsid w:val="004E4955"/>
    <w:rsid w:val="004E6CED"/>
    <w:rsid w:val="004E7682"/>
    <w:rsid w:val="004F0D95"/>
    <w:rsid w:val="004F19FE"/>
    <w:rsid w:val="004F3E13"/>
    <w:rsid w:val="004F495D"/>
    <w:rsid w:val="004F7BF3"/>
    <w:rsid w:val="005019FF"/>
    <w:rsid w:val="00502743"/>
    <w:rsid w:val="00503480"/>
    <w:rsid w:val="005034D1"/>
    <w:rsid w:val="005075D8"/>
    <w:rsid w:val="00510C98"/>
    <w:rsid w:val="005117A6"/>
    <w:rsid w:val="005127DC"/>
    <w:rsid w:val="005160AF"/>
    <w:rsid w:val="005170E2"/>
    <w:rsid w:val="005212C6"/>
    <w:rsid w:val="00525899"/>
    <w:rsid w:val="00527B6A"/>
    <w:rsid w:val="0053308B"/>
    <w:rsid w:val="00534201"/>
    <w:rsid w:val="00534F7A"/>
    <w:rsid w:val="00536E7D"/>
    <w:rsid w:val="00537F4E"/>
    <w:rsid w:val="005416B1"/>
    <w:rsid w:val="00543C70"/>
    <w:rsid w:val="005440C0"/>
    <w:rsid w:val="00544425"/>
    <w:rsid w:val="00544DA3"/>
    <w:rsid w:val="0054599A"/>
    <w:rsid w:val="005462AA"/>
    <w:rsid w:val="00546599"/>
    <w:rsid w:val="005466BE"/>
    <w:rsid w:val="0054794D"/>
    <w:rsid w:val="00550D73"/>
    <w:rsid w:val="00554273"/>
    <w:rsid w:val="00554EDA"/>
    <w:rsid w:val="005553A6"/>
    <w:rsid w:val="005641CF"/>
    <w:rsid w:val="00564D70"/>
    <w:rsid w:val="00565043"/>
    <w:rsid w:val="00565704"/>
    <w:rsid w:val="00565939"/>
    <w:rsid w:val="00566246"/>
    <w:rsid w:val="00567C69"/>
    <w:rsid w:val="005726CF"/>
    <w:rsid w:val="005937E0"/>
    <w:rsid w:val="00596F70"/>
    <w:rsid w:val="005974BC"/>
    <w:rsid w:val="005A10FF"/>
    <w:rsid w:val="005A3DEA"/>
    <w:rsid w:val="005A4D8E"/>
    <w:rsid w:val="005B0296"/>
    <w:rsid w:val="005B0968"/>
    <w:rsid w:val="005B31C6"/>
    <w:rsid w:val="005B342A"/>
    <w:rsid w:val="005B34C8"/>
    <w:rsid w:val="005B3C93"/>
    <w:rsid w:val="005C072F"/>
    <w:rsid w:val="005C276A"/>
    <w:rsid w:val="005C6111"/>
    <w:rsid w:val="005C738C"/>
    <w:rsid w:val="005C789B"/>
    <w:rsid w:val="005C7AE5"/>
    <w:rsid w:val="005D0538"/>
    <w:rsid w:val="005D1503"/>
    <w:rsid w:val="005D16F1"/>
    <w:rsid w:val="005D21CA"/>
    <w:rsid w:val="005D5489"/>
    <w:rsid w:val="005E094A"/>
    <w:rsid w:val="005E23D9"/>
    <w:rsid w:val="005E2CAC"/>
    <w:rsid w:val="005E4CE3"/>
    <w:rsid w:val="005F05A7"/>
    <w:rsid w:val="005F15DF"/>
    <w:rsid w:val="005F17DB"/>
    <w:rsid w:val="005F3278"/>
    <w:rsid w:val="005F3362"/>
    <w:rsid w:val="005F528C"/>
    <w:rsid w:val="005F5354"/>
    <w:rsid w:val="005F5F77"/>
    <w:rsid w:val="005F61B9"/>
    <w:rsid w:val="005F79A5"/>
    <w:rsid w:val="006000C7"/>
    <w:rsid w:val="006006FC"/>
    <w:rsid w:val="00600AD5"/>
    <w:rsid w:val="00601FCC"/>
    <w:rsid w:val="006029FE"/>
    <w:rsid w:val="00602D78"/>
    <w:rsid w:val="00603750"/>
    <w:rsid w:val="006066A8"/>
    <w:rsid w:val="00607022"/>
    <w:rsid w:val="00611A1F"/>
    <w:rsid w:val="00612F2B"/>
    <w:rsid w:val="00612F8D"/>
    <w:rsid w:val="006157A4"/>
    <w:rsid w:val="00616092"/>
    <w:rsid w:val="006220E8"/>
    <w:rsid w:val="00622C12"/>
    <w:rsid w:val="00624197"/>
    <w:rsid w:val="00625886"/>
    <w:rsid w:val="006277FB"/>
    <w:rsid w:val="00627852"/>
    <w:rsid w:val="00630526"/>
    <w:rsid w:val="00630B05"/>
    <w:rsid w:val="00632103"/>
    <w:rsid w:val="006350CB"/>
    <w:rsid w:val="006375BB"/>
    <w:rsid w:val="00640800"/>
    <w:rsid w:val="00641C37"/>
    <w:rsid w:val="00641C3B"/>
    <w:rsid w:val="00642209"/>
    <w:rsid w:val="00643174"/>
    <w:rsid w:val="006432BE"/>
    <w:rsid w:val="00650D34"/>
    <w:rsid w:val="0065498D"/>
    <w:rsid w:val="00657477"/>
    <w:rsid w:val="00660C2E"/>
    <w:rsid w:val="006621A7"/>
    <w:rsid w:val="0066327F"/>
    <w:rsid w:val="00664174"/>
    <w:rsid w:val="00675C33"/>
    <w:rsid w:val="00677DF8"/>
    <w:rsid w:val="00681C47"/>
    <w:rsid w:val="0068377F"/>
    <w:rsid w:val="00684BCD"/>
    <w:rsid w:val="006877A9"/>
    <w:rsid w:val="00690A14"/>
    <w:rsid w:val="00692B2E"/>
    <w:rsid w:val="00694C88"/>
    <w:rsid w:val="006A32D0"/>
    <w:rsid w:val="006A5EEE"/>
    <w:rsid w:val="006B053B"/>
    <w:rsid w:val="006B0D2A"/>
    <w:rsid w:val="006B3D06"/>
    <w:rsid w:val="006B5CDC"/>
    <w:rsid w:val="006B61E3"/>
    <w:rsid w:val="006C0567"/>
    <w:rsid w:val="006C1D7A"/>
    <w:rsid w:val="006C3F25"/>
    <w:rsid w:val="006C48CB"/>
    <w:rsid w:val="006C4DB7"/>
    <w:rsid w:val="006C52AB"/>
    <w:rsid w:val="006C56CF"/>
    <w:rsid w:val="006D1CED"/>
    <w:rsid w:val="006D2086"/>
    <w:rsid w:val="006D315B"/>
    <w:rsid w:val="006D4508"/>
    <w:rsid w:val="006D72D2"/>
    <w:rsid w:val="006E1EE9"/>
    <w:rsid w:val="006E321F"/>
    <w:rsid w:val="006E3FA4"/>
    <w:rsid w:val="006E4066"/>
    <w:rsid w:val="006E48AA"/>
    <w:rsid w:val="006E5A67"/>
    <w:rsid w:val="006E7667"/>
    <w:rsid w:val="006E7EEF"/>
    <w:rsid w:val="006F0515"/>
    <w:rsid w:val="006F3709"/>
    <w:rsid w:val="006F37BD"/>
    <w:rsid w:val="006F4198"/>
    <w:rsid w:val="007005CC"/>
    <w:rsid w:val="00702C8D"/>
    <w:rsid w:val="007030AD"/>
    <w:rsid w:val="00706EE5"/>
    <w:rsid w:val="00713B49"/>
    <w:rsid w:val="00717A80"/>
    <w:rsid w:val="00720FF9"/>
    <w:rsid w:val="00721581"/>
    <w:rsid w:val="00722280"/>
    <w:rsid w:val="0073009D"/>
    <w:rsid w:val="007312C1"/>
    <w:rsid w:val="00736CD0"/>
    <w:rsid w:val="0074247C"/>
    <w:rsid w:val="00745515"/>
    <w:rsid w:val="00745D08"/>
    <w:rsid w:val="00746F57"/>
    <w:rsid w:val="00746FA3"/>
    <w:rsid w:val="00755706"/>
    <w:rsid w:val="00756A00"/>
    <w:rsid w:val="00757037"/>
    <w:rsid w:val="007574C9"/>
    <w:rsid w:val="00757D7C"/>
    <w:rsid w:val="00757DA6"/>
    <w:rsid w:val="00761618"/>
    <w:rsid w:val="00762690"/>
    <w:rsid w:val="00763F56"/>
    <w:rsid w:val="0077059E"/>
    <w:rsid w:val="007727C0"/>
    <w:rsid w:val="007801D3"/>
    <w:rsid w:val="00780AAC"/>
    <w:rsid w:val="00786398"/>
    <w:rsid w:val="00791BDA"/>
    <w:rsid w:val="007945D1"/>
    <w:rsid w:val="007958BB"/>
    <w:rsid w:val="00795949"/>
    <w:rsid w:val="007960F3"/>
    <w:rsid w:val="007A0142"/>
    <w:rsid w:val="007A0C43"/>
    <w:rsid w:val="007A2BF2"/>
    <w:rsid w:val="007A4033"/>
    <w:rsid w:val="007A415A"/>
    <w:rsid w:val="007A5C19"/>
    <w:rsid w:val="007A5D94"/>
    <w:rsid w:val="007B23B8"/>
    <w:rsid w:val="007B402C"/>
    <w:rsid w:val="007B5E65"/>
    <w:rsid w:val="007C00E2"/>
    <w:rsid w:val="007C0E9F"/>
    <w:rsid w:val="007C22AD"/>
    <w:rsid w:val="007C390E"/>
    <w:rsid w:val="007D48A2"/>
    <w:rsid w:val="007D5599"/>
    <w:rsid w:val="007E0C37"/>
    <w:rsid w:val="007E46D0"/>
    <w:rsid w:val="007E537B"/>
    <w:rsid w:val="007F3611"/>
    <w:rsid w:val="007F66C3"/>
    <w:rsid w:val="008000A2"/>
    <w:rsid w:val="008015E6"/>
    <w:rsid w:val="0081359A"/>
    <w:rsid w:val="00816F34"/>
    <w:rsid w:val="00822ED6"/>
    <w:rsid w:val="008249BC"/>
    <w:rsid w:val="00825AFE"/>
    <w:rsid w:val="00825D8F"/>
    <w:rsid w:val="00832C70"/>
    <w:rsid w:val="00833D00"/>
    <w:rsid w:val="00842EFC"/>
    <w:rsid w:val="00843D4D"/>
    <w:rsid w:val="0084425B"/>
    <w:rsid w:val="008442BA"/>
    <w:rsid w:val="0084602A"/>
    <w:rsid w:val="0084715D"/>
    <w:rsid w:val="008477E8"/>
    <w:rsid w:val="00851044"/>
    <w:rsid w:val="00854312"/>
    <w:rsid w:val="00856B6C"/>
    <w:rsid w:val="00857FC5"/>
    <w:rsid w:val="008609C0"/>
    <w:rsid w:val="00860C17"/>
    <w:rsid w:val="00861C96"/>
    <w:rsid w:val="008632CE"/>
    <w:rsid w:val="0086684F"/>
    <w:rsid w:val="0087262D"/>
    <w:rsid w:val="00872B2D"/>
    <w:rsid w:val="0087373C"/>
    <w:rsid w:val="00874F81"/>
    <w:rsid w:val="00876CA8"/>
    <w:rsid w:val="00877204"/>
    <w:rsid w:val="008929AD"/>
    <w:rsid w:val="00893EDE"/>
    <w:rsid w:val="00895C8B"/>
    <w:rsid w:val="00896637"/>
    <w:rsid w:val="008A07CC"/>
    <w:rsid w:val="008A0B6C"/>
    <w:rsid w:val="008A3A22"/>
    <w:rsid w:val="008A6DFA"/>
    <w:rsid w:val="008B098B"/>
    <w:rsid w:val="008B102E"/>
    <w:rsid w:val="008B1433"/>
    <w:rsid w:val="008B2E76"/>
    <w:rsid w:val="008B350E"/>
    <w:rsid w:val="008B3E26"/>
    <w:rsid w:val="008B4327"/>
    <w:rsid w:val="008B4564"/>
    <w:rsid w:val="008B5BE2"/>
    <w:rsid w:val="008B62CD"/>
    <w:rsid w:val="008B6320"/>
    <w:rsid w:val="008C0D58"/>
    <w:rsid w:val="008C16EC"/>
    <w:rsid w:val="008C38B4"/>
    <w:rsid w:val="008C3E47"/>
    <w:rsid w:val="008D15BD"/>
    <w:rsid w:val="008D2AC9"/>
    <w:rsid w:val="008D2EEF"/>
    <w:rsid w:val="008D3121"/>
    <w:rsid w:val="008D352E"/>
    <w:rsid w:val="008D4D5A"/>
    <w:rsid w:val="008D4D97"/>
    <w:rsid w:val="008D7EBA"/>
    <w:rsid w:val="008E0E7F"/>
    <w:rsid w:val="008E1288"/>
    <w:rsid w:val="008E2368"/>
    <w:rsid w:val="008E2DAF"/>
    <w:rsid w:val="008E4411"/>
    <w:rsid w:val="008E4EC0"/>
    <w:rsid w:val="008E713C"/>
    <w:rsid w:val="008E7282"/>
    <w:rsid w:val="008E7650"/>
    <w:rsid w:val="008E7CD0"/>
    <w:rsid w:val="008E7E7A"/>
    <w:rsid w:val="008F00E1"/>
    <w:rsid w:val="008F0E16"/>
    <w:rsid w:val="008F383B"/>
    <w:rsid w:val="008F3A9A"/>
    <w:rsid w:val="008F553F"/>
    <w:rsid w:val="008F6409"/>
    <w:rsid w:val="008F727F"/>
    <w:rsid w:val="009026AF"/>
    <w:rsid w:val="00902A1B"/>
    <w:rsid w:val="00904062"/>
    <w:rsid w:val="009104C4"/>
    <w:rsid w:val="00917C3D"/>
    <w:rsid w:val="0093440D"/>
    <w:rsid w:val="00937EBC"/>
    <w:rsid w:val="00942424"/>
    <w:rsid w:val="00945E00"/>
    <w:rsid w:val="0094696B"/>
    <w:rsid w:val="0095183B"/>
    <w:rsid w:val="0095291C"/>
    <w:rsid w:val="00952D16"/>
    <w:rsid w:val="00956F9A"/>
    <w:rsid w:val="009600A4"/>
    <w:rsid w:val="00960BA8"/>
    <w:rsid w:val="00960F8D"/>
    <w:rsid w:val="00961FC8"/>
    <w:rsid w:val="00964E04"/>
    <w:rsid w:val="009656D6"/>
    <w:rsid w:val="009707F5"/>
    <w:rsid w:val="0097132C"/>
    <w:rsid w:val="0097252B"/>
    <w:rsid w:val="00973D81"/>
    <w:rsid w:val="00974946"/>
    <w:rsid w:val="0097724E"/>
    <w:rsid w:val="009809AF"/>
    <w:rsid w:val="00980CDF"/>
    <w:rsid w:val="00982D6B"/>
    <w:rsid w:val="00985131"/>
    <w:rsid w:val="00986C4A"/>
    <w:rsid w:val="009904A7"/>
    <w:rsid w:val="009913B4"/>
    <w:rsid w:val="0099283C"/>
    <w:rsid w:val="00996282"/>
    <w:rsid w:val="00996C31"/>
    <w:rsid w:val="009A2ED6"/>
    <w:rsid w:val="009A40A3"/>
    <w:rsid w:val="009A59C9"/>
    <w:rsid w:val="009A64FF"/>
    <w:rsid w:val="009B3B67"/>
    <w:rsid w:val="009B7EA4"/>
    <w:rsid w:val="009C05BE"/>
    <w:rsid w:val="009C2B2C"/>
    <w:rsid w:val="009C51B7"/>
    <w:rsid w:val="009C5461"/>
    <w:rsid w:val="009C58B3"/>
    <w:rsid w:val="009C5C79"/>
    <w:rsid w:val="009C70D2"/>
    <w:rsid w:val="009D04B6"/>
    <w:rsid w:val="009D067F"/>
    <w:rsid w:val="009D0D8F"/>
    <w:rsid w:val="009D228E"/>
    <w:rsid w:val="009D273B"/>
    <w:rsid w:val="009D5423"/>
    <w:rsid w:val="009E177C"/>
    <w:rsid w:val="009E2CC1"/>
    <w:rsid w:val="009E2CF5"/>
    <w:rsid w:val="009E338A"/>
    <w:rsid w:val="009E5890"/>
    <w:rsid w:val="009E5F48"/>
    <w:rsid w:val="009E65D5"/>
    <w:rsid w:val="009E6774"/>
    <w:rsid w:val="009E6C39"/>
    <w:rsid w:val="009F38AB"/>
    <w:rsid w:val="009F5039"/>
    <w:rsid w:val="009F70DD"/>
    <w:rsid w:val="009F7BFD"/>
    <w:rsid w:val="00A05CE6"/>
    <w:rsid w:val="00A150F1"/>
    <w:rsid w:val="00A16F34"/>
    <w:rsid w:val="00A213BF"/>
    <w:rsid w:val="00A25162"/>
    <w:rsid w:val="00A26469"/>
    <w:rsid w:val="00A30D7D"/>
    <w:rsid w:val="00A329DC"/>
    <w:rsid w:val="00A33D1C"/>
    <w:rsid w:val="00A34052"/>
    <w:rsid w:val="00A37123"/>
    <w:rsid w:val="00A4273D"/>
    <w:rsid w:val="00A42C1A"/>
    <w:rsid w:val="00A42E62"/>
    <w:rsid w:val="00A50620"/>
    <w:rsid w:val="00A55C6C"/>
    <w:rsid w:val="00A614D2"/>
    <w:rsid w:val="00A62061"/>
    <w:rsid w:val="00A629EE"/>
    <w:rsid w:val="00A6373A"/>
    <w:rsid w:val="00A64ABD"/>
    <w:rsid w:val="00A73A0F"/>
    <w:rsid w:val="00A74454"/>
    <w:rsid w:val="00A77FD8"/>
    <w:rsid w:val="00A81534"/>
    <w:rsid w:val="00A8185A"/>
    <w:rsid w:val="00A84B36"/>
    <w:rsid w:val="00A84D2D"/>
    <w:rsid w:val="00A866B0"/>
    <w:rsid w:val="00A87BB2"/>
    <w:rsid w:val="00A90D62"/>
    <w:rsid w:val="00A97EEB"/>
    <w:rsid w:val="00AA07A7"/>
    <w:rsid w:val="00AA14C1"/>
    <w:rsid w:val="00AA2FE1"/>
    <w:rsid w:val="00AA4FAB"/>
    <w:rsid w:val="00AA70D8"/>
    <w:rsid w:val="00AA7233"/>
    <w:rsid w:val="00AB18F2"/>
    <w:rsid w:val="00AB2FE7"/>
    <w:rsid w:val="00AB45B6"/>
    <w:rsid w:val="00AC53B4"/>
    <w:rsid w:val="00AC6887"/>
    <w:rsid w:val="00AC69BB"/>
    <w:rsid w:val="00AD14A1"/>
    <w:rsid w:val="00AD2896"/>
    <w:rsid w:val="00AD32DC"/>
    <w:rsid w:val="00AD37B5"/>
    <w:rsid w:val="00AD4340"/>
    <w:rsid w:val="00AD4A43"/>
    <w:rsid w:val="00AD515B"/>
    <w:rsid w:val="00AE10FC"/>
    <w:rsid w:val="00AE213D"/>
    <w:rsid w:val="00AE2773"/>
    <w:rsid w:val="00AE3976"/>
    <w:rsid w:val="00AE4FA2"/>
    <w:rsid w:val="00AE52CD"/>
    <w:rsid w:val="00AF178A"/>
    <w:rsid w:val="00AF23D7"/>
    <w:rsid w:val="00AF2B2C"/>
    <w:rsid w:val="00AF3965"/>
    <w:rsid w:val="00AF6C36"/>
    <w:rsid w:val="00B0019C"/>
    <w:rsid w:val="00B005A9"/>
    <w:rsid w:val="00B00C72"/>
    <w:rsid w:val="00B02876"/>
    <w:rsid w:val="00B06EDA"/>
    <w:rsid w:val="00B11C01"/>
    <w:rsid w:val="00B11CD1"/>
    <w:rsid w:val="00B231C8"/>
    <w:rsid w:val="00B254D6"/>
    <w:rsid w:val="00B25AF1"/>
    <w:rsid w:val="00B3030C"/>
    <w:rsid w:val="00B33642"/>
    <w:rsid w:val="00B36A27"/>
    <w:rsid w:val="00B4098D"/>
    <w:rsid w:val="00B41C85"/>
    <w:rsid w:val="00B450D2"/>
    <w:rsid w:val="00B453F2"/>
    <w:rsid w:val="00B51F8B"/>
    <w:rsid w:val="00B52B53"/>
    <w:rsid w:val="00B56ECC"/>
    <w:rsid w:val="00B61BE0"/>
    <w:rsid w:val="00B640C2"/>
    <w:rsid w:val="00B670BA"/>
    <w:rsid w:val="00B70E5C"/>
    <w:rsid w:val="00B712F9"/>
    <w:rsid w:val="00B81E52"/>
    <w:rsid w:val="00B82041"/>
    <w:rsid w:val="00B84F25"/>
    <w:rsid w:val="00B916E8"/>
    <w:rsid w:val="00B9471E"/>
    <w:rsid w:val="00B9562B"/>
    <w:rsid w:val="00BA1AC4"/>
    <w:rsid w:val="00BA1C72"/>
    <w:rsid w:val="00BA45A9"/>
    <w:rsid w:val="00BA7AA7"/>
    <w:rsid w:val="00BB2CED"/>
    <w:rsid w:val="00BC1A0D"/>
    <w:rsid w:val="00BC21AD"/>
    <w:rsid w:val="00BC2D76"/>
    <w:rsid w:val="00BC52E2"/>
    <w:rsid w:val="00BC7333"/>
    <w:rsid w:val="00BD0C9D"/>
    <w:rsid w:val="00BD3AEC"/>
    <w:rsid w:val="00BE18B4"/>
    <w:rsid w:val="00BE18D7"/>
    <w:rsid w:val="00BE248B"/>
    <w:rsid w:val="00BF0DE9"/>
    <w:rsid w:val="00BF1289"/>
    <w:rsid w:val="00BF2158"/>
    <w:rsid w:val="00C01533"/>
    <w:rsid w:val="00C03A30"/>
    <w:rsid w:val="00C04496"/>
    <w:rsid w:val="00C079E2"/>
    <w:rsid w:val="00C12CCB"/>
    <w:rsid w:val="00C1588B"/>
    <w:rsid w:val="00C20FB1"/>
    <w:rsid w:val="00C226A2"/>
    <w:rsid w:val="00C24342"/>
    <w:rsid w:val="00C2557C"/>
    <w:rsid w:val="00C2651D"/>
    <w:rsid w:val="00C27327"/>
    <w:rsid w:val="00C27DE6"/>
    <w:rsid w:val="00C30811"/>
    <w:rsid w:val="00C3364F"/>
    <w:rsid w:val="00C33946"/>
    <w:rsid w:val="00C34B60"/>
    <w:rsid w:val="00C34F1B"/>
    <w:rsid w:val="00C366C0"/>
    <w:rsid w:val="00C3742A"/>
    <w:rsid w:val="00C40A27"/>
    <w:rsid w:val="00C40C98"/>
    <w:rsid w:val="00C43E9D"/>
    <w:rsid w:val="00C4424B"/>
    <w:rsid w:val="00C44915"/>
    <w:rsid w:val="00C44B34"/>
    <w:rsid w:val="00C53C5F"/>
    <w:rsid w:val="00C60043"/>
    <w:rsid w:val="00C66D97"/>
    <w:rsid w:val="00C67224"/>
    <w:rsid w:val="00C67564"/>
    <w:rsid w:val="00C677C9"/>
    <w:rsid w:val="00C70C23"/>
    <w:rsid w:val="00C728C4"/>
    <w:rsid w:val="00C735F4"/>
    <w:rsid w:val="00C75290"/>
    <w:rsid w:val="00C7621C"/>
    <w:rsid w:val="00C766E6"/>
    <w:rsid w:val="00C770A9"/>
    <w:rsid w:val="00C77695"/>
    <w:rsid w:val="00C835C3"/>
    <w:rsid w:val="00C90C9F"/>
    <w:rsid w:val="00C91700"/>
    <w:rsid w:val="00C93CF4"/>
    <w:rsid w:val="00C96307"/>
    <w:rsid w:val="00CA3563"/>
    <w:rsid w:val="00CA7B41"/>
    <w:rsid w:val="00CB0406"/>
    <w:rsid w:val="00CB0543"/>
    <w:rsid w:val="00CB14A5"/>
    <w:rsid w:val="00CB1ADD"/>
    <w:rsid w:val="00CB2964"/>
    <w:rsid w:val="00CB2F79"/>
    <w:rsid w:val="00CB51B7"/>
    <w:rsid w:val="00CC0451"/>
    <w:rsid w:val="00CC3113"/>
    <w:rsid w:val="00CC3878"/>
    <w:rsid w:val="00CC3B64"/>
    <w:rsid w:val="00CC6034"/>
    <w:rsid w:val="00CC643E"/>
    <w:rsid w:val="00CD4937"/>
    <w:rsid w:val="00CD54FF"/>
    <w:rsid w:val="00CD5647"/>
    <w:rsid w:val="00CD6C44"/>
    <w:rsid w:val="00CE07EE"/>
    <w:rsid w:val="00CE1E54"/>
    <w:rsid w:val="00CE54FC"/>
    <w:rsid w:val="00CE797C"/>
    <w:rsid w:val="00CF18C0"/>
    <w:rsid w:val="00CF5C35"/>
    <w:rsid w:val="00D00BAE"/>
    <w:rsid w:val="00D0641E"/>
    <w:rsid w:val="00D066B7"/>
    <w:rsid w:val="00D07B37"/>
    <w:rsid w:val="00D14CEC"/>
    <w:rsid w:val="00D17391"/>
    <w:rsid w:val="00D17CDA"/>
    <w:rsid w:val="00D21911"/>
    <w:rsid w:val="00D2276C"/>
    <w:rsid w:val="00D23DF1"/>
    <w:rsid w:val="00D265D2"/>
    <w:rsid w:val="00D33FE6"/>
    <w:rsid w:val="00D36811"/>
    <w:rsid w:val="00D372A2"/>
    <w:rsid w:val="00D41327"/>
    <w:rsid w:val="00D442B2"/>
    <w:rsid w:val="00D52786"/>
    <w:rsid w:val="00D52B6A"/>
    <w:rsid w:val="00D53C6B"/>
    <w:rsid w:val="00D61EBB"/>
    <w:rsid w:val="00D71109"/>
    <w:rsid w:val="00D71CA6"/>
    <w:rsid w:val="00D72B08"/>
    <w:rsid w:val="00D72F76"/>
    <w:rsid w:val="00D75172"/>
    <w:rsid w:val="00D76D19"/>
    <w:rsid w:val="00D82BAD"/>
    <w:rsid w:val="00D82EFF"/>
    <w:rsid w:val="00D8610C"/>
    <w:rsid w:val="00D86CAB"/>
    <w:rsid w:val="00D9476E"/>
    <w:rsid w:val="00D9714A"/>
    <w:rsid w:val="00D9726D"/>
    <w:rsid w:val="00DA08EF"/>
    <w:rsid w:val="00DA4D4E"/>
    <w:rsid w:val="00DB0748"/>
    <w:rsid w:val="00DB1478"/>
    <w:rsid w:val="00DB3A82"/>
    <w:rsid w:val="00DB533A"/>
    <w:rsid w:val="00DB5E7F"/>
    <w:rsid w:val="00DC55DB"/>
    <w:rsid w:val="00DC60C3"/>
    <w:rsid w:val="00DC653B"/>
    <w:rsid w:val="00DC6B34"/>
    <w:rsid w:val="00DD322F"/>
    <w:rsid w:val="00DD472A"/>
    <w:rsid w:val="00DD47FF"/>
    <w:rsid w:val="00DE0FD9"/>
    <w:rsid w:val="00DE2A20"/>
    <w:rsid w:val="00DF0860"/>
    <w:rsid w:val="00DF287C"/>
    <w:rsid w:val="00DF6B9D"/>
    <w:rsid w:val="00DF6C1A"/>
    <w:rsid w:val="00DF70EB"/>
    <w:rsid w:val="00DF7CF5"/>
    <w:rsid w:val="00E01F1C"/>
    <w:rsid w:val="00E06208"/>
    <w:rsid w:val="00E1100C"/>
    <w:rsid w:val="00E11F3A"/>
    <w:rsid w:val="00E166D1"/>
    <w:rsid w:val="00E171F6"/>
    <w:rsid w:val="00E206CE"/>
    <w:rsid w:val="00E21A0A"/>
    <w:rsid w:val="00E256D3"/>
    <w:rsid w:val="00E25A63"/>
    <w:rsid w:val="00E26CB8"/>
    <w:rsid w:val="00E35123"/>
    <w:rsid w:val="00E3591F"/>
    <w:rsid w:val="00E4191A"/>
    <w:rsid w:val="00E4209A"/>
    <w:rsid w:val="00E45380"/>
    <w:rsid w:val="00E47424"/>
    <w:rsid w:val="00E522D9"/>
    <w:rsid w:val="00E526C7"/>
    <w:rsid w:val="00E5290C"/>
    <w:rsid w:val="00E56137"/>
    <w:rsid w:val="00E57096"/>
    <w:rsid w:val="00E5764D"/>
    <w:rsid w:val="00E61C16"/>
    <w:rsid w:val="00E62118"/>
    <w:rsid w:val="00E740B2"/>
    <w:rsid w:val="00E76E14"/>
    <w:rsid w:val="00E81D08"/>
    <w:rsid w:val="00E83730"/>
    <w:rsid w:val="00E84720"/>
    <w:rsid w:val="00E90478"/>
    <w:rsid w:val="00E908EB"/>
    <w:rsid w:val="00E915EE"/>
    <w:rsid w:val="00E9221A"/>
    <w:rsid w:val="00E95F33"/>
    <w:rsid w:val="00E96F3A"/>
    <w:rsid w:val="00EA07A9"/>
    <w:rsid w:val="00EA18C7"/>
    <w:rsid w:val="00EA1D23"/>
    <w:rsid w:val="00EA49AA"/>
    <w:rsid w:val="00EB321A"/>
    <w:rsid w:val="00EB3772"/>
    <w:rsid w:val="00EB4F1E"/>
    <w:rsid w:val="00EB6B45"/>
    <w:rsid w:val="00EB7266"/>
    <w:rsid w:val="00EB75BD"/>
    <w:rsid w:val="00EC17FE"/>
    <w:rsid w:val="00EC1A2A"/>
    <w:rsid w:val="00EC370F"/>
    <w:rsid w:val="00EC57E5"/>
    <w:rsid w:val="00ED02B3"/>
    <w:rsid w:val="00ED0A42"/>
    <w:rsid w:val="00ED0FB4"/>
    <w:rsid w:val="00ED1F3E"/>
    <w:rsid w:val="00ED3511"/>
    <w:rsid w:val="00ED40EE"/>
    <w:rsid w:val="00ED5355"/>
    <w:rsid w:val="00ED56CF"/>
    <w:rsid w:val="00ED5AEC"/>
    <w:rsid w:val="00EE0096"/>
    <w:rsid w:val="00EE1820"/>
    <w:rsid w:val="00EE4BC6"/>
    <w:rsid w:val="00EF16DF"/>
    <w:rsid w:val="00EF3BF9"/>
    <w:rsid w:val="00EF69B9"/>
    <w:rsid w:val="00EF6CD5"/>
    <w:rsid w:val="00F03151"/>
    <w:rsid w:val="00F049DB"/>
    <w:rsid w:val="00F06B44"/>
    <w:rsid w:val="00F10561"/>
    <w:rsid w:val="00F167D8"/>
    <w:rsid w:val="00F203F2"/>
    <w:rsid w:val="00F21D79"/>
    <w:rsid w:val="00F23CAD"/>
    <w:rsid w:val="00F24E84"/>
    <w:rsid w:val="00F25D0C"/>
    <w:rsid w:val="00F343EE"/>
    <w:rsid w:val="00F3458B"/>
    <w:rsid w:val="00F40BEC"/>
    <w:rsid w:val="00F417BE"/>
    <w:rsid w:val="00F436A3"/>
    <w:rsid w:val="00F43CE5"/>
    <w:rsid w:val="00F45507"/>
    <w:rsid w:val="00F52B47"/>
    <w:rsid w:val="00F62398"/>
    <w:rsid w:val="00F67E64"/>
    <w:rsid w:val="00F70F8B"/>
    <w:rsid w:val="00F70FE6"/>
    <w:rsid w:val="00F71A87"/>
    <w:rsid w:val="00F71AA8"/>
    <w:rsid w:val="00F77713"/>
    <w:rsid w:val="00F802A8"/>
    <w:rsid w:val="00F8202B"/>
    <w:rsid w:val="00F82DFF"/>
    <w:rsid w:val="00F83263"/>
    <w:rsid w:val="00F86823"/>
    <w:rsid w:val="00F9377D"/>
    <w:rsid w:val="00F961A0"/>
    <w:rsid w:val="00F97277"/>
    <w:rsid w:val="00FA1BFC"/>
    <w:rsid w:val="00FA476A"/>
    <w:rsid w:val="00FA7B0F"/>
    <w:rsid w:val="00FB31C4"/>
    <w:rsid w:val="00FB3CCB"/>
    <w:rsid w:val="00FB49B6"/>
    <w:rsid w:val="00FC00C6"/>
    <w:rsid w:val="00FC4DF1"/>
    <w:rsid w:val="00FC68BD"/>
    <w:rsid w:val="00FD54C8"/>
    <w:rsid w:val="00FD6A04"/>
    <w:rsid w:val="00FD7053"/>
    <w:rsid w:val="00FE1BA1"/>
    <w:rsid w:val="00FE33E0"/>
    <w:rsid w:val="00FE4B8E"/>
    <w:rsid w:val="00FE7D61"/>
    <w:rsid w:val="00FF2434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580C82"/>
  <w15:docId w15:val="{45DE0BF7-75A8-4460-AE37-C598D1C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418"/>
    <w:pPr>
      <w:spacing w:after="160" w:line="252" w:lineRule="auto"/>
    </w:pPr>
    <w:rPr>
      <w:sz w:val="22"/>
      <w:szCs w:val="22"/>
    </w:rPr>
  </w:style>
  <w:style w:type="paragraph" w:styleId="Titolo1">
    <w:name w:val="heading 1"/>
    <w:basedOn w:val="Titoloavviso"/>
    <w:next w:val="Normale"/>
    <w:link w:val="Titolo1Carattere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nhideWhenUsed/>
    <w:qFormat/>
    <w:rsid w:val="000D43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7488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48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488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D43F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488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after="0" w:line="264" w:lineRule="auto"/>
    </w:pPr>
    <w:rPr>
      <w:rFonts w:ascii="Gill Sans MT" w:hAnsi="Gill Sans MT"/>
      <w:b/>
      <w:color w:val="008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 w:line="240" w:lineRule="auto"/>
      <w:ind w:left="1418" w:right="-284" w:hanging="1418"/>
    </w:pPr>
    <w:rPr>
      <w:rFonts w:ascii="Gill Sans MT" w:eastAsia="Times New Roman" w:hAnsi="Gill Sans MT" w:cs="Times New Roman"/>
      <w:noProof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 w:line="240" w:lineRule="auto"/>
      <w:outlineLvl w:val="0"/>
    </w:pPr>
    <w:rPr>
      <w:rFonts w:ascii="Gill Sans MT" w:eastAsia="Times New Roman" w:hAnsi="Gill Sans MT" w:cs="Times New Roman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5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eastAsia="Times New Roman" w:hAnsi="Calibri" w:cs="Times New Roman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paragraph" w:customStyle="1" w:styleId="sottotitolocover">
    <w:name w:val="sottotitolo cover"/>
    <w:basedOn w:val="Normale"/>
    <w:uiPriority w:val="99"/>
    <w:qFormat/>
    <w:rsid w:val="00960F8D"/>
    <w:pPr>
      <w:spacing w:after="0" w:line="276" w:lineRule="auto"/>
    </w:pPr>
    <w:rPr>
      <w:rFonts w:ascii="Gill Sans MT" w:eastAsia="Times New Roman" w:hAnsi="Gill Sans MT" w:cs="Times New Roman"/>
      <w:b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22DC"/>
    <w:rPr>
      <w:rFonts w:ascii="Courier New" w:eastAsia="Times New Roman" w:hAnsi="Courier New" w:cs="Courier New"/>
      <w:sz w:val="20"/>
      <w:szCs w:val="20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522DC"/>
    <w:rPr>
      <w:rFonts w:ascii="Times New Roman" w:eastAsia="Times New Roman" w:hAnsi="Times New Roman" w:cs="Times New Roman"/>
      <w:sz w:val="20"/>
      <w:szCs w:val="20"/>
    </w:rPr>
  </w:style>
  <w:style w:type="character" w:customStyle="1" w:styleId="alink">
    <w:name w:val="a_link"/>
    <w:rsid w:val="001522DC"/>
    <w:rPr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748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48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488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48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customStyle="1" w:styleId="1">
    <w:name w:val="1"/>
    <w:basedOn w:val="Normale"/>
    <w:next w:val="Normale"/>
    <w:rsid w:val="003E7488"/>
    <w:pPr>
      <w:spacing w:after="200" w:line="288" w:lineRule="auto"/>
      <w:jc w:val="both"/>
    </w:pPr>
    <w:rPr>
      <w:rFonts w:ascii="Garamond" w:hAnsi="Garamond" w:cs="Courier New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E7488"/>
    <w:pPr>
      <w:spacing w:after="200" w:line="240" w:lineRule="auto"/>
    </w:pPr>
    <w:rPr>
      <w:b/>
      <w:bCs/>
      <w:smallCaps/>
      <w:color w:val="595959" w:themeColor="text1" w:themeTint="A6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7488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7488"/>
    <w:rPr>
      <w:rFonts w:asciiTheme="majorHAnsi" w:eastAsiaTheme="majorEastAsia" w:hAnsiTheme="majorHAnsi" w:cstheme="majorBidi"/>
      <w:sz w:val="30"/>
      <w:szCs w:val="30"/>
    </w:rPr>
  </w:style>
  <w:style w:type="character" w:styleId="Enfasicorsivo">
    <w:name w:val="Emphasis"/>
    <w:basedOn w:val="Carpredefinitoparagrafo"/>
    <w:uiPriority w:val="20"/>
    <w:qFormat/>
    <w:rsid w:val="003E7488"/>
    <w:rPr>
      <w:i/>
      <w:iCs/>
      <w:color w:val="F79646" w:themeColor="accent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7488"/>
    <w:pPr>
      <w:spacing w:before="160" w:after="200" w:line="288" w:lineRule="auto"/>
      <w:ind w:left="720" w:right="720"/>
      <w:jc w:val="center"/>
    </w:pPr>
    <w:rPr>
      <w:i/>
      <w:iCs/>
      <w:color w:val="262626" w:themeColor="text1" w:themeTint="D9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7488"/>
    <w:rPr>
      <w:i/>
      <w:iCs/>
      <w:color w:val="262626" w:themeColor="text1" w:themeTint="D9"/>
      <w:sz w:val="21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7488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748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3E748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E748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3E748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3E748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3E7488"/>
    <w:rPr>
      <w:b/>
      <w:bCs/>
      <w:caps w:val="0"/>
      <w:smallCaps/>
      <w:spacing w:val="7"/>
      <w:sz w:val="21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41C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A23CC0-EAD7-48E0-9864-689BA18E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2021-06-17T11:09:00Z</cp:lastPrinted>
  <dcterms:created xsi:type="dcterms:W3CDTF">2021-07-21T10:16:00Z</dcterms:created>
  <dcterms:modified xsi:type="dcterms:W3CDTF">2021-07-21T10:19:00Z</dcterms:modified>
</cp:coreProperties>
</file>