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55FCADF6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5969DCA1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3A7C31">
        <w:rPr>
          <w:rFonts w:ascii="Gill Sans MT" w:hAnsi="Gill Sans MT"/>
          <w:b/>
          <w:color w:val="002060"/>
          <w:sz w:val="32"/>
          <w:szCs w:val="32"/>
        </w:rPr>
        <w:t>3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</w:t>
      </w:r>
      <w:r w:rsidR="006B56F0" w:rsidRPr="006B56F0">
        <w:rPr>
          <w:rFonts w:ascii="Gill Sans MT" w:hAnsi="Gill Sans MT"/>
          <w:b/>
          <w:color w:val="002060"/>
          <w:sz w:val="32"/>
          <w:szCs w:val="32"/>
        </w:rPr>
        <w:t>Festival e rassegne di teatro, musica, danza e a carattere multidisciplinare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1454A701" w:rsidR="00F03151" w:rsidRPr="00281B5F" w:rsidRDefault="001A4AD5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E979A6C" wp14:editId="23CC8D7F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  <w:proofErr w:type="gramEnd"/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1A7EF5F9" w:rsidR="00F03151" w:rsidRPr="00434C1C" w:rsidRDefault="001A4AD5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AF1D4A" wp14:editId="04C4E9BF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43624850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905A7F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721A5FA0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FD5346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FD5346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i seguenti elementi</w:t>
      </w:r>
    </w:p>
    <w:p w14:paraId="46A58627" w14:textId="77777777" w:rsidR="00B012A6" w:rsidRPr="00B012A6" w:rsidRDefault="00B012A6" w:rsidP="00B012A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Progetto Artistico</w:t>
      </w:r>
    </w:p>
    <w:p w14:paraId="57187297" w14:textId="7060E78B" w:rsidR="00B012A6" w:rsidRPr="00B012A6" w:rsidRDefault="00B012A6" w:rsidP="00B012A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Assi prioritari del Progetto Artistico 202</w:t>
      </w:r>
      <w:r w:rsidR="00FD5346">
        <w:rPr>
          <w:rFonts w:ascii="Arial" w:hAnsi="Arial" w:cs="Arial"/>
          <w:bCs/>
          <w:sz w:val="22"/>
          <w:szCs w:val="22"/>
        </w:rPr>
        <w:t>3</w:t>
      </w:r>
      <w:r w:rsidRPr="00B012A6">
        <w:rPr>
          <w:rFonts w:ascii="Arial" w:hAnsi="Arial" w:cs="Arial"/>
          <w:bCs/>
          <w:sz w:val="22"/>
          <w:szCs w:val="22"/>
        </w:rPr>
        <w:t>-202</w:t>
      </w:r>
      <w:r w:rsidR="00FD5346">
        <w:rPr>
          <w:rFonts w:ascii="Arial" w:hAnsi="Arial" w:cs="Arial"/>
          <w:bCs/>
          <w:sz w:val="22"/>
          <w:szCs w:val="22"/>
        </w:rPr>
        <w:t>5</w:t>
      </w:r>
      <w:r w:rsidRPr="00B012A6">
        <w:rPr>
          <w:rFonts w:ascii="Arial" w:hAnsi="Arial" w:cs="Arial"/>
          <w:bCs/>
          <w:sz w:val="22"/>
          <w:szCs w:val="22"/>
        </w:rPr>
        <w:t>:</w:t>
      </w:r>
    </w:p>
    <w:p w14:paraId="5FF0DE53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Obiettivi e finalità</w:t>
      </w:r>
    </w:p>
    <w:p w14:paraId="368DFD54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Programmazione e Progettazione</w:t>
      </w:r>
    </w:p>
    <w:p w14:paraId="003C5DEE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Valorizzazione della creatività emergente e dei linguaggi del contemporaneo</w:t>
      </w:r>
    </w:p>
    <w:p w14:paraId="26EC21D8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Valorizzazione del patrimonio culturale e/o delle aree degradate</w:t>
      </w:r>
    </w:p>
    <w:p w14:paraId="4BDB1FA8" w14:textId="77C6A27B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Multidisciplinarità ed innovatività del progetto</w:t>
      </w:r>
    </w:p>
    <w:p w14:paraId="305A3D22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Interventi di educazione e promozione del pubblico e rapporti con le scuole e le Università</w:t>
      </w:r>
    </w:p>
    <w:p w14:paraId="10E817AC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Direzione artistica e personale artistico e tecnico</w:t>
      </w:r>
    </w:p>
    <w:p w14:paraId="32E0DE8D" w14:textId="36504629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St</w:t>
      </w:r>
      <w:r w:rsidR="00FD5346">
        <w:rPr>
          <w:rFonts w:ascii="Arial" w:hAnsi="Arial" w:cs="Arial"/>
          <w:bCs/>
          <w:sz w:val="22"/>
          <w:szCs w:val="22"/>
        </w:rPr>
        <w:t>ra</w:t>
      </w:r>
      <w:r w:rsidRPr="00B012A6">
        <w:rPr>
          <w:rFonts w:ascii="Arial" w:hAnsi="Arial" w:cs="Arial"/>
          <w:bCs/>
          <w:sz w:val="22"/>
          <w:szCs w:val="22"/>
        </w:rPr>
        <w:t>tegia di Comunicazione</w:t>
      </w:r>
    </w:p>
    <w:p w14:paraId="35463B70" w14:textId="77777777" w:rsidR="00F35BE8" w:rsidRPr="00F35BE8" w:rsidRDefault="00F35BE8" w:rsidP="00F35BE8">
      <w:pPr>
        <w:ind w:left="1080" w:right="-56"/>
        <w:rPr>
          <w:rFonts w:ascii="Gill Sans MT" w:hAnsi="Gill Sans MT"/>
          <w:bCs/>
          <w:sz w:val="22"/>
          <w:szCs w:val="22"/>
        </w:rPr>
      </w:pPr>
    </w:p>
    <w:p w14:paraId="1853ED84" w14:textId="423E508E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 xml:space="preserve">Caratteristiche del Programma annuale </w:t>
      </w:r>
      <w:r w:rsidR="00ED724B">
        <w:rPr>
          <w:rFonts w:ascii="Arial" w:hAnsi="Arial" w:cs="Arial"/>
          <w:b/>
          <w:color w:val="002060"/>
          <w:sz w:val="22"/>
          <w:szCs w:val="22"/>
        </w:rPr>
        <w:t>2024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0B11605C" w14:textId="3BE40EB9" w:rsidR="00B012A6" w:rsidRPr="001A4AD5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A4AD5">
        <w:rPr>
          <w:rFonts w:ascii="Arial" w:hAnsi="Arial" w:cs="Arial"/>
          <w:color w:val="000000"/>
          <w:sz w:val="22"/>
          <w:szCs w:val="22"/>
        </w:rPr>
        <w:t xml:space="preserve">Descrivere il programma annualità </w:t>
      </w:r>
      <w:r w:rsidR="00ED724B">
        <w:rPr>
          <w:rFonts w:ascii="Arial" w:hAnsi="Arial" w:cs="Arial"/>
          <w:color w:val="000000"/>
          <w:sz w:val="22"/>
          <w:szCs w:val="22"/>
        </w:rPr>
        <w:t>2024</w:t>
      </w:r>
      <w:r w:rsidRPr="001A4AD5">
        <w:rPr>
          <w:rFonts w:ascii="Arial" w:hAnsi="Arial" w:cs="Arial"/>
          <w:color w:val="000000"/>
          <w:sz w:val="22"/>
          <w:szCs w:val="22"/>
        </w:rPr>
        <w:t xml:space="preserve"> mettendo in evidenza:</w:t>
      </w:r>
    </w:p>
    <w:p w14:paraId="34AA54CE" w14:textId="77777777" w:rsidR="00B012A6" w:rsidRPr="001A4AD5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A4AD5">
        <w:rPr>
          <w:rFonts w:ascii="Arial" w:hAnsi="Arial" w:cs="Arial"/>
          <w:color w:val="000000"/>
          <w:sz w:val="22"/>
          <w:szCs w:val="22"/>
        </w:rPr>
        <w:t>Titolo del Programma annuale:</w:t>
      </w:r>
    </w:p>
    <w:p w14:paraId="0584433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A4AD5">
        <w:rPr>
          <w:rFonts w:ascii="Arial" w:hAnsi="Arial" w:cs="Arial"/>
          <w:color w:val="000000"/>
          <w:sz w:val="22"/>
          <w:szCs w:val="22"/>
        </w:rPr>
        <w:t>Durata del programma annuale in mesi:</w:t>
      </w:r>
      <w:r w:rsidRPr="00B012A6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E129F45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QUALITA’</w:t>
      </w:r>
    </w:p>
    <w:p w14:paraId="6B74E631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Paragrafo 3.2</w:t>
      </w:r>
    </w:p>
    <w:p w14:paraId="7EAFD49E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B012A6">
        <w:rPr>
          <w:rFonts w:ascii="Arial" w:hAnsi="Arial" w:cs="Arial"/>
          <w:color w:val="000000"/>
          <w:sz w:val="22"/>
          <w:szCs w:val="22"/>
          <w:u w:val="single"/>
        </w:rPr>
        <w:t>Qualità artistica:</w:t>
      </w:r>
    </w:p>
    <w:p w14:paraId="3A7CA41D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5AB0C9F8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Qualità artistica del progetto: (descrizione)</w:t>
      </w:r>
    </w:p>
    <w:p w14:paraId="4B411C5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1BE90901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lastRenderedPageBreak/>
        <w:t>Valorizzazione della creatività emergente e dei linguaggi contemporanei: (descrizione)</w:t>
      </w:r>
    </w:p>
    <w:p w14:paraId="560B2535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049F44CA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Valorizzazione del patrimonio culturale e paesaggistico dei comuni del Lazio: (descrizione con indicazione dei luoghi)</w:t>
      </w:r>
    </w:p>
    <w:p w14:paraId="6D1EA76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C086F09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Svolgimento delle attività in aree degradate formalmente riconosciute mediante atti amministrativi, dei comuni del Lazio o di Roma Capitale: (descrizione con indicazione dei luoghi)</w:t>
      </w:r>
    </w:p>
    <w:p w14:paraId="7A987FA9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7667CF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Continuità pluriennale dell’organismo proponente: (dichiarazione resa ai sensi degli artt. 47 e 76 del D.P.R. n. 445/2000):</w:t>
      </w:r>
    </w:p>
    <w:p w14:paraId="41D4F24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15EC8B6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Capacità di svolgere altre attività culturali multidisciplinari: (descrizione)</w:t>
      </w:r>
    </w:p>
    <w:p w14:paraId="4C46B5D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FBA32F9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54253B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Qualità della direzione artistica:</w:t>
      </w:r>
    </w:p>
    <w:p w14:paraId="4C91BA51" w14:textId="429321C3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 xml:space="preserve">La direzione artistica di                       è affidata a      </w:t>
      </w:r>
      <w:proofErr w:type="gramStart"/>
      <w:r w:rsidRPr="00B012A6">
        <w:rPr>
          <w:rFonts w:ascii="Arial" w:hAnsi="Arial" w:cs="Arial"/>
          <w:color w:val="000000"/>
          <w:sz w:val="22"/>
          <w:szCs w:val="22"/>
        </w:rPr>
        <w:t xml:space="preserve">   (</w:t>
      </w:r>
      <w:proofErr w:type="gramEnd"/>
      <w:r w:rsidRPr="00B012A6">
        <w:rPr>
          <w:rFonts w:ascii="Arial" w:hAnsi="Arial" w:cs="Arial"/>
          <w:color w:val="000000"/>
          <w:sz w:val="22"/>
          <w:szCs w:val="22"/>
        </w:rPr>
        <w:t xml:space="preserve"> curriculum)</w:t>
      </w:r>
    </w:p>
    <w:p w14:paraId="0DA5896C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295BF7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Qualità del personale artistico o degli artisti ospitati:</w:t>
      </w:r>
    </w:p>
    <w:p w14:paraId="65DEF9CA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(elenco e breve curriculum)</w:t>
      </w:r>
    </w:p>
    <w:p w14:paraId="3621B81D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6A1026F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Innovatività dei progetti: (descrizione)</w:t>
      </w:r>
    </w:p>
    <w:p w14:paraId="29E72442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366B9D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Interventi di educazione e promozione presso il pubblico a carattere continuativo realizzati anche attraverso rapporti con università e scuole per l’avvicinamento dei giovani:</w:t>
      </w:r>
    </w:p>
    <w:p w14:paraId="36F439FC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 xml:space="preserve">Tipo di intervento         Scuola/Università </w:t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  <w:t>Luogo</w:t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  <w:t>Data</w:t>
      </w:r>
    </w:p>
    <w:p w14:paraId="526139F5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6F95BCB" w14:textId="77777777" w:rsidR="00B012A6" w:rsidRPr="00B012A6" w:rsidRDefault="00B012A6" w:rsidP="00B012A6">
      <w:pPr>
        <w:ind w:right="-56"/>
        <w:rPr>
          <w:rFonts w:ascii="Arial" w:hAnsi="Arial" w:cs="Arial"/>
          <w:bCs/>
        </w:rPr>
      </w:pPr>
    </w:p>
    <w:p w14:paraId="57437B3F" w14:textId="77777777" w:rsidR="00B012A6" w:rsidRPr="00B012A6" w:rsidRDefault="00B012A6" w:rsidP="00B012A6">
      <w:p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Ottenimento di premi e riconoscimenti nazionali ed internazionali:</w:t>
      </w:r>
    </w:p>
    <w:p w14:paraId="52DC0D82" w14:textId="77777777" w:rsidR="00B012A6" w:rsidRPr="00B012A6" w:rsidRDefault="00B012A6" w:rsidP="00B012A6">
      <w:pPr>
        <w:ind w:right="-56"/>
        <w:rPr>
          <w:rFonts w:ascii="Arial" w:hAnsi="Arial" w:cs="Arial"/>
          <w:bCs/>
        </w:rPr>
      </w:pPr>
    </w:p>
    <w:p w14:paraId="5EFF0419" w14:textId="77777777" w:rsidR="00B012A6" w:rsidRPr="00B012A6" w:rsidRDefault="00B012A6" w:rsidP="00B012A6">
      <w:pPr>
        <w:ind w:right="-56"/>
        <w:rPr>
          <w:rFonts w:ascii="Arial" w:hAnsi="Arial" w:cs="Arial"/>
          <w:bCs/>
          <w:sz w:val="22"/>
          <w:szCs w:val="22"/>
        </w:rPr>
      </w:pPr>
    </w:p>
    <w:p w14:paraId="784D250B" w14:textId="77777777" w:rsidR="00B012A6" w:rsidRPr="00B012A6" w:rsidRDefault="00B012A6" w:rsidP="00B012A6">
      <w:p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ecc.);</w:t>
      </w:r>
    </w:p>
    <w:p w14:paraId="612A66B4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lastRenderedPageBreak/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339F7967" w:rsidR="00F507F6" w:rsidRPr="00B012A6" w:rsidRDefault="00F507F6" w:rsidP="00F507F6">
      <w:pPr>
        <w:ind w:right="94"/>
        <w:jc w:val="both"/>
        <w:rPr>
          <w:rFonts w:ascii="Arial" w:hAnsi="Arial" w:cs="Arial"/>
          <w:iCs/>
        </w:rPr>
      </w:pPr>
      <w:r w:rsidRPr="00B012A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B012A6">
        <w:rPr>
          <w:rFonts w:ascii="Arial" w:hAnsi="Arial" w:cs="Arial"/>
          <w:bCs/>
          <w:sz w:val="22"/>
          <w:szCs w:val="22"/>
        </w:rPr>
        <w:t xml:space="preserve">descritto un brevemente un CV (Curriculum Vitae) </w:t>
      </w:r>
      <w:r w:rsidR="00905A7F">
        <w:rPr>
          <w:rFonts w:ascii="Arial" w:hAnsi="Arial" w:cs="Arial"/>
          <w:bCs/>
          <w:sz w:val="22"/>
          <w:szCs w:val="22"/>
        </w:rPr>
        <w:t xml:space="preserve">aggiornato </w:t>
      </w:r>
      <w:r w:rsidRPr="00B012A6">
        <w:rPr>
          <w:rFonts w:ascii="Arial" w:hAnsi="Arial" w:cs="Arial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1A4AD5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</w:t>
      </w:r>
      <w:r w:rsidRPr="001A4AD5">
        <w:rPr>
          <w:rFonts w:ascii="Arial" w:hAnsi="Arial" w:cs="Arial"/>
          <w:sz w:val="22"/>
          <w:szCs w:val="22"/>
        </w:rPr>
        <w:t xml:space="preserve">Investimento) </w:t>
      </w:r>
    </w:p>
    <w:p w14:paraId="50CBEB4E" w14:textId="1AF6795C" w:rsidR="009904A7" w:rsidRPr="001A4AD5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A4AD5">
        <w:rPr>
          <w:rFonts w:ascii="Arial" w:hAnsi="Arial" w:cs="Arial"/>
          <w:sz w:val="22"/>
          <w:szCs w:val="22"/>
        </w:rPr>
        <w:t>I</w:t>
      </w:r>
      <w:r w:rsidR="008B4327" w:rsidRPr="001A4AD5">
        <w:rPr>
          <w:rFonts w:ascii="Arial" w:hAnsi="Arial" w:cs="Arial"/>
          <w:sz w:val="22"/>
          <w:szCs w:val="22"/>
        </w:rPr>
        <w:t xml:space="preserve">n particolare, </w:t>
      </w:r>
      <w:r w:rsidRPr="001A4AD5">
        <w:rPr>
          <w:rFonts w:ascii="Arial" w:hAnsi="Arial" w:cs="Arial"/>
          <w:sz w:val="22"/>
          <w:szCs w:val="22"/>
        </w:rPr>
        <w:t xml:space="preserve">in coerenza con </w:t>
      </w:r>
      <w:r w:rsidR="0005512A" w:rsidRPr="001A4AD5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1A4AD5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1A4AD5">
        <w:rPr>
          <w:rFonts w:ascii="Arial" w:hAnsi="Arial" w:cs="Arial"/>
          <w:sz w:val="22"/>
          <w:szCs w:val="22"/>
        </w:rPr>
        <w:t>)</w:t>
      </w:r>
      <w:r w:rsidRPr="001A4AD5">
        <w:rPr>
          <w:rFonts w:ascii="Arial" w:hAnsi="Arial" w:cs="Arial"/>
          <w:sz w:val="22"/>
          <w:szCs w:val="22"/>
        </w:rPr>
        <w:t xml:space="preserve">, </w:t>
      </w:r>
      <w:r w:rsidR="008B4327" w:rsidRPr="001A4AD5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1A4AD5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1A4AD5">
        <w:rPr>
          <w:rFonts w:ascii="Arial" w:hAnsi="Arial" w:cs="Arial"/>
          <w:sz w:val="22"/>
          <w:szCs w:val="22"/>
        </w:rPr>
        <w:t>sotto l’unica Scheda “</w:t>
      </w:r>
      <w:r w:rsidR="0005512A" w:rsidRPr="001A4AD5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1A4AD5">
        <w:rPr>
          <w:rFonts w:ascii="Arial" w:hAnsi="Arial" w:cs="Arial"/>
          <w:sz w:val="22"/>
          <w:szCs w:val="22"/>
        </w:rPr>
        <w:t xml:space="preserve">” </w:t>
      </w:r>
      <w:r w:rsidR="00B1385D" w:rsidRPr="001A4AD5">
        <w:rPr>
          <w:rFonts w:ascii="Arial" w:hAnsi="Arial" w:cs="Arial"/>
          <w:sz w:val="22"/>
          <w:szCs w:val="22"/>
        </w:rPr>
        <w:t>utilizzando la seguente classificazione:</w:t>
      </w:r>
      <w:r w:rsidR="008B4327" w:rsidRPr="001A4AD5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1A4AD5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1A4AD5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1A4AD5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1A4AD5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72AD3A71" w:rsidR="009247EA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1E19E8" w:rsidRPr="001A4AD5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307EA4DF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1E19E8" w:rsidRPr="001A4AD5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4524510F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1E19E8" w:rsidRPr="001A4AD5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37F07BA8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1E19E8" w:rsidRPr="001A4AD5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5676D538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1E19E8" w:rsidRPr="001A4AD5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25A6FC0E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1A4AD5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1A4AD5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1A4AD5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A4AD5">
        <w:rPr>
          <w:rFonts w:ascii="Arial" w:hAnsi="Arial" w:cs="Arial"/>
          <w:sz w:val="22"/>
          <w:szCs w:val="22"/>
        </w:rPr>
        <w:t xml:space="preserve">Il sistema propone </w:t>
      </w:r>
      <w:r w:rsidR="00E11F3A" w:rsidRPr="001A4AD5">
        <w:rPr>
          <w:rFonts w:ascii="Arial" w:hAnsi="Arial" w:cs="Arial"/>
          <w:sz w:val="22"/>
          <w:szCs w:val="22"/>
        </w:rPr>
        <w:t xml:space="preserve">quindi </w:t>
      </w:r>
      <w:r w:rsidR="009247EA" w:rsidRPr="001A4AD5">
        <w:rPr>
          <w:rFonts w:ascii="Arial" w:hAnsi="Arial" w:cs="Arial"/>
          <w:sz w:val="22"/>
          <w:szCs w:val="22"/>
        </w:rPr>
        <w:t>la Scheda “</w:t>
      </w:r>
      <w:r w:rsidR="009247EA" w:rsidRPr="001A4AD5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1A4AD5">
        <w:rPr>
          <w:rFonts w:ascii="Arial" w:hAnsi="Arial" w:cs="Arial"/>
          <w:sz w:val="22"/>
          <w:szCs w:val="22"/>
        </w:rPr>
        <w:t>”</w:t>
      </w:r>
      <w:r w:rsidR="009904A7" w:rsidRPr="001A4AD5">
        <w:rPr>
          <w:rFonts w:ascii="Arial" w:hAnsi="Arial" w:cs="Arial"/>
          <w:sz w:val="22"/>
          <w:szCs w:val="22"/>
        </w:rPr>
        <w:t xml:space="preserve">: </w:t>
      </w:r>
      <w:r w:rsidR="00224E90" w:rsidRPr="001A4AD5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1A4AD5">
        <w:rPr>
          <w:rFonts w:ascii="Arial" w:hAnsi="Arial" w:cs="Arial"/>
          <w:sz w:val="22"/>
          <w:szCs w:val="22"/>
        </w:rPr>
        <w:t xml:space="preserve">selezionare </w:t>
      </w:r>
      <w:r w:rsidR="00224E90" w:rsidRPr="001A4AD5">
        <w:rPr>
          <w:rFonts w:ascii="Arial" w:hAnsi="Arial" w:cs="Arial"/>
          <w:sz w:val="22"/>
          <w:szCs w:val="22"/>
        </w:rPr>
        <w:t xml:space="preserve">le </w:t>
      </w:r>
      <w:r w:rsidR="009904A7" w:rsidRPr="001A4AD5">
        <w:rPr>
          <w:rFonts w:ascii="Arial" w:hAnsi="Arial" w:cs="Arial"/>
          <w:sz w:val="22"/>
          <w:szCs w:val="22"/>
        </w:rPr>
        <w:t>S</w:t>
      </w:r>
      <w:r w:rsidR="00224E90" w:rsidRPr="001A4AD5">
        <w:rPr>
          <w:rFonts w:ascii="Arial" w:hAnsi="Arial" w:cs="Arial"/>
          <w:sz w:val="22"/>
          <w:szCs w:val="22"/>
        </w:rPr>
        <w:t xml:space="preserve">chede </w:t>
      </w:r>
      <w:r w:rsidR="00E11F3A" w:rsidRPr="001A4AD5">
        <w:rPr>
          <w:rFonts w:ascii="Arial" w:hAnsi="Arial" w:cs="Arial"/>
          <w:sz w:val="22"/>
          <w:szCs w:val="22"/>
        </w:rPr>
        <w:t xml:space="preserve">potrebbe essere </w:t>
      </w:r>
      <w:r w:rsidR="00224E90" w:rsidRPr="001A4AD5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1A4AD5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374D34A7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1A4AD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E9ACC2" wp14:editId="38EA51DD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51D13368" w:rsidR="009260CE" w:rsidRPr="001A4AD5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1A4AD5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1A4AD5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1A4AD5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1C145301" w:rsidR="00224E90" w:rsidRPr="00434C1C" w:rsidRDefault="001A4AD5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43A64A46">
                <wp:simplePos x="0" y="0"/>
                <wp:positionH relativeFrom="column">
                  <wp:posOffset>371407</wp:posOffset>
                </wp:positionH>
                <wp:positionV relativeFrom="paragraph">
                  <wp:posOffset>908278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2AF4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9.25pt;margin-top:71.5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66CB0229">
                <wp:simplePos x="0" y="0"/>
                <wp:positionH relativeFrom="column">
                  <wp:posOffset>-163081</wp:posOffset>
                </wp:positionH>
                <wp:positionV relativeFrom="paragraph">
                  <wp:posOffset>66400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3DF17B" id="Ovale 1739" o:spid="_x0000_s1026" style="position:absolute;margin-left:-12.85pt;margin-top:5.2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584972" wp14:editId="29BEF3C9">
            <wp:extent cx="6116320" cy="4476466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525" cy="44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1A34D011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64786972">
                <wp:simplePos x="0" y="0"/>
                <wp:positionH relativeFrom="page">
                  <wp:posOffset>558506</wp:posOffset>
                </wp:positionH>
                <wp:positionV relativeFrom="paragraph">
                  <wp:posOffset>350113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F2C89E" id="Ovale 1741" o:spid="_x0000_s1026" style="position:absolute;margin-left:44pt;margin-top:27.5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BaOCrz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1A4AD5">
        <w:rPr>
          <w:b/>
          <w:noProof/>
          <w:color w:val="008B39"/>
          <w:szCs w:val="22"/>
          <w:lang w:eastAsia="it-IT"/>
        </w:rPr>
        <w:drawing>
          <wp:inline distT="0" distB="0" distL="0" distR="0" wp14:anchorId="771ED69E" wp14:editId="6C6CB5B7">
            <wp:extent cx="6116320" cy="2797792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59" cy="28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20707BA0" w14:textId="77777777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1E19E8">
        <w:rPr>
          <w:rFonts w:ascii="Arial" w:hAnsi="Arial" w:cs="Arial"/>
          <w:sz w:val="22"/>
          <w:szCs w:val="22"/>
        </w:rPr>
        <w:t>excel</w:t>
      </w:r>
      <w:proofErr w:type="spellEnd"/>
      <w:r w:rsidRPr="001E19E8">
        <w:rPr>
          <w:rFonts w:ascii="Arial" w:hAnsi="Arial" w:cs="Arial"/>
          <w:sz w:val="22"/>
          <w:szCs w:val="22"/>
        </w:rPr>
        <w:t xml:space="preserve"> relativo a:</w:t>
      </w:r>
    </w:p>
    <w:p w14:paraId="16437DCC" w14:textId="77777777" w:rsidR="001E19E8" w:rsidRPr="001E19E8" w:rsidRDefault="001E19E8" w:rsidP="001E19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Qualità Indicizzata</w:t>
      </w:r>
    </w:p>
    <w:p w14:paraId="363DB854" w14:textId="77777777" w:rsidR="001E19E8" w:rsidRPr="001E19E8" w:rsidRDefault="001E19E8" w:rsidP="001E19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Bilancio preventivo</w:t>
      </w:r>
    </w:p>
    <w:p w14:paraId="78D53159" w14:textId="77777777" w:rsidR="001E19E8" w:rsidRPr="001E19E8" w:rsidRDefault="001E19E8" w:rsidP="001E19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Personale</w:t>
      </w:r>
    </w:p>
    <w:p w14:paraId="25D3246F" w14:textId="41ABD67D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30298EF7" w14:textId="440E35AD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>
        <w:rPr>
          <w:rFonts w:ascii="Arial" w:hAnsi="Arial" w:cs="Arial"/>
          <w:sz w:val="22"/>
          <w:szCs w:val="22"/>
        </w:rPr>
        <w:t>n</w:t>
      </w:r>
      <w:r w:rsidRPr="001E19E8">
        <w:rPr>
          <w:rFonts w:ascii="Arial" w:hAnsi="Arial" w:cs="Arial"/>
          <w:sz w:val="22"/>
          <w:szCs w:val="22"/>
        </w:rPr>
        <w:t xml:space="preserve"> forma associata)</w:t>
      </w:r>
    </w:p>
    <w:p w14:paraId="455E6F00" w14:textId="77777777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Statuto degli Enti e/o delle Associazioni richiedenti il contributo;</w:t>
      </w:r>
    </w:p>
    <w:p w14:paraId="52D52199" w14:textId="77777777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5576D92D" w14:textId="4A45A6C4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Elenco Soci (per tutti i soggetti non iscritti alla Camera di Commercio ad esclusione dei Comuni, degli Istituti scolastici pubblici e Università)</w:t>
      </w:r>
    </w:p>
    <w:p w14:paraId="4B767115" w14:textId="77777777" w:rsidR="001E19E8" w:rsidRPr="001E19E8" w:rsidRDefault="001E19E8" w:rsidP="001E19E8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19DD1563" w14:textId="77777777" w:rsidR="001E19E8" w:rsidRPr="00D22BD5" w:rsidRDefault="001E19E8" w:rsidP="001E19E8">
      <w:pPr>
        <w:spacing w:before="80" w:after="80"/>
        <w:ind w:left="360" w:right="142"/>
        <w:jc w:val="both"/>
        <w:rPr>
          <w:rFonts w:ascii="Gill Sans MT" w:hAnsi="Gill Sans MT" w:cs="Arial"/>
        </w:rPr>
      </w:pP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09130F1A" w:rsidR="005264EE" w:rsidRPr="00194308" w:rsidRDefault="005479E0" w:rsidP="00194308">
    <w:pPr>
      <w:pStyle w:val="Intestazione"/>
    </w:pPr>
    <w:r>
      <w:rPr>
        <w:noProof/>
      </w:rPr>
      <w:drawing>
        <wp:inline distT="0" distB="0" distL="0" distR="0" wp14:anchorId="3B3705A1" wp14:editId="04CA5361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4247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177544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397365851">
    <w:abstractNumId w:val="2"/>
  </w:num>
  <w:num w:numId="4" w16cid:durableId="96469589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7171211">
    <w:abstractNumId w:val="7"/>
  </w:num>
  <w:num w:numId="6" w16cid:durableId="282464610">
    <w:abstractNumId w:val="10"/>
  </w:num>
  <w:num w:numId="7" w16cid:durableId="238753803">
    <w:abstractNumId w:val="4"/>
  </w:num>
  <w:num w:numId="8" w16cid:durableId="1889875969">
    <w:abstractNumId w:val="12"/>
  </w:num>
  <w:num w:numId="9" w16cid:durableId="953363754">
    <w:abstractNumId w:val="3"/>
  </w:num>
  <w:num w:numId="10" w16cid:durableId="1428966884">
    <w:abstractNumId w:val="6"/>
  </w:num>
  <w:num w:numId="11" w16cid:durableId="1419860695">
    <w:abstractNumId w:val="5"/>
  </w:num>
  <w:num w:numId="12" w16cid:durableId="1024789429">
    <w:abstractNumId w:val="0"/>
  </w:num>
  <w:num w:numId="13" w16cid:durableId="1475177035">
    <w:abstractNumId w:val="9"/>
  </w:num>
  <w:num w:numId="14" w16cid:durableId="855774370">
    <w:abstractNumId w:val="13"/>
  </w:num>
  <w:num w:numId="15" w16cid:durableId="150405488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A4AD5"/>
    <w:rsid w:val="001B0A27"/>
    <w:rsid w:val="001C3F38"/>
    <w:rsid w:val="001C46D2"/>
    <w:rsid w:val="001C702E"/>
    <w:rsid w:val="001C7B64"/>
    <w:rsid w:val="001D1D56"/>
    <w:rsid w:val="001D3391"/>
    <w:rsid w:val="001D5D31"/>
    <w:rsid w:val="001E19E8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4869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A7C31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479E0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6F0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05A7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12A6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4626"/>
    <w:rsid w:val="00BA6822"/>
    <w:rsid w:val="00BA7E15"/>
    <w:rsid w:val="00BE18D7"/>
    <w:rsid w:val="00BE248B"/>
    <w:rsid w:val="00BF0810"/>
    <w:rsid w:val="00C0355A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D724B"/>
    <w:rsid w:val="00EE0096"/>
    <w:rsid w:val="00EF16DF"/>
    <w:rsid w:val="00F00090"/>
    <w:rsid w:val="00F03151"/>
    <w:rsid w:val="00F06B44"/>
    <w:rsid w:val="00F10561"/>
    <w:rsid w:val="00F167D8"/>
    <w:rsid w:val="00F23CAD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346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8D43BB-6955-4674-9321-1F6792BE6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1385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13</cp:revision>
  <cp:lastPrinted>2019-07-22T09:54:00Z</cp:lastPrinted>
  <dcterms:created xsi:type="dcterms:W3CDTF">2020-08-23T13:14:00Z</dcterms:created>
  <dcterms:modified xsi:type="dcterms:W3CDTF">2023-09-28T07:51:00Z</dcterms:modified>
</cp:coreProperties>
</file>