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A8F3" w14:textId="408AD499" w:rsidR="003D772A" w:rsidRDefault="00D607E3">
      <w:pPr>
        <w:rPr>
          <w:rFonts w:cstheme="minorHAnsi"/>
          <w:sz w:val="20"/>
          <w:szCs w:val="20"/>
        </w:rPr>
      </w:pPr>
      <w:r w:rsidRPr="00D607E3">
        <w:drawing>
          <wp:anchor distT="0" distB="0" distL="114300" distR="114300" simplePos="0" relativeHeight="251658240" behindDoc="0" locked="0" layoutInCell="1" allowOverlap="1" wp14:anchorId="7695EEE6" wp14:editId="24A3D0D0">
            <wp:simplePos x="0" y="0"/>
            <wp:positionH relativeFrom="column">
              <wp:posOffset>166254</wp:posOffset>
            </wp:positionH>
            <wp:positionV relativeFrom="paragraph">
              <wp:posOffset>289</wp:posOffset>
            </wp:positionV>
            <wp:extent cx="6120130" cy="699770"/>
            <wp:effectExtent l="0" t="0" r="0" b="5080"/>
            <wp:wrapSquare wrapText="bothSides"/>
            <wp:docPr id="8101296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699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8C496B" w14:textId="5D7E9536" w:rsidR="00C2176F" w:rsidRPr="0088218E" w:rsidRDefault="00C2176F">
      <w:pPr>
        <w:rPr>
          <w:rFonts w:cstheme="minorHAnsi"/>
          <w:sz w:val="20"/>
          <w:szCs w:val="20"/>
        </w:rPr>
      </w:pPr>
    </w:p>
    <w:tbl>
      <w:tblPr>
        <w:tblpPr w:leftFromText="141" w:rightFromText="141" w:vertAnchor="page" w:horzAnchor="margin" w:tblpXSpec="center" w:tblpY="2761"/>
        <w:tblW w:w="4675" w:type="pct"/>
        <w:tblCellMar>
          <w:left w:w="70" w:type="dxa"/>
          <w:right w:w="70" w:type="dxa"/>
        </w:tblCellMar>
        <w:tblLook w:val="04A0" w:firstRow="1" w:lastRow="0" w:firstColumn="1" w:lastColumn="0" w:noHBand="0" w:noVBand="1"/>
      </w:tblPr>
      <w:tblGrid>
        <w:gridCol w:w="213"/>
        <w:gridCol w:w="3598"/>
        <w:gridCol w:w="341"/>
        <w:gridCol w:w="898"/>
        <w:gridCol w:w="1364"/>
        <w:gridCol w:w="207"/>
        <w:gridCol w:w="1063"/>
        <w:gridCol w:w="917"/>
        <w:gridCol w:w="207"/>
        <w:gridCol w:w="204"/>
      </w:tblGrid>
      <w:tr w:rsidR="00C2176F" w:rsidRPr="0088218E" w14:paraId="18E08285" w14:textId="77777777" w:rsidTr="007D2AD4">
        <w:trPr>
          <w:trHeight w:val="335"/>
        </w:trPr>
        <w:tc>
          <w:tcPr>
            <w:tcW w:w="118"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4"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23894514"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DELLE PROCEDURE DI </w:t>
            </w:r>
            <w:r w:rsidR="002F1020" w:rsidRPr="00397C58">
              <w:rPr>
                <w:rFonts w:ascii="Garamond" w:eastAsia="Times New Roman" w:hAnsi="Garamond" w:cstheme="minorHAnsi"/>
                <w:b/>
                <w:bCs/>
                <w:color w:val="FFFFFF" w:themeColor="background1"/>
                <w:sz w:val="20"/>
                <w:szCs w:val="20"/>
                <w:lang w:eastAsia="it-IT"/>
              </w:rPr>
              <w:t>GARA</w:t>
            </w:r>
            <w:r w:rsidR="00D607E3">
              <w:rPr>
                <w:rFonts w:ascii="Garamond" w:eastAsia="Times New Roman" w:hAnsi="Garamond" w:cstheme="minorHAnsi"/>
                <w:b/>
                <w:bCs/>
                <w:color w:val="FFFFFF" w:themeColor="background1"/>
                <w:sz w:val="20"/>
                <w:szCs w:val="20"/>
                <w:lang w:eastAsia="it-IT"/>
              </w:rPr>
              <w:t>/AFFIDAMENTO</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7D2AD4">
        <w:trPr>
          <w:trHeight w:val="304"/>
        </w:trPr>
        <w:tc>
          <w:tcPr>
            <w:tcW w:w="118"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4"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7D2AD4">
        <w:trPr>
          <w:trHeight w:val="274"/>
        </w:trPr>
        <w:tc>
          <w:tcPr>
            <w:tcW w:w="118"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4"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7D2AD4">
        <w:trPr>
          <w:trHeight w:val="292"/>
        </w:trPr>
        <w:tc>
          <w:tcPr>
            <w:tcW w:w="118"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4"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7D2AD4">
        <w:trPr>
          <w:trHeight w:val="81"/>
        </w:trPr>
        <w:tc>
          <w:tcPr>
            <w:tcW w:w="118"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4"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7D2AD4">
        <w:trPr>
          <w:trHeight w:val="292"/>
        </w:trPr>
        <w:tc>
          <w:tcPr>
            <w:tcW w:w="118"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5"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5"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7D2AD4">
        <w:trPr>
          <w:trHeight w:val="572"/>
        </w:trPr>
        <w:tc>
          <w:tcPr>
            <w:tcW w:w="118"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5"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5"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7D2AD4">
        <w:trPr>
          <w:trHeight w:val="572"/>
        </w:trPr>
        <w:tc>
          <w:tcPr>
            <w:tcW w:w="118"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4"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7D2AD4">
        <w:trPr>
          <w:trHeight w:val="575"/>
        </w:trPr>
        <w:tc>
          <w:tcPr>
            <w:tcW w:w="118"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7D2AD4">
        <w:trPr>
          <w:trHeight w:val="575"/>
        </w:trPr>
        <w:tc>
          <w:tcPr>
            <w:tcW w:w="118"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7D2AD4">
        <w:trPr>
          <w:trHeight w:val="575"/>
        </w:trPr>
        <w:tc>
          <w:tcPr>
            <w:tcW w:w="118"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7D2AD4">
        <w:trPr>
          <w:trHeight w:val="575"/>
        </w:trPr>
        <w:tc>
          <w:tcPr>
            <w:tcW w:w="118"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7D2AD4">
        <w:trPr>
          <w:trHeight w:val="575"/>
        </w:trPr>
        <w:tc>
          <w:tcPr>
            <w:tcW w:w="118"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7D2AD4">
        <w:trPr>
          <w:trHeight w:val="328"/>
        </w:trPr>
        <w:tc>
          <w:tcPr>
            <w:tcW w:w="118"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7D2AD4">
        <w:trPr>
          <w:trHeight w:val="433"/>
        </w:trPr>
        <w:tc>
          <w:tcPr>
            <w:tcW w:w="118"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7D2AD4">
        <w:trPr>
          <w:trHeight w:val="575"/>
        </w:trPr>
        <w:tc>
          <w:tcPr>
            <w:tcW w:w="118"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7D2AD4">
        <w:trPr>
          <w:trHeight w:val="1131"/>
        </w:trPr>
        <w:tc>
          <w:tcPr>
            <w:tcW w:w="118"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default" r:id="rId12"/>
          <w:footerReference w:type="default" r:id="rId13"/>
          <w:pgSz w:w="11906" w:h="16838"/>
          <w:pgMar w:top="1417" w:right="1134" w:bottom="1134" w:left="1134" w:header="708" w:footer="708" w:gutter="0"/>
          <w:cols w:space="708"/>
          <w:docGrid w:linePitch="360"/>
        </w:sectPr>
      </w:pPr>
    </w:p>
    <w:tbl>
      <w:tblPr>
        <w:tblpPr w:leftFromText="141" w:rightFromText="141" w:vertAnchor="text" w:tblpX="-572" w:tblpY="1"/>
        <w:tblOverlap w:val="never"/>
        <w:tblW w:w="54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827"/>
        <w:gridCol w:w="858"/>
        <w:gridCol w:w="963"/>
        <w:gridCol w:w="759"/>
        <w:gridCol w:w="1901"/>
        <w:gridCol w:w="3151"/>
        <w:gridCol w:w="3268"/>
      </w:tblGrid>
      <w:tr w:rsidR="00FD1931" w:rsidRPr="00C770B0" w14:paraId="2CA9D81F" w14:textId="77777777" w:rsidTr="007D2AD4">
        <w:trPr>
          <w:cantSplit/>
          <w:trHeight w:val="341"/>
          <w:tblHeader/>
        </w:trPr>
        <w:tc>
          <w:tcPr>
            <w:tcW w:w="1468"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36"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16"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21"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05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7D2AD4">
        <w:trPr>
          <w:cantSplit/>
          <w:trHeight w:val="449"/>
          <w:tblHeader/>
        </w:trPr>
        <w:tc>
          <w:tcPr>
            <w:tcW w:w="1468"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78"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12"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46"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16"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21"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5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7D2AD4">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A2D4B" w:rsidRPr="00C770B0" w14:paraId="488CB60A" w14:textId="77777777" w:rsidTr="007D2AD4">
        <w:trPr>
          <w:trHeight w:val="1114"/>
        </w:trPr>
        <w:tc>
          <w:tcPr>
            <w:tcW w:w="228"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240" w:type="pct"/>
            <w:shd w:val="clear" w:color="auto" w:fill="auto"/>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78"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proofErr w:type="spellStart"/>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w:t>
            </w:r>
            <w:proofErr w:type="spellEnd"/>
            <w:r w:rsidR="00B51659"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7D2AD4">
        <w:trPr>
          <w:trHeight w:val="1114"/>
        </w:trPr>
        <w:tc>
          <w:tcPr>
            <w:tcW w:w="228"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240" w:type="pct"/>
            <w:shd w:val="clear" w:color="auto" w:fill="auto"/>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78"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w:t>
            </w:r>
            <w:proofErr w:type="spellStart"/>
            <w:r w:rsidRPr="00D70E53">
              <w:rPr>
                <w:rFonts w:ascii="Garamond" w:eastAsia="Times New Roman" w:hAnsi="Garamond" w:cstheme="minorHAnsi"/>
                <w:bCs/>
                <w:sz w:val="20"/>
                <w:szCs w:val="20"/>
                <w:lang w:eastAsia="it-IT"/>
              </w:rPr>
              <w:t>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w:t>
            </w:r>
            <w:proofErr w:type="spellEnd"/>
            <w:r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7D2AD4">
        <w:trPr>
          <w:trHeight w:val="1114"/>
        </w:trPr>
        <w:tc>
          <w:tcPr>
            <w:tcW w:w="228"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240"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78"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2D788CAF"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r w:rsidR="00413B9C">
              <w:rPr>
                <w:rFonts w:ascii="Garamond" w:eastAsia="Times New Roman" w:hAnsi="Garamond" w:cstheme="minorHAnsi"/>
                <w:bCs/>
                <w:sz w:val="20"/>
                <w:szCs w:val="20"/>
                <w:lang w:eastAsia="it-IT"/>
              </w:rPr>
              <w:t xml:space="preserve"> ove previsti</w:t>
            </w:r>
          </w:p>
          <w:p w14:paraId="312835B0" w14:textId="4B2CF4BD"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l’organo di governo dell’amministrazione aggiudicatrice </w:t>
            </w:r>
            <w:r w:rsidRPr="00D70E53">
              <w:rPr>
                <w:rFonts w:ascii="Garamond" w:eastAsia="Times New Roman" w:hAnsi="Garamond" w:cstheme="minorHAnsi"/>
                <w:bCs/>
                <w:sz w:val="20"/>
                <w:szCs w:val="20"/>
                <w:lang w:eastAsia="it-IT"/>
              </w:rPr>
              <w:lastRenderedPageBreak/>
              <w:t>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7D2AD4">
        <w:trPr>
          <w:trHeight w:val="1114"/>
        </w:trPr>
        <w:tc>
          <w:tcPr>
            <w:tcW w:w="228"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240"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78"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7D2AD4">
        <w:trPr>
          <w:trHeight w:val="1114"/>
        </w:trPr>
        <w:tc>
          <w:tcPr>
            <w:tcW w:w="228"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240"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partecipi/sia partecipato </w:t>
            </w:r>
            <w:r w:rsidR="004331EE" w:rsidRPr="00D70E53">
              <w:rPr>
                <w:rFonts w:ascii="Garamond" w:hAnsi="Garamond" w:cstheme="minorHAnsi"/>
                <w:sz w:val="20"/>
                <w:szCs w:val="20"/>
              </w:rPr>
              <w:t xml:space="preserve">ad organi collegiali (ad es. comitati, organi consultivi, commissioni o gruppi di lavoro) comunque denominati, a titolo oneroso e/o 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r>
              <w:rPr>
                <w:rFonts w:ascii="Garamond" w:hAnsi="Garamond" w:cstheme="minorHAnsi"/>
                <w:sz w:val="20"/>
                <w:szCs w:val="20"/>
              </w:rPr>
              <w:t>s</w:t>
            </w:r>
            <w:r w:rsidR="001F73F4" w:rsidRPr="00D70E53">
              <w:rPr>
                <w:rFonts w:ascii="Garamond" w:hAnsi="Garamond" w:cstheme="minorHAnsi"/>
                <w:sz w:val="20"/>
                <w:szCs w:val="20"/>
              </w:rPr>
              <w:t xml:space="preserve">i abbiano/siano avuti </w:t>
            </w:r>
            <w:r w:rsidR="004331EE" w:rsidRPr="00D70E53">
              <w:rPr>
                <w:rFonts w:ascii="Garamond" w:hAnsi="Garamond" w:cstheme="minorHAnsi"/>
                <w:sz w:val="20"/>
                <w:szCs w:val="20"/>
              </w:rPr>
              <w:t xml:space="preserve">accordi di collaborazione scientifica, partecipazioni ad iniziative o a società e studi di professionisti, comunque </w:t>
            </w:r>
            <w:r w:rsidR="004331EE" w:rsidRPr="00D70E53">
              <w:rPr>
                <w:rFonts w:ascii="Garamond" w:hAnsi="Garamond" w:cstheme="minorHAnsi"/>
                <w:sz w:val="20"/>
                <w:szCs w:val="20"/>
              </w:rPr>
              <w:lastRenderedPageBreak/>
              <w:t xml:space="preserve">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78"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12"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46"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16"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21"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7D2AD4">
        <w:trPr>
          <w:trHeight w:val="1114"/>
        </w:trPr>
        <w:tc>
          <w:tcPr>
            <w:tcW w:w="228"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240"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78"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7D2AD4">
        <w:trPr>
          <w:trHeight w:val="1114"/>
        </w:trPr>
        <w:tc>
          <w:tcPr>
            <w:tcW w:w="228"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240"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con o senza incarico, in società a capitale pubblico o privato che 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lastRenderedPageBreak/>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78"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7D2AD4">
        <w:trPr>
          <w:trHeight w:val="2435"/>
        </w:trPr>
        <w:tc>
          <w:tcPr>
            <w:tcW w:w="228"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5</w:t>
            </w:r>
          </w:p>
        </w:tc>
        <w:tc>
          <w:tcPr>
            <w:tcW w:w="1240" w:type="pct"/>
            <w:shd w:val="clear" w:color="auto" w:fill="auto"/>
            <w:vAlign w:val="center"/>
          </w:tcPr>
          <w:p w14:paraId="485ADD57" w14:textId="4D38A95C"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78"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4D60868"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gara</w:t>
            </w:r>
            <w:r w:rsidR="00413B9C">
              <w:rPr>
                <w:rFonts w:ascii="Garamond" w:eastAsia="Times New Roman" w:hAnsi="Garamond" w:cstheme="minorHAnsi"/>
                <w:sz w:val="20"/>
                <w:szCs w:val="20"/>
                <w:lang w:eastAsia="it-IT"/>
              </w:rPr>
              <w:t>;</w:t>
            </w:r>
          </w:p>
          <w:p w14:paraId="0EDD5D5F" w14:textId="520D7032"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r w:rsidR="00413B9C">
              <w:rPr>
                <w:rFonts w:ascii="Garamond" w:eastAsia="Times New Roman" w:hAnsi="Garamond" w:cstheme="minorHAnsi"/>
                <w:sz w:val="20"/>
                <w:szCs w:val="20"/>
                <w:lang w:eastAsia="it-IT"/>
              </w:rPr>
              <w:t>.</w:t>
            </w:r>
          </w:p>
        </w:tc>
      </w:tr>
      <w:tr w:rsidR="00E60F5F" w:rsidRPr="00C770B0" w14:paraId="7F66DA54" w14:textId="77777777" w:rsidTr="007D2AD4">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7D2AD4">
        <w:trPr>
          <w:trHeight w:val="820"/>
        </w:trPr>
        <w:tc>
          <w:tcPr>
            <w:tcW w:w="228"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240"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78"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7D2AD4">
        <w:trPr>
          <w:trHeight w:val="820"/>
        </w:trPr>
        <w:tc>
          <w:tcPr>
            <w:tcW w:w="228"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lastRenderedPageBreak/>
              <w:t>7</w:t>
            </w:r>
          </w:p>
        </w:tc>
        <w:tc>
          <w:tcPr>
            <w:tcW w:w="1240" w:type="pct"/>
            <w:shd w:val="clear" w:color="auto" w:fill="auto"/>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78"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5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5F022033"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w:t>
            </w:r>
            <w:r w:rsidR="00413B9C">
              <w:rPr>
                <w:rFonts w:ascii="Garamond" w:eastAsia="Times New Roman" w:hAnsi="Garamond" w:cstheme="minorHAnsi"/>
                <w:sz w:val="20"/>
                <w:szCs w:val="20"/>
                <w:lang w:eastAsia="it-IT"/>
              </w:rPr>
              <w:t>;</w:t>
            </w:r>
          </w:p>
          <w:p w14:paraId="4D83B37D" w14:textId="38DE4184"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r w:rsidR="00413B9C">
              <w:rPr>
                <w:rFonts w:ascii="Garamond" w:eastAsia="Times New Roman" w:hAnsi="Garamond" w:cstheme="minorHAnsi"/>
                <w:sz w:val="20"/>
                <w:szCs w:val="20"/>
                <w:lang w:eastAsia="it-IT"/>
              </w:rPr>
              <w:t>, ove previsti;</w:t>
            </w:r>
          </w:p>
          <w:p w14:paraId="5089A65D" w14:textId="530E19D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r w:rsidR="00413B9C">
              <w:rPr>
                <w:rFonts w:ascii="Garamond" w:eastAsia="Times New Roman" w:hAnsi="Garamond" w:cstheme="minorHAnsi"/>
                <w:sz w:val="20"/>
                <w:szCs w:val="20"/>
                <w:lang w:eastAsia="it-IT"/>
              </w:rPr>
              <w:t>;</w:t>
            </w:r>
          </w:p>
          <w:p w14:paraId="4BC02376" w14:textId="6F9A2F39"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organo di governo dell’amministrazione aggiudicatrice laddove adottino atti di gestione nella singola procedura di gara</w:t>
            </w:r>
            <w:r w:rsidR="00413B9C">
              <w:rPr>
                <w:rFonts w:ascii="Garamond" w:eastAsia="Times New Roman" w:hAnsi="Garamond" w:cstheme="minorHAnsi"/>
                <w:sz w:val="20"/>
                <w:szCs w:val="20"/>
                <w:lang w:eastAsia="it-IT"/>
              </w:rPr>
              <w:t>;</w:t>
            </w:r>
          </w:p>
          <w:p w14:paraId="70ED9439" w14:textId="091290BA"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r w:rsidR="00413B9C">
              <w:rPr>
                <w:rFonts w:ascii="Garamond" w:eastAsia="Times New Roman" w:hAnsi="Garamond" w:cstheme="minorHAnsi"/>
                <w:iCs/>
                <w:sz w:val="20"/>
                <w:szCs w:val="20"/>
                <w:lang w:eastAsia="it-IT"/>
              </w:rPr>
              <w:t>.</w:t>
            </w:r>
          </w:p>
        </w:tc>
      </w:tr>
      <w:tr w:rsidR="00787F2F" w:rsidRPr="00C770B0" w14:paraId="580A9FDD" w14:textId="77777777" w:rsidTr="007D2AD4">
        <w:trPr>
          <w:trHeight w:val="820"/>
        </w:trPr>
        <w:tc>
          <w:tcPr>
            <w:tcW w:w="228"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8</w:t>
            </w:r>
          </w:p>
        </w:tc>
        <w:tc>
          <w:tcPr>
            <w:tcW w:w="1240"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con riferimento al titolare effettivo dell’operatore destinatario della proposta di aggiudicazione?</w:t>
            </w:r>
          </w:p>
        </w:tc>
        <w:tc>
          <w:tcPr>
            <w:tcW w:w="278"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12"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46"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16"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21"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5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2846DC28"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lastRenderedPageBreak/>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r w:rsidR="00413B9C">
              <w:rPr>
                <w:rFonts w:ascii="Garamond" w:eastAsia="Times New Roman" w:hAnsi="Garamond" w:cstheme="minorHAnsi"/>
                <w:color w:val="000000" w:themeColor="text1"/>
                <w:sz w:val="20"/>
                <w:szCs w:val="20"/>
                <w:lang w:eastAsia="it-IT"/>
              </w:rPr>
              <w:t>;</w:t>
            </w:r>
          </w:p>
          <w:p w14:paraId="6B89849E" w14:textId="4178A0EE"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invece si tratti di incarichi di consulenza/collaborazione (artt. 15 e 15 bis, d.lgs. 33/2013) conferiti al dichiarante dall’operatore economico si possono consultare i dati pubblicati sulla sezione A.T. del sito istituzionale di quest’ultimo, ove lo stesso sia assoggettato al d.lgs. 33/2013</w:t>
            </w:r>
            <w:r w:rsidR="00413B9C">
              <w:rPr>
                <w:rFonts w:ascii="Garamond" w:eastAsia="Times New Roman" w:hAnsi="Garamond" w:cstheme="minorHAnsi"/>
                <w:color w:val="000000" w:themeColor="text1"/>
                <w:sz w:val="20"/>
                <w:szCs w:val="20"/>
                <w:lang w:eastAsia="it-IT"/>
              </w:rPr>
              <w:t>;</w:t>
            </w:r>
          </w:p>
          <w:p w14:paraId="15B190BF" w14:textId="4BC29F5B"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r w:rsidR="00413B9C">
              <w:rPr>
                <w:rFonts w:ascii="Garamond" w:eastAsia="Times New Roman" w:hAnsi="Garamond" w:cstheme="minorHAnsi"/>
                <w:color w:val="000000" w:themeColor="text1"/>
                <w:sz w:val="20"/>
                <w:szCs w:val="20"/>
                <w:lang w:eastAsia="it-IT"/>
              </w:rPr>
              <w:t>.</w:t>
            </w:r>
          </w:p>
        </w:tc>
      </w:tr>
      <w:tr w:rsidR="00780F8E" w:rsidRPr="00C770B0" w14:paraId="1DC8173B" w14:textId="77777777" w:rsidTr="007D2AD4">
        <w:trPr>
          <w:trHeight w:val="820"/>
        </w:trPr>
        <w:tc>
          <w:tcPr>
            <w:tcW w:w="228"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240"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partecipazione, con o senza incarico di amministrazione, a società di persone e/o di capitali, pubbliche o private</w:t>
            </w:r>
            <w:r w:rsidRPr="00D70E53">
              <w:rPr>
                <w:rFonts w:ascii="Garamond" w:eastAsia="Times New Roman" w:hAnsi="Garamond" w:cstheme="minorHAnsi"/>
                <w:sz w:val="20"/>
                <w:szCs w:val="20"/>
                <w:lang w:eastAsia="it-IT"/>
              </w:rPr>
              <w:t xml:space="preserve"> con riferimento al </w:t>
            </w:r>
            <w:r w:rsidRPr="00D70E53">
              <w:rPr>
                <w:rFonts w:ascii="Garamond" w:eastAsia="Times New Roman" w:hAnsi="Garamond" w:cstheme="minorHAnsi"/>
                <w:sz w:val="20"/>
                <w:szCs w:val="20"/>
                <w:lang w:eastAsia="it-IT"/>
              </w:rPr>
              <w:lastRenderedPageBreak/>
              <w:t>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78"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12"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46"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16"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21"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05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color w:val="000000" w:themeColor="text1"/>
                <w:sz w:val="20"/>
                <w:szCs w:val="20"/>
                <w:lang w:eastAsia="it-IT"/>
              </w:rPr>
              <w:lastRenderedPageBreak/>
              <w:t>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5581CB6"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r w:rsidR="00041A74">
              <w:rPr>
                <w:rFonts w:ascii="Garamond" w:eastAsia="Times New Roman" w:hAnsi="Garamond" w:cstheme="minorHAnsi"/>
                <w:color w:val="000000" w:themeColor="text1"/>
                <w:sz w:val="20"/>
                <w:szCs w:val="20"/>
                <w:lang w:eastAsia="it-IT"/>
              </w:rPr>
              <w:t>;</w:t>
            </w:r>
          </w:p>
          <w:p w14:paraId="57DEEA1C" w14:textId="20522CCA"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r w:rsidR="00041A74">
              <w:rPr>
                <w:rFonts w:ascii="Garamond" w:eastAsia="Times New Roman" w:hAnsi="Garamond" w:cstheme="minorHAnsi"/>
                <w:color w:val="000000" w:themeColor="text1"/>
                <w:sz w:val="20"/>
                <w:szCs w:val="20"/>
                <w:lang w:eastAsia="it-IT"/>
              </w:rPr>
              <w:t>.</w:t>
            </w:r>
          </w:p>
        </w:tc>
      </w:tr>
      <w:tr w:rsidR="00920D57" w:rsidRPr="00C770B0" w14:paraId="5F046750" w14:textId="77777777" w:rsidTr="007D2AD4">
        <w:trPr>
          <w:trHeight w:val="820"/>
        </w:trPr>
        <w:tc>
          <w:tcPr>
            <w:tcW w:w="228"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240" w:type="pct"/>
            <w:shd w:val="clear" w:color="auto" w:fill="auto"/>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78"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12"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46"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16"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21"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5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lastRenderedPageBreak/>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lastRenderedPageBreak/>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7D2AD4">
      <w:headerReference w:type="default" r:id="rId14"/>
      <w:pgSz w:w="16838" w:h="11906" w:orient="landscape"/>
      <w:pgMar w:top="1710"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E914D" w14:textId="77777777" w:rsidR="00FF0688" w:rsidRDefault="00FF0688" w:rsidP="00482081">
      <w:pPr>
        <w:spacing w:after="0" w:line="240" w:lineRule="auto"/>
      </w:pPr>
      <w:r>
        <w:separator/>
      </w:r>
    </w:p>
  </w:endnote>
  <w:endnote w:type="continuationSeparator" w:id="0">
    <w:p w14:paraId="703FA8E8" w14:textId="77777777" w:rsidR="00FF0688" w:rsidRDefault="00FF0688"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16047"/>
      <w:docPartObj>
        <w:docPartGallery w:val="Page Numbers (Bottom of Page)"/>
        <w:docPartUnique/>
      </w:docPartObj>
    </w:sdt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3BEA" w14:textId="77777777" w:rsidR="00FF0688" w:rsidRDefault="00FF0688" w:rsidP="00482081">
      <w:pPr>
        <w:spacing w:after="0" w:line="240" w:lineRule="auto"/>
      </w:pPr>
      <w:r>
        <w:separator/>
      </w:r>
    </w:p>
  </w:footnote>
  <w:footnote w:type="continuationSeparator" w:id="0">
    <w:p w14:paraId="5B10F945" w14:textId="77777777" w:rsidR="00FF0688" w:rsidRDefault="00FF0688"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3D64" w14:textId="26B7DDDE" w:rsidR="00D902E6" w:rsidRDefault="007D2AD4">
    <w:pPr>
      <w:pStyle w:val="Intestazione"/>
    </w:pPr>
    <w:r w:rsidRPr="007D2AD4">
      <w:drawing>
        <wp:anchor distT="0" distB="0" distL="114300" distR="114300" simplePos="0" relativeHeight="251660288" behindDoc="0" locked="0" layoutInCell="1" allowOverlap="1" wp14:anchorId="63EE567D" wp14:editId="3EB456F7">
          <wp:simplePos x="0" y="0"/>
          <wp:positionH relativeFrom="column">
            <wp:posOffset>900545</wp:posOffset>
          </wp:positionH>
          <wp:positionV relativeFrom="paragraph">
            <wp:posOffset>-262601</wp:posOffset>
          </wp:positionV>
          <wp:extent cx="6726555" cy="768985"/>
          <wp:effectExtent l="0" t="0" r="0" b="0"/>
          <wp:wrapSquare wrapText="bothSides"/>
          <wp:docPr id="9061014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6555" cy="768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7502"/>
    <w:rsid w:val="00023801"/>
    <w:rsid w:val="0002593F"/>
    <w:rsid w:val="000265F3"/>
    <w:rsid w:val="00030E66"/>
    <w:rsid w:val="00033A62"/>
    <w:rsid w:val="00036058"/>
    <w:rsid w:val="00041A74"/>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B9C"/>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2AD4"/>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0027"/>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7E3"/>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E34A6"/>
    <w:rsid w:val="00FF0688"/>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4.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1900</Words>
  <Characters>10831</Characters>
  <Application>Microsoft Office Word</Application>
  <DocSecurity>0</DocSecurity>
  <Lines>90</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2024-06-27T13:29:00Z</dcterms:created>
  <dcterms:modified xsi:type="dcterms:W3CDTF">2024-10-23T09:08:00Z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