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D1B1" w14:textId="77777777" w:rsidR="00A77B3E" w:rsidRDefault="00A77B3E"/>
    <w:p w14:paraId="3E3414A5" w14:textId="77777777" w:rsidR="00A77B3E" w:rsidRDefault="00E24104">
      <w:pPr>
        <w:jc w:val="center"/>
        <w:rPr>
          <w:b/>
          <w:color w:val="000000"/>
          <w:sz w:val="32"/>
        </w:rPr>
      </w:pPr>
      <w:r>
        <w:rPr>
          <w:b/>
          <w:noProof/>
          <w:color w:val="000000"/>
          <w:sz w:val="32"/>
        </w:rPr>
        <w:t>Piano strategico della PAC</w:t>
      </w:r>
    </w:p>
    <w:p w14:paraId="6F08D143" w14:textId="77777777" w:rsidR="00A77B3E" w:rsidRDefault="00A77B3E">
      <w:pPr>
        <w:jc w:val="center"/>
        <w:rPr>
          <w:b/>
          <w:color w:val="000000"/>
          <w:sz w:val="32"/>
        </w:rPr>
      </w:pPr>
    </w:p>
    <w:tbl>
      <w:tblPr>
        <w:tblW w:w="49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5018"/>
      </w:tblGrid>
      <w:tr w:rsidR="006446A8" w14:paraId="6CEBBA23" w14:textId="77777777">
        <w:trPr>
          <w:trHeight w:val="240"/>
        </w:trPr>
        <w:tc>
          <w:tcPr>
            <w:tcW w:w="1667" w:type="pct"/>
            <w:tcMar>
              <w:left w:w="100" w:type="dxa"/>
              <w:right w:w="100" w:type="dxa"/>
            </w:tcMar>
            <w:vAlign w:val="center"/>
          </w:tcPr>
          <w:p w14:paraId="4050DC0B" w14:textId="77777777" w:rsidR="00A77B3E" w:rsidRDefault="00E24104">
            <w:pPr>
              <w:jc w:val="right"/>
              <w:rPr>
                <w:color w:val="000000"/>
              </w:rPr>
            </w:pPr>
            <w:r>
              <w:rPr>
                <w:b/>
                <w:noProof/>
                <w:color w:val="000000"/>
              </w:rPr>
              <w:t>CCI</w:t>
            </w:r>
          </w:p>
        </w:tc>
        <w:tc>
          <w:tcPr>
            <w:tcW w:w="1667" w:type="pct"/>
            <w:tcMar>
              <w:left w:w="100" w:type="dxa"/>
              <w:right w:w="100" w:type="dxa"/>
            </w:tcMar>
            <w:vAlign w:val="center"/>
          </w:tcPr>
          <w:p w14:paraId="791670A1" w14:textId="77777777" w:rsidR="00A77B3E" w:rsidRDefault="00E24104">
            <w:pPr>
              <w:rPr>
                <w:color w:val="000000"/>
              </w:rPr>
            </w:pPr>
            <w:r>
              <w:rPr>
                <w:noProof/>
                <w:color w:val="000000"/>
              </w:rPr>
              <w:t>2023IT06AFSP001</w:t>
            </w:r>
          </w:p>
        </w:tc>
      </w:tr>
      <w:tr w:rsidR="006446A8" w14:paraId="7B8AFDAC" w14:textId="77777777">
        <w:trPr>
          <w:trHeight w:val="240"/>
        </w:trPr>
        <w:tc>
          <w:tcPr>
            <w:tcW w:w="1667" w:type="pct"/>
            <w:tcMar>
              <w:left w:w="100" w:type="dxa"/>
              <w:right w:w="100" w:type="dxa"/>
            </w:tcMar>
            <w:vAlign w:val="center"/>
          </w:tcPr>
          <w:p w14:paraId="2A50AF0D" w14:textId="77777777" w:rsidR="00A77B3E" w:rsidRDefault="00E24104">
            <w:pPr>
              <w:jc w:val="right"/>
              <w:rPr>
                <w:color w:val="000000"/>
              </w:rPr>
            </w:pPr>
            <w:r>
              <w:rPr>
                <w:b/>
                <w:noProof/>
                <w:color w:val="000000"/>
              </w:rPr>
              <w:t>Titolo in inglese</w:t>
            </w:r>
          </w:p>
        </w:tc>
        <w:tc>
          <w:tcPr>
            <w:tcW w:w="1667" w:type="pct"/>
            <w:tcMar>
              <w:left w:w="100" w:type="dxa"/>
              <w:right w:w="100" w:type="dxa"/>
            </w:tcMar>
            <w:vAlign w:val="center"/>
          </w:tcPr>
          <w:p w14:paraId="74585392" w14:textId="77777777" w:rsidR="00A77B3E" w:rsidRDefault="00E24104">
            <w:pPr>
              <w:rPr>
                <w:b/>
                <w:color w:val="000000"/>
              </w:rPr>
            </w:pPr>
            <w:r>
              <w:rPr>
                <w:noProof/>
                <w:color w:val="000000"/>
              </w:rPr>
              <w:t>Italy CAP Strategic Plan</w:t>
            </w:r>
          </w:p>
        </w:tc>
      </w:tr>
      <w:tr w:rsidR="006446A8" w14:paraId="1CF65BE0" w14:textId="77777777">
        <w:trPr>
          <w:trHeight w:val="240"/>
        </w:trPr>
        <w:tc>
          <w:tcPr>
            <w:tcW w:w="1667" w:type="pct"/>
            <w:tcMar>
              <w:left w:w="100" w:type="dxa"/>
              <w:right w:w="100" w:type="dxa"/>
            </w:tcMar>
            <w:vAlign w:val="center"/>
          </w:tcPr>
          <w:p w14:paraId="1E32B695" w14:textId="77777777" w:rsidR="00A77B3E" w:rsidRDefault="00E24104">
            <w:pPr>
              <w:jc w:val="right"/>
              <w:rPr>
                <w:color w:val="000000"/>
              </w:rPr>
            </w:pPr>
            <w:r>
              <w:rPr>
                <w:b/>
                <w:noProof/>
                <w:color w:val="000000"/>
              </w:rPr>
              <w:t>Titolo nella(e) lingua(e) nazionale(i)</w:t>
            </w:r>
          </w:p>
        </w:tc>
        <w:tc>
          <w:tcPr>
            <w:tcW w:w="1667" w:type="pct"/>
            <w:tcMar>
              <w:left w:w="100" w:type="dxa"/>
              <w:right w:w="100" w:type="dxa"/>
            </w:tcMar>
            <w:vAlign w:val="center"/>
          </w:tcPr>
          <w:p w14:paraId="1A9338CA" w14:textId="77777777" w:rsidR="00A77B3E" w:rsidRDefault="00E24104">
            <w:pPr>
              <w:rPr>
                <w:color w:val="000000"/>
              </w:rPr>
            </w:pPr>
            <w:r>
              <w:rPr>
                <w:noProof/>
              </w:rPr>
              <w:t xml:space="preserve">IT - Piano Strategico Nazionale PAC </w:t>
            </w:r>
          </w:p>
        </w:tc>
      </w:tr>
      <w:tr w:rsidR="006446A8" w14:paraId="304EBDB4" w14:textId="77777777">
        <w:trPr>
          <w:trHeight w:val="240"/>
        </w:trPr>
        <w:tc>
          <w:tcPr>
            <w:tcW w:w="1667" w:type="pct"/>
            <w:tcMar>
              <w:left w:w="100" w:type="dxa"/>
              <w:right w:w="100" w:type="dxa"/>
            </w:tcMar>
            <w:vAlign w:val="center"/>
          </w:tcPr>
          <w:p w14:paraId="322F6695" w14:textId="77777777" w:rsidR="00A77B3E" w:rsidRDefault="00E24104">
            <w:pPr>
              <w:jc w:val="right"/>
              <w:rPr>
                <w:color w:val="000000"/>
              </w:rPr>
            </w:pPr>
            <w:r>
              <w:rPr>
                <w:b/>
                <w:noProof/>
                <w:color w:val="000000"/>
              </w:rPr>
              <w:t>Versione</w:t>
            </w:r>
          </w:p>
        </w:tc>
        <w:tc>
          <w:tcPr>
            <w:tcW w:w="1667" w:type="pct"/>
            <w:tcMar>
              <w:left w:w="100" w:type="dxa"/>
              <w:right w:w="100" w:type="dxa"/>
            </w:tcMar>
            <w:vAlign w:val="center"/>
          </w:tcPr>
          <w:p w14:paraId="5F7F4389" w14:textId="77777777" w:rsidR="00A77B3E" w:rsidRDefault="00E24104">
            <w:pPr>
              <w:rPr>
                <w:color w:val="000000"/>
              </w:rPr>
            </w:pPr>
            <w:r>
              <w:rPr>
                <w:noProof/>
                <w:color w:val="000000"/>
              </w:rPr>
              <w:t>5.0</w:t>
            </w:r>
          </w:p>
        </w:tc>
      </w:tr>
      <w:tr w:rsidR="006446A8" w14:paraId="20CA0470" w14:textId="77777777">
        <w:trPr>
          <w:trHeight w:val="240"/>
        </w:trPr>
        <w:tc>
          <w:tcPr>
            <w:tcW w:w="1667" w:type="pct"/>
            <w:tcMar>
              <w:left w:w="100" w:type="dxa"/>
              <w:right w:w="100" w:type="dxa"/>
            </w:tcMar>
            <w:vAlign w:val="center"/>
          </w:tcPr>
          <w:p w14:paraId="57D0818C" w14:textId="77777777" w:rsidR="00A77B3E" w:rsidRDefault="00E24104">
            <w:pPr>
              <w:jc w:val="right"/>
              <w:rPr>
                <w:color w:val="000000"/>
              </w:rPr>
            </w:pPr>
            <w:r>
              <w:rPr>
                <w:b/>
                <w:noProof/>
                <w:color w:val="000000"/>
              </w:rPr>
              <w:t>Stato</w:t>
            </w:r>
          </w:p>
        </w:tc>
        <w:tc>
          <w:tcPr>
            <w:tcW w:w="1667" w:type="pct"/>
            <w:tcMar>
              <w:left w:w="100" w:type="dxa"/>
              <w:right w:w="100" w:type="dxa"/>
            </w:tcMar>
            <w:vAlign w:val="center"/>
          </w:tcPr>
          <w:p w14:paraId="7506CBEC" w14:textId="77777777" w:rsidR="00A77B3E" w:rsidRDefault="00E24104">
            <w:pPr>
              <w:rPr>
                <w:color w:val="000000"/>
              </w:rPr>
            </w:pPr>
            <w:r>
              <w:rPr>
                <w:noProof/>
                <w:color w:val="000000"/>
              </w:rPr>
              <w:t>Inviato</w:t>
            </w:r>
          </w:p>
        </w:tc>
      </w:tr>
      <w:tr w:rsidR="006446A8" w14:paraId="4410D9FC" w14:textId="77777777">
        <w:trPr>
          <w:trHeight w:val="240"/>
        </w:trPr>
        <w:tc>
          <w:tcPr>
            <w:tcW w:w="1667" w:type="pct"/>
            <w:tcMar>
              <w:left w:w="100" w:type="dxa"/>
              <w:right w:w="100" w:type="dxa"/>
            </w:tcMar>
            <w:vAlign w:val="center"/>
          </w:tcPr>
          <w:p w14:paraId="0118FF27" w14:textId="77777777" w:rsidR="00A77B3E" w:rsidRDefault="00E24104">
            <w:pPr>
              <w:jc w:val="right"/>
              <w:rPr>
                <w:color w:val="000000"/>
              </w:rPr>
            </w:pPr>
            <w:r>
              <w:rPr>
                <w:b/>
                <w:noProof/>
                <w:color w:val="000000"/>
              </w:rPr>
              <w:t>Primo anno</w:t>
            </w:r>
          </w:p>
        </w:tc>
        <w:tc>
          <w:tcPr>
            <w:tcW w:w="1667" w:type="pct"/>
            <w:tcMar>
              <w:left w:w="100" w:type="dxa"/>
              <w:right w:w="100" w:type="dxa"/>
            </w:tcMar>
            <w:vAlign w:val="center"/>
          </w:tcPr>
          <w:p w14:paraId="37013311" w14:textId="77777777" w:rsidR="00A77B3E" w:rsidRDefault="00E24104">
            <w:pPr>
              <w:rPr>
                <w:color w:val="000000"/>
              </w:rPr>
            </w:pPr>
            <w:r>
              <w:rPr>
                <w:noProof/>
                <w:color w:val="000000"/>
              </w:rPr>
              <w:t>2023</w:t>
            </w:r>
          </w:p>
        </w:tc>
      </w:tr>
      <w:tr w:rsidR="006446A8" w14:paraId="1056B273" w14:textId="77777777">
        <w:trPr>
          <w:trHeight w:val="240"/>
        </w:trPr>
        <w:tc>
          <w:tcPr>
            <w:tcW w:w="1667" w:type="pct"/>
            <w:tcMar>
              <w:left w:w="100" w:type="dxa"/>
              <w:right w:w="100" w:type="dxa"/>
            </w:tcMar>
            <w:vAlign w:val="center"/>
          </w:tcPr>
          <w:p w14:paraId="55877070" w14:textId="77777777" w:rsidR="00A77B3E" w:rsidRDefault="00E24104">
            <w:pPr>
              <w:jc w:val="right"/>
              <w:rPr>
                <w:color w:val="000000"/>
              </w:rPr>
            </w:pPr>
            <w:r>
              <w:rPr>
                <w:b/>
                <w:noProof/>
                <w:color w:val="000000"/>
              </w:rPr>
              <w:t>Ultimo anno</w:t>
            </w:r>
          </w:p>
        </w:tc>
        <w:tc>
          <w:tcPr>
            <w:tcW w:w="1667" w:type="pct"/>
            <w:tcMar>
              <w:left w:w="100" w:type="dxa"/>
              <w:right w:w="100" w:type="dxa"/>
            </w:tcMar>
            <w:vAlign w:val="center"/>
          </w:tcPr>
          <w:p w14:paraId="47F15500" w14:textId="77777777" w:rsidR="00A77B3E" w:rsidRDefault="00E24104">
            <w:pPr>
              <w:rPr>
                <w:color w:val="000000"/>
              </w:rPr>
            </w:pPr>
            <w:r>
              <w:rPr>
                <w:noProof/>
                <w:color w:val="000000"/>
              </w:rPr>
              <w:t>2027</w:t>
            </w:r>
          </w:p>
        </w:tc>
      </w:tr>
      <w:tr w:rsidR="006446A8" w14:paraId="0BA8C318" w14:textId="77777777">
        <w:trPr>
          <w:trHeight w:val="240"/>
        </w:trPr>
        <w:tc>
          <w:tcPr>
            <w:tcW w:w="1667" w:type="pct"/>
            <w:tcMar>
              <w:left w:w="100" w:type="dxa"/>
              <w:right w:w="100" w:type="dxa"/>
            </w:tcMar>
            <w:vAlign w:val="center"/>
          </w:tcPr>
          <w:p w14:paraId="6908AA42" w14:textId="77777777" w:rsidR="00A77B3E" w:rsidRDefault="00E24104">
            <w:pPr>
              <w:jc w:val="right"/>
              <w:rPr>
                <w:color w:val="000000"/>
              </w:rPr>
            </w:pPr>
            <w:r>
              <w:rPr>
                <w:b/>
                <w:noProof/>
                <w:color w:val="000000"/>
              </w:rPr>
              <w:t>Ammissibile a decorrere da</w:t>
            </w:r>
          </w:p>
        </w:tc>
        <w:tc>
          <w:tcPr>
            <w:tcW w:w="1667" w:type="pct"/>
            <w:tcMar>
              <w:left w:w="100" w:type="dxa"/>
              <w:right w:w="100" w:type="dxa"/>
            </w:tcMar>
            <w:vAlign w:val="center"/>
          </w:tcPr>
          <w:p w14:paraId="0C78A6EE" w14:textId="77777777" w:rsidR="00A77B3E" w:rsidRDefault="00E24104">
            <w:pPr>
              <w:rPr>
                <w:color w:val="000000"/>
              </w:rPr>
            </w:pPr>
            <w:r>
              <w:rPr>
                <w:noProof/>
                <w:color w:val="000000"/>
              </w:rPr>
              <w:t>1 gen 2023</w:t>
            </w:r>
          </w:p>
        </w:tc>
      </w:tr>
      <w:tr w:rsidR="006446A8" w14:paraId="48B8E5F1" w14:textId="77777777">
        <w:trPr>
          <w:trHeight w:val="240"/>
        </w:trPr>
        <w:tc>
          <w:tcPr>
            <w:tcW w:w="1667" w:type="pct"/>
            <w:tcMar>
              <w:left w:w="100" w:type="dxa"/>
              <w:right w:w="100" w:type="dxa"/>
            </w:tcMar>
            <w:vAlign w:val="center"/>
          </w:tcPr>
          <w:p w14:paraId="64511FE5" w14:textId="77777777" w:rsidR="00A77B3E" w:rsidRDefault="00E24104">
            <w:pPr>
              <w:jc w:val="right"/>
              <w:rPr>
                <w:color w:val="000000"/>
              </w:rPr>
            </w:pPr>
            <w:r>
              <w:rPr>
                <w:b/>
                <w:noProof/>
                <w:color w:val="000000"/>
              </w:rPr>
              <w:t>Ammissibile fino a</w:t>
            </w:r>
          </w:p>
        </w:tc>
        <w:tc>
          <w:tcPr>
            <w:tcW w:w="1667" w:type="pct"/>
            <w:tcMar>
              <w:left w:w="100" w:type="dxa"/>
              <w:right w:w="100" w:type="dxa"/>
            </w:tcMar>
            <w:vAlign w:val="center"/>
          </w:tcPr>
          <w:p w14:paraId="17418C87" w14:textId="77777777" w:rsidR="00A77B3E" w:rsidRDefault="00A77B3E">
            <w:pPr>
              <w:rPr>
                <w:color w:val="000000"/>
              </w:rPr>
            </w:pPr>
          </w:p>
        </w:tc>
      </w:tr>
      <w:tr w:rsidR="006446A8" w14:paraId="7EBAC27B" w14:textId="77777777">
        <w:trPr>
          <w:trHeight w:val="240"/>
        </w:trPr>
        <w:tc>
          <w:tcPr>
            <w:tcW w:w="1667" w:type="pct"/>
            <w:tcMar>
              <w:left w:w="100" w:type="dxa"/>
              <w:right w:w="100" w:type="dxa"/>
            </w:tcMar>
            <w:vAlign w:val="center"/>
          </w:tcPr>
          <w:p w14:paraId="785A32A7" w14:textId="77777777" w:rsidR="00A77B3E" w:rsidRDefault="00E24104">
            <w:pPr>
              <w:jc w:val="right"/>
              <w:rPr>
                <w:color w:val="000000"/>
              </w:rPr>
            </w:pPr>
            <w:r>
              <w:rPr>
                <w:b/>
                <w:noProof/>
                <w:color w:val="000000"/>
              </w:rPr>
              <w:t>Numero della decisione della Commissione</w:t>
            </w:r>
          </w:p>
        </w:tc>
        <w:tc>
          <w:tcPr>
            <w:tcW w:w="1667" w:type="pct"/>
            <w:tcMar>
              <w:left w:w="100" w:type="dxa"/>
              <w:right w:w="100" w:type="dxa"/>
            </w:tcMar>
            <w:vAlign w:val="center"/>
          </w:tcPr>
          <w:p w14:paraId="37562448" w14:textId="77777777" w:rsidR="00A77B3E" w:rsidRDefault="00A77B3E">
            <w:pPr>
              <w:rPr>
                <w:color w:val="000000"/>
              </w:rPr>
            </w:pPr>
          </w:p>
        </w:tc>
      </w:tr>
      <w:tr w:rsidR="006446A8" w14:paraId="1880A7B6" w14:textId="77777777">
        <w:trPr>
          <w:trHeight w:val="240"/>
        </w:trPr>
        <w:tc>
          <w:tcPr>
            <w:tcW w:w="1667" w:type="pct"/>
            <w:tcMar>
              <w:left w:w="100" w:type="dxa"/>
              <w:right w:w="100" w:type="dxa"/>
            </w:tcMar>
            <w:vAlign w:val="center"/>
          </w:tcPr>
          <w:p w14:paraId="5DC3F134" w14:textId="77777777" w:rsidR="00A77B3E" w:rsidRDefault="00E24104">
            <w:pPr>
              <w:jc w:val="right"/>
              <w:rPr>
                <w:color w:val="000000"/>
              </w:rPr>
            </w:pPr>
            <w:r>
              <w:rPr>
                <w:b/>
                <w:noProof/>
                <w:color w:val="000000"/>
              </w:rPr>
              <w:t>Data della decisione della Commissione</w:t>
            </w:r>
          </w:p>
        </w:tc>
        <w:tc>
          <w:tcPr>
            <w:tcW w:w="1667" w:type="pct"/>
            <w:tcMar>
              <w:left w:w="100" w:type="dxa"/>
              <w:right w:w="100" w:type="dxa"/>
            </w:tcMar>
            <w:vAlign w:val="center"/>
          </w:tcPr>
          <w:p w14:paraId="41092FEE" w14:textId="77777777" w:rsidR="00A77B3E" w:rsidRDefault="00A77B3E">
            <w:pPr>
              <w:rPr>
                <w:b/>
                <w:color w:val="000000"/>
              </w:rPr>
            </w:pPr>
          </w:p>
        </w:tc>
      </w:tr>
      <w:tr w:rsidR="006446A8" w14:paraId="69A3F482" w14:textId="77777777">
        <w:trPr>
          <w:trHeight w:val="240"/>
        </w:trPr>
        <w:tc>
          <w:tcPr>
            <w:tcW w:w="1667" w:type="pct"/>
            <w:tcMar>
              <w:left w:w="100" w:type="dxa"/>
              <w:right w:w="100" w:type="dxa"/>
            </w:tcMar>
            <w:vAlign w:val="center"/>
          </w:tcPr>
          <w:p w14:paraId="1AAEBA53" w14:textId="77777777" w:rsidR="00A77B3E" w:rsidRDefault="00E24104">
            <w:pPr>
              <w:jc w:val="right"/>
              <w:rPr>
                <w:color w:val="000000"/>
              </w:rPr>
            </w:pPr>
            <w:r>
              <w:rPr>
                <w:b/>
                <w:noProof/>
                <w:color w:val="000000"/>
              </w:rPr>
              <w:t>Fondo/i interessato/i</w:t>
            </w:r>
          </w:p>
        </w:tc>
        <w:tc>
          <w:tcPr>
            <w:tcW w:w="1667" w:type="pct"/>
            <w:tcMar>
              <w:left w:w="100" w:type="dxa"/>
              <w:right w:w="100" w:type="dxa"/>
            </w:tcMar>
            <w:vAlign w:val="center"/>
          </w:tcPr>
          <w:p w14:paraId="3C2EC763" w14:textId="77777777" w:rsidR="00A77B3E" w:rsidRDefault="00E24104">
            <w:pPr>
              <w:rPr>
                <w:color w:val="000000"/>
              </w:rPr>
            </w:pPr>
            <w:r>
              <w:rPr>
                <w:noProof/>
                <w:color w:val="000000"/>
              </w:rPr>
              <w:t>FEAGA, FEASR</w:t>
            </w:r>
          </w:p>
        </w:tc>
      </w:tr>
      <w:tr w:rsidR="006446A8" w14:paraId="4D11C097" w14:textId="77777777">
        <w:trPr>
          <w:trHeight w:val="240"/>
        </w:trPr>
        <w:tc>
          <w:tcPr>
            <w:tcW w:w="1667" w:type="pct"/>
            <w:tcMar>
              <w:left w:w="100" w:type="dxa"/>
              <w:right w:w="100" w:type="dxa"/>
            </w:tcMar>
            <w:vAlign w:val="center"/>
          </w:tcPr>
          <w:p w14:paraId="51E80D5F" w14:textId="77777777" w:rsidR="00A77B3E" w:rsidRDefault="00E24104">
            <w:pPr>
              <w:jc w:val="right"/>
              <w:rPr>
                <w:color w:val="000000"/>
              </w:rPr>
            </w:pPr>
            <w:r>
              <w:rPr>
                <w:b/>
                <w:noProof/>
                <w:color w:val="000000"/>
              </w:rPr>
              <w:t>Data di creazione della relazione</w:t>
            </w:r>
          </w:p>
        </w:tc>
        <w:tc>
          <w:tcPr>
            <w:tcW w:w="1667" w:type="pct"/>
            <w:tcMar>
              <w:left w:w="100" w:type="dxa"/>
              <w:right w:w="100" w:type="dxa"/>
            </w:tcMar>
            <w:vAlign w:val="center"/>
          </w:tcPr>
          <w:p w14:paraId="4E55CFCD" w14:textId="77777777" w:rsidR="00A77B3E" w:rsidRDefault="00E24104">
            <w:pPr>
              <w:rPr>
                <w:color w:val="000000"/>
              </w:rPr>
            </w:pPr>
            <w:r>
              <w:rPr>
                <w:noProof/>
                <w:color w:val="000000"/>
              </w:rPr>
              <w:t>15/05/2025 11:16</w:t>
            </w:r>
          </w:p>
        </w:tc>
      </w:tr>
    </w:tbl>
    <w:p w14:paraId="3D1647E2" w14:textId="77777777" w:rsidR="00A77B3E" w:rsidRDefault="00A77B3E">
      <w:pPr>
        <w:rPr>
          <w:color w:val="000000"/>
        </w:rPr>
        <w:sectPr w:rsidR="00A77B3E">
          <w:headerReference w:type="even" r:id="rId7"/>
          <w:headerReference w:type="default" r:id="rId8"/>
          <w:footerReference w:type="even" r:id="rId9"/>
          <w:footerReference w:type="default" r:id="rId10"/>
          <w:headerReference w:type="first" r:id="rId11"/>
          <w:footerReference w:type="first" r:id="rId12"/>
          <w:pgSz w:w="11906" w:h="16838"/>
          <w:pgMar w:top="720" w:right="936" w:bottom="864" w:left="720" w:header="0" w:footer="72" w:gutter="0"/>
          <w:cols w:space="720"/>
          <w:noEndnote/>
          <w:docGrid w:linePitch="360"/>
        </w:sectPr>
      </w:pPr>
    </w:p>
    <w:p w14:paraId="1AD07994" w14:textId="77777777" w:rsidR="00A77B3E" w:rsidRDefault="00E24104">
      <w:pPr>
        <w:jc w:val="center"/>
        <w:rPr>
          <w:b/>
          <w:color w:val="000000"/>
        </w:rPr>
      </w:pPr>
      <w:r>
        <w:rPr>
          <w:b/>
          <w:noProof/>
          <w:color w:val="000000"/>
        </w:rPr>
        <w:lastRenderedPageBreak/>
        <w:t>Indice</w:t>
      </w:r>
    </w:p>
    <w:p w14:paraId="4AD4D963" w14:textId="77777777" w:rsidR="00A77B3E" w:rsidRDefault="00A77B3E">
      <w:pPr>
        <w:jc w:val="center"/>
        <w:rPr>
          <w:color w:val="000000"/>
        </w:rPr>
      </w:pPr>
    </w:p>
    <w:p w14:paraId="62A494C3" w14:textId="77777777" w:rsidR="006446A8" w:rsidRDefault="00E24104">
      <w:pPr>
        <w:pStyle w:val="Sommario1"/>
        <w:tabs>
          <w:tab w:val="right" w:leader="dot" w:pos="10240"/>
        </w:tabs>
        <w:rPr>
          <w:rFonts w:ascii="Calibri" w:hAnsi="Calibri"/>
          <w:noProof/>
          <w:sz w:val="22"/>
        </w:rPr>
      </w:pPr>
      <w:r>
        <w:rPr>
          <w:color w:val="000000"/>
        </w:rPr>
        <w:fldChar w:fldCharType="begin"/>
      </w:r>
      <w:r w:rsidR="00A77B3E">
        <w:rPr>
          <w:noProof/>
          <w:color w:val="000000"/>
        </w:rPr>
        <w:instrText>TOC \o "1-9" \z \u \h</w:instrText>
      </w:r>
      <w:r>
        <w:rPr>
          <w:color w:val="000000"/>
        </w:rPr>
        <w:fldChar w:fldCharType="separate"/>
      </w:r>
      <w:hyperlink w:anchor="_Toc256000000" w:history="1">
        <w:r>
          <w:rPr>
            <w:rStyle w:val="Collegamentoipertestuale"/>
            <w:noProof/>
          </w:rPr>
          <w:t>5 Pagamenti diretti e interventi settoriali e di sviluppo rurale precisati nella strategia</w:t>
        </w:r>
        <w:r>
          <w:rPr>
            <w:noProof/>
          </w:rPr>
          <w:tab/>
        </w:r>
        <w:r>
          <w:fldChar w:fldCharType="begin"/>
        </w:r>
        <w:r>
          <w:rPr>
            <w:noProof/>
          </w:rPr>
          <w:instrText xml:space="preserve"> PAGEREF _Toc256000000 \h </w:instrText>
        </w:r>
        <w:r>
          <w:fldChar w:fldCharType="separate"/>
        </w:r>
        <w:r>
          <w:rPr>
            <w:noProof/>
          </w:rPr>
          <w:t>3</w:t>
        </w:r>
        <w:r>
          <w:fldChar w:fldCharType="end"/>
        </w:r>
      </w:hyperlink>
    </w:p>
    <w:p w14:paraId="5EEBE8F6" w14:textId="77777777" w:rsidR="006446A8" w:rsidRDefault="00E24104">
      <w:pPr>
        <w:pStyle w:val="Sommario2"/>
        <w:tabs>
          <w:tab w:val="right" w:leader="dot" w:pos="10240"/>
        </w:tabs>
        <w:rPr>
          <w:rFonts w:ascii="Calibri" w:hAnsi="Calibri"/>
          <w:noProof/>
          <w:sz w:val="22"/>
        </w:rPr>
      </w:pPr>
      <w:hyperlink w:anchor="_Toc256000001" w:history="1">
        <w:r>
          <w:rPr>
            <w:rStyle w:val="Collegamentoipertestuale"/>
            <w:noProof/>
          </w:rPr>
          <w:t>5.3 Interventi di sviluppo rurale</w:t>
        </w:r>
        <w:r>
          <w:rPr>
            <w:noProof/>
          </w:rPr>
          <w:tab/>
        </w:r>
        <w:r>
          <w:fldChar w:fldCharType="begin"/>
        </w:r>
        <w:r>
          <w:rPr>
            <w:noProof/>
          </w:rPr>
          <w:instrText xml:space="preserve"> PAGEREF _Toc256000001 \h </w:instrText>
        </w:r>
        <w:r>
          <w:fldChar w:fldCharType="separate"/>
        </w:r>
        <w:r>
          <w:rPr>
            <w:noProof/>
          </w:rPr>
          <w:t>4</w:t>
        </w:r>
        <w:r>
          <w:fldChar w:fldCharType="end"/>
        </w:r>
      </w:hyperlink>
    </w:p>
    <w:p w14:paraId="1B550354" w14:textId="77777777" w:rsidR="006446A8" w:rsidRDefault="00E24104">
      <w:pPr>
        <w:pStyle w:val="Sommario3"/>
        <w:tabs>
          <w:tab w:val="right" w:leader="dot" w:pos="10240"/>
        </w:tabs>
        <w:rPr>
          <w:rFonts w:ascii="Calibri" w:hAnsi="Calibri"/>
          <w:noProof/>
          <w:sz w:val="22"/>
        </w:rPr>
      </w:pPr>
      <w:hyperlink w:anchor="_Toc256000002" w:history="1">
        <w:r>
          <w:rPr>
            <w:rStyle w:val="Collegamentoipertestuale"/>
            <w:noProof/>
          </w:rPr>
          <w:t>ENVCLIM(70) - Impegni in materia di ambiente e di clima e altri impegni in materia di gestione</w:t>
        </w:r>
        <w:r>
          <w:rPr>
            <w:noProof/>
          </w:rPr>
          <w:tab/>
        </w:r>
        <w:r>
          <w:fldChar w:fldCharType="begin"/>
        </w:r>
        <w:r>
          <w:rPr>
            <w:noProof/>
          </w:rPr>
          <w:instrText xml:space="preserve"> PAGEREF _Toc256000002 \h </w:instrText>
        </w:r>
        <w:r>
          <w:fldChar w:fldCharType="separate"/>
        </w:r>
        <w:r>
          <w:rPr>
            <w:noProof/>
          </w:rPr>
          <w:t>4</w:t>
        </w:r>
        <w:r>
          <w:fldChar w:fldCharType="end"/>
        </w:r>
      </w:hyperlink>
    </w:p>
    <w:p w14:paraId="276D7ED1" w14:textId="77777777" w:rsidR="006446A8" w:rsidRDefault="00E24104">
      <w:pPr>
        <w:pStyle w:val="Sommario4"/>
        <w:tabs>
          <w:tab w:val="right" w:leader="dot" w:pos="10240"/>
        </w:tabs>
        <w:rPr>
          <w:rFonts w:ascii="Calibri" w:hAnsi="Calibri"/>
          <w:noProof/>
          <w:sz w:val="22"/>
        </w:rPr>
      </w:pPr>
      <w:hyperlink w:anchor="_Toc256000003" w:history="1">
        <w:r>
          <w:rPr>
            <w:rStyle w:val="Collegamentoipertestuale"/>
            <w:noProof/>
          </w:rPr>
          <w:t>SRA29 - pagamento al fine di adottare e mantenere pratiche e metodi di produzione biologica</w:t>
        </w:r>
        <w:r>
          <w:rPr>
            <w:noProof/>
          </w:rPr>
          <w:tab/>
        </w:r>
        <w:r>
          <w:fldChar w:fldCharType="begin"/>
        </w:r>
        <w:r>
          <w:rPr>
            <w:noProof/>
          </w:rPr>
          <w:instrText xml:space="preserve"> PAGEREF _Toc256000003 \h </w:instrText>
        </w:r>
        <w:r>
          <w:fldChar w:fldCharType="separate"/>
        </w:r>
        <w:r>
          <w:rPr>
            <w:noProof/>
          </w:rPr>
          <w:t>4</w:t>
        </w:r>
        <w:r>
          <w:fldChar w:fldCharType="end"/>
        </w:r>
      </w:hyperlink>
    </w:p>
    <w:p w14:paraId="2EA6CE7A" w14:textId="77777777" w:rsidR="006446A8" w:rsidRDefault="00E24104">
      <w:pPr>
        <w:pStyle w:val="Sommario5"/>
        <w:tabs>
          <w:tab w:val="right" w:leader="dot" w:pos="10240"/>
        </w:tabs>
        <w:rPr>
          <w:rFonts w:ascii="Calibri" w:hAnsi="Calibri"/>
          <w:noProof/>
          <w:sz w:val="22"/>
        </w:rPr>
      </w:pPr>
      <w:hyperlink w:anchor="_Toc256000004" w:history="1">
        <w:r>
          <w:rPr>
            <w:rStyle w:val="Collegamentoipertestuale"/>
            <w:noProof/>
          </w:rPr>
          <w:t>1 Ambito di applicazione territoriale e, se pertinente, dimensione regionale</w:t>
        </w:r>
        <w:r>
          <w:rPr>
            <w:noProof/>
          </w:rPr>
          <w:tab/>
        </w:r>
        <w:r>
          <w:fldChar w:fldCharType="begin"/>
        </w:r>
        <w:r>
          <w:rPr>
            <w:noProof/>
          </w:rPr>
          <w:instrText xml:space="preserve"> PAGEREF _Toc256000004 \h </w:instrText>
        </w:r>
        <w:r>
          <w:fldChar w:fldCharType="separate"/>
        </w:r>
        <w:r>
          <w:rPr>
            <w:noProof/>
          </w:rPr>
          <w:t>4</w:t>
        </w:r>
        <w:r>
          <w:fldChar w:fldCharType="end"/>
        </w:r>
      </w:hyperlink>
    </w:p>
    <w:p w14:paraId="504BDAC9" w14:textId="77777777" w:rsidR="006446A8" w:rsidRDefault="00E24104">
      <w:pPr>
        <w:pStyle w:val="Sommario5"/>
        <w:tabs>
          <w:tab w:val="right" w:leader="dot" w:pos="10240"/>
        </w:tabs>
        <w:rPr>
          <w:rFonts w:ascii="Calibri" w:hAnsi="Calibri"/>
          <w:noProof/>
          <w:sz w:val="22"/>
        </w:rPr>
      </w:pPr>
      <w:hyperlink w:anchor="_Toc256000005" w:history="1">
        <w:r>
          <w:rPr>
            <w:rStyle w:val="Collegamentoipertestuale"/>
            <w:noProof/>
          </w:rPr>
          <w:t>2 Obiettivi specifici correlati, obiettivo trasversale e obiettivi settoriali pertinenti</w:t>
        </w:r>
        <w:r>
          <w:rPr>
            <w:noProof/>
          </w:rPr>
          <w:tab/>
        </w:r>
        <w:r>
          <w:fldChar w:fldCharType="begin"/>
        </w:r>
        <w:r>
          <w:rPr>
            <w:noProof/>
          </w:rPr>
          <w:instrText xml:space="preserve"> PAGEREF _Toc256000005 \h </w:instrText>
        </w:r>
        <w:r>
          <w:fldChar w:fldCharType="separate"/>
        </w:r>
        <w:r>
          <w:rPr>
            <w:noProof/>
          </w:rPr>
          <w:t>4</w:t>
        </w:r>
        <w:r>
          <w:fldChar w:fldCharType="end"/>
        </w:r>
      </w:hyperlink>
    </w:p>
    <w:p w14:paraId="09154144" w14:textId="77777777" w:rsidR="006446A8" w:rsidRDefault="00E24104">
      <w:pPr>
        <w:pStyle w:val="Sommario5"/>
        <w:tabs>
          <w:tab w:val="right" w:leader="dot" w:pos="10240"/>
        </w:tabs>
        <w:rPr>
          <w:rFonts w:ascii="Calibri" w:hAnsi="Calibri"/>
          <w:noProof/>
          <w:sz w:val="22"/>
        </w:rPr>
      </w:pPr>
      <w:hyperlink w:anchor="_Toc256000006" w:history="1">
        <w:r>
          <w:rPr>
            <w:rStyle w:val="Collegamentoipertestuale"/>
            <w:noProof/>
          </w:rPr>
          <w:t>3 Esigenza o esigenze affrontate mediante l'intervento</w:t>
        </w:r>
        <w:r>
          <w:rPr>
            <w:noProof/>
          </w:rPr>
          <w:tab/>
        </w:r>
        <w:r>
          <w:fldChar w:fldCharType="begin"/>
        </w:r>
        <w:r>
          <w:rPr>
            <w:noProof/>
          </w:rPr>
          <w:instrText xml:space="preserve"> PAGEREF _Toc256000006 \h </w:instrText>
        </w:r>
        <w:r>
          <w:fldChar w:fldCharType="separate"/>
        </w:r>
        <w:r>
          <w:rPr>
            <w:noProof/>
          </w:rPr>
          <w:t>4</w:t>
        </w:r>
        <w:r>
          <w:fldChar w:fldCharType="end"/>
        </w:r>
      </w:hyperlink>
    </w:p>
    <w:p w14:paraId="0F7584EE" w14:textId="77777777" w:rsidR="006446A8" w:rsidRDefault="00E24104">
      <w:pPr>
        <w:pStyle w:val="Sommario5"/>
        <w:tabs>
          <w:tab w:val="right" w:leader="dot" w:pos="10240"/>
        </w:tabs>
        <w:rPr>
          <w:rFonts w:ascii="Calibri" w:hAnsi="Calibri"/>
          <w:noProof/>
          <w:sz w:val="22"/>
        </w:rPr>
      </w:pPr>
      <w:hyperlink w:anchor="_Toc256000007" w:history="1">
        <w:r>
          <w:rPr>
            <w:rStyle w:val="Collegamentoipertestuale"/>
            <w:noProof/>
          </w:rPr>
          <w:t>4 Indicatore o indicatori di risultato</w:t>
        </w:r>
        <w:r>
          <w:rPr>
            <w:noProof/>
          </w:rPr>
          <w:tab/>
        </w:r>
        <w:r>
          <w:fldChar w:fldCharType="begin"/>
        </w:r>
        <w:r>
          <w:rPr>
            <w:noProof/>
          </w:rPr>
          <w:instrText xml:space="preserve"> PAGEREF _Toc256000007 \h </w:instrText>
        </w:r>
        <w:r>
          <w:fldChar w:fldCharType="separate"/>
        </w:r>
        <w:r>
          <w:rPr>
            <w:noProof/>
          </w:rPr>
          <w:t>5</w:t>
        </w:r>
        <w:r>
          <w:fldChar w:fldCharType="end"/>
        </w:r>
      </w:hyperlink>
    </w:p>
    <w:p w14:paraId="2A794CEB" w14:textId="77777777" w:rsidR="006446A8" w:rsidRDefault="00E24104">
      <w:pPr>
        <w:pStyle w:val="Sommario5"/>
        <w:tabs>
          <w:tab w:val="right" w:leader="dot" w:pos="10240"/>
        </w:tabs>
        <w:rPr>
          <w:rFonts w:ascii="Calibri" w:hAnsi="Calibri"/>
          <w:noProof/>
          <w:sz w:val="22"/>
        </w:rPr>
      </w:pPr>
      <w:hyperlink w:anchor="_Toc256000008" w:history="1">
        <w:r>
          <w:rPr>
            <w:rStyle w:val="Collegamentoipertestuale"/>
            <w:noProof/>
          </w:rPr>
          <w:t>5 Concezione specifica, requisiti e condizioni di ammissibilità dell'intervento</w:t>
        </w:r>
        <w:r>
          <w:rPr>
            <w:noProof/>
          </w:rPr>
          <w:tab/>
        </w:r>
        <w:r>
          <w:fldChar w:fldCharType="begin"/>
        </w:r>
        <w:r>
          <w:rPr>
            <w:noProof/>
          </w:rPr>
          <w:instrText xml:space="preserve"> PAGEREF _Toc256000008 \h </w:instrText>
        </w:r>
        <w:r>
          <w:fldChar w:fldCharType="separate"/>
        </w:r>
        <w:r>
          <w:rPr>
            <w:noProof/>
          </w:rPr>
          <w:t>5</w:t>
        </w:r>
        <w:r>
          <w:fldChar w:fldCharType="end"/>
        </w:r>
      </w:hyperlink>
    </w:p>
    <w:p w14:paraId="0A889E87" w14:textId="77777777" w:rsidR="006446A8" w:rsidRDefault="00E24104">
      <w:pPr>
        <w:pStyle w:val="Sommario5"/>
        <w:tabs>
          <w:tab w:val="right" w:leader="dot" w:pos="10240"/>
        </w:tabs>
        <w:rPr>
          <w:rFonts w:ascii="Calibri" w:hAnsi="Calibri"/>
          <w:noProof/>
          <w:sz w:val="22"/>
        </w:rPr>
      </w:pPr>
      <w:hyperlink w:anchor="_Toc256000009" w:history="1">
        <w:r>
          <w:rPr>
            <w:rStyle w:val="Collegamentoipertestuale"/>
            <w:noProof/>
          </w:rPr>
          <w:t>6 Individuazione degli elementi di base pertinenti</w:t>
        </w:r>
        <w:r>
          <w:rPr>
            <w:noProof/>
          </w:rPr>
          <w:tab/>
        </w:r>
        <w:r>
          <w:fldChar w:fldCharType="begin"/>
        </w:r>
        <w:r>
          <w:rPr>
            <w:noProof/>
          </w:rPr>
          <w:instrText xml:space="preserve"> PAGEREF _Toc256000009 \h </w:instrText>
        </w:r>
        <w:r>
          <w:fldChar w:fldCharType="separate"/>
        </w:r>
        <w:r>
          <w:rPr>
            <w:noProof/>
          </w:rPr>
          <w:t>20</w:t>
        </w:r>
        <w:r>
          <w:fldChar w:fldCharType="end"/>
        </w:r>
      </w:hyperlink>
    </w:p>
    <w:p w14:paraId="36365BA3" w14:textId="77777777" w:rsidR="006446A8" w:rsidRDefault="00E24104">
      <w:pPr>
        <w:pStyle w:val="Sommario5"/>
        <w:tabs>
          <w:tab w:val="right" w:leader="dot" w:pos="10240"/>
        </w:tabs>
        <w:rPr>
          <w:rFonts w:ascii="Calibri" w:hAnsi="Calibri"/>
          <w:noProof/>
          <w:sz w:val="22"/>
        </w:rPr>
      </w:pPr>
      <w:hyperlink w:anchor="_Toc256000010" w:history="1">
        <w:r>
          <w:rPr>
            <w:rStyle w:val="Collegamentoipertestuale"/>
            <w:noProof/>
          </w:rPr>
          <w:t xml:space="preserve">7 Forma e </w:t>
        </w:r>
        <w:r>
          <w:rPr>
            <w:rStyle w:val="Collegamentoipertestuale"/>
            <w:noProof/>
          </w:rPr>
          <w:t>percentuale del sostegno /importi/metodi di calcolo</w:t>
        </w:r>
        <w:r>
          <w:rPr>
            <w:noProof/>
          </w:rPr>
          <w:tab/>
        </w:r>
        <w:r>
          <w:fldChar w:fldCharType="begin"/>
        </w:r>
        <w:r>
          <w:rPr>
            <w:noProof/>
          </w:rPr>
          <w:instrText xml:space="preserve"> PAGEREF _Toc256000010 \h </w:instrText>
        </w:r>
        <w:r>
          <w:fldChar w:fldCharType="separate"/>
        </w:r>
        <w:r>
          <w:rPr>
            <w:noProof/>
          </w:rPr>
          <w:t>21</w:t>
        </w:r>
        <w:r>
          <w:fldChar w:fldCharType="end"/>
        </w:r>
      </w:hyperlink>
    </w:p>
    <w:p w14:paraId="5E6657B3" w14:textId="77777777" w:rsidR="006446A8" w:rsidRDefault="00E24104">
      <w:pPr>
        <w:pStyle w:val="Sommario5"/>
        <w:tabs>
          <w:tab w:val="right" w:leader="dot" w:pos="10240"/>
        </w:tabs>
        <w:rPr>
          <w:rFonts w:ascii="Calibri" w:hAnsi="Calibri"/>
          <w:noProof/>
          <w:sz w:val="22"/>
        </w:rPr>
      </w:pPr>
      <w:hyperlink w:anchor="_Toc256000011" w:history="1">
        <w:r>
          <w:rPr>
            <w:rStyle w:val="Collegamentoipertestuale"/>
            <w:noProof/>
          </w:rPr>
          <w:t>8 Informazioni concernenti la valutazione degli aiuti di Stato</w:t>
        </w:r>
        <w:r>
          <w:rPr>
            <w:noProof/>
          </w:rPr>
          <w:tab/>
        </w:r>
        <w:r>
          <w:fldChar w:fldCharType="begin"/>
        </w:r>
        <w:r>
          <w:rPr>
            <w:noProof/>
          </w:rPr>
          <w:instrText xml:space="preserve"> PAGEREF _Toc256000011 \h </w:instrText>
        </w:r>
        <w:r>
          <w:fldChar w:fldCharType="separate"/>
        </w:r>
        <w:r>
          <w:rPr>
            <w:noProof/>
          </w:rPr>
          <w:t>27</w:t>
        </w:r>
        <w:r>
          <w:fldChar w:fldCharType="end"/>
        </w:r>
      </w:hyperlink>
    </w:p>
    <w:p w14:paraId="173F65EA" w14:textId="77777777" w:rsidR="006446A8" w:rsidRDefault="00E24104">
      <w:pPr>
        <w:pStyle w:val="Sommario5"/>
        <w:tabs>
          <w:tab w:val="right" w:leader="dot" w:pos="10240"/>
        </w:tabs>
        <w:rPr>
          <w:rFonts w:ascii="Calibri" w:hAnsi="Calibri"/>
          <w:noProof/>
          <w:sz w:val="22"/>
        </w:rPr>
      </w:pPr>
      <w:hyperlink w:anchor="_Toc256000012" w:history="1">
        <w:r>
          <w:rPr>
            <w:rStyle w:val="Collegamentoipertestuale"/>
            <w:noProof/>
          </w:rPr>
          <w:t>9 Domande/informazioni aggiuntive specifiche per il tipo di intervento</w:t>
        </w:r>
        <w:r>
          <w:rPr>
            <w:noProof/>
          </w:rPr>
          <w:tab/>
        </w:r>
        <w:r>
          <w:fldChar w:fldCharType="begin"/>
        </w:r>
        <w:r>
          <w:rPr>
            <w:noProof/>
          </w:rPr>
          <w:instrText xml:space="preserve"> PAGEREF _Toc256000012 \h </w:instrText>
        </w:r>
        <w:r>
          <w:fldChar w:fldCharType="separate"/>
        </w:r>
        <w:r>
          <w:rPr>
            <w:noProof/>
          </w:rPr>
          <w:t>27</w:t>
        </w:r>
        <w:r>
          <w:fldChar w:fldCharType="end"/>
        </w:r>
      </w:hyperlink>
    </w:p>
    <w:p w14:paraId="76358D75" w14:textId="77777777" w:rsidR="006446A8" w:rsidRDefault="00E24104">
      <w:pPr>
        <w:pStyle w:val="Sommario5"/>
        <w:tabs>
          <w:tab w:val="right" w:leader="dot" w:pos="10240"/>
        </w:tabs>
        <w:rPr>
          <w:rFonts w:ascii="Calibri" w:hAnsi="Calibri"/>
          <w:noProof/>
          <w:sz w:val="22"/>
        </w:rPr>
      </w:pPr>
      <w:hyperlink w:anchor="_Toc256000013" w:history="1">
        <w:r>
          <w:rPr>
            <w:rStyle w:val="Collegamentoipertestuale"/>
            <w:noProof/>
          </w:rPr>
          <w:t>10 Rispetto delle norme OMC</w:t>
        </w:r>
        <w:r>
          <w:rPr>
            <w:noProof/>
          </w:rPr>
          <w:tab/>
        </w:r>
        <w:r>
          <w:fldChar w:fldCharType="begin"/>
        </w:r>
        <w:r>
          <w:rPr>
            <w:noProof/>
          </w:rPr>
          <w:instrText xml:space="preserve"> PAGEREF _Toc256000013 \h </w:instrText>
        </w:r>
        <w:r>
          <w:fldChar w:fldCharType="separate"/>
        </w:r>
        <w:r>
          <w:rPr>
            <w:noProof/>
          </w:rPr>
          <w:t>28</w:t>
        </w:r>
        <w:r>
          <w:fldChar w:fldCharType="end"/>
        </w:r>
      </w:hyperlink>
    </w:p>
    <w:p w14:paraId="7F80BE55" w14:textId="77777777" w:rsidR="006446A8" w:rsidRDefault="00E24104">
      <w:pPr>
        <w:pStyle w:val="Sommario5"/>
        <w:tabs>
          <w:tab w:val="right" w:leader="dot" w:pos="10240"/>
        </w:tabs>
        <w:rPr>
          <w:rFonts w:ascii="Calibri" w:hAnsi="Calibri"/>
          <w:noProof/>
          <w:sz w:val="22"/>
        </w:rPr>
      </w:pPr>
      <w:hyperlink w:anchor="_Toc256000014" w:history="1">
        <w:r>
          <w:rPr>
            <w:rStyle w:val="Collegamentoipertestuale"/>
            <w:noProof/>
          </w:rPr>
          <w:t>11 Tassi di partecipazione applicabili all'intervento</w:t>
        </w:r>
        <w:r>
          <w:rPr>
            <w:noProof/>
          </w:rPr>
          <w:tab/>
        </w:r>
        <w:r>
          <w:fldChar w:fldCharType="begin"/>
        </w:r>
        <w:r>
          <w:rPr>
            <w:noProof/>
          </w:rPr>
          <w:instrText xml:space="preserve"> PAGEREF _Toc256000014 \h </w:instrText>
        </w:r>
        <w:r>
          <w:fldChar w:fldCharType="separate"/>
        </w:r>
        <w:r>
          <w:rPr>
            <w:noProof/>
          </w:rPr>
          <w:t>28</w:t>
        </w:r>
        <w:r>
          <w:fldChar w:fldCharType="end"/>
        </w:r>
      </w:hyperlink>
    </w:p>
    <w:p w14:paraId="0912B466" w14:textId="77777777" w:rsidR="006446A8" w:rsidRDefault="00E24104">
      <w:pPr>
        <w:pStyle w:val="Sommario5"/>
        <w:tabs>
          <w:tab w:val="right" w:leader="dot" w:pos="10240"/>
        </w:tabs>
        <w:rPr>
          <w:rFonts w:ascii="Calibri" w:hAnsi="Calibri"/>
          <w:noProof/>
          <w:sz w:val="22"/>
        </w:rPr>
      </w:pPr>
      <w:hyperlink w:anchor="_Toc256000015" w:history="1">
        <w:r>
          <w:rPr>
            <w:rStyle w:val="Collegamentoipertestuale"/>
            <w:noProof/>
          </w:rPr>
          <w:t>12 Importi unitari previsti - Definizione</w:t>
        </w:r>
        <w:r>
          <w:rPr>
            <w:noProof/>
          </w:rPr>
          <w:tab/>
        </w:r>
        <w:r>
          <w:fldChar w:fldCharType="begin"/>
        </w:r>
        <w:r>
          <w:rPr>
            <w:noProof/>
          </w:rPr>
          <w:instrText xml:space="preserve"> PAGEREF _Toc256000015 \h </w:instrText>
        </w:r>
        <w:r>
          <w:fldChar w:fldCharType="separate"/>
        </w:r>
        <w:r>
          <w:rPr>
            <w:noProof/>
          </w:rPr>
          <w:t>29</w:t>
        </w:r>
        <w:r>
          <w:fldChar w:fldCharType="end"/>
        </w:r>
      </w:hyperlink>
    </w:p>
    <w:p w14:paraId="2D9F67BA" w14:textId="77777777" w:rsidR="006446A8" w:rsidRDefault="00E24104">
      <w:pPr>
        <w:pStyle w:val="Sommario5"/>
        <w:tabs>
          <w:tab w:val="right" w:leader="dot" w:pos="10240"/>
        </w:tabs>
        <w:rPr>
          <w:rFonts w:ascii="Calibri" w:hAnsi="Calibri"/>
          <w:noProof/>
          <w:sz w:val="22"/>
        </w:rPr>
      </w:pPr>
      <w:hyperlink w:anchor="_Toc256000016" w:history="1">
        <w:r>
          <w:rPr>
            <w:rStyle w:val="Collegamentoipertestuale"/>
            <w:noProof/>
          </w:rPr>
          <w:t>13 Importi unitari previsti - Tabella finanziaria con output</w:t>
        </w:r>
        <w:r>
          <w:rPr>
            <w:noProof/>
          </w:rPr>
          <w:tab/>
        </w:r>
        <w:r>
          <w:fldChar w:fldCharType="begin"/>
        </w:r>
        <w:r>
          <w:rPr>
            <w:noProof/>
          </w:rPr>
          <w:instrText xml:space="preserve"> PAGEREF _Toc256000016 \h </w:instrText>
        </w:r>
        <w:r>
          <w:fldChar w:fldCharType="separate"/>
        </w:r>
        <w:r>
          <w:rPr>
            <w:noProof/>
          </w:rPr>
          <w:t>187</w:t>
        </w:r>
        <w:r>
          <w:fldChar w:fldCharType="end"/>
        </w:r>
      </w:hyperlink>
    </w:p>
    <w:p w14:paraId="575B06A9" w14:textId="77777777" w:rsidR="00A77B3E" w:rsidRDefault="00E24104">
      <w:pPr>
        <w:jc w:val="center"/>
        <w:rPr>
          <w:color w:val="000000"/>
        </w:rPr>
        <w:sectPr w:rsidR="00A77B3E">
          <w:pgSz w:w="11906" w:h="16838"/>
          <w:pgMar w:top="720" w:right="936" w:bottom="864" w:left="720" w:header="0" w:footer="72" w:gutter="0"/>
          <w:cols w:space="720"/>
          <w:noEndnote/>
          <w:docGrid w:linePitch="360"/>
        </w:sectPr>
      </w:pPr>
      <w:r>
        <w:rPr>
          <w:color w:val="000000"/>
        </w:rPr>
        <w:fldChar w:fldCharType="end"/>
      </w:r>
    </w:p>
    <w:p w14:paraId="5A1B7528" w14:textId="77777777" w:rsidR="006446A8" w:rsidRDefault="00E24104">
      <w:pPr>
        <w:pStyle w:val="Titolo1"/>
      </w:pPr>
      <w:bookmarkStart w:id="0" w:name="_Toc256000000"/>
      <w:r>
        <w:rPr>
          <w:noProof/>
        </w:rPr>
        <w:lastRenderedPageBreak/>
        <w:t>5 Pagamenti diretti e interventi settoriali e di sviluppo rurale precisati nella strategia</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859"/>
        <w:gridCol w:w="2857"/>
        <w:gridCol w:w="1100"/>
        <w:gridCol w:w="867"/>
        <w:gridCol w:w="1089"/>
        <w:gridCol w:w="934"/>
        <w:gridCol w:w="595"/>
        <w:gridCol w:w="978"/>
        <w:gridCol w:w="1034"/>
      </w:tblGrid>
      <w:tr w:rsidR="006446A8" w14:paraId="2DC3DEF4" w14:textId="77777777">
        <w:trPr>
          <w:trHeight w:val="240"/>
          <w:tblHeader/>
        </w:trPr>
        <w:tc>
          <w:tcPr>
            <w:tcW w:w="1667" w:type="pct"/>
            <w:shd w:val="clear" w:color="auto" w:fill="C0C0C0"/>
            <w:tcMar>
              <w:left w:w="100" w:type="dxa"/>
              <w:right w:w="100" w:type="dxa"/>
            </w:tcMar>
            <w:vAlign w:val="center"/>
          </w:tcPr>
          <w:p w14:paraId="6A6A71B8" w14:textId="77777777" w:rsidR="006446A8" w:rsidRDefault="00E24104">
            <w:pPr>
              <w:rPr>
                <w:b/>
                <w:sz w:val="20"/>
              </w:rPr>
            </w:pPr>
            <w:r>
              <w:rPr>
                <w:b/>
                <w:noProof/>
                <w:sz w:val="20"/>
              </w:rPr>
              <w:t>Fondo</w:t>
            </w:r>
          </w:p>
        </w:tc>
        <w:tc>
          <w:tcPr>
            <w:tcW w:w="1000" w:type="pct"/>
            <w:shd w:val="clear" w:color="auto" w:fill="C0C0C0"/>
            <w:tcMar>
              <w:left w:w="100" w:type="dxa"/>
              <w:right w:w="100" w:type="dxa"/>
            </w:tcMar>
            <w:vAlign w:val="center"/>
          </w:tcPr>
          <w:p w14:paraId="10999928" w14:textId="77777777" w:rsidR="006446A8" w:rsidRDefault="00E24104">
            <w:pPr>
              <w:rPr>
                <w:b/>
                <w:sz w:val="20"/>
              </w:rPr>
            </w:pPr>
            <w:r>
              <w:rPr>
                <w:b/>
                <w:noProof/>
                <w:sz w:val="20"/>
              </w:rPr>
              <w:t>Forma di intervento</w:t>
            </w:r>
          </w:p>
        </w:tc>
        <w:tc>
          <w:tcPr>
            <w:tcW w:w="1000" w:type="pct"/>
            <w:shd w:val="clear" w:color="auto" w:fill="C0C0C0"/>
            <w:tcMar>
              <w:left w:w="100" w:type="dxa"/>
              <w:right w:w="100" w:type="dxa"/>
            </w:tcMar>
            <w:vAlign w:val="center"/>
          </w:tcPr>
          <w:p w14:paraId="6F9549ED" w14:textId="77777777" w:rsidR="006446A8" w:rsidRDefault="00E24104">
            <w:pPr>
              <w:rPr>
                <w:b/>
                <w:sz w:val="20"/>
              </w:rPr>
            </w:pPr>
            <w:r>
              <w:rPr>
                <w:b/>
                <w:noProof/>
                <w:sz w:val="20"/>
              </w:rPr>
              <w:t>Tipo di intervento</w:t>
            </w:r>
          </w:p>
        </w:tc>
        <w:tc>
          <w:tcPr>
            <w:tcW w:w="1000" w:type="pct"/>
            <w:shd w:val="clear" w:color="auto" w:fill="C0C0C0"/>
            <w:tcMar>
              <w:left w:w="100" w:type="dxa"/>
              <w:right w:w="100" w:type="dxa"/>
            </w:tcMar>
            <w:vAlign w:val="center"/>
          </w:tcPr>
          <w:p w14:paraId="4D42045B" w14:textId="77777777" w:rsidR="006446A8" w:rsidRDefault="00E24104">
            <w:pPr>
              <w:rPr>
                <w:b/>
                <w:sz w:val="20"/>
              </w:rPr>
            </w:pPr>
            <w:r>
              <w:rPr>
                <w:b/>
                <w:noProof/>
                <w:sz w:val="20"/>
              </w:rPr>
              <w:t>Codice intervento (SM) - Nome</w:t>
            </w:r>
          </w:p>
        </w:tc>
        <w:tc>
          <w:tcPr>
            <w:tcW w:w="1667" w:type="pct"/>
            <w:shd w:val="clear" w:color="auto" w:fill="C0C0C0"/>
            <w:tcMar>
              <w:left w:w="100" w:type="dxa"/>
              <w:right w:w="100" w:type="dxa"/>
            </w:tcMar>
            <w:vAlign w:val="center"/>
          </w:tcPr>
          <w:p w14:paraId="78ADE940" w14:textId="77777777" w:rsidR="006446A8" w:rsidRDefault="00E24104">
            <w:pPr>
              <w:rPr>
                <w:b/>
                <w:sz w:val="20"/>
              </w:rPr>
            </w:pPr>
            <w:r>
              <w:rPr>
                <w:b/>
                <w:noProof/>
                <w:sz w:val="20"/>
              </w:rPr>
              <w:t>Riporto</w:t>
            </w:r>
          </w:p>
        </w:tc>
        <w:tc>
          <w:tcPr>
            <w:tcW w:w="1667" w:type="pct"/>
            <w:shd w:val="clear" w:color="auto" w:fill="C0C0C0"/>
            <w:tcMar>
              <w:left w:w="100" w:type="dxa"/>
              <w:right w:w="100" w:type="dxa"/>
            </w:tcMar>
            <w:vAlign w:val="center"/>
          </w:tcPr>
          <w:p w14:paraId="42DA466B" w14:textId="77777777" w:rsidR="006446A8" w:rsidRDefault="00E24104">
            <w:pPr>
              <w:rPr>
                <w:b/>
                <w:sz w:val="20"/>
              </w:rPr>
            </w:pPr>
            <w:r>
              <w:rPr>
                <w:b/>
                <w:noProof/>
                <w:sz w:val="20"/>
              </w:rPr>
              <w:t>Indicatore comune di output</w:t>
            </w:r>
          </w:p>
        </w:tc>
        <w:tc>
          <w:tcPr>
            <w:tcW w:w="1667" w:type="pct"/>
            <w:shd w:val="clear" w:color="auto" w:fill="C0C0C0"/>
            <w:tcMar>
              <w:left w:w="100" w:type="dxa"/>
              <w:right w:w="100" w:type="dxa"/>
            </w:tcMar>
            <w:vAlign w:val="center"/>
          </w:tcPr>
          <w:p w14:paraId="4ACC4E9D" w14:textId="77777777" w:rsidR="006446A8" w:rsidRDefault="00E24104">
            <w:pPr>
              <w:rPr>
                <w:b/>
                <w:sz w:val="20"/>
              </w:rPr>
            </w:pPr>
            <w:r>
              <w:rPr>
                <w:b/>
                <w:noProof/>
                <w:sz w:val="20"/>
              </w:rPr>
              <w:t>Gen. Renewal</w:t>
            </w:r>
          </w:p>
        </w:tc>
        <w:tc>
          <w:tcPr>
            <w:tcW w:w="1667" w:type="pct"/>
            <w:shd w:val="clear" w:color="auto" w:fill="C0C0C0"/>
            <w:tcMar>
              <w:left w:w="100" w:type="dxa"/>
              <w:right w:w="100" w:type="dxa"/>
            </w:tcMar>
            <w:vAlign w:val="center"/>
          </w:tcPr>
          <w:p w14:paraId="1AF0AB6A" w14:textId="77777777" w:rsidR="006446A8" w:rsidRDefault="00E24104">
            <w:pPr>
              <w:rPr>
                <w:b/>
                <w:sz w:val="20"/>
              </w:rPr>
            </w:pPr>
            <w:r>
              <w:rPr>
                <w:b/>
                <w:noProof/>
                <w:sz w:val="20"/>
              </w:rPr>
              <w:t>Env.</w:t>
            </w:r>
          </w:p>
        </w:tc>
        <w:tc>
          <w:tcPr>
            <w:tcW w:w="1667" w:type="pct"/>
            <w:shd w:val="clear" w:color="auto" w:fill="C0C0C0"/>
            <w:tcMar>
              <w:left w:w="100" w:type="dxa"/>
              <w:right w:w="100" w:type="dxa"/>
            </w:tcMar>
            <w:vAlign w:val="center"/>
          </w:tcPr>
          <w:p w14:paraId="1DECB4D6" w14:textId="77777777" w:rsidR="006446A8" w:rsidRDefault="00E24104">
            <w:pPr>
              <w:rPr>
                <w:b/>
                <w:sz w:val="20"/>
              </w:rPr>
            </w:pPr>
            <w:r>
              <w:rPr>
                <w:b/>
                <w:noProof/>
                <w:sz w:val="20"/>
              </w:rPr>
              <w:t>Sistema di riduzioni ES</w:t>
            </w:r>
          </w:p>
        </w:tc>
        <w:tc>
          <w:tcPr>
            <w:tcW w:w="1667" w:type="pct"/>
            <w:shd w:val="clear" w:color="auto" w:fill="C0C0C0"/>
            <w:tcMar>
              <w:left w:w="100" w:type="dxa"/>
              <w:right w:w="100" w:type="dxa"/>
            </w:tcMar>
            <w:vAlign w:val="center"/>
          </w:tcPr>
          <w:p w14:paraId="1CE2397B" w14:textId="77777777" w:rsidR="006446A8" w:rsidRDefault="00E24104">
            <w:pPr>
              <w:rPr>
                <w:color w:val="000000"/>
                <w:sz w:val="20"/>
              </w:rPr>
            </w:pPr>
            <w:r>
              <w:rPr>
                <w:b/>
                <w:noProof/>
                <w:sz w:val="20"/>
              </w:rPr>
              <w:t>LEADER</w:t>
            </w:r>
          </w:p>
        </w:tc>
      </w:tr>
      <w:tr w:rsidR="006446A8" w14:paraId="12D37047" w14:textId="77777777">
        <w:trPr>
          <w:trHeight w:val="240"/>
          <w:tblHeader/>
        </w:trPr>
        <w:tc>
          <w:tcPr>
            <w:tcW w:w="1667" w:type="pct"/>
            <w:shd w:val="clear" w:color="auto" w:fill="FFFFFF"/>
            <w:tcMar>
              <w:left w:w="100" w:type="dxa"/>
              <w:right w:w="100" w:type="dxa"/>
            </w:tcMar>
            <w:vAlign w:val="center"/>
          </w:tcPr>
          <w:p w14:paraId="4E4D041E" w14:textId="77777777" w:rsidR="006446A8" w:rsidRDefault="00E24104">
            <w:pPr>
              <w:rPr>
                <w:color w:val="000000"/>
                <w:sz w:val="20"/>
              </w:rPr>
            </w:pPr>
            <w:r>
              <w:rPr>
                <w:noProof/>
                <w:color w:val="000000"/>
                <w:sz w:val="20"/>
              </w:rPr>
              <w:t>FEASR</w:t>
            </w:r>
          </w:p>
        </w:tc>
        <w:tc>
          <w:tcPr>
            <w:tcW w:w="1667" w:type="pct"/>
            <w:shd w:val="clear" w:color="auto" w:fill="FFFFFF"/>
            <w:tcMar>
              <w:left w:w="100" w:type="dxa"/>
              <w:right w:w="100" w:type="dxa"/>
            </w:tcMar>
            <w:vAlign w:val="center"/>
          </w:tcPr>
          <w:p w14:paraId="7BA3C5B1" w14:textId="77777777" w:rsidR="006446A8" w:rsidRDefault="00E24104">
            <w:pPr>
              <w:rPr>
                <w:color w:val="000000"/>
                <w:sz w:val="20"/>
              </w:rPr>
            </w:pPr>
            <w:r>
              <w:rPr>
                <w:noProof/>
                <w:color w:val="000000"/>
                <w:sz w:val="20"/>
              </w:rPr>
              <w:t>Sviluppo rurale</w:t>
            </w:r>
          </w:p>
        </w:tc>
        <w:tc>
          <w:tcPr>
            <w:tcW w:w="1667" w:type="pct"/>
            <w:shd w:val="clear" w:color="auto" w:fill="FFFFFF"/>
            <w:tcMar>
              <w:left w:w="100" w:type="dxa"/>
              <w:right w:w="100" w:type="dxa"/>
            </w:tcMar>
            <w:vAlign w:val="center"/>
          </w:tcPr>
          <w:p w14:paraId="54E40C7D" w14:textId="77777777" w:rsidR="006446A8" w:rsidRDefault="00E24104">
            <w:pPr>
              <w:rPr>
                <w:color w:val="000000"/>
                <w:sz w:val="20"/>
              </w:rPr>
            </w:pPr>
            <w:r>
              <w:rPr>
                <w:noProof/>
                <w:color w:val="000000"/>
                <w:sz w:val="20"/>
              </w:rPr>
              <w:t>ENVCLIM(70)</w:t>
            </w:r>
          </w:p>
        </w:tc>
        <w:tc>
          <w:tcPr>
            <w:tcW w:w="1667" w:type="pct"/>
            <w:shd w:val="clear" w:color="auto" w:fill="FFFFFF"/>
            <w:tcMar>
              <w:left w:w="100" w:type="dxa"/>
              <w:right w:w="100" w:type="dxa"/>
            </w:tcMar>
            <w:vAlign w:val="center"/>
          </w:tcPr>
          <w:p w14:paraId="4BBFF48C" w14:textId="77777777" w:rsidR="006446A8" w:rsidRDefault="00E24104">
            <w:pPr>
              <w:rPr>
                <w:color w:val="000000"/>
                <w:sz w:val="20"/>
              </w:rPr>
            </w:pPr>
            <w:r>
              <w:rPr>
                <w:noProof/>
                <w:color w:val="000000"/>
                <w:sz w:val="20"/>
              </w:rPr>
              <w:t>SRA29 - pagamento al fine di adottare e mantenere pratiche e metodi di produzione biologica</w:t>
            </w:r>
          </w:p>
        </w:tc>
        <w:tc>
          <w:tcPr>
            <w:tcW w:w="1667" w:type="pct"/>
            <w:shd w:val="clear" w:color="auto" w:fill="FFFFFF"/>
            <w:tcMar>
              <w:left w:w="100" w:type="dxa"/>
              <w:right w:w="100" w:type="dxa"/>
            </w:tcMar>
            <w:vAlign w:val="center"/>
          </w:tcPr>
          <w:p w14:paraId="1E15703C" w14:textId="77777777" w:rsidR="006446A8" w:rsidRDefault="00E24104">
            <w:pPr>
              <w:rPr>
                <w:color w:val="000000"/>
                <w:sz w:val="20"/>
              </w:rPr>
            </w:pPr>
            <w:r>
              <w:rPr>
                <w:noProof/>
                <w:color w:val="000000"/>
                <w:sz w:val="20"/>
              </w:rPr>
              <w:t>Sì, in parte</w:t>
            </w:r>
          </w:p>
        </w:tc>
        <w:tc>
          <w:tcPr>
            <w:tcW w:w="1667" w:type="pct"/>
            <w:shd w:val="clear" w:color="auto" w:fill="FFFFFF"/>
            <w:tcMar>
              <w:left w:w="100" w:type="dxa"/>
              <w:right w:w="100" w:type="dxa"/>
            </w:tcMar>
            <w:vAlign w:val="center"/>
          </w:tcPr>
          <w:p w14:paraId="377F6B50" w14:textId="77777777" w:rsidR="006446A8" w:rsidRDefault="00E24104">
            <w:pPr>
              <w:rPr>
                <w:color w:val="000000"/>
                <w:sz w:val="20"/>
              </w:rPr>
            </w:pPr>
            <w:r>
              <w:rPr>
                <w:noProof/>
                <w:color w:val="000000"/>
                <w:sz w:val="20"/>
              </w:rPr>
              <w:t>O.17</w:t>
            </w:r>
          </w:p>
        </w:tc>
        <w:tc>
          <w:tcPr>
            <w:tcW w:w="1667" w:type="pct"/>
            <w:shd w:val="clear" w:color="auto" w:fill="FFFFFF"/>
            <w:tcMar>
              <w:left w:w="100" w:type="dxa"/>
              <w:right w:w="100" w:type="dxa"/>
            </w:tcMar>
            <w:vAlign w:val="center"/>
          </w:tcPr>
          <w:p w14:paraId="2E44BAC6" w14:textId="77777777" w:rsidR="006446A8" w:rsidRDefault="00E24104">
            <w:pPr>
              <w:rPr>
                <w:color w:val="000000"/>
                <w:sz w:val="20"/>
              </w:rPr>
            </w:pPr>
            <w:r>
              <w:rPr>
                <w:noProof/>
                <w:color w:val="000000"/>
                <w:sz w:val="20"/>
              </w:rPr>
              <w:t>No</w:t>
            </w:r>
          </w:p>
        </w:tc>
        <w:tc>
          <w:tcPr>
            <w:tcW w:w="1667" w:type="pct"/>
            <w:shd w:val="clear" w:color="auto" w:fill="FFFFFF"/>
            <w:tcMar>
              <w:left w:w="100" w:type="dxa"/>
              <w:right w:w="100" w:type="dxa"/>
            </w:tcMar>
            <w:vAlign w:val="center"/>
          </w:tcPr>
          <w:p w14:paraId="1DBE0830" w14:textId="77777777" w:rsidR="006446A8" w:rsidRDefault="00E24104">
            <w:pPr>
              <w:rPr>
                <w:color w:val="000000"/>
                <w:sz w:val="20"/>
              </w:rPr>
            </w:pPr>
            <w:r>
              <w:rPr>
                <w:noProof/>
                <w:color w:val="000000"/>
                <w:sz w:val="20"/>
              </w:rPr>
              <w:t>Sì</w:t>
            </w:r>
          </w:p>
        </w:tc>
        <w:tc>
          <w:tcPr>
            <w:tcW w:w="1667" w:type="pct"/>
            <w:shd w:val="clear" w:color="auto" w:fill="FFFFFF"/>
            <w:tcMar>
              <w:left w:w="100" w:type="dxa"/>
              <w:right w:w="100" w:type="dxa"/>
            </w:tcMar>
            <w:vAlign w:val="center"/>
          </w:tcPr>
          <w:p w14:paraId="1E4CCD24" w14:textId="77777777" w:rsidR="006446A8" w:rsidRDefault="00E24104">
            <w:pPr>
              <w:rPr>
                <w:color w:val="000000"/>
                <w:sz w:val="20"/>
              </w:rPr>
            </w:pPr>
            <w:r>
              <w:rPr>
                <w:noProof/>
                <w:color w:val="000000"/>
                <w:sz w:val="20"/>
              </w:rPr>
              <w:t>Sì</w:t>
            </w:r>
          </w:p>
        </w:tc>
        <w:tc>
          <w:tcPr>
            <w:tcW w:w="1667" w:type="pct"/>
            <w:shd w:val="clear" w:color="auto" w:fill="FFFFFF"/>
            <w:tcMar>
              <w:left w:w="100" w:type="dxa"/>
              <w:right w:w="100" w:type="dxa"/>
            </w:tcMar>
            <w:vAlign w:val="center"/>
          </w:tcPr>
          <w:p w14:paraId="03669E4C" w14:textId="77777777" w:rsidR="006446A8" w:rsidRDefault="00E24104">
            <w:pPr>
              <w:rPr>
                <w:color w:val="000000"/>
                <w:sz w:val="20"/>
              </w:rPr>
            </w:pPr>
            <w:r>
              <w:rPr>
                <w:noProof/>
                <w:color w:val="000000"/>
                <w:sz w:val="20"/>
              </w:rPr>
              <w:t>No</w:t>
            </w:r>
          </w:p>
        </w:tc>
      </w:tr>
    </w:tbl>
    <w:p w14:paraId="5486FCC7" w14:textId="77777777" w:rsidR="006446A8" w:rsidRDefault="006446A8">
      <w:pPr>
        <w:rPr>
          <w:b/>
          <w:sz w:val="20"/>
        </w:rPr>
        <w:sectPr w:rsidR="006446A8">
          <w:pgSz w:w="16838" w:h="11906" w:orient="landscape"/>
          <w:pgMar w:top="720" w:right="936" w:bottom="864" w:left="720" w:header="0" w:footer="72" w:gutter="0"/>
          <w:cols w:space="720"/>
          <w:noEndnote/>
          <w:docGrid w:linePitch="360"/>
        </w:sectPr>
      </w:pPr>
    </w:p>
    <w:p w14:paraId="599C45D8" w14:textId="77777777" w:rsidR="006446A8" w:rsidRDefault="00E24104">
      <w:pPr>
        <w:pStyle w:val="Titolo2"/>
      </w:pPr>
      <w:bookmarkStart w:id="1" w:name="_Toc256000001"/>
      <w:r>
        <w:rPr>
          <w:noProof/>
        </w:rPr>
        <w:lastRenderedPageBreak/>
        <w:t>5.3 Interventi di sviluppo rurale</w:t>
      </w:r>
      <w:bookmarkEnd w:id="1"/>
    </w:p>
    <w:p w14:paraId="5B304A5B" w14:textId="77777777" w:rsidR="006446A8" w:rsidRDefault="00E24104">
      <w:pPr>
        <w:pStyle w:val="Titolo3"/>
      </w:pPr>
      <w:bookmarkStart w:id="2" w:name="_Toc256000002"/>
      <w:r>
        <w:rPr>
          <w:noProof/>
        </w:rPr>
        <w:t xml:space="preserve">ENVCLIM(70) - Impegni in materia di </w:t>
      </w:r>
      <w:r>
        <w:rPr>
          <w:noProof/>
        </w:rPr>
        <w:t>ambiente e di clima e altri impegni in materia di gestione</w:t>
      </w:r>
      <w:bookmarkEnd w:id="2"/>
    </w:p>
    <w:p w14:paraId="66A16B8F" w14:textId="77777777" w:rsidR="006446A8" w:rsidRDefault="00E24104">
      <w:pPr>
        <w:pStyle w:val="Titolo4"/>
      </w:pPr>
      <w:bookmarkStart w:id="3" w:name="_Toc256000003"/>
      <w:r>
        <w:rPr>
          <w:noProof/>
        </w:rPr>
        <w:t>SRA29 - pagamento al fine di adottare e mantenere pratiche e metodi di produzione biologica</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6446A8" w14:paraId="166AB85D" w14:textId="77777777">
        <w:trPr>
          <w:trHeight w:val="240"/>
          <w:tblHeader/>
        </w:trPr>
        <w:tc>
          <w:tcPr>
            <w:tcW w:w="2500" w:type="pct"/>
            <w:shd w:val="clear" w:color="auto" w:fill="FFFFFF"/>
            <w:tcMar>
              <w:left w:w="100" w:type="dxa"/>
              <w:right w:w="100" w:type="dxa"/>
            </w:tcMar>
          </w:tcPr>
          <w:p w14:paraId="59A8395F" w14:textId="77777777" w:rsidR="006446A8" w:rsidRDefault="00E24104">
            <w:pPr>
              <w:rPr>
                <w:color w:val="000000"/>
                <w:sz w:val="20"/>
              </w:rPr>
            </w:pPr>
            <w:r>
              <w:rPr>
                <w:noProof/>
                <w:color w:val="000000"/>
                <w:sz w:val="20"/>
              </w:rPr>
              <w:t>Codice intervento (SM)</w:t>
            </w:r>
          </w:p>
        </w:tc>
        <w:tc>
          <w:tcPr>
            <w:tcW w:w="2500" w:type="pct"/>
            <w:shd w:val="clear" w:color="auto" w:fill="FFFFFF"/>
            <w:tcMar>
              <w:left w:w="100" w:type="dxa"/>
              <w:right w:w="100" w:type="dxa"/>
            </w:tcMar>
          </w:tcPr>
          <w:p w14:paraId="25ADC4FC" w14:textId="77777777" w:rsidR="006446A8" w:rsidRDefault="00E24104">
            <w:pPr>
              <w:rPr>
                <w:color w:val="000000"/>
                <w:sz w:val="20"/>
              </w:rPr>
            </w:pPr>
            <w:r>
              <w:rPr>
                <w:noProof/>
                <w:color w:val="000000"/>
                <w:sz w:val="20"/>
              </w:rPr>
              <w:t>SRA29</w:t>
            </w:r>
          </w:p>
        </w:tc>
      </w:tr>
      <w:tr w:rsidR="006446A8" w14:paraId="24E106D0" w14:textId="77777777">
        <w:trPr>
          <w:trHeight w:val="240"/>
          <w:tblHeader/>
        </w:trPr>
        <w:tc>
          <w:tcPr>
            <w:tcW w:w="2500" w:type="pct"/>
            <w:shd w:val="clear" w:color="auto" w:fill="FFFFFF"/>
            <w:tcMar>
              <w:left w:w="100" w:type="dxa"/>
              <w:right w:w="100" w:type="dxa"/>
            </w:tcMar>
          </w:tcPr>
          <w:p w14:paraId="172F7FD6" w14:textId="77777777" w:rsidR="006446A8" w:rsidRDefault="00E24104">
            <w:pPr>
              <w:rPr>
                <w:color w:val="000000"/>
                <w:sz w:val="20"/>
              </w:rPr>
            </w:pPr>
            <w:r>
              <w:rPr>
                <w:noProof/>
                <w:color w:val="000000"/>
                <w:sz w:val="20"/>
              </w:rPr>
              <w:t>Nome intervento</w:t>
            </w:r>
          </w:p>
        </w:tc>
        <w:tc>
          <w:tcPr>
            <w:tcW w:w="2500" w:type="pct"/>
            <w:shd w:val="clear" w:color="auto" w:fill="FFFFFF"/>
            <w:tcMar>
              <w:left w:w="100" w:type="dxa"/>
              <w:right w:w="100" w:type="dxa"/>
            </w:tcMar>
          </w:tcPr>
          <w:p w14:paraId="1447E320" w14:textId="77777777" w:rsidR="006446A8" w:rsidRDefault="00E24104">
            <w:pPr>
              <w:rPr>
                <w:color w:val="000000"/>
                <w:sz w:val="20"/>
              </w:rPr>
            </w:pPr>
            <w:r>
              <w:rPr>
                <w:noProof/>
                <w:color w:val="000000"/>
                <w:sz w:val="20"/>
              </w:rPr>
              <w:t xml:space="preserve">pagamento al fine di adottare e mantenere pratiche e </w:t>
            </w:r>
            <w:r>
              <w:rPr>
                <w:noProof/>
                <w:color w:val="000000"/>
                <w:sz w:val="20"/>
              </w:rPr>
              <w:t>metodi di produzione biologica</w:t>
            </w:r>
          </w:p>
        </w:tc>
      </w:tr>
      <w:tr w:rsidR="006446A8" w14:paraId="3DBE3753" w14:textId="77777777">
        <w:trPr>
          <w:trHeight w:val="240"/>
          <w:tblHeader/>
        </w:trPr>
        <w:tc>
          <w:tcPr>
            <w:tcW w:w="2500" w:type="pct"/>
            <w:shd w:val="clear" w:color="auto" w:fill="FFFFFF"/>
            <w:tcMar>
              <w:left w:w="100" w:type="dxa"/>
              <w:right w:w="100" w:type="dxa"/>
            </w:tcMar>
          </w:tcPr>
          <w:p w14:paraId="67CF1846" w14:textId="77777777" w:rsidR="006446A8" w:rsidRDefault="00E24104">
            <w:pPr>
              <w:rPr>
                <w:color w:val="000000"/>
                <w:sz w:val="20"/>
              </w:rPr>
            </w:pPr>
            <w:r>
              <w:rPr>
                <w:noProof/>
                <w:color w:val="000000"/>
                <w:sz w:val="20"/>
              </w:rPr>
              <w:t>Tipo di intervento</w:t>
            </w:r>
          </w:p>
        </w:tc>
        <w:tc>
          <w:tcPr>
            <w:tcW w:w="2500" w:type="pct"/>
            <w:shd w:val="clear" w:color="auto" w:fill="FFFFFF"/>
            <w:tcMar>
              <w:left w:w="100" w:type="dxa"/>
              <w:right w:w="100" w:type="dxa"/>
            </w:tcMar>
          </w:tcPr>
          <w:p w14:paraId="0EE336E9" w14:textId="77777777" w:rsidR="006446A8" w:rsidRDefault="00E24104">
            <w:pPr>
              <w:rPr>
                <w:color w:val="000000"/>
                <w:sz w:val="20"/>
              </w:rPr>
            </w:pPr>
            <w:r>
              <w:rPr>
                <w:noProof/>
                <w:color w:val="000000"/>
                <w:sz w:val="20"/>
              </w:rPr>
              <w:t>ENVCLIM(70) - Impegni in materia di ambiente e di clima e altri impegni in materia di gestione</w:t>
            </w:r>
          </w:p>
        </w:tc>
      </w:tr>
      <w:tr w:rsidR="006446A8" w14:paraId="5855933A" w14:textId="77777777">
        <w:trPr>
          <w:trHeight w:val="240"/>
          <w:tblHeader/>
        </w:trPr>
        <w:tc>
          <w:tcPr>
            <w:tcW w:w="2500" w:type="pct"/>
            <w:shd w:val="clear" w:color="auto" w:fill="FFFFFF"/>
            <w:tcMar>
              <w:left w:w="100" w:type="dxa"/>
              <w:right w:w="100" w:type="dxa"/>
            </w:tcMar>
          </w:tcPr>
          <w:p w14:paraId="455D4B36" w14:textId="77777777" w:rsidR="006446A8" w:rsidRDefault="00E24104">
            <w:pPr>
              <w:rPr>
                <w:color w:val="000000"/>
                <w:sz w:val="20"/>
              </w:rPr>
            </w:pPr>
            <w:r>
              <w:rPr>
                <w:noProof/>
                <w:color w:val="000000"/>
                <w:sz w:val="20"/>
              </w:rPr>
              <w:t>Indicatore comune di output</w:t>
            </w:r>
          </w:p>
        </w:tc>
        <w:tc>
          <w:tcPr>
            <w:tcW w:w="2500" w:type="pct"/>
            <w:shd w:val="clear" w:color="auto" w:fill="FFFFFF"/>
            <w:tcMar>
              <w:left w:w="100" w:type="dxa"/>
              <w:right w:w="100" w:type="dxa"/>
            </w:tcMar>
          </w:tcPr>
          <w:p w14:paraId="271B2B37" w14:textId="77777777" w:rsidR="006446A8" w:rsidRDefault="00E24104">
            <w:pPr>
              <w:rPr>
                <w:color w:val="000000"/>
                <w:sz w:val="20"/>
              </w:rPr>
            </w:pPr>
            <w:r>
              <w:rPr>
                <w:noProof/>
                <w:color w:val="000000"/>
                <w:sz w:val="20"/>
              </w:rPr>
              <w:t>O.17. Numero di ettari o numero di altre unità che beneficiano di sostegno per l'agricoltura biologica</w:t>
            </w:r>
          </w:p>
        </w:tc>
      </w:tr>
      <w:tr w:rsidR="006446A8" w14:paraId="6455F962" w14:textId="77777777">
        <w:trPr>
          <w:trHeight w:val="240"/>
          <w:tblHeader/>
        </w:trPr>
        <w:tc>
          <w:tcPr>
            <w:tcW w:w="2500" w:type="pct"/>
            <w:shd w:val="clear" w:color="auto" w:fill="FFFFFF"/>
            <w:tcMar>
              <w:left w:w="100" w:type="dxa"/>
              <w:right w:w="100" w:type="dxa"/>
            </w:tcMar>
          </w:tcPr>
          <w:p w14:paraId="65FE0564" w14:textId="77777777" w:rsidR="006446A8" w:rsidRDefault="00E24104">
            <w:pPr>
              <w:rPr>
                <w:color w:val="000000"/>
                <w:sz w:val="20"/>
              </w:rPr>
            </w:pPr>
            <w:r>
              <w:rPr>
                <w:noProof/>
                <w:color w:val="000000"/>
                <w:sz w:val="20"/>
              </w:rPr>
              <w:t>Contributo al requisito della separazione dei fondi per</w:t>
            </w:r>
          </w:p>
        </w:tc>
        <w:tc>
          <w:tcPr>
            <w:tcW w:w="2500" w:type="pct"/>
            <w:shd w:val="clear" w:color="auto" w:fill="FFFFFF"/>
            <w:tcMar>
              <w:left w:w="100" w:type="dxa"/>
              <w:right w:w="100" w:type="dxa"/>
            </w:tcMar>
          </w:tcPr>
          <w:p w14:paraId="5D21A7B1" w14:textId="77777777" w:rsidR="006446A8" w:rsidRDefault="00E24104">
            <w:pPr>
              <w:rPr>
                <w:color w:val="000000"/>
                <w:sz w:val="20"/>
              </w:rPr>
            </w:pPr>
            <w:r>
              <w:rPr>
                <w:noProof/>
                <w:color w:val="000000"/>
                <w:sz w:val="20"/>
              </w:rPr>
              <w:t>Ricambio generazionale: No</w:t>
            </w:r>
          </w:p>
          <w:p w14:paraId="6F2B0D63" w14:textId="77777777" w:rsidR="006446A8" w:rsidRDefault="00E24104">
            <w:pPr>
              <w:rPr>
                <w:color w:val="000000"/>
                <w:sz w:val="20"/>
              </w:rPr>
            </w:pPr>
            <w:r>
              <w:rPr>
                <w:noProof/>
                <w:color w:val="000000"/>
                <w:sz w:val="20"/>
              </w:rPr>
              <w:t>Ambiente: Sì</w:t>
            </w:r>
          </w:p>
          <w:p w14:paraId="61AD71DE" w14:textId="77777777" w:rsidR="006446A8" w:rsidRDefault="00E24104">
            <w:pPr>
              <w:rPr>
                <w:color w:val="000000"/>
                <w:sz w:val="20"/>
              </w:rPr>
            </w:pPr>
            <w:r>
              <w:rPr>
                <w:noProof/>
                <w:color w:val="000000"/>
                <w:sz w:val="20"/>
              </w:rPr>
              <w:t>Sistema di riduzioni ES: Sì</w:t>
            </w:r>
          </w:p>
          <w:p w14:paraId="55F648DC" w14:textId="77777777" w:rsidR="006446A8" w:rsidRDefault="00E24104">
            <w:pPr>
              <w:rPr>
                <w:color w:val="000000"/>
                <w:sz w:val="20"/>
              </w:rPr>
            </w:pPr>
            <w:r>
              <w:rPr>
                <w:noProof/>
                <w:color w:val="000000"/>
                <w:sz w:val="20"/>
              </w:rPr>
              <w:t>LEADER: No</w:t>
            </w:r>
          </w:p>
        </w:tc>
      </w:tr>
    </w:tbl>
    <w:p w14:paraId="514D2028" w14:textId="77777777" w:rsidR="006446A8" w:rsidRDefault="00E24104">
      <w:pPr>
        <w:pStyle w:val="Titolo5"/>
        <w:rPr>
          <w:b w:val="0"/>
          <w:color w:val="000000"/>
          <w:sz w:val="24"/>
        </w:rPr>
      </w:pPr>
      <w:bookmarkStart w:id="4" w:name="_Toc256000004"/>
      <w:r>
        <w:rPr>
          <w:b w:val="0"/>
          <w:noProof/>
          <w:color w:val="000000"/>
          <w:sz w:val="24"/>
        </w:rPr>
        <w:t>1 Ambito di applicazione territoriale e, se pertinente, dimensione regionale</w:t>
      </w:r>
      <w:bookmarkEnd w:id="4"/>
    </w:p>
    <w:p w14:paraId="16D78C87" w14:textId="77777777" w:rsidR="006446A8" w:rsidRDefault="00E24104">
      <w:pPr>
        <w:rPr>
          <w:color w:val="000000"/>
          <w:sz w:val="0"/>
        </w:rPr>
      </w:pPr>
      <w:r>
        <w:rPr>
          <w:noProof/>
          <w:color w:val="000000"/>
        </w:rPr>
        <w:t xml:space="preserve">Ambito di applicazione territoriale: </w:t>
      </w:r>
      <w:r>
        <w:rPr>
          <w:b/>
          <w:noProof/>
          <w:color w:val="000000"/>
        </w:rPr>
        <w:t>Nazionale, con elementi regionali</w:t>
      </w:r>
    </w:p>
    <w:p w14:paraId="6636E365" w14:textId="77777777" w:rsidR="006446A8" w:rsidRDefault="006446A8">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6446A8" w14:paraId="120E1B85" w14:textId="77777777">
        <w:trPr>
          <w:trHeight w:val="240"/>
          <w:tblHeader/>
        </w:trPr>
        <w:tc>
          <w:tcPr>
            <w:tcW w:w="1500" w:type="pct"/>
            <w:shd w:val="clear" w:color="auto" w:fill="C0C0C0"/>
            <w:tcMar>
              <w:left w:w="100" w:type="dxa"/>
              <w:right w:w="100" w:type="dxa"/>
            </w:tcMar>
          </w:tcPr>
          <w:p w14:paraId="62BE770D" w14:textId="77777777" w:rsidR="006446A8" w:rsidRDefault="00E24104">
            <w:pPr>
              <w:rPr>
                <w:b/>
                <w:color w:val="000000"/>
                <w:sz w:val="20"/>
              </w:rPr>
            </w:pPr>
            <w:r>
              <w:rPr>
                <w:b/>
                <w:noProof/>
                <w:color w:val="000000"/>
                <w:sz w:val="20"/>
              </w:rPr>
              <w:t>Codice</w:t>
            </w:r>
          </w:p>
        </w:tc>
        <w:tc>
          <w:tcPr>
            <w:tcW w:w="2500" w:type="pct"/>
            <w:shd w:val="clear" w:color="auto" w:fill="C0C0C0"/>
            <w:tcMar>
              <w:left w:w="100" w:type="dxa"/>
              <w:right w:w="100" w:type="dxa"/>
            </w:tcMar>
          </w:tcPr>
          <w:p w14:paraId="3FEA1400" w14:textId="77777777" w:rsidR="006446A8" w:rsidRDefault="00E24104">
            <w:pPr>
              <w:rPr>
                <w:color w:val="000000"/>
                <w:sz w:val="20"/>
              </w:rPr>
            </w:pPr>
            <w:r>
              <w:rPr>
                <w:b/>
                <w:noProof/>
                <w:color w:val="000000"/>
                <w:sz w:val="20"/>
              </w:rPr>
              <w:t>Descrizione</w:t>
            </w:r>
          </w:p>
        </w:tc>
      </w:tr>
      <w:tr w:rsidR="006446A8" w14:paraId="7DBB1283" w14:textId="77777777">
        <w:trPr>
          <w:trHeight w:val="240"/>
          <w:tblHeader/>
        </w:trPr>
        <w:tc>
          <w:tcPr>
            <w:tcW w:w="2500" w:type="pct"/>
            <w:shd w:val="clear" w:color="auto" w:fill="FFFFFF"/>
            <w:tcMar>
              <w:left w:w="100" w:type="dxa"/>
              <w:right w:w="100" w:type="dxa"/>
            </w:tcMar>
          </w:tcPr>
          <w:p w14:paraId="424276C9" w14:textId="77777777" w:rsidR="006446A8" w:rsidRDefault="00E24104">
            <w:pPr>
              <w:rPr>
                <w:color w:val="000000"/>
                <w:sz w:val="20"/>
              </w:rPr>
            </w:pPr>
            <w:r>
              <w:rPr>
                <w:noProof/>
                <w:color w:val="000000"/>
                <w:sz w:val="20"/>
              </w:rPr>
              <w:t>IT</w:t>
            </w:r>
          </w:p>
        </w:tc>
        <w:tc>
          <w:tcPr>
            <w:tcW w:w="2500" w:type="pct"/>
            <w:shd w:val="clear" w:color="auto" w:fill="FFFFFF"/>
            <w:tcMar>
              <w:left w:w="100" w:type="dxa"/>
              <w:right w:w="100" w:type="dxa"/>
            </w:tcMar>
          </w:tcPr>
          <w:p w14:paraId="0AD3E313" w14:textId="77777777" w:rsidR="006446A8" w:rsidRDefault="00E24104">
            <w:pPr>
              <w:rPr>
                <w:color w:val="000000"/>
                <w:sz w:val="20"/>
              </w:rPr>
            </w:pPr>
            <w:r>
              <w:rPr>
                <w:noProof/>
                <w:color w:val="000000"/>
                <w:sz w:val="20"/>
              </w:rPr>
              <w:t>Italia</w:t>
            </w:r>
          </w:p>
        </w:tc>
      </w:tr>
    </w:tbl>
    <w:p w14:paraId="0CC217CA" w14:textId="77777777" w:rsidR="006446A8" w:rsidRDefault="00E24104">
      <w:pPr>
        <w:spacing w:before="20" w:after="20"/>
        <w:rPr>
          <w:color w:val="000000"/>
        </w:rPr>
      </w:pPr>
      <w:r>
        <w:rPr>
          <w:noProof/>
          <w:color w:val="000000"/>
        </w:rPr>
        <w:t>Descrizione dell'ambito di applicazione territoriale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6446A8" w14:paraId="5430D5D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D175EF4" w14:textId="77777777" w:rsidR="006446A8" w:rsidRDefault="00E24104">
            <w:pPr>
              <w:spacing w:before="40" w:after="40"/>
              <w:jc w:val="both"/>
            </w:pPr>
            <w:r>
              <w:rPr>
                <w:noProof/>
              </w:rPr>
              <w:t xml:space="preserve">L’intervento è attivato da tutte le 19 Regioni italiane e dalle due Province Autonome di </w:t>
            </w:r>
            <w:r>
              <w:rPr>
                <w:noProof/>
              </w:rPr>
              <w:t>Trento e Bolzano che lo attueranno, ciascuna sul proprio territorio, attraverso le Autorità di Gestione regionali.</w:t>
            </w:r>
          </w:p>
          <w:p w14:paraId="54A25D74" w14:textId="77777777" w:rsidR="006446A8" w:rsidRDefault="00E24104">
            <w:pPr>
              <w:spacing w:before="40" w:after="40"/>
              <w:jc w:val="both"/>
            </w:pPr>
            <w:r>
              <w:rPr>
                <w:noProof/>
              </w:rPr>
              <w:t>Per il presente intervento non è prevista l’attuazione di un’azione, o parte di essa, al di fuori del territorio della Regione competente o del territorio dello Stato italiano. Fanno eccezione</w:t>
            </w:r>
            <w:r>
              <w:rPr>
                <w:noProof/>
                <w:color w:val="000000"/>
              </w:rPr>
              <w:t xml:space="preserve"> le Province Autonome di Bolzano e Trento che </w:t>
            </w:r>
            <w:r>
              <w:rPr>
                <w:noProof/>
              </w:rPr>
              <w:t>possono stipulare specifici accordi con le Autorità delle aree confinanti per evitare il rischio di una doppia liquidazione del contributo per la stessa superficie e allo scopo di regolamentare l’esecuzione dei sopralluoghi.</w:t>
            </w:r>
          </w:p>
          <w:p w14:paraId="73E8086C" w14:textId="77777777" w:rsidR="006446A8" w:rsidRDefault="006446A8">
            <w:pPr>
              <w:spacing w:before="40" w:after="40"/>
              <w:jc w:val="both"/>
            </w:pPr>
          </w:p>
          <w:p w14:paraId="27981CE9" w14:textId="77777777" w:rsidR="006446A8" w:rsidRDefault="00E24104">
            <w:pPr>
              <w:spacing w:before="40" w:after="40"/>
              <w:jc w:val="both"/>
            </w:pPr>
            <w:r>
              <w:rPr>
                <w:noProof/>
                <w:color w:val="242424"/>
                <w:shd w:val="clear" w:color="auto" w:fill="FFFFFF"/>
              </w:rPr>
              <w:t>Ai sensi dell’articolo 155 del Reg. (Ue) 2115/2021 alcune Regioni e Provincie autonome prevedono di utilizzare il Feasr 2023-2027 anche (oppure solo) per onorare impegni, ancora pendenti, a favore dei beneficiari assunti a valere del Reg. (Ue) 1305/2013 di cui alle pertinenti misure dei Programmi di sviluppo rurale 2014-2022.</w:t>
            </w:r>
          </w:p>
          <w:p w14:paraId="1199CBEC" w14:textId="77777777" w:rsidR="006446A8" w:rsidRDefault="00E24104">
            <w:pPr>
              <w:spacing w:before="40" w:after="40"/>
              <w:jc w:val="both"/>
            </w:pPr>
            <w:r>
              <w:rPr>
                <w:noProof/>
                <w:color w:val="242424"/>
                <w:shd w:val="clear" w:color="auto" w:fill="FFFFFF"/>
              </w:rPr>
              <w:t>Tali spese sono state inserite nella presente scheda ordinaria in quanto le Regioni e le Provincie autonome interessate hanno attestato che le condizioni di ammissibilità delle misure dei PSR 2014-2022 in questione sono simili e coerenti con le condizioni di ammissibilità descritte nel presente intervento del Piano strategico nazionale 2023-2027 e ne hanno verificato la transitabilità ai sensi del precitato articolo 155 del Reg. (Ue) 2115/2021.</w:t>
            </w:r>
          </w:p>
        </w:tc>
      </w:tr>
    </w:tbl>
    <w:p w14:paraId="70880F96" w14:textId="77777777" w:rsidR="006446A8" w:rsidRDefault="00E24104">
      <w:pPr>
        <w:pStyle w:val="Titolo5"/>
        <w:spacing w:before="20" w:after="20"/>
        <w:rPr>
          <w:b w:val="0"/>
          <w:i w:val="0"/>
          <w:color w:val="000000"/>
          <w:sz w:val="24"/>
        </w:rPr>
      </w:pPr>
      <w:bookmarkStart w:id="5" w:name="_Toc256000005"/>
      <w:r>
        <w:rPr>
          <w:b w:val="0"/>
          <w:i w:val="0"/>
          <w:noProof/>
          <w:color w:val="000000"/>
          <w:sz w:val="24"/>
        </w:rPr>
        <w:t>2 Obiettivi specifici correlati, obiettivo trasversale e obiettivi settoriali pertinenti</w:t>
      </w:r>
      <w:bookmarkEnd w:id="5"/>
    </w:p>
    <w:p w14:paraId="2ECAEB13" w14:textId="77777777" w:rsidR="006446A8" w:rsidRDefault="006446A8">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6446A8" w14:paraId="22D31D76" w14:textId="77777777">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9A8FBDD" w14:textId="77777777" w:rsidR="006446A8" w:rsidRDefault="00E24104">
            <w:pPr>
              <w:spacing w:before="20" w:after="20"/>
              <w:rPr>
                <w:color w:val="000000"/>
                <w:sz w:val="20"/>
              </w:rPr>
            </w:pPr>
            <w:r>
              <w:rPr>
                <w:b/>
                <w:noProof/>
                <w:color w:val="000000"/>
                <w:sz w:val="20"/>
              </w:rPr>
              <w:t>Codice + descrizione dell'OBIETTIVO SPECIFICO DELLA PAC</w:t>
            </w:r>
            <w:r>
              <w:rPr>
                <w:noProof/>
                <w:color w:val="000000"/>
                <w:sz w:val="20"/>
              </w:rPr>
              <w:t xml:space="preserve"> Gli obiettivi specifici della PAC raccomandati per questo tipo di intervento sono visualizzati in grassetto</w:t>
            </w:r>
          </w:p>
        </w:tc>
      </w:tr>
      <w:tr w:rsidR="006446A8" w14:paraId="50E5891A" w14:textId="77777777">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81DF8FC" w14:textId="77777777" w:rsidR="006446A8" w:rsidRDefault="00E24104">
            <w:pPr>
              <w:spacing w:before="20" w:after="20"/>
              <w:rPr>
                <w:color w:val="000000"/>
                <w:sz w:val="20"/>
              </w:rPr>
            </w:pPr>
            <w:r>
              <w:rPr>
                <w:noProof/>
                <w:color w:val="000000"/>
                <w:sz w:val="20"/>
              </w:rPr>
              <w:t xml:space="preserve">SO4 Contribuire alla mitigazione dei cambiamenti climatici e all'adattamento a essi, anche attraverso la riduzione delle emissioni di gas a effetto serra e il </w:t>
            </w:r>
            <w:r>
              <w:rPr>
                <w:noProof/>
                <w:color w:val="000000"/>
                <w:sz w:val="20"/>
              </w:rPr>
              <w:t>miglioramento del sequestro del carbonio, nonché promuovere l'energia sostenibile</w:t>
            </w:r>
          </w:p>
        </w:tc>
      </w:tr>
      <w:tr w:rsidR="006446A8" w14:paraId="2068993A" w14:textId="77777777">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0C99512" w14:textId="77777777" w:rsidR="006446A8" w:rsidRDefault="00E24104">
            <w:pPr>
              <w:spacing w:before="20" w:after="20"/>
              <w:rPr>
                <w:color w:val="000000"/>
                <w:sz w:val="20"/>
              </w:rPr>
            </w:pPr>
            <w:r>
              <w:rPr>
                <w:noProof/>
                <w:color w:val="000000"/>
                <w:sz w:val="20"/>
              </w:rPr>
              <w:t>SO5 Favorire lo sviluppo sostenibile e un'efficiente gestione delle risorse naturali come l'acqua, il suolo e l'aria, anche attraverso la riduzione della dipendenza chimica</w:t>
            </w:r>
          </w:p>
        </w:tc>
      </w:tr>
      <w:tr w:rsidR="006446A8" w14:paraId="70670671" w14:textId="77777777">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7CAF6B2" w14:textId="77777777" w:rsidR="006446A8" w:rsidRDefault="00E24104">
            <w:pPr>
              <w:spacing w:before="20" w:after="20"/>
              <w:rPr>
                <w:color w:val="000000"/>
                <w:sz w:val="20"/>
              </w:rPr>
            </w:pPr>
            <w:r>
              <w:rPr>
                <w:noProof/>
                <w:color w:val="000000"/>
                <w:sz w:val="20"/>
              </w:rPr>
              <w:t>SO6 Contribuire ad arrestare e invertire la perdita di biodiversità, migliorare i servizi ecosistemici e preservare gli habitat e i paesaggi</w:t>
            </w:r>
          </w:p>
        </w:tc>
      </w:tr>
      <w:tr w:rsidR="006446A8" w14:paraId="312993B5" w14:textId="77777777">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B6F1FF3" w14:textId="77777777" w:rsidR="006446A8" w:rsidRDefault="00E24104">
            <w:pPr>
              <w:spacing w:before="20" w:after="20"/>
              <w:rPr>
                <w:color w:val="000000"/>
                <w:sz w:val="20"/>
              </w:rPr>
            </w:pPr>
            <w:r>
              <w:rPr>
                <w:noProof/>
                <w:color w:val="000000"/>
                <w:sz w:val="20"/>
              </w:rPr>
              <w:t>SO9 Migliorare la risposta dell'agricoltura dell'Unione alle esigenze della società in materia di alimentazione e salute, compresi gli alimenti di qualità elevata, sani e nutrienti prodotti in maniera sostenibile, la riduzione degli sprechi alimentari nonché il miglioramento del benessere degli animali e la lotta alle resistenze agli antimicrobici</w:t>
            </w:r>
          </w:p>
        </w:tc>
      </w:tr>
    </w:tbl>
    <w:p w14:paraId="231445D8" w14:textId="77777777" w:rsidR="006446A8" w:rsidRDefault="006446A8">
      <w:pPr>
        <w:spacing w:before="20" w:after="20"/>
        <w:rPr>
          <w:color w:val="000000"/>
          <w:sz w:val="0"/>
        </w:rPr>
      </w:pPr>
    </w:p>
    <w:p w14:paraId="5BC8470F" w14:textId="77777777" w:rsidR="006446A8" w:rsidRDefault="00E24104">
      <w:pPr>
        <w:pStyle w:val="Titolo5"/>
        <w:spacing w:before="20" w:after="20"/>
        <w:rPr>
          <w:b w:val="0"/>
          <w:i w:val="0"/>
          <w:color w:val="000000"/>
          <w:sz w:val="24"/>
        </w:rPr>
      </w:pPr>
      <w:bookmarkStart w:id="6" w:name="_Toc256000006"/>
      <w:r>
        <w:rPr>
          <w:b w:val="0"/>
          <w:i w:val="0"/>
          <w:noProof/>
          <w:color w:val="000000"/>
          <w:sz w:val="24"/>
        </w:rPr>
        <w:t xml:space="preserve">3 </w:t>
      </w:r>
      <w:r>
        <w:rPr>
          <w:b w:val="0"/>
          <w:i w:val="0"/>
          <w:noProof/>
          <w:color w:val="000000"/>
          <w:sz w:val="24"/>
        </w:rPr>
        <w:t>Esigenza o esigenze affrontate mediante l'intervento</w:t>
      </w:r>
      <w:bookmarkEnd w:id="6"/>
    </w:p>
    <w:p w14:paraId="2D5AF141" w14:textId="77777777" w:rsidR="006446A8" w:rsidRDefault="006446A8">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0"/>
        <w:gridCol w:w="2560"/>
      </w:tblGrid>
      <w:tr w:rsidR="006446A8" w14:paraId="7B8EDC53"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14E6062F" w14:textId="77777777" w:rsidR="006446A8" w:rsidRDefault="00E24104">
            <w:pPr>
              <w:spacing w:before="20" w:after="20"/>
              <w:rPr>
                <w:b/>
                <w:color w:val="000000"/>
                <w:sz w:val="20"/>
              </w:rPr>
            </w:pPr>
            <w:r>
              <w:rPr>
                <w:b/>
                <w:noProof/>
                <w:color w:val="000000"/>
                <w:sz w:val="20"/>
              </w:rPr>
              <w:lastRenderedPageBreak/>
              <w:t>Codice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787FC0F" w14:textId="77777777" w:rsidR="006446A8" w:rsidRDefault="00E24104">
            <w:pPr>
              <w:spacing w:before="20" w:after="20"/>
              <w:rPr>
                <w:b/>
                <w:color w:val="000000"/>
                <w:sz w:val="20"/>
              </w:rPr>
            </w:pPr>
            <w:r>
              <w:rPr>
                <w:b/>
                <w:noProof/>
                <w:color w:val="000000"/>
                <w:sz w:val="20"/>
              </w:rPr>
              <w:t>Descrizione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16DDB420" w14:textId="77777777" w:rsidR="006446A8" w:rsidRDefault="00E24104">
            <w:pPr>
              <w:spacing w:before="20" w:after="20"/>
              <w:rPr>
                <w:b/>
                <w:color w:val="000000"/>
                <w:sz w:val="20"/>
              </w:rPr>
            </w:pPr>
            <w:r>
              <w:rPr>
                <w:b/>
                <w:noProof/>
                <w:color w:val="000000"/>
                <w:sz w:val="20"/>
              </w:rPr>
              <w:t>Definizione delle priorità a livello del piano strategico della PAC</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253FFF3" w14:textId="77777777" w:rsidR="006446A8" w:rsidRDefault="00E24104">
            <w:pPr>
              <w:spacing w:before="20" w:after="20"/>
              <w:rPr>
                <w:color w:val="000000"/>
                <w:sz w:val="20"/>
              </w:rPr>
            </w:pPr>
            <w:r>
              <w:rPr>
                <w:b/>
                <w:noProof/>
                <w:color w:val="000000"/>
                <w:sz w:val="20"/>
              </w:rPr>
              <w:t>Affrontata nel CSP</w:t>
            </w:r>
          </w:p>
        </w:tc>
      </w:tr>
      <w:tr w:rsidR="006446A8" w14:paraId="33D8F1BB"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2A74E32" w14:textId="77777777" w:rsidR="006446A8" w:rsidRDefault="00E24104">
            <w:pPr>
              <w:spacing w:before="20" w:after="20"/>
              <w:rPr>
                <w:color w:val="000000"/>
                <w:sz w:val="20"/>
              </w:rPr>
            </w:pPr>
            <w:r>
              <w:rPr>
                <w:noProof/>
                <w:color w:val="000000"/>
                <w:sz w:val="20"/>
              </w:rPr>
              <w:t>E2.12</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76F9952" w14:textId="77777777" w:rsidR="006446A8" w:rsidRDefault="00E24104">
            <w:pPr>
              <w:spacing w:before="20" w:after="20"/>
              <w:rPr>
                <w:color w:val="000000"/>
                <w:sz w:val="20"/>
              </w:rPr>
            </w:pPr>
            <w:r>
              <w:rPr>
                <w:noProof/>
                <w:color w:val="000000"/>
                <w:sz w:val="20"/>
              </w:rPr>
              <w:t>Favorire la conservazione ed il ripristino della fertilità del suolo</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F59D1BA" w14:textId="77777777" w:rsidR="006446A8" w:rsidRDefault="00E24104">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3CFBED6" w14:textId="77777777" w:rsidR="006446A8" w:rsidRDefault="00E24104">
            <w:pPr>
              <w:spacing w:before="20" w:after="20"/>
              <w:rPr>
                <w:color w:val="000000"/>
                <w:sz w:val="20"/>
              </w:rPr>
            </w:pPr>
            <w:r>
              <w:rPr>
                <w:noProof/>
                <w:color w:val="000000"/>
                <w:sz w:val="20"/>
              </w:rPr>
              <w:t>Sì</w:t>
            </w:r>
          </w:p>
        </w:tc>
      </w:tr>
      <w:tr w:rsidR="006446A8" w14:paraId="47AF8DD5"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4BE728B" w14:textId="77777777" w:rsidR="006446A8" w:rsidRDefault="00E24104">
            <w:pPr>
              <w:spacing w:before="20" w:after="20"/>
              <w:rPr>
                <w:color w:val="000000"/>
                <w:sz w:val="20"/>
              </w:rPr>
            </w:pPr>
            <w:r>
              <w:rPr>
                <w:noProof/>
                <w:color w:val="000000"/>
                <w:sz w:val="20"/>
              </w:rPr>
              <w:t>E2.14</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93D0FA5" w14:textId="77777777" w:rsidR="006446A8" w:rsidRDefault="00E24104">
            <w:pPr>
              <w:spacing w:before="20" w:after="20"/>
              <w:rPr>
                <w:color w:val="000000"/>
                <w:sz w:val="20"/>
              </w:rPr>
            </w:pPr>
            <w:r>
              <w:rPr>
                <w:noProof/>
                <w:color w:val="000000"/>
                <w:sz w:val="20"/>
              </w:rPr>
              <w:t>Tutelare le acque superficiali e profonde dall'inquinamento</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68DFBEA" w14:textId="77777777" w:rsidR="006446A8" w:rsidRDefault="00E24104">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0062B15" w14:textId="77777777" w:rsidR="006446A8" w:rsidRDefault="00E24104">
            <w:pPr>
              <w:spacing w:before="20" w:after="20"/>
              <w:rPr>
                <w:color w:val="000000"/>
                <w:sz w:val="20"/>
              </w:rPr>
            </w:pPr>
            <w:r>
              <w:rPr>
                <w:noProof/>
                <w:color w:val="000000"/>
                <w:sz w:val="20"/>
              </w:rPr>
              <w:t>Sì</w:t>
            </w:r>
          </w:p>
        </w:tc>
      </w:tr>
      <w:tr w:rsidR="006446A8" w14:paraId="1833C4DF"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4E10FFA" w14:textId="77777777" w:rsidR="006446A8" w:rsidRDefault="00E24104">
            <w:pPr>
              <w:spacing w:before="20" w:after="20"/>
              <w:rPr>
                <w:color w:val="000000"/>
                <w:sz w:val="20"/>
              </w:rPr>
            </w:pPr>
            <w:r>
              <w:rPr>
                <w:noProof/>
                <w:color w:val="000000"/>
                <w:sz w:val="20"/>
              </w:rPr>
              <w:t>E2.2</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92EBD5E" w14:textId="77777777" w:rsidR="006446A8" w:rsidRDefault="00E24104">
            <w:pPr>
              <w:spacing w:before="20" w:after="20"/>
              <w:rPr>
                <w:color w:val="000000"/>
                <w:sz w:val="20"/>
              </w:rPr>
            </w:pPr>
            <w:r>
              <w:rPr>
                <w:noProof/>
                <w:color w:val="000000"/>
                <w:sz w:val="20"/>
              </w:rPr>
              <w:t>Favorire la riduzione delle emissioni di gas climalteranti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12386EE" w14:textId="77777777" w:rsidR="006446A8" w:rsidRDefault="00E24104">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AFC32C0" w14:textId="77777777" w:rsidR="006446A8" w:rsidRDefault="00E24104">
            <w:pPr>
              <w:spacing w:before="20" w:after="20"/>
              <w:rPr>
                <w:color w:val="000000"/>
                <w:sz w:val="20"/>
              </w:rPr>
            </w:pPr>
            <w:r>
              <w:rPr>
                <w:noProof/>
                <w:color w:val="000000"/>
                <w:sz w:val="20"/>
              </w:rPr>
              <w:t>Sì</w:t>
            </w:r>
          </w:p>
        </w:tc>
      </w:tr>
      <w:tr w:rsidR="006446A8" w14:paraId="57D002B1"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5145FAE" w14:textId="77777777" w:rsidR="006446A8" w:rsidRDefault="00E24104">
            <w:pPr>
              <w:spacing w:before="20" w:after="20"/>
              <w:rPr>
                <w:color w:val="000000"/>
                <w:sz w:val="20"/>
              </w:rPr>
            </w:pPr>
            <w:r>
              <w:rPr>
                <w:noProof/>
                <w:color w:val="000000"/>
                <w:sz w:val="20"/>
              </w:rPr>
              <w:t>E2.4</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9A74052" w14:textId="77777777" w:rsidR="006446A8" w:rsidRDefault="00E24104">
            <w:pPr>
              <w:spacing w:before="20" w:after="20"/>
              <w:rPr>
                <w:color w:val="000000"/>
                <w:sz w:val="20"/>
              </w:rPr>
            </w:pPr>
            <w:r>
              <w:rPr>
                <w:noProof/>
                <w:color w:val="000000"/>
                <w:sz w:val="20"/>
              </w:rPr>
              <w:t xml:space="preserve">Implementare piani ed azioni volti ad aumentare la </w:t>
            </w:r>
            <w:r>
              <w:rPr>
                <w:noProof/>
                <w:color w:val="000000"/>
                <w:sz w:val="20"/>
              </w:rPr>
              <w:t>resilienza</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05B66C7" w14:textId="77777777" w:rsidR="006446A8" w:rsidRDefault="00E24104">
            <w:pPr>
              <w:spacing w:before="20" w:after="20"/>
              <w:rPr>
                <w:color w:val="000000"/>
                <w:sz w:val="20"/>
              </w:rPr>
            </w:pPr>
            <w:r>
              <w:rPr>
                <w:noProof/>
                <w:color w:val="000000"/>
                <w:sz w:val="20"/>
              </w:rPr>
              <w:t>Complementare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D82A3BB" w14:textId="77777777" w:rsidR="006446A8" w:rsidRDefault="00E24104">
            <w:pPr>
              <w:spacing w:before="20" w:after="20"/>
              <w:rPr>
                <w:color w:val="000000"/>
                <w:sz w:val="20"/>
              </w:rPr>
            </w:pPr>
            <w:r>
              <w:rPr>
                <w:noProof/>
                <w:color w:val="000000"/>
                <w:sz w:val="20"/>
              </w:rPr>
              <w:t>Sì</w:t>
            </w:r>
          </w:p>
        </w:tc>
      </w:tr>
      <w:tr w:rsidR="006446A8" w14:paraId="6F406761"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2041E42" w14:textId="77777777" w:rsidR="006446A8" w:rsidRDefault="00E24104">
            <w:pPr>
              <w:spacing w:before="20" w:after="20"/>
              <w:rPr>
                <w:color w:val="000000"/>
                <w:sz w:val="20"/>
              </w:rPr>
            </w:pPr>
            <w:r>
              <w:rPr>
                <w:noProof/>
                <w:color w:val="000000"/>
                <w:sz w:val="20"/>
              </w:rPr>
              <w:t>E2.6</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309C1A3" w14:textId="77777777" w:rsidR="006446A8" w:rsidRDefault="00E24104">
            <w:pPr>
              <w:spacing w:before="20" w:after="20"/>
              <w:rPr>
                <w:color w:val="000000"/>
                <w:sz w:val="20"/>
              </w:rPr>
            </w:pPr>
            <w:r>
              <w:rPr>
                <w:noProof/>
                <w:color w:val="000000"/>
                <w:sz w:val="20"/>
              </w:rPr>
              <w:t>Sostenere l'agricoltura e la zootecnia biologica</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8566720" w14:textId="77777777" w:rsidR="006446A8" w:rsidRDefault="00E24104">
            <w:pPr>
              <w:spacing w:before="20" w:after="20"/>
              <w:rPr>
                <w:color w:val="000000"/>
                <w:sz w:val="20"/>
              </w:rPr>
            </w:pPr>
            <w:r>
              <w:rPr>
                <w:noProof/>
                <w:color w:val="000000"/>
                <w:sz w:val="20"/>
              </w:rPr>
              <w:t>Strategico</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5BF1974" w14:textId="77777777" w:rsidR="006446A8" w:rsidRDefault="00E24104">
            <w:pPr>
              <w:spacing w:before="20" w:after="20"/>
              <w:rPr>
                <w:color w:val="000000"/>
                <w:sz w:val="20"/>
              </w:rPr>
            </w:pPr>
            <w:r>
              <w:rPr>
                <w:noProof/>
                <w:color w:val="000000"/>
                <w:sz w:val="20"/>
              </w:rPr>
              <w:t>Sì</w:t>
            </w:r>
          </w:p>
        </w:tc>
      </w:tr>
      <w:tr w:rsidR="006446A8" w14:paraId="6FB5B69A"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4CAF831" w14:textId="77777777" w:rsidR="006446A8" w:rsidRDefault="00E24104">
            <w:pPr>
              <w:spacing w:before="20" w:after="20"/>
              <w:rPr>
                <w:color w:val="000000"/>
                <w:sz w:val="20"/>
              </w:rPr>
            </w:pPr>
            <w:r>
              <w:rPr>
                <w:noProof/>
                <w:color w:val="000000"/>
                <w:sz w:val="20"/>
              </w:rPr>
              <w:t>E2.7</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9A01E55" w14:textId="77777777" w:rsidR="006446A8" w:rsidRDefault="00E24104">
            <w:pPr>
              <w:spacing w:before="20" w:after="20"/>
              <w:rPr>
                <w:color w:val="000000"/>
                <w:sz w:val="20"/>
              </w:rPr>
            </w:pPr>
            <w:r>
              <w:rPr>
                <w:noProof/>
                <w:color w:val="000000"/>
                <w:sz w:val="20"/>
              </w:rPr>
              <w:t>Favorire la tutela e valorizzazione della biodiversità animale e vegetale e della biodiversità natur</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EB87501" w14:textId="77777777" w:rsidR="006446A8" w:rsidRDefault="00E24104">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56D5DD7" w14:textId="77777777" w:rsidR="006446A8" w:rsidRDefault="00E24104">
            <w:pPr>
              <w:spacing w:before="20" w:after="20"/>
              <w:rPr>
                <w:color w:val="000000"/>
                <w:sz w:val="20"/>
              </w:rPr>
            </w:pPr>
            <w:r>
              <w:rPr>
                <w:noProof/>
                <w:color w:val="000000"/>
                <w:sz w:val="20"/>
              </w:rPr>
              <w:t>Sì</w:t>
            </w:r>
          </w:p>
        </w:tc>
      </w:tr>
      <w:tr w:rsidR="006446A8" w14:paraId="718CED9F"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92B2650" w14:textId="77777777" w:rsidR="006446A8" w:rsidRDefault="00E24104">
            <w:pPr>
              <w:spacing w:before="20" w:after="20"/>
              <w:rPr>
                <w:color w:val="000000"/>
                <w:sz w:val="20"/>
              </w:rPr>
            </w:pPr>
            <w:r>
              <w:rPr>
                <w:noProof/>
                <w:color w:val="000000"/>
                <w:sz w:val="20"/>
              </w:rPr>
              <w:t>E3.12</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76981FB" w14:textId="77777777" w:rsidR="006446A8" w:rsidRDefault="00E24104">
            <w:pPr>
              <w:spacing w:before="20" w:after="20"/>
              <w:rPr>
                <w:color w:val="000000"/>
                <w:sz w:val="20"/>
              </w:rPr>
            </w:pPr>
            <w:r>
              <w:rPr>
                <w:noProof/>
                <w:color w:val="000000"/>
                <w:sz w:val="20"/>
              </w:rPr>
              <w:t xml:space="preserve">Favorire </w:t>
            </w:r>
            <w:r>
              <w:rPr>
                <w:noProof/>
                <w:color w:val="000000"/>
                <w:sz w:val="20"/>
              </w:rPr>
              <w:t>l'evoluzione degli allevamenti verso un modello più sostenibile ed etico</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5AC7FDC" w14:textId="77777777" w:rsidR="006446A8" w:rsidRDefault="00E24104">
            <w:pPr>
              <w:spacing w:before="20" w:after="20"/>
              <w:rPr>
                <w:color w:val="000000"/>
                <w:sz w:val="20"/>
              </w:rPr>
            </w:pPr>
            <w:r>
              <w:rPr>
                <w:noProof/>
                <w:color w:val="000000"/>
                <w:sz w:val="20"/>
              </w:rPr>
              <w:t>Strategico</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5B1D032" w14:textId="77777777" w:rsidR="006446A8" w:rsidRDefault="00E24104">
            <w:pPr>
              <w:spacing w:before="20" w:after="20"/>
              <w:rPr>
                <w:color w:val="000000"/>
                <w:sz w:val="20"/>
              </w:rPr>
            </w:pPr>
            <w:r>
              <w:rPr>
                <w:noProof/>
                <w:color w:val="000000"/>
                <w:sz w:val="20"/>
              </w:rPr>
              <w:t>Sì</w:t>
            </w:r>
          </w:p>
        </w:tc>
      </w:tr>
      <w:tr w:rsidR="006446A8" w14:paraId="221F641E"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684D656" w14:textId="77777777" w:rsidR="006446A8" w:rsidRDefault="00E24104">
            <w:pPr>
              <w:spacing w:before="20" w:after="20"/>
              <w:rPr>
                <w:color w:val="000000"/>
                <w:sz w:val="20"/>
              </w:rPr>
            </w:pPr>
            <w:r>
              <w:rPr>
                <w:noProof/>
                <w:color w:val="000000"/>
                <w:sz w:val="20"/>
              </w:rPr>
              <w:t>E3.9</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11F7888" w14:textId="77777777" w:rsidR="006446A8" w:rsidRDefault="00E24104">
            <w:pPr>
              <w:spacing w:before="20" w:after="20"/>
              <w:rPr>
                <w:color w:val="000000"/>
                <w:sz w:val="20"/>
              </w:rPr>
            </w:pPr>
            <w:r>
              <w:rPr>
                <w:noProof/>
                <w:color w:val="000000"/>
                <w:sz w:val="20"/>
              </w:rPr>
              <w:t>Promuovere l'innalzamento della qualità e salubrità delle produzioni agroalimentari e forestali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F5FEAB2" w14:textId="77777777" w:rsidR="006446A8" w:rsidRDefault="00E24104">
            <w:pPr>
              <w:spacing w:before="20" w:after="20"/>
              <w:rPr>
                <w:color w:val="000000"/>
                <w:sz w:val="20"/>
              </w:rPr>
            </w:pPr>
            <w:r>
              <w:rPr>
                <w:noProof/>
                <w:color w:val="000000"/>
                <w:sz w:val="20"/>
              </w:rPr>
              <w:t>Complementare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DBBA113" w14:textId="77777777" w:rsidR="006446A8" w:rsidRDefault="00E24104">
            <w:pPr>
              <w:spacing w:before="20" w:after="20"/>
              <w:rPr>
                <w:color w:val="000000"/>
                <w:sz w:val="20"/>
              </w:rPr>
            </w:pPr>
            <w:r>
              <w:rPr>
                <w:noProof/>
                <w:color w:val="000000"/>
                <w:sz w:val="20"/>
              </w:rPr>
              <w:t>In parte</w:t>
            </w:r>
          </w:p>
        </w:tc>
      </w:tr>
    </w:tbl>
    <w:p w14:paraId="2950A373" w14:textId="77777777" w:rsidR="006446A8" w:rsidRDefault="00E24104">
      <w:pPr>
        <w:pStyle w:val="Titolo5"/>
        <w:spacing w:before="20" w:after="20"/>
        <w:rPr>
          <w:b w:val="0"/>
          <w:i w:val="0"/>
          <w:color w:val="000000"/>
          <w:sz w:val="24"/>
        </w:rPr>
      </w:pPr>
      <w:bookmarkStart w:id="7" w:name="_Toc256000007"/>
      <w:r>
        <w:rPr>
          <w:b w:val="0"/>
          <w:i w:val="0"/>
          <w:noProof/>
          <w:color w:val="000000"/>
          <w:sz w:val="24"/>
        </w:rPr>
        <w:t xml:space="preserve">4 Indicatore o indicatori di </w:t>
      </w:r>
      <w:r>
        <w:rPr>
          <w:b w:val="0"/>
          <w:i w:val="0"/>
          <w:noProof/>
          <w:color w:val="000000"/>
          <w:sz w:val="24"/>
        </w:rPr>
        <w:t>risultato</w:t>
      </w:r>
      <w:bookmarkEnd w:id="7"/>
    </w:p>
    <w:p w14:paraId="159B305F" w14:textId="77777777" w:rsidR="006446A8" w:rsidRDefault="006446A8">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6446A8" w14:paraId="4E846A26"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7D9B6BD3" w14:textId="77777777" w:rsidR="006446A8" w:rsidRDefault="00E24104">
            <w:pPr>
              <w:spacing w:before="20" w:after="20"/>
              <w:rPr>
                <w:color w:val="000000"/>
                <w:sz w:val="20"/>
              </w:rPr>
            </w:pPr>
            <w:r>
              <w:rPr>
                <w:b/>
                <w:noProof/>
                <w:color w:val="000000"/>
                <w:sz w:val="20"/>
              </w:rPr>
              <w:t>Codice + Descrizione degli INDICATORI DI RISULTATO</w:t>
            </w:r>
            <w:r>
              <w:rPr>
                <w:noProof/>
                <w:color w:val="000000"/>
                <w:sz w:val="20"/>
              </w:rPr>
              <w:t xml:space="preserve"> Gli indicatori di risultato raccomandati per gli obiettivi specifici della PAC selezionati, relativi all'intervento in questione, sono visualizzati in grassetto</w:t>
            </w:r>
          </w:p>
        </w:tc>
      </w:tr>
      <w:tr w:rsidR="006446A8" w14:paraId="2FD44394"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8E90E3E" w14:textId="77777777" w:rsidR="006446A8" w:rsidRDefault="00E24104">
            <w:pPr>
              <w:spacing w:before="20" w:after="20"/>
              <w:rPr>
                <w:color w:val="000000"/>
                <w:sz w:val="20"/>
              </w:rPr>
            </w:pPr>
            <w:r>
              <w:rPr>
                <w:noProof/>
                <w:color w:val="000000"/>
                <w:sz w:val="20"/>
              </w:rPr>
              <w:t xml:space="preserve">R.14 Percentuale della </w:t>
            </w:r>
            <w:r>
              <w:rPr>
                <w:noProof/>
                <w:color w:val="000000"/>
                <w:sz w:val="20"/>
              </w:rPr>
              <w:t>superficie agricola utilizzata (SAU) soggetta a impegni sovvenzionati finalizzati a ridurre le emissioni, mantenere o migliorare lo stoccaggio del carbonio (anche mediante prati permanenti, colture permanenti con inerbimento permanente, terreni agricoli in zone umide e torbiere)</w:t>
            </w:r>
          </w:p>
        </w:tc>
      </w:tr>
      <w:tr w:rsidR="006446A8" w14:paraId="6AC4E971"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D31638C" w14:textId="77777777" w:rsidR="006446A8" w:rsidRDefault="00E24104">
            <w:pPr>
              <w:spacing w:before="20" w:after="20"/>
              <w:rPr>
                <w:color w:val="000000"/>
                <w:sz w:val="20"/>
              </w:rPr>
            </w:pPr>
            <w:r>
              <w:rPr>
                <w:noProof/>
                <w:color w:val="000000"/>
                <w:sz w:val="20"/>
              </w:rPr>
              <w:t>R.19 Percentuale della superficie agricola utilizzata (SAU) soggetta a impegni sovvenzionati aventi benefici per la gestione dei suoli ai fini del miglioramento della qualità e del biota del suolo (quali lavorazione conservativa, copertura del suolo con colture, rotazione delle colture anche con colture leguminose)</w:t>
            </w:r>
          </w:p>
        </w:tc>
      </w:tr>
      <w:tr w:rsidR="006446A8" w14:paraId="717ADA15"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F3C905C" w14:textId="77777777" w:rsidR="006446A8" w:rsidRDefault="00E24104">
            <w:pPr>
              <w:spacing w:before="20" w:after="20"/>
              <w:rPr>
                <w:color w:val="000000"/>
                <w:sz w:val="20"/>
              </w:rPr>
            </w:pPr>
            <w:r>
              <w:rPr>
                <w:noProof/>
                <w:color w:val="000000"/>
                <w:sz w:val="20"/>
              </w:rPr>
              <w:t>R.21 Percentuale della superficie agricola utilizzata (SAU) soggetta a impegni sovvenzionati finalizzati a tutelare la qualità dei corpi idrici</w:t>
            </w:r>
          </w:p>
        </w:tc>
      </w:tr>
      <w:tr w:rsidR="006446A8" w14:paraId="4688085E"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10D4E78" w14:textId="77777777" w:rsidR="006446A8" w:rsidRDefault="00E24104">
            <w:pPr>
              <w:spacing w:before="20" w:after="20"/>
              <w:rPr>
                <w:color w:val="000000"/>
                <w:sz w:val="20"/>
              </w:rPr>
            </w:pPr>
            <w:r>
              <w:rPr>
                <w:noProof/>
                <w:color w:val="000000"/>
                <w:sz w:val="20"/>
              </w:rPr>
              <w:t>R.24 Percentuale della superficie agricola utilizzata (SAU) soggetta a impegni sovvenzionati specifici finalizzati a un uso sostenibile dei pesticidi per ridurre i rischi e gli impatti degli stessi, quali le perdite di pesticidi</w:t>
            </w:r>
          </w:p>
        </w:tc>
      </w:tr>
      <w:tr w:rsidR="006446A8" w14:paraId="38E70532"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BB5CF85" w14:textId="77777777" w:rsidR="006446A8" w:rsidRDefault="00E24104">
            <w:pPr>
              <w:spacing w:before="20" w:after="20"/>
              <w:rPr>
                <w:color w:val="000000"/>
                <w:sz w:val="20"/>
              </w:rPr>
            </w:pPr>
            <w:r>
              <w:rPr>
                <w:noProof/>
                <w:color w:val="000000"/>
                <w:sz w:val="20"/>
              </w:rPr>
              <w:t xml:space="preserve">R.29 Percentuale della superficie agricola </w:t>
            </w:r>
            <w:r>
              <w:rPr>
                <w:noProof/>
                <w:color w:val="000000"/>
                <w:sz w:val="20"/>
              </w:rPr>
              <w:t>utilizzata (SAU) che beneficia delle sovvenzioni della PAC per l'agricoltura biologica, con suddivisione tra mantenimento e conversione</w:t>
            </w:r>
          </w:p>
        </w:tc>
      </w:tr>
      <w:tr w:rsidR="006446A8" w14:paraId="6E52947F"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1BF2DF4" w14:textId="77777777" w:rsidR="006446A8" w:rsidRDefault="00E24104">
            <w:pPr>
              <w:spacing w:before="20" w:after="20"/>
              <w:rPr>
                <w:color w:val="000000"/>
                <w:sz w:val="20"/>
              </w:rPr>
            </w:pPr>
            <w:r>
              <w:rPr>
                <w:noProof/>
                <w:color w:val="000000"/>
                <w:sz w:val="20"/>
              </w:rPr>
              <w:t>R.31 Percentuale della superficie agricola utilizzata (SAU) soggetta a impegni sovvenzionati a sostegno della conservazione o del ripristino della biodiversità, incluse le pratiche agricole ad alto valore naturale</w:t>
            </w:r>
          </w:p>
        </w:tc>
      </w:tr>
      <w:tr w:rsidR="006446A8" w14:paraId="38717E14"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117C871" w14:textId="77777777" w:rsidR="006446A8" w:rsidRDefault="00E24104">
            <w:pPr>
              <w:spacing w:before="20" w:after="20"/>
              <w:rPr>
                <w:color w:val="000000"/>
                <w:sz w:val="20"/>
              </w:rPr>
            </w:pPr>
            <w:r>
              <w:rPr>
                <w:noProof/>
                <w:color w:val="000000"/>
                <w:sz w:val="20"/>
              </w:rPr>
              <w:t>R.43 Percentuale di unità di bestiame (UB) oggetto di azioni di sostegno finalizzate a limitare l'utilizzo di antimicrobici (prevenzione/riduzione)</w:t>
            </w:r>
          </w:p>
        </w:tc>
      </w:tr>
      <w:tr w:rsidR="006446A8" w14:paraId="65C63084"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4FE95D0" w14:textId="77777777" w:rsidR="006446A8" w:rsidRDefault="00E24104">
            <w:pPr>
              <w:spacing w:before="20" w:after="20"/>
              <w:rPr>
                <w:color w:val="000000"/>
                <w:sz w:val="20"/>
              </w:rPr>
            </w:pPr>
            <w:r>
              <w:rPr>
                <w:noProof/>
                <w:color w:val="000000"/>
                <w:sz w:val="20"/>
              </w:rPr>
              <w:t>R.44 Percentuale di unità di bestiame (UB) oggetto di azioni di sostegno finalizzate a migliorare il benessere degli animali</w:t>
            </w:r>
          </w:p>
        </w:tc>
      </w:tr>
    </w:tbl>
    <w:p w14:paraId="7F401DC7" w14:textId="77777777" w:rsidR="006446A8" w:rsidRDefault="00E24104">
      <w:pPr>
        <w:pStyle w:val="Titolo5"/>
        <w:spacing w:before="20" w:after="20"/>
        <w:rPr>
          <w:b w:val="0"/>
          <w:i w:val="0"/>
          <w:color w:val="000000"/>
          <w:sz w:val="24"/>
        </w:rPr>
      </w:pPr>
      <w:bookmarkStart w:id="8" w:name="_Toc256000008"/>
      <w:r>
        <w:rPr>
          <w:b w:val="0"/>
          <w:i w:val="0"/>
          <w:noProof/>
          <w:color w:val="000000"/>
          <w:sz w:val="24"/>
        </w:rPr>
        <w:t>5 Concezione specifica, requisiti e condizioni di ammissibilità dell'intervento</w:t>
      </w:r>
      <w:bookmarkEnd w:id="8"/>
    </w:p>
    <w:p w14:paraId="59C355B9" w14:textId="77777777" w:rsidR="006446A8" w:rsidRDefault="00E24104">
      <w:pPr>
        <w:spacing w:before="20" w:after="20"/>
        <w:rPr>
          <w:color w:val="000000"/>
        </w:rPr>
      </w:pPr>
      <w:r>
        <w:rPr>
          <w:noProof/>
          <w:color w:val="000000"/>
        </w:rPr>
        <w:t xml:space="preserve">Descrivere gli obiettivi specifici e il contenuto </w:t>
      </w:r>
      <w:r>
        <w:rPr>
          <w:noProof/>
          <w:color w:val="000000"/>
        </w:rPr>
        <w:t>dell'intervento compresi i destinatari specifici, i principi di selezione, i collegamenti con la normativa pertinente, la complementarità con altri interventi/serie di operazioni in entrambi i pilastri e altre informazioni pertinenti.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6446A8" w14:paraId="728B500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5BC92EB" w14:textId="77777777" w:rsidR="006446A8" w:rsidRDefault="00E24104">
            <w:pPr>
              <w:spacing w:before="40" w:after="40"/>
              <w:jc w:val="both"/>
            </w:pPr>
            <w:r>
              <w:rPr>
                <w:noProof/>
                <w:u w:val="single"/>
              </w:rPr>
              <w:t>Finalità e descrizione generale</w:t>
            </w:r>
          </w:p>
          <w:p w14:paraId="1E5D0CC0" w14:textId="77777777" w:rsidR="006446A8" w:rsidRDefault="00E24104">
            <w:pPr>
              <w:spacing w:before="40" w:after="40"/>
              <w:jc w:val="both"/>
            </w:pPr>
            <w:r>
              <w:rPr>
                <w:noProof/>
              </w:rPr>
              <w:t>La protezione ambientale e l’azione per il clima rappresentano una priorità per il futuro dell’agricoltura e della silvicoltura dell’Unione. Inoltre, per garantire la sicurezza alimentare, intesa come accesso ad alimenti sufficienti, sicuri e nutrienti, la PAC intende migliorare la risposta dell’agricoltura dell’Unione alle nuove esigenze della società in materia di alimentazione e salute attraverso un’agricoltura sostenibile, insieme alla promozione di una nutrizione più sana, la riduzione degli sprechi al</w:t>
            </w:r>
            <w:r>
              <w:rPr>
                <w:noProof/>
              </w:rPr>
              <w:t>imentari e il benessere degli animali.</w:t>
            </w:r>
          </w:p>
          <w:p w14:paraId="72BEF13F" w14:textId="77777777" w:rsidR="006446A8" w:rsidRDefault="00E24104">
            <w:pPr>
              <w:spacing w:before="40" w:after="40"/>
              <w:jc w:val="both"/>
            </w:pPr>
            <w:r>
              <w:rPr>
                <w:noProof/>
              </w:rPr>
              <w:lastRenderedPageBreak/>
              <w:t>Nel contesto della strategia di sviluppo rurale l'agricoltura biologica rappresenta un sistema di produzione sostenibile che rispetta i sistemi e i cicli naturali, mantiene e migliora la salute dei suoli, delle acque, delle piante e degli animali e l’equilibrio tra di essi, assicura un impiego responsabile delle risorse naturali quali l’acqua, il suolo, contribuisce al mantenimento di un alto livello di diversità biologica e della sostanza organica e al contenimento delle emissioni in atmosfera di inquinant</w:t>
            </w:r>
            <w:r>
              <w:rPr>
                <w:noProof/>
              </w:rPr>
              <w:t>i provenienti dall’attività agricola.</w:t>
            </w:r>
          </w:p>
          <w:p w14:paraId="2239F360" w14:textId="77777777" w:rsidR="006446A8" w:rsidRDefault="00E24104">
            <w:pPr>
              <w:spacing w:before="40" w:after="40"/>
              <w:jc w:val="both"/>
            </w:pPr>
            <w:r>
              <w:rPr>
                <w:noProof/>
              </w:rPr>
              <w:t xml:space="preserve">L’agricoltura biologica contribuisce pertanto a ridurre il rischio di inquinamento e degrado delle matrici ambientali connesso all’uso dei prodotti </w:t>
            </w:r>
            <w:r>
              <w:rPr>
                <w:noProof/>
              </w:rPr>
              <w:t>fitosanitari e dei fertilizzanti e a promuovere la salvaguardia della risorsa acqua, la tutela della risorsa suolo, la salvaguardia e la valorizzazione della biodiversità, del paesaggio agrario e il miglioramento della qualità dell’aria.</w:t>
            </w:r>
          </w:p>
          <w:p w14:paraId="243A7C86" w14:textId="77777777" w:rsidR="006446A8" w:rsidRDefault="00E24104">
            <w:pPr>
              <w:spacing w:before="40" w:after="40"/>
              <w:jc w:val="both"/>
            </w:pPr>
            <w:r>
              <w:rPr>
                <w:noProof/>
              </w:rPr>
              <w:t>La natura fortemente ambientale della misura fa sì che questa agisca in sinergia con le azioni previste a livello nazionale o territoriale in attuazione della Direttiva sull’uso sostenibile dei prodotti fitosanitari (es. PAN nazionale), delle Direttive Habitat e Uccelli (es. PAF regionali), della Direttiva Quadro Acque (es. Piani di Gestione dei Distretti idrografici), del Piano nazionale per la biodiversità di interesse agricolo e alimentare, della Strategia nazionale per la mitigazione e adattamento ai ca</w:t>
            </w:r>
            <w:r>
              <w:rPr>
                <w:noProof/>
              </w:rPr>
              <w:t>mbiamenti climatici.</w:t>
            </w:r>
          </w:p>
          <w:p w14:paraId="72C7E191" w14:textId="77777777" w:rsidR="006446A8" w:rsidRDefault="00E24104">
            <w:pPr>
              <w:spacing w:before="40" w:after="40"/>
              <w:jc w:val="both"/>
            </w:pPr>
            <w:r>
              <w:rPr>
                <w:b/>
                <w:bCs/>
                <w:noProof/>
              </w:rPr>
              <w:t>Progettazione</w:t>
            </w:r>
          </w:p>
          <w:p w14:paraId="79255D0D" w14:textId="77777777" w:rsidR="006446A8" w:rsidRDefault="00E24104">
            <w:pPr>
              <w:spacing w:before="40" w:after="40"/>
              <w:jc w:val="both"/>
            </w:pPr>
            <w:r>
              <w:rPr>
                <w:noProof/>
              </w:rPr>
              <w:t>L’intervento “Agricoltura biologica” prevede un pagamento annuale per ettaro di SAU a favore degli agricoltori o delle associazioni di agricoltori che si impegnano volontariamente a convertire e a mantenere le superfici coltivate ad agricoltura biologica nel rispetto del regolamento (UE) 2018/848 e dei relativi regolamenti attuativi, mediante la compensazione dei minori ricavi e/o maggiori costi dei processi produttivi collegati al rispetto del metodo di agricoltura biologica.</w:t>
            </w:r>
          </w:p>
          <w:p w14:paraId="296FB2C9" w14:textId="77777777" w:rsidR="006446A8" w:rsidRDefault="00E24104">
            <w:pPr>
              <w:spacing w:before="40" w:after="40"/>
              <w:jc w:val="both"/>
            </w:pPr>
            <w:r>
              <w:rPr>
                <w:noProof/>
              </w:rPr>
              <w:t>L’intervento si applica su tutto il territorio nazionale e a tutte le tipologie colturali e ai prati permanenti, prati-pascoli e pascoli e si articola in due azioni:</w:t>
            </w:r>
          </w:p>
          <w:p w14:paraId="3D2A949F" w14:textId="77777777" w:rsidR="006446A8" w:rsidRDefault="00E24104">
            <w:pPr>
              <w:spacing w:before="40" w:after="40"/>
              <w:jc w:val="both"/>
            </w:pPr>
            <w:r>
              <w:rPr>
                <w:noProof/>
              </w:rPr>
              <w:t>SRA29.1 Azione “Conversione all’agricoltura biologica”</w:t>
            </w:r>
          </w:p>
          <w:p w14:paraId="25947C2B" w14:textId="77777777" w:rsidR="006446A8" w:rsidRDefault="00E24104">
            <w:pPr>
              <w:spacing w:before="40" w:after="40"/>
              <w:jc w:val="both"/>
            </w:pPr>
            <w:r>
              <w:rPr>
                <w:noProof/>
              </w:rPr>
              <w:t>SRA29.2 Azione “Mantenimento dell’agricoltura biologica”</w:t>
            </w:r>
          </w:p>
          <w:p w14:paraId="4C6C4062" w14:textId="77777777" w:rsidR="006446A8" w:rsidRDefault="00E24104">
            <w:pPr>
              <w:spacing w:before="40" w:after="40"/>
              <w:jc w:val="both"/>
            </w:pPr>
            <w:r>
              <w:rPr>
                <w:noProof/>
              </w:rPr>
              <w:t>L’obiettivo dell’Azione SRA29.1 è quello di incrementare le superfici coltivate con metodi di agricoltura biologica, mediante la conversione dall’agricoltura convenzionale, contribuendo al raggiungimento dell’obiettivo del 25% della SAU europea in biologico entro il 2030, fissato dalla Strategia Farm to Fork.</w:t>
            </w:r>
          </w:p>
          <w:p w14:paraId="6FEEC35E" w14:textId="77777777" w:rsidR="006446A8" w:rsidRDefault="00E24104">
            <w:pPr>
              <w:spacing w:before="40" w:after="40"/>
              <w:jc w:val="both"/>
            </w:pPr>
            <w:r>
              <w:rPr>
                <w:noProof/>
              </w:rPr>
              <w:t>L’obiettivo dell’Azione SRA29.2 è quello di contribuire al mantenimento della SAU biologica al fine di consolidare, nel contesto produttivo agricolo nazionale, i risultati ambientali in termini di incremento della biodiversità, di miglioramento della qualità delle acque e della fertilità dei suoli.</w:t>
            </w:r>
          </w:p>
          <w:p w14:paraId="35C9F033" w14:textId="77777777" w:rsidR="006446A8" w:rsidRDefault="00E24104">
            <w:pPr>
              <w:spacing w:before="40" w:after="40"/>
              <w:jc w:val="both"/>
            </w:pPr>
            <w:r>
              <w:rPr>
                <w:noProof/>
                <w:color w:val="000000"/>
                <w:shd w:val="clear" w:color="auto" w:fill="FFFFFF"/>
              </w:rPr>
              <w:t>Tali interventi sono realizzati in conformità alla legislazione nazionale che recepisce la Direttiva 2014/40/UE, in particolare l'articolo 13, nei casi in cui le foglie di tabacco/altre parti delle piante di tabacco provenienti da tale produzione siano destinate alla produzione di tabacco/prodotti del tabacco.</w:t>
            </w:r>
          </w:p>
          <w:p w14:paraId="1F10A288" w14:textId="77777777" w:rsidR="006446A8" w:rsidRDefault="00E24104">
            <w:pPr>
              <w:spacing w:before="40" w:after="40"/>
              <w:jc w:val="both"/>
            </w:pPr>
            <w:r>
              <w:rPr>
                <w:noProof/>
              </w:rPr>
              <w:t>L’intervento prevede un periodo di impegno di durata pari a cinque anni. Coerentemente con quanto stabilito dal Regolamento (UE) 2018/848, il periodo di impegno relativo alla conversione è di due anni nel caso dei seminativi e di tre anni in quello delle colture permanenti; segue il periodo di mantenimento fino a conclusione del quinquennio.</w:t>
            </w:r>
          </w:p>
          <w:p w14:paraId="5C37F241" w14:textId="77777777" w:rsidR="006446A8" w:rsidRDefault="00E24104">
            <w:pPr>
              <w:spacing w:before="40" w:after="40"/>
              <w:jc w:val="both"/>
            </w:pPr>
            <w:r>
              <w:rPr>
                <w:noProof/>
              </w:rPr>
              <w:t>La singola annualità dell’impegno è riferita all’anno solare (01/01-31/12).</w:t>
            </w:r>
          </w:p>
          <w:p w14:paraId="69557FF4" w14:textId="77777777" w:rsidR="006446A8" w:rsidRDefault="00E24104">
            <w:pPr>
              <w:spacing w:before="40" w:after="40"/>
              <w:jc w:val="both"/>
            </w:pPr>
            <w:r>
              <w:rPr>
                <w:i/>
                <w:iCs/>
                <w:noProof/>
              </w:rPr>
              <w:t>(Per la Regione Molise, il periodo di impegno annuale - ivi compresi gli impegni assunti su misure pluriennali - decorre dal 15 maggio di ogni anno)</w:t>
            </w:r>
          </w:p>
          <w:p w14:paraId="101A9367" w14:textId="77777777" w:rsidR="006446A8" w:rsidRDefault="00E24104">
            <w:pPr>
              <w:spacing w:before="40" w:after="40"/>
              <w:jc w:val="both"/>
            </w:pPr>
            <w:r>
              <w:rPr>
                <w:noProof/>
                <w:color w:val="000000"/>
              </w:rPr>
              <w:t xml:space="preserve">Qualora la superficie aziendale in conversione sia stata notificata in data antecedente alla presentazione della domanda di sostegno e/o pagamento, la stessa potrà ricevere il pagamento dell’Azione 1, per l’intera annualità, solo se il periodo di conversione termina in data successiva al 30/6 dell’anno di impegno a cui si riferisce la domanda. </w:t>
            </w:r>
            <w:r>
              <w:rPr>
                <w:noProof/>
              </w:rPr>
              <w:t>In relazione a questa ultima disposizione, c</w:t>
            </w:r>
            <w:r>
              <w:rPr>
                <w:noProof/>
                <w:color w:val="000000"/>
              </w:rPr>
              <w:t xml:space="preserve">ondizioni più restrittive possono essere definite nei relativi complementi di programmazione regionali. </w:t>
            </w:r>
          </w:p>
          <w:p w14:paraId="66958F23" w14:textId="77777777" w:rsidR="006446A8" w:rsidRDefault="00E24104">
            <w:pPr>
              <w:spacing w:before="40" w:after="40"/>
              <w:jc w:val="both"/>
            </w:pPr>
            <w:r>
              <w:rPr>
                <w:noProof/>
                <w:color w:val="000000"/>
              </w:rPr>
              <w:t>Per le Regioni e Province autonome Piemonte, Bolzano, Veneto, Emilia-Romagna che hanno aperto bandi non condizionati, per la sola annualità 2023, viene mantenuta la formulazione originale "Qualora la superficie aziendale in conversione sia stata notificata nei 24 mesi precedenti la data di decorrenza dell’inizio del periodo d’impegno, la stessa potrà ricevere il pagamento previsto per la conversione per i mesi residui del periodo di conversione e comunque per un periodo non inferiore a 12 mesi</w:t>
            </w:r>
          </w:p>
          <w:p w14:paraId="12A11ED0" w14:textId="77777777" w:rsidR="006446A8" w:rsidRDefault="006446A8">
            <w:pPr>
              <w:spacing w:before="40" w:after="40"/>
              <w:jc w:val="both"/>
            </w:pPr>
          </w:p>
          <w:p w14:paraId="4A27D705" w14:textId="77777777" w:rsidR="006446A8" w:rsidRDefault="00E24104">
            <w:pPr>
              <w:spacing w:before="40" w:after="40"/>
              <w:jc w:val="both"/>
            </w:pPr>
            <w:r>
              <w:rPr>
                <w:b/>
                <w:bCs/>
                <w:noProof/>
              </w:rPr>
              <w:t>Principi concernenti la definizione di criteri di selezione</w:t>
            </w:r>
          </w:p>
          <w:p w14:paraId="7570C343" w14:textId="77777777" w:rsidR="006446A8" w:rsidRDefault="00E24104">
            <w:pPr>
              <w:spacing w:before="40" w:after="40"/>
              <w:jc w:val="both"/>
            </w:pPr>
            <w:r>
              <w:rPr>
                <w:noProof/>
              </w:rPr>
              <w:lastRenderedPageBreak/>
              <w:t>L’intervento può prevedere l’applicazione di principi di selezione, al fine di raggiungere un maggiore beneficio ambientale.</w:t>
            </w:r>
          </w:p>
          <w:p w14:paraId="01FFE97D" w14:textId="77777777" w:rsidR="006446A8" w:rsidRDefault="006446A8">
            <w:pPr>
              <w:spacing w:before="40" w:after="40"/>
            </w:pPr>
          </w:p>
          <w:p w14:paraId="51AD1589" w14:textId="77777777" w:rsidR="006446A8" w:rsidRDefault="00E24104">
            <w:pPr>
              <w:spacing w:before="40" w:after="40"/>
              <w:jc w:val="both"/>
            </w:pPr>
            <w:r>
              <w:rPr>
                <w:noProof/>
              </w:rPr>
              <w:t>Nella seguente tabella sono riportati i principi di selezione individuati dalle singole Regioni e Province Autonome:</w:t>
            </w:r>
          </w:p>
          <w:p w14:paraId="781FFA4A" w14:textId="77777777" w:rsidR="006446A8" w:rsidRDefault="006446A8">
            <w:pPr>
              <w:spacing w:before="40" w:after="40"/>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394"/>
              <w:gridCol w:w="3395"/>
              <w:gridCol w:w="3395"/>
            </w:tblGrid>
            <w:tr w:rsidR="006446A8" w14:paraId="4659B413"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tcPr>
                <w:p w14:paraId="7DD1F1B3" w14:textId="77777777" w:rsidR="006446A8" w:rsidRDefault="006446A8">
                  <w:pPr>
                    <w:pStyle w:val="qlbt-cell-lineql-align-cente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A3253F0" w14:textId="77777777" w:rsidR="006446A8" w:rsidRDefault="00E24104">
                  <w:pPr>
                    <w:pStyle w:val="qlbt-cell-lineql-align-center"/>
                    <w:rPr>
                      <w:color w:val="000000"/>
                    </w:rPr>
                  </w:pPr>
                  <w:r>
                    <w:rPr>
                      <w:b/>
                      <w:bCs/>
                      <w:noProof/>
                      <w:color w:val="000000"/>
                    </w:rPr>
                    <w:t>Principi di selezione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7CB1E63" w14:textId="77777777" w:rsidR="006446A8" w:rsidRDefault="00E24104">
                  <w:pPr>
                    <w:pStyle w:val="qlbt-cell-lineql-align-center"/>
                    <w:rPr>
                      <w:color w:val="000000"/>
                    </w:rPr>
                  </w:pPr>
                  <w:r>
                    <w:rPr>
                      <w:b/>
                      <w:bCs/>
                      <w:noProof/>
                      <w:color w:val="000000"/>
                    </w:rPr>
                    <w:t>Regione o P.A.</w:t>
                  </w:r>
                </w:p>
              </w:tc>
            </w:tr>
            <w:tr w:rsidR="006446A8" w14:paraId="04A36EE6" w14:textId="77777777">
              <w:trPr>
                <w:tblCellSpacing w:w="0" w:type="dxa"/>
              </w:trPr>
              <w:tc>
                <w:tcPr>
                  <w:tcW w:w="1545" w:type="dxa"/>
                  <w:vMerge w:val="restart"/>
                  <w:tcBorders>
                    <w:top w:val="outset" w:sz="6" w:space="0" w:color="808080"/>
                    <w:left w:val="outset" w:sz="6" w:space="0" w:color="808080"/>
                    <w:right w:val="outset" w:sz="6" w:space="0" w:color="808080"/>
                  </w:tcBorders>
                  <w:shd w:val="clear" w:color="auto" w:fill="FFFFFF"/>
                  <w:tcMar>
                    <w:top w:w="15" w:type="dxa"/>
                    <w:left w:w="15" w:type="dxa"/>
                    <w:bottom w:w="15" w:type="dxa"/>
                    <w:right w:w="15" w:type="dxa"/>
                  </w:tcMar>
                  <w:vAlign w:val="center"/>
                  <w:hideMark/>
                </w:tcPr>
                <w:p w14:paraId="7A5E1D55" w14:textId="77777777" w:rsidR="006446A8" w:rsidRDefault="00E24104">
                  <w:pPr>
                    <w:pStyle w:val="qlbt-cell-lineql-align-center"/>
                    <w:rPr>
                      <w:color w:val="000000"/>
                    </w:rPr>
                  </w:pPr>
                  <w:r>
                    <w:rPr>
                      <w:noProof/>
                      <w:color w:val="000000"/>
                    </w:rPr>
                    <w:t>Principi riconducibili alla localizzazione degli interventi</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7983D52" w14:textId="77777777" w:rsidR="006446A8" w:rsidRDefault="00E24104">
                  <w:pPr>
                    <w:pStyle w:val="qlbt-cell-lineql-align-center"/>
                    <w:rPr>
                      <w:color w:val="000000"/>
                    </w:rPr>
                  </w:pPr>
                  <w:r>
                    <w:rPr>
                      <w:noProof/>
                      <w:color w:val="000000"/>
                    </w:rPr>
                    <w:t>Aree Natura 2000 ai sensi delle Direttive n. 2009/147/CE e n. 92/43/CEE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6751494" w14:textId="77777777" w:rsidR="006446A8" w:rsidRDefault="00E24104">
                  <w:pPr>
                    <w:pStyle w:val="qlbt-cell-lineql-align-center"/>
                    <w:rPr>
                      <w:color w:val="000000"/>
                    </w:rPr>
                  </w:pPr>
                  <w:r>
                    <w:rPr>
                      <w:noProof/>
                      <w:color w:val="000000"/>
                    </w:rPr>
                    <w:t xml:space="preserve">Piemonte, Lombardia, Veneto, Friuli Venezia Giulia, Emilia-Romagna, Toscana, Lazio, </w:t>
                  </w:r>
                  <w:r>
                    <w:rPr>
                      <w:noProof/>
                      <w:color w:val="000000"/>
                    </w:rPr>
                    <w:t>Campania, Puglia, Basilicata, Calabria, Sicilia, Sardegna</w:t>
                  </w:r>
                </w:p>
              </w:tc>
            </w:tr>
            <w:tr w:rsidR="006446A8" w14:paraId="1E754472" w14:textId="77777777">
              <w:trPr>
                <w:tblCellSpacing w:w="0" w:type="dxa"/>
              </w:trPr>
              <w:tc>
                <w:tcPr>
                  <w:tcW w:w="3412" w:type="dxa"/>
                  <w:vMerge/>
                  <w:tcBorders>
                    <w:left w:val="outset" w:sz="6" w:space="0" w:color="808080"/>
                    <w:right w:val="outset" w:sz="6" w:space="0" w:color="808080"/>
                  </w:tcBorders>
                  <w:vAlign w:val="center"/>
                  <w:hideMark/>
                </w:tcPr>
                <w:p w14:paraId="0CE22E39"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C13EAD1" w14:textId="77777777" w:rsidR="006446A8" w:rsidRDefault="00E24104">
                  <w:pPr>
                    <w:pStyle w:val="qlbt-cell-lineql-align-center"/>
                    <w:rPr>
                      <w:color w:val="000000"/>
                    </w:rPr>
                  </w:pPr>
                  <w:r>
                    <w:rPr>
                      <w:noProof/>
                      <w:color w:val="000000"/>
                    </w:rPr>
                    <w:t>Zone vulnerabili ai Nitrati (ZVN) ai sensi della Direttiva n. 91/676/CEE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32430EA" w14:textId="77777777" w:rsidR="006446A8" w:rsidRDefault="00E24104">
                  <w:pPr>
                    <w:pStyle w:val="qlbt-cell-lineql-align-center"/>
                    <w:rPr>
                      <w:color w:val="000000"/>
                    </w:rPr>
                  </w:pPr>
                  <w:r>
                    <w:rPr>
                      <w:noProof/>
                      <w:color w:val="000000"/>
                    </w:rPr>
                    <w:t xml:space="preserve">Piemonte, Lombardia, Veneto, Friuli Venezia Giulia, Emilia-Romagna, Toscana, Umbria, Lazio, Campania, Puglia, </w:t>
                  </w:r>
                  <w:r>
                    <w:rPr>
                      <w:noProof/>
                      <w:color w:val="000000"/>
                    </w:rPr>
                    <w:t>Basilicata, Calabria, Sicilia, Sardegna</w:t>
                  </w:r>
                </w:p>
              </w:tc>
            </w:tr>
            <w:tr w:rsidR="006446A8" w14:paraId="55E639F6" w14:textId="77777777">
              <w:trPr>
                <w:tblCellSpacing w:w="0" w:type="dxa"/>
              </w:trPr>
              <w:tc>
                <w:tcPr>
                  <w:tcW w:w="3412" w:type="dxa"/>
                  <w:vMerge/>
                  <w:tcBorders>
                    <w:left w:val="outset" w:sz="6" w:space="0" w:color="808080"/>
                    <w:right w:val="outset" w:sz="6" w:space="0" w:color="808080"/>
                  </w:tcBorders>
                  <w:vAlign w:val="center"/>
                  <w:hideMark/>
                </w:tcPr>
                <w:p w14:paraId="13CF8F2D"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CB47FF3" w14:textId="77777777" w:rsidR="006446A8" w:rsidRDefault="00E24104">
                  <w:pPr>
                    <w:pStyle w:val="qlbt-cell-lineql-align-center"/>
                    <w:rPr>
                      <w:color w:val="000000"/>
                    </w:rPr>
                  </w:pPr>
                  <w:r>
                    <w:rPr>
                      <w:noProof/>
                      <w:color w:val="000000"/>
                    </w:rPr>
                    <w:t>Aree naturali protette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39D5582" w14:textId="77777777" w:rsidR="006446A8" w:rsidRDefault="00E24104">
                  <w:pPr>
                    <w:pStyle w:val="qlbt-cell-lineql-align-center"/>
                    <w:rPr>
                      <w:color w:val="000000"/>
                    </w:rPr>
                  </w:pPr>
                  <w:r>
                    <w:rPr>
                      <w:noProof/>
                      <w:color w:val="000000"/>
                    </w:rPr>
                    <w:t>Piemonte, Lombardia, Veneto, Emilia-Romagna, Toscana, Lazio, Puglia, Basilicata, Calabria, Sicilia</w:t>
                  </w:r>
                </w:p>
              </w:tc>
            </w:tr>
            <w:tr w:rsidR="006446A8" w14:paraId="1C55E8A3" w14:textId="77777777">
              <w:trPr>
                <w:tblCellSpacing w:w="0" w:type="dxa"/>
              </w:trPr>
              <w:tc>
                <w:tcPr>
                  <w:tcW w:w="3412" w:type="dxa"/>
                  <w:vMerge/>
                  <w:tcBorders>
                    <w:left w:val="outset" w:sz="6" w:space="0" w:color="808080"/>
                    <w:right w:val="outset" w:sz="6" w:space="0" w:color="808080"/>
                  </w:tcBorders>
                  <w:vAlign w:val="center"/>
                  <w:hideMark/>
                </w:tcPr>
                <w:p w14:paraId="7C4A751F"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F7C0F89" w14:textId="77777777" w:rsidR="006446A8" w:rsidRDefault="00E24104">
                  <w:pPr>
                    <w:pStyle w:val="qlbt-cell-lineql-align-center"/>
                    <w:rPr>
                      <w:color w:val="000000"/>
                    </w:rPr>
                  </w:pPr>
                  <w:r>
                    <w:rPr>
                      <w:noProof/>
                      <w:color w:val="000000"/>
                    </w:rPr>
                    <w:t>Siti di interesse regionale fuori Natura 2000</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56CDC8D" w14:textId="77777777" w:rsidR="006446A8" w:rsidRDefault="00E24104">
                  <w:pPr>
                    <w:pStyle w:val="qlbt-cell-lineql-align-center"/>
                    <w:rPr>
                      <w:color w:val="000000"/>
                    </w:rPr>
                  </w:pPr>
                  <w:r>
                    <w:rPr>
                      <w:noProof/>
                      <w:color w:val="000000"/>
                    </w:rPr>
                    <w:t>Toscana</w:t>
                  </w:r>
                </w:p>
              </w:tc>
            </w:tr>
            <w:tr w:rsidR="006446A8" w14:paraId="479F0D82" w14:textId="77777777">
              <w:trPr>
                <w:tblCellSpacing w:w="0" w:type="dxa"/>
              </w:trPr>
              <w:tc>
                <w:tcPr>
                  <w:tcW w:w="3412" w:type="dxa"/>
                  <w:vMerge/>
                  <w:tcBorders>
                    <w:left w:val="outset" w:sz="6" w:space="0" w:color="808080"/>
                    <w:right w:val="outset" w:sz="6" w:space="0" w:color="808080"/>
                  </w:tcBorders>
                  <w:vAlign w:val="center"/>
                  <w:hideMark/>
                </w:tcPr>
                <w:p w14:paraId="26CA7FC5"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1947824" w14:textId="77777777" w:rsidR="006446A8" w:rsidRDefault="00E24104">
                  <w:pPr>
                    <w:pStyle w:val="qlbt-cell-lineql-align-center"/>
                    <w:rPr>
                      <w:color w:val="000000"/>
                    </w:rPr>
                  </w:pPr>
                  <w:r>
                    <w:rPr>
                      <w:noProof/>
                      <w:color w:val="000000"/>
                    </w:rPr>
                    <w:t xml:space="preserve">Aree rurali marginali, </w:t>
                  </w:r>
                  <w:r>
                    <w:rPr>
                      <w:noProof/>
                      <w:color w:val="000000"/>
                    </w:rPr>
                    <w:t>montane e svantaggiate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7D1D32B" w14:textId="77777777" w:rsidR="006446A8" w:rsidRDefault="00E24104">
                  <w:pPr>
                    <w:pStyle w:val="qlbt-cell-lineql-align-center"/>
                    <w:rPr>
                      <w:color w:val="000000"/>
                    </w:rPr>
                  </w:pPr>
                  <w:r>
                    <w:rPr>
                      <w:noProof/>
                      <w:color w:val="000000"/>
                    </w:rPr>
                    <w:t>Veneto, Toscana, Lazio, Puglia, Calabria, Sicilia</w:t>
                  </w:r>
                </w:p>
              </w:tc>
            </w:tr>
            <w:tr w:rsidR="006446A8" w14:paraId="7F356F3D" w14:textId="77777777">
              <w:trPr>
                <w:tblCellSpacing w:w="0" w:type="dxa"/>
              </w:trPr>
              <w:tc>
                <w:tcPr>
                  <w:tcW w:w="3412" w:type="dxa"/>
                  <w:vMerge/>
                  <w:tcBorders>
                    <w:left w:val="outset" w:sz="6" w:space="0" w:color="808080"/>
                    <w:right w:val="outset" w:sz="6" w:space="0" w:color="808080"/>
                  </w:tcBorders>
                  <w:vAlign w:val="center"/>
                  <w:hideMark/>
                </w:tcPr>
                <w:p w14:paraId="3BD61BDA"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FF75C0E" w14:textId="77777777" w:rsidR="006446A8" w:rsidRDefault="00E24104">
                  <w:pPr>
                    <w:pStyle w:val="qlbt-cell-lineql-align-center"/>
                    <w:rPr>
                      <w:color w:val="000000"/>
                    </w:rPr>
                  </w:pPr>
                  <w:r>
                    <w:rPr>
                      <w:noProof/>
                      <w:color w:val="000000"/>
                    </w:rPr>
                    <w:t>Aree di salvaguardia delle captazioni ad uso idropotabile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F93411A" w14:textId="77777777" w:rsidR="006446A8" w:rsidRDefault="00E24104">
                  <w:pPr>
                    <w:pStyle w:val="qlbt-cell-lineql-align-center"/>
                    <w:rPr>
                      <w:color w:val="000000"/>
                    </w:rPr>
                  </w:pPr>
                  <w:r>
                    <w:rPr>
                      <w:noProof/>
                      <w:color w:val="000000"/>
                    </w:rPr>
                    <w:t>Piemonte, Veneto, Emilia-Romagna, Umbria, Sicilia</w:t>
                  </w:r>
                </w:p>
              </w:tc>
            </w:tr>
            <w:tr w:rsidR="006446A8" w14:paraId="73E1478A" w14:textId="77777777">
              <w:trPr>
                <w:tblCellSpacing w:w="0" w:type="dxa"/>
              </w:trPr>
              <w:tc>
                <w:tcPr>
                  <w:tcW w:w="3412" w:type="dxa"/>
                  <w:vMerge/>
                  <w:tcBorders>
                    <w:left w:val="outset" w:sz="6" w:space="0" w:color="808080"/>
                    <w:right w:val="outset" w:sz="6" w:space="0" w:color="808080"/>
                  </w:tcBorders>
                  <w:vAlign w:val="center"/>
                  <w:hideMark/>
                </w:tcPr>
                <w:p w14:paraId="3FF96D79"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EE98D9A" w14:textId="77777777" w:rsidR="006446A8" w:rsidRDefault="00E24104">
                  <w:pPr>
                    <w:pStyle w:val="qlbt-cell-lineql-align-center"/>
                    <w:rPr>
                      <w:color w:val="000000"/>
                    </w:rPr>
                  </w:pPr>
                  <w:r>
                    <w:rPr>
                      <w:noProof/>
                      <w:color w:val="000000"/>
                    </w:rPr>
                    <w:t xml:space="preserve">Aree a prevalente tutela naturalistica, paesaggistica e </w:t>
                  </w:r>
                  <w:r>
                    <w:rPr>
                      <w:noProof/>
                      <w:color w:val="000000"/>
                    </w:rPr>
                    <w:t>idrologica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0EA3432" w14:textId="77777777" w:rsidR="006446A8" w:rsidRDefault="00E24104">
                  <w:pPr>
                    <w:pStyle w:val="qlbt-cell-lineql-align-center"/>
                    <w:rPr>
                      <w:color w:val="000000"/>
                    </w:rPr>
                  </w:pPr>
                  <w:r>
                    <w:rPr>
                      <w:noProof/>
                      <w:color w:val="000000"/>
                    </w:rPr>
                    <w:t>Friuli Venezia Giulia, Emilia-Romagna, Calabria, Sicilia</w:t>
                  </w:r>
                </w:p>
              </w:tc>
            </w:tr>
            <w:tr w:rsidR="006446A8" w14:paraId="6FBC4156" w14:textId="77777777">
              <w:trPr>
                <w:tblCellSpacing w:w="0" w:type="dxa"/>
              </w:trPr>
              <w:tc>
                <w:tcPr>
                  <w:tcW w:w="3412" w:type="dxa"/>
                  <w:vMerge/>
                  <w:tcBorders>
                    <w:left w:val="outset" w:sz="6" w:space="0" w:color="808080"/>
                    <w:right w:val="outset" w:sz="6" w:space="0" w:color="808080"/>
                  </w:tcBorders>
                  <w:vAlign w:val="center"/>
                  <w:hideMark/>
                </w:tcPr>
                <w:p w14:paraId="2482701F"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B1419D2" w14:textId="77777777" w:rsidR="006446A8" w:rsidRDefault="00E24104">
                  <w:pPr>
                    <w:pStyle w:val="qlbt-cell-lineql-align-center"/>
                    <w:rPr>
                      <w:color w:val="000000"/>
                    </w:rPr>
                  </w:pPr>
                  <w:r>
                    <w:rPr>
                      <w:noProof/>
                      <w:color w:val="000000"/>
                    </w:rPr>
                    <w:t>HVN</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D2F6ED9" w14:textId="77777777" w:rsidR="006446A8" w:rsidRDefault="00E24104">
                  <w:pPr>
                    <w:pStyle w:val="qlbt-cell-lineql-align-center"/>
                    <w:rPr>
                      <w:color w:val="000000"/>
                    </w:rPr>
                  </w:pPr>
                  <w:r>
                    <w:rPr>
                      <w:noProof/>
                      <w:color w:val="000000"/>
                    </w:rPr>
                    <w:t>, Calabria</w:t>
                  </w:r>
                </w:p>
              </w:tc>
            </w:tr>
            <w:tr w:rsidR="006446A8" w14:paraId="7C8D95EB" w14:textId="77777777">
              <w:trPr>
                <w:tblCellSpacing w:w="0" w:type="dxa"/>
              </w:trPr>
              <w:tc>
                <w:tcPr>
                  <w:tcW w:w="3412" w:type="dxa"/>
                  <w:vMerge/>
                  <w:tcBorders>
                    <w:left w:val="outset" w:sz="6" w:space="0" w:color="808080"/>
                    <w:right w:val="outset" w:sz="6" w:space="0" w:color="808080"/>
                  </w:tcBorders>
                  <w:vAlign w:val="center"/>
                  <w:hideMark/>
                </w:tcPr>
                <w:p w14:paraId="24237D86"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0934C22" w14:textId="77777777" w:rsidR="006446A8" w:rsidRDefault="00E24104">
                  <w:pPr>
                    <w:pStyle w:val="qlbt-cell-lineql-align-center"/>
                    <w:rPr>
                      <w:color w:val="000000"/>
                    </w:rPr>
                  </w:pPr>
                  <w:r>
                    <w:rPr>
                      <w:noProof/>
                      <w:color w:val="000000"/>
                    </w:rPr>
                    <w:t>Zone rurali ad agricoltura intensiva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DDC6EA6" w14:textId="77777777" w:rsidR="006446A8" w:rsidRDefault="00E24104">
                  <w:pPr>
                    <w:pStyle w:val="qlbt-cell-lineql-align-center"/>
                    <w:rPr>
                      <w:color w:val="000000"/>
                    </w:rPr>
                  </w:pPr>
                  <w:r>
                    <w:rPr>
                      <w:noProof/>
                      <w:color w:val="000000"/>
                    </w:rPr>
                    <w:t>Piemonte, Calabria, Sicilia</w:t>
                  </w:r>
                </w:p>
              </w:tc>
            </w:tr>
            <w:tr w:rsidR="006446A8" w14:paraId="427ED8D4" w14:textId="77777777">
              <w:trPr>
                <w:tblCellSpacing w:w="0" w:type="dxa"/>
              </w:trPr>
              <w:tc>
                <w:tcPr>
                  <w:tcW w:w="3412" w:type="dxa"/>
                  <w:vMerge/>
                  <w:tcBorders>
                    <w:left w:val="outset" w:sz="6" w:space="0" w:color="808080"/>
                    <w:right w:val="outset" w:sz="6" w:space="0" w:color="808080"/>
                  </w:tcBorders>
                  <w:vAlign w:val="center"/>
                  <w:hideMark/>
                </w:tcPr>
                <w:p w14:paraId="5EBD45E1"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E2EA161" w14:textId="77777777" w:rsidR="006446A8" w:rsidRDefault="00E24104">
                  <w:pPr>
                    <w:pStyle w:val="qlbt-cell-lineql-align-center"/>
                    <w:rPr>
                      <w:color w:val="000000"/>
                    </w:rPr>
                  </w:pPr>
                  <w:r>
                    <w:rPr>
                      <w:noProof/>
                      <w:color w:val="000000"/>
                    </w:rPr>
                    <w:t>Aree soggette a erosione, frane, desertificazione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DF1DB81" w14:textId="77777777" w:rsidR="006446A8" w:rsidRDefault="00E24104">
                  <w:pPr>
                    <w:pStyle w:val="qlbt-cell-lineql-align-center"/>
                    <w:rPr>
                      <w:color w:val="000000"/>
                    </w:rPr>
                  </w:pPr>
                  <w:r>
                    <w:rPr>
                      <w:noProof/>
                      <w:color w:val="000000"/>
                    </w:rPr>
                    <w:t>Sicilia</w:t>
                  </w:r>
                </w:p>
              </w:tc>
            </w:tr>
            <w:tr w:rsidR="006446A8" w14:paraId="3B5D766E" w14:textId="77777777">
              <w:trPr>
                <w:tblCellSpacing w:w="0" w:type="dxa"/>
              </w:trPr>
              <w:tc>
                <w:tcPr>
                  <w:tcW w:w="3412" w:type="dxa"/>
                  <w:vMerge/>
                  <w:tcBorders>
                    <w:left w:val="outset" w:sz="6" w:space="0" w:color="808080"/>
                    <w:right w:val="outset" w:sz="6" w:space="0" w:color="808080"/>
                  </w:tcBorders>
                  <w:vAlign w:val="center"/>
                  <w:hideMark/>
                </w:tcPr>
                <w:p w14:paraId="17510553"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A45FF7F" w14:textId="77777777" w:rsidR="006446A8" w:rsidRDefault="00E24104">
                  <w:pPr>
                    <w:pStyle w:val="qlbt-cell-lineql-align-center"/>
                    <w:rPr>
                      <w:color w:val="000000"/>
                    </w:rPr>
                  </w:pPr>
                  <w:r>
                    <w:rPr>
                      <w:noProof/>
                      <w:color w:val="000000"/>
                    </w:rPr>
                    <w:t>Aree urbane e periurbane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A676369" w14:textId="77777777" w:rsidR="006446A8" w:rsidRDefault="00E24104">
                  <w:pPr>
                    <w:pStyle w:val="qlbt-cell-lineql-align-center"/>
                    <w:rPr>
                      <w:color w:val="000000"/>
                    </w:rPr>
                  </w:pPr>
                  <w:r>
                    <w:rPr>
                      <w:noProof/>
                      <w:color w:val="000000"/>
                    </w:rPr>
                    <w:t>Piemonte, Campania</w:t>
                  </w:r>
                </w:p>
              </w:tc>
            </w:tr>
            <w:tr w:rsidR="006446A8" w14:paraId="2DD09271" w14:textId="77777777">
              <w:trPr>
                <w:tblCellSpacing w:w="0" w:type="dxa"/>
              </w:trPr>
              <w:tc>
                <w:tcPr>
                  <w:tcW w:w="3412" w:type="dxa"/>
                  <w:vMerge/>
                  <w:tcBorders>
                    <w:left w:val="outset" w:sz="6" w:space="0" w:color="808080"/>
                    <w:right w:val="outset" w:sz="6" w:space="0" w:color="808080"/>
                  </w:tcBorders>
                  <w:vAlign w:val="center"/>
                  <w:hideMark/>
                </w:tcPr>
                <w:p w14:paraId="0B953826"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697C9A4" w14:textId="77777777" w:rsidR="006446A8" w:rsidRDefault="00E24104">
                  <w:pPr>
                    <w:pStyle w:val="qlbt-cell-lineql-align-center"/>
                    <w:rPr>
                      <w:color w:val="000000"/>
                    </w:rPr>
                  </w:pPr>
                  <w:r>
                    <w:rPr>
                      <w:noProof/>
                      <w:color w:val="000000"/>
                    </w:rPr>
                    <w:t>Zone vulnerabili da prodotti fitosanitari</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81F8F7D" w14:textId="77777777" w:rsidR="006446A8" w:rsidRDefault="00E24104">
                  <w:pPr>
                    <w:pStyle w:val="qlbt-cell-lineql-align-center"/>
                    <w:rPr>
                      <w:color w:val="000000"/>
                    </w:rPr>
                  </w:pPr>
                  <w:r>
                    <w:rPr>
                      <w:noProof/>
                      <w:color w:val="000000"/>
                    </w:rPr>
                    <w:t>Piemonte, , Umbria, Sicilia</w:t>
                  </w:r>
                </w:p>
              </w:tc>
            </w:tr>
            <w:tr w:rsidR="006446A8" w14:paraId="1BD7B522" w14:textId="77777777">
              <w:trPr>
                <w:tblCellSpacing w:w="0" w:type="dxa"/>
              </w:trPr>
              <w:tc>
                <w:tcPr>
                  <w:tcW w:w="3412" w:type="dxa"/>
                  <w:vMerge/>
                  <w:tcBorders>
                    <w:left w:val="outset" w:sz="6" w:space="0" w:color="808080"/>
                    <w:right w:val="outset" w:sz="6" w:space="0" w:color="808080"/>
                  </w:tcBorders>
                  <w:vAlign w:val="center"/>
                  <w:hideMark/>
                </w:tcPr>
                <w:p w14:paraId="358EBF56"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04F0841" w14:textId="77777777" w:rsidR="006446A8" w:rsidRDefault="00E24104">
                  <w:pPr>
                    <w:pStyle w:val="qlbt-cell-lineql-align-center"/>
                    <w:rPr>
                      <w:color w:val="000000"/>
                    </w:rPr>
                  </w:pPr>
                  <w:r>
                    <w:rPr>
                      <w:noProof/>
                      <w:color w:val="000000"/>
                    </w:rPr>
                    <w:t>Aree critiche per l’agricoltura individuate dai Piani di gestione dei bacini idrografici (PdGBI)</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2FC806D" w14:textId="77777777" w:rsidR="006446A8" w:rsidRDefault="00E24104">
                  <w:pPr>
                    <w:pStyle w:val="qlbt-cell-lineql-align-center"/>
                    <w:rPr>
                      <w:color w:val="000000"/>
                    </w:rPr>
                  </w:pPr>
                  <w:r>
                    <w:rPr>
                      <w:noProof/>
                      <w:color w:val="000000"/>
                    </w:rPr>
                    <w:t>Lazio</w:t>
                  </w:r>
                </w:p>
              </w:tc>
            </w:tr>
            <w:tr w:rsidR="006446A8" w14:paraId="40C0892E" w14:textId="77777777">
              <w:trPr>
                <w:tblCellSpacing w:w="0" w:type="dxa"/>
              </w:trPr>
              <w:tc>
                <w:tcPr>
                  <w:tcW w:w="3412" w:type="dxa"/>
                  <w:vMerge/>
                  <w:tcBorders>
                    <w:left w:val="outset" w:sz="6" w:space="0" w:color="808080"/>
                    <w:right w:val="outset" w:sz="6" w:space="0" w:color="808080"/>
                  </w:tcBorders>
                  <w:vAlign w:val="center"/>
                  <w:hideMark/>
                </w:tcPr>
                <w:p w14:paraId="3D4CA388"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02A6B81" w14:textId="77777777" w:rsidR="006446A8" w:rsidRDefault="00E24104">
                  <w:pPr>
                    <w:pStyle w:val="qlbt-cell-lineql-align-center"/>
                    <w:rPr>
                      <w:color w:val="000000"/>
                    </w:rPr>
                  </w:pPr>
                  <w:r>
                    <w:rPr>
                      <w:noProof/>
                      <w:color w:val="000000"/>
                    </w:rPr>
                    <w:t xml:space="preserve">Aree sensibili definite dal Piano di Tutela delle </w:t>
                  </w:r>
                  <w:r>
                    <w:rPr>
                      <w:noProof/>
                      <w:color w:val="000000"/>
                    </w:rPr>
                    <w:t>Acque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66AF833" w14:textId="77777777" w:rsidR="006446A8" w:rsidRDefault="00E24104">
                  <w:pPr>
                    <w:pStyle w:val="qlbt-cell-lineql-align-center"/>
                    <w:rPr>
                      <w:color w:val="000000"/>
                    </w:rPr>
                  </w:pPr>
                  <w:r>
                    <w:rPr>
                      <w:noProof/>
                      <w:color w:val="000000"/>
                    </w:rPr>
                    <w:t>Emilia-Romagna, Sicilia</w:t>
                  </w:r>
                </w:p>
              </w:tc>
            </w:tr>
            <w:tr w:rsidR="006446A8" w14:paraId="363AD27F" w14:textId="77777777">
              <w:trPr>
                <w:tblCellSpacing w:w="0" w:type="dxa"/>
              </w:trPr>
              <w:tc>
                <w:tcPr>
                  <w:tcW w:w="3412" w:type="dxa"/>
                  <w:vMerge/>
                  <w:tcBorders>
                    <w:left w:val="outset" w:sz="6" w:space="0" w:color="808080"/>
                    <w:right w:val="outset" w:sz="6" w:space="0" w:color="808080"/>
                  </w:tcBorders>
                  <w:vAlign w:val="center"/>
                  <w:hideMark/>
                </w:tcPr>
                <w:p w14:paraId="355B7C95"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1C735ED" w14:textId="77777777" w:rsidR="006446A8" w:rsidRDefault="00E24104">
                  <w:pPr>
                    <w:pStyle w:val="qlbt-cell-lineql-align-center"/>
                    <w:rPr>
                      <w:color w:val="000000"/>
                    </w:rPr>
                  </w:pPr>
                  <w:r>
                    <w:rPr>
                      <w:noProof/>
                      <w:color w:val="000000"/>
                    </w:rPr>
                    <w:t>Aree infette da Xylella Fastidiosa delimitate dai provvedimenti regionali</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26C77C0" w14:textId="77777777" w:rsidR="006446A8" w:rsidRDefault="00E24104">
                  <w:pPr>
                    <w:pStyle w:val="qlbt-cell-lineql-align-center"/>
                    <w:rPr>
                      <w:color w:val="000000"/>
                    </w:rPr>
                  </w:pPr>
                  <w:r>
                    <w:rPr>
                      <w:noProof/>
                      <w:color w:val="000000"/>
                    </w:rPr>
                    <w:t>Puglia</w:t>
                  </w:r>
                </w:p>
              </w:tc>
            </w:tr>
            <w:tr w:rsidR="006446A8" w14:paraId="0ED8A921"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09AA3280"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15FFC3D" w14:textId="77777777" w:rsidR="006446A8" w:rsidRDefault="00E24104">
                  <w:pPr>
                    <w:pStyle w:val="qlbt-cell-lineql-align-center"/>
                    <w:rPr>
                      <w:color w:val="000000"/>
                    </w:rPr>
                  </w:pPr>
                  <w:r>
                    <w:rPr>
                      <w:noProof/>
                      <w:color w:val="000000"/>
                    </w:rPr>
                    <w:t>SOI ricadente in area PFAS (area interessata dall'inquinamento da sostanze perfluoroalchiliche)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A5CA2A7" w14:textId="77777777" w:rsidR="006446A8" w:rsidRDefault="00E24104">
                  <w:pPr>
                    <w:pStyle w:val="qlbt-cell-lineql-align-center"/>
                    <w:rPr>
                      <w:color w:val="000000"/>
                    </w:rPr>
                  </w:pPr>
                  <w:r>
                    <w:rPr>
                      <w:noProof/>
                      <w:color w:val="000000"/>
                    </w:rPr>
                    <w:t>Veneto</w:t>
                  </w:r>
                </w:p>
              </w:tc>
            </w:tr>
            <w:tr w:rsidR="006446A8" w14:paraId="31CBB33A" w14:textId="77777777">
              <w:trPr>
                <w:tblCellSpacing w:w="0" w:type="dxa"/>
              </w:trPr>
              <w:tc>
                <w:tcPr>
                  <w:tcW w:w="1545" w:type="dxa"/>
                  <w:vMerge w:val="restart"/>
                  <w:tcBorders>
                    <w:top w:val="outset" w:sz="6" w:space="0" w:color="808080"/>
                    <w:left w:val="outset" w:sz="6" w:space="0" w:color="808080"/>
                    <w:right w:val="outset" w:sz="6" w:space="0" w:color="808080"/>
                  </w:tcBorders>
                  <w:shd w:val="clear" w:color="auto" w:fill="FFFFFF"/>
                  <w:tcMar>
                    <w:top w:w="15" w:type="dxa"/>
                    <w:left w:w="15" w:type="dxa"/>
                    <w:bottom w:w="15" w:type="dxa"/>
                    <w:right w:w="15" w:type="dxa"/>
                  </w:tcMar>
                  <w:vAlign w:val="center"/>
                  <w:hideMark/>
                </w:tcPr>
                <w:p w14:paraId="28DCFCE7" w14:textId="77777777" w:rsidR="006446A8" w:rsidRDefault="00E24104">
                  <w:pPr>
                    <w:pStyle w:val="qlbt-cell-lineql-align-center"/>
                    <w:rPr>
                      <w:color w:val="000000"/>
                    </w:rPr>
                  </w:pPr>
                  <w:r>
                    <w:rPr>
                      <w:noProof/>
                      <w:color w:val="000000"/>
                    </w:rPr>
                    <w:t xml:space="preserve">Principi riconducibili alla </w:t>
                  </w:r>
                  <w:r>
                    <w:rPr>
                      <w:noProof/>
                      <w:color w:val="000000"/>
                    </w:rPr>
                    <w:lastRenderedPageBreak/>
                    <w:t>superficie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0DF0050" w14:textId="77777777" w:rsidR="006446A8" w:rsidRDefault="00E24104">
                  <w:pPr>
                    <w:pStyle w:val="qlbt-cell-lineql-align-center"/>
                    <w:rPr>
                      <w:color w:val="000000"/>
                    </w:rPr>
                  </w:pPr>
                  <w:r>
                    <w:rPr>
                      <w:noProof/>
                      <w:color w:val="000000"/>
                    </w:rPr>
                    <w:lastRenderedPageBreak/>
                    <w:t>SOI con prati biologici</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61BC119" w14:textId="77777777" w:rsidR="006446A8" w:rsidRDefault="00E24104">
                  <w:pPr>
                    <w:pStyle w:val="qlbt-cell-lineql-align-center"/>
                    <w:rPr>
                      <w:color w:val="000000"/>
                    </w:rPr>
                  </w:pPr>
                  <w:r>
                    <w:rPr>
                      <w:noProof/>
                      <w:color w:val="000000"/>
                    </w:rPr>
                    <w:t>Veneto</w:t>
                  </w:r>
                </w:p>
              </w:tc>
            </w:tr>
            <w:tr w:rsidR="006446A8" w14:paraId="22BA5EF5" w14:textId="77777777">
              <w:trPr>
                <w:tblCellSpacing w:w="0" w:type="dxa"/>
              </w:trPr>
              <w:tc>
                <w:tcPr>
                  <w:tcW w:w="3412" w:type="dxa"/>
                  <w:vMerge/>
                  <w:tcBorders>
                    <w:left w:val="outset" w:sz="6" w:space="0" w:color="808080"/>
                    <w:right w:val="outset" w:sz="6" w:space="0" w:color="808080"/>
                  </w:tcBorders>
                  <w:vAlign w:val="center"/>
                  <w:hideMark/>
                </w:tcPr>
                <w:p w14:paraId="6EA7750F"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tcPr>
                <w:p w14:paraId="2942BB1C" w14:textId="77777777" w:rsidR="006446A8" w:rsidRDefault="006446A8">
                  <w:pPr>
                    <w:pStyle w:val="qlbt-cell-lineql-align-cente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tcPr>
                <w:p w14:paraId="0010E1FD" w14:textId="77777777" w:rsidR="006446A8" w:rsidRDefault="006446A8">
                  <w:pPr>
                    <w:pStyle w:val="qlbt-cell-lineql-align-center"/>
                    <w:rPr>
                      <w:color w:val="000000"/>
                    </w:rPr>
                  </w:pPr>
                </w:p>
              </w:tc>
            </w:tr>
            <w:tr w:rsidR="006446A8" w14:paraId="092B4CDB" w14:textId="77777777">
              <w:trPr>
                <w:tblCellSpacing w:w="0" w:type="dxa"/>
              </w:trPr>
              <w:tc>
                <w:tcPr>
                  <w:tcW w:w="3412" w:type="dxa"/>
                  <w:vMerge/>
                  <w:tcBorders>
                    <w:left w:val="outset" w:sz="6" w:space="0" w:color="808080"/>
                    <w:right w:val="outset" w:sz="6" w:space="0" w:color="808080"/>
                  </w:tcBorders>
                  <w:vAlign w:val="center"/>
                  <w:hideMark/>
                </w:tcPr>
                <w:p w14:paraId="62D9B1BF"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484E492" w14:textId="77777777" w:rsidR="006446A8" w:rsidRDefault="00E24104">
                  <w:pPr>
                    <w:pStyle w:val="qlbt-cell-lineql-align-center"/>
                    <w:rPr>
                      <w:color w:val="000000"/>
                    </w:rPr>
                  </w:pPr>
                  <w:r>
                    <w:rPr>
                      <w:noProof/>
                      <w:color w:val="000000"/>
                    </w:rPr>
                    <w:t>Conversione dell’intera superficie aziendale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9419C5E" w14:textId="77777777" w:rsidR="006446A8" w:rsidRDefault="00E24104">
                  <w:pPr>
                    <w:pStyle w:val="qlbt-cell-lineql-align-center"/>
                    <w:spacing w:after="240"/>
                    <w:rPr>
                      <w:color w:val="000000"/>
                    </w:rPr>
                  </w:pPr>
                  <w:r>
                    <w:rPr>
                      <w:noProof/>
                      <w:color w:val="000000"/>
                    </w:rPr>
                    <w:t>, Umbria, Campania</w:t>
                  </w:r>
                </w:p>
                <w:p w14:paraId="35188822" w14:textId="77777777" w:rsidR="006446A8" w:rsidRDefault="00E24104">
                  <w:pPr>
                    <w:pStyle w:val="qlbt-cell-lineql-align-center"/>
                    <w:spacing w:before="240"/>
                    <w:rPr>
                      <w:color w:val="000000"/>
                    </w:rPr>
                  </w:pPr>
                  <w:r>
                    <w:rPr>
                      <w:noProof/>
                      <w:color w:val="000000"/>
                    </w:rPr>
                    <w:t>Sicilia</w:t>
                  </w:r>
                </w:p>
              </w:tc>
            </w:tr>
            <w:tr w:rsidR="006446A8" w14:paraId="68CCE805" w14:textId="77777777">
              <w:trPr>
                <w:tblCellSpacing w:w="0" w:type="dxa"/>
              </w:trPr>
              <w:tc>
                <w:tcPr>
                  <w:tcW w:w="3412" w:type="dxa"/>
                  <w:vMerge/>
                  <w:tcBorders>
                    <w:left w:val="outset" w:sz="6" w:space="0" w:color="808080"/>
                    <w:right w:val="outset" w:sz="6" w:space="0" w:color="808080"/>
                  </w:tcBorders>
                  <w:vAlign w:val="center"/>
                  <w:hideMark/>
                </w:tcPr>
                <w:p w14:paraId="5D30327E"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D0DE9D0" w14:textId="77777777" w:rsidR="006446A8" w:rsidRDefault="00E24104">
                  <w:pPr>
                    <w:pStyle w:val="qlbt-cell-lineql-align-center"/>
                    <w:rPr>
                      <w:color w:val="000000"/>
                    </w:rPr>
                  </w:pPr>
                  <w:r>
                    <w:rPr>
                      <w:noProof/>
                      <w:color w:val="000000"/>
                    </w:rPr>
                    <w:t>Aziende di maggiore dimensione in termini di superficie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9CF8277" w14:textId="77777777" w:rsidR="006446A8" w:rsidRDefault="00E24104">
                  <w:pPr>
                    <w:pStyle w:val="qlbt-cell-lineql-align-center"/>
                    <w:rPr>
                      <w:color w:val="000000"/>
                    </w:rPr>
                  </w:pPr>
                  <w:r>
                    <w:rPr>
                      <w:noProof/>
                      <w:color w:val="000000"/>
                    </w:rPr>
                    <w:t>, Umbria, Puglia</w:t>
                  </w:r>
                </w:p>
              </w:tc>
            </w:tr>
            <w:tr w:rsidR="006446A8" w14:paraId="1FD90D3B"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17EDEB06"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D5E0B8A" w14:textId="77777777" w:rsidR="006446A8" w:rsidRDefault="00E24104">
                  <w:pPr>
                    <w:pStyle w:val="qlbt-cell-lineql-align-center"/>
                    <w:rPr>
                      <w:color w:val="000000"/>
                    </w:rPr>
                  </w:pPr>
                  <w:r>
                    <w:rPr>
                      <w:noProof/>
                      <w:color w:val="000000"/>
                    </w:rPr>
                    <w:t>Maggiore percentuale di SAU impegnata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BED761D" w14:textId="77777777" w:rsidR="006446A8" w:rsidRDefault="00E24104">
                  <w:pPr>
                    <w:pStyle w:val="qlbt-cell-lineql-align-center"/>
                    <w:rPr>
                      <w:color w:val="000000"/>
                    </w:rPr>
                  </w:pPr>
                  <w:r>
                    <w:rPr>
                      <w:noProof/>
                      <w:color w:val="000000"/>
                    </w:rPr>
                    <w:t>Emilia-Romagna</w:t>
                  </w:r>
                </w:p>
              </w:tc>
            </w:tr>
            <w:tr w:rsidR="006446A8" w14:paraId="61CFA3E2" w14:textId="77777777">
              <w:trPr>
                <w:tblCellSpacing w:w="0" w:type="dxa"/>
              </w:trPr>
              <w:tc>
                <w:tcPr>
                  <w:tcW w:w="1545" w:type="dxa"/>
                  <w:vMerge w:val="restart"/>
                  <w:tcBorders>
                    <w:top w:val="outset" w:sz="6" w:space="0" w:color="808080"/>
                    <w:left w:val="outset" w:sz="6" w:space="0" w:color="808080"/>
                    <w:right w:val="outset" w:sz="6" w:space="0" w:color="808080"/>
                  </w:tcBorders>
                  <w:shd w:val="clear" w:color="auto" w:fill="FFFFFF"/>
                  <w:tcMar>
                    <w:top w:w="15" w:type="dxa"/>
                    <w:left w:w="15" w:type="dxa"/>
                    <w:bottom w:w="15" w:type="dxa"/>
                    <w:right w:w="15" w:type="dxa"/>
                  </w:tcMar>
                  <w:vAlign w:val="center"/>
                  <w:hideMark/>
                </w:tcPr>
                <w:p w14:paraId="64DD49FA" w14:textId="77777777" w:rsidR="006446A8" w:rsidRDefault="00E24104">
                  <w:pPr>
                    <w:pStyle w:val="qlbt-cell-lineql-align-center"/>
                    <w:spacing w:after="240"/>
                    <w:rPr>
                      <w:color w:val="000000"/>
                    </w:rPr>
                  </w:pPr>
                  <w:r>
                    <w:rPr>
                      <w:noProof/>
                      <w:color w:val="000000"/>
                    </w:rPr>
                    <w:t>Principi riconducibili alle caratteristiche del soggetto beneficiario</w:t>
                  </w:r>
                </w:p>
                <w:p w14:paraId="186BE8D8" w14:textId="77777777" w:rsidR="006446A8" w:rsidRDefault="006446A8">
                  <w:pPr>
                    <w:pStyle w:val="qlbt-cell-lineql-align-center"/>
                    <w:spacing w:before="240"/>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ED064F5" w14:textId="77777777" w:rsidR="006446A8" w:rsidRDefault="00E24104">
                  <w:pPr>
                    <w:pStyle w:val="qlbt-cell-lineql-align-center"/>
                    <w:rPr>
                      <w:color w:val="000000"/>
                    </w:rPr>
                  </w:pPr>
                  <w:r>
                    <w:rPr>
                      <w:noProof/>
                      <w:color w:val="000000"/>
                    </w:rPr>
                    <w:t>Giovani e/o donne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BBDF794" w14:textId="77777777" w:rsidR="006446A8" w:rsidRDefault="00E24104">
                  <w:pPr>
                    <w:pStyle w:val="qlbt-cell-lineql-align-center"/>
                    <w:rPr>
                      <w:color w:val="000000"/>
                    </w:rPr>
                  </w:pPr>
                  <w:r>
                    <w:rPr>
                      <w:noProof/>
                      <w:color w:val="000000"/>
                    </w:rPr>
                    <w:t>Piemonte, Friuli Venezia Giulia, Puglia, Sicilia, Sardegna</w:t>
                  </w:r>
                </w:p>
              </w:tc>
            </w:tr>
            <w:tr w:rsidR="006446A8" w14:paraId="1D887ED3"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75CEFB00"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0803067" w14:textId="77777777" w:rsidR="006446A8" w:rsidRDefault="00E24104">
                  <w:pPr>
                    <w:pStyle w:val="qlbt-cell-lineql-align-center"/>
                    <w:rPr>
                      <w:color w:val="000000"/>
                    </w:rPr>
                  </w:pPr>
                  <w:r>
                    <w:rPr>
                      <w:noProof/>
                      <w:color w:val="000000"/>
                    </w:rPr>
                    <w:t xml:space="preserve">Essere in possesso di un attestato di frequenza di un corso di formazione, </w:t>
                  </w:r>
                  <w:r>
                    <w:rPr>
                      <w:noProof/>
                      <w:color w:val="000000"/>
                    </w:rPr>
                    <w:t>attinente alle tematiche trattate nel presente intervento, erogato da un ente di formazione accreditato nell’ambito dell’Operazione 1.1.01 del PSR del 2014-22 o intervento SRH03 del PSP 2023-27 o di altre fonti di finanziamento (es. FSE). In alternativa, aver usufruito di un servizio di consulenza, attinente alle tematiche trattate nel presente intervento, nell’ambito dell’Operazione 2.1.01 del PSR 2014-22 o intervento SRH01 del PSP 2023-27.</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0CDAD91" w14:textId="77777777" w:rsidR="006446A8" w:rsidRDefault="00E24104">
                  <w:pPr>
                    <w:pStyle w:val="qlbt-cell-lineql-align-center"/>
                    <w:rPr>
                      <w:color w:val="000000"/>
                    </w:rPr>
                  </w:pPr>
                  <w:r>
                    <w:rPr>
                      <w:noProof/>
                      <w:color w:val="000000"/>
                    </w:rPr>
                    <w:t>Lombardia</w:t>
                  </w:r>
                </w:p>
              </w:tc>
            </w:tr>
            <w:tr w:rsidR="006446A8" w14:paraId="3A565656" w14:textId="77777777">
              <w:trPr>
                <w:tblCellSpacing w:w="0" w:type="dxa"/>
              </w:trPr>
              <w:tc>
                <w:tcPr>
                  <w:tcW w:w="1545" w:type="dxa"/>
                  <w:vMerge w:val="restart"/>
                  <w:tcBorders>
                    <w:top w:val="outset" w:sz="6" w:space="0" w:color="808080"/>
                    <w:left w:val="outset" w:sz="6" w:space="0" w:color="808080"/>
                    <w:right w:val="outset" w:sz="6" w:space="0" w:color="808080"/>
                  </w:tcBorders>
                  <w:shd w:val="clear" w:color="auto" w:fill="FFFFFF"/>
                  <w:tcMar>
                    <w:top w:w="15" w:type="dxa"/>
                    <w:left w:w="15" w:type="dxa"/>
                    <w:bottom w:w="15" w:type="dxa"/>
                    <w:right w:w="15" w:type="dxa"/>
                  </w:tcMar>
                  <w:vAlign w:val="center"/>
                  <w:hideMark/>
                </w:tcPr>
                <w:p w14:paraId="187634E7" w14:textId="77777777" w:rsidR="006446A8" w:rsidRDefault="00E24104">
                  <w:pPr>
                    <w:pStyle w:val="qlbt-cell-lineql-align-center"/>
                    <w:spacing w:after="240"/>
                    <w:rPr>
                      <w:color w:val="000000"/>
                    </w:rPr>
                  </w:pPr>
                  <w:r>
                    <w:rPr>
                      <w:noProof/>
                      <w:color w:val="000000"/>
                    </w:rPr>
                    <w:t xml:space="preserve">Principi riconducibili alle </w:t>
                  </w:r>
                  <w:r>
                    <w:rPr>
                      <w:noProof/>
                      <w:color w:val="000000"/>
                    </w:rPr>
                    <w:t>caratteristiche dell’attività aziendale</w:t>
                  </w:r>
                </w:p>
                <w:p w14:paraId="09D84A01" w14:textId="77777777" w:rsidR="006446A8" w:rsidRDefault="006446A8">
                  <w:pPr>
                    <w:pStyle w:val="qlbt-cell-line"/>
                    <w:spacing w:before="240"/>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99BB1CC" w14:textId="77777777" w:rsidR="006446A8" w:rsidRDefault="00E24104">
                  <w:pPr>
                    <w:pStyle w:val="qlbt-cell-lineql-align-center"/>
                    <w:rPr>
                      <w:color w:val="000000"/>
                    </w:rPr>
                  </w:pPr>
                  <w:r>
                    <w:rPr>
                      <w:noProof/>
                      <w:color w:val="000000"/>
                    </w:rPr>
                    <w:t>Presenza di allevamenti biologici</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500CA1B" w14:textId="77777777" w:rsidR="006446A8" w:rsidRDefault="00E24104">
                  <w:pPr>
                    <w:pStyle w:val="qlbt-cell-lineql-align-center"/>
                    <w:rPr>
                      <w:color w:val="000000"/>
                    </w:rPr>
                  </w:pPr>
                  <w:r>
                    <w:rPr>
                      <w:noProof/>
                      <w:color w:val="000000"/>
                    </w:rPr>
                    <w:t>Piemonte, Friuli Venezia Giulia, Puglia, Basilicata, Sicilia</w:t>
                  </w:r>
                </w:p>
              </w:tc>
            </w:tr>
            <w:tr w:rsidR="006446A8" w14:paraId="65C9CBD2" w14:textId="77777777">
              <w:trPr>
                <w:tblCellSpacing w:w="0" w:type="dxa"/>
              </w:trPr>
              <w:tc>
                <w:tcPr>
                  <w:tcW w:w="3412" w:type="dxa"/>
                  <w:vMerge/>
                  <w:tcBorders>
                    <w:left w:val="outset" w:sz="6" w:space="0" w:color="808080"/>
                    <w:right w:val="outset" w:sz="6" w:space="0" w:color="808080"/>
                  </w:tcBorders>
                  <w:vAlign w:val="center"/>
                  <w:hideMark/>
                </w:tcPr>
                <w:p w14:paraId="1D3AE3B5"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73E4EA6" w14:textId="77777777" w:rsidR="006446A8" w:rsidRDefault="00E24104">
                  <w:pPr>
                    <w:pStyle w:val="qlbt-cell-lineql-align-center"/>
                    <w:rPr>
                      <w:color w:val="000000"/>
                    </w:rPr>
                  </w:pPr>
                  <w:r>
                    <w:rPr>
                      <w:noProof/>
                      <w:color w:val="000000"/>
                    </w:rPr>
                    <w:t>Commercializzazione prodotti certificati biologici</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C5C237A" w14:textId="77777777" w:rsidR="006446A8" w:rsidRDefault="00E24104">
                  <w:pPr>
                    <w:pStyle w:val="qlbt-cell-lineql-align-center"/>
                    <w:rPr>
                      <w:color w:val="000000"/>
                    </w:rPr>
                  </w:pPr>
                  <w:r>
                    <w:rPr>
                      <w:noProof/>
                      <w:color w:val="000000"/>
                    </w:rPr>
                    <w:t>Piemonte, Campania, Calabria, Sicilia, Toscana</w:t>
                  </w:r>
                </w:p>
              </w:tc>
            </w:tr>
            <w:tr w:rsidR="006446A8" w14:paraId="664858A3" w14:textId="77777777">
              <w:trPr>
                <w:tblCellSpacing w:w="0" w:type="dxa"/>
              </w:trPr>
              <w:tc>
                <w:tcPr>
                  <w:tcW w:w="3412" w:type="dxa"/>
                  <w:vMerge/>
                  <w:tcBorders>
                    <w:left w:val="outset" w:sz="6" w:space="0" w:color="808080"/>
                    <w:right w:val="outset" w:sz="6" w:space="0" w:color="808080"/>
                  </w:tcBorders>
                  <w:vAlign w:val="center"/>
                  <w:hideMark/>
                </w:tcPr>
                <w:p w14:paraId="099D2297"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C44B286" w14:textId="77777777" w:rsidR="006446A8" w:rsidRDefault="00E24104">
                  <w:pPr>
                    <w:pStyle w:val="qlbt-cell-lineql-align-center"/>
                    <w:rPr>
                      <w:color w:val="000000"/>
                    </w:rPr>
                  </w:pPr>
                  <w:r>
                    <w:rPr>
                      <w:noProof/>
                      <w:color w:val="000000"/>
                    </w:rPr>
                    <w:t xml:space="preserve">Aziende in </w:t>
                  </w:r>
                  <w:r>
                    <w:rPr>
                      <w:noProof/>
                      <w:color w:val="000000"/>
                    </w:rPr>
                    <w:t>conversione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281BD50" w14:textId="77777777" w:rsidR="006446A8" w:rsidRDefault="00E24104">
                  <w:pPr>
                    <w:pStyle w:val="qlbt-cell-lineql-align-center"/>
                    <w:rPr>
                      <w:color w:val="000000"/>
                    </w:rPr>
                  </w:pPr>
                  <w:r>
                    <w:rPr>
                      <w:noProof/>
                      <w:color w:val="000000"/>
                    </w:rPr>
                    <w:t>Piemonte, Lombardia, Emilia-Romagna, Sicilia</w:t>
                  </w:r>
                </w:p>
              </w:tc>
            </w:tr>
            <w:tr w:rsidR="006446A8" w14:paraId="5421E166" w14:textId="77777777">
              <w:trPr>
                <w:tblCellSpacing w:w="0" w:type="dxa"/>
              </w:trPr>
              <w:tc>
                <w:tcPr>
                  <w:tcW w:w="3412" w:type="dxa"/>
                  <w:vMerge/>
                  <w:tcBorders>
                    <w:left w:val="outset" w:sz="6" w:space="0" w:color="808080"/>
                    <w:right w:val="outset" w:sz="6" w:space="0" w:color="808080"/>
                  </w:tcBorders>
                  <w:vAlign w:val="center"/>
                  <w:hideMark/>
                </w:tcPr>
                <w:p w14:paraId="007D565C"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366C589" w14:textId="77777777" w:rsidR="006446A8" w:rsidRDefault="00E24104">
                  <w:pPr>
                    <w:pStyle w:val="qlbt-cell-lineql-align-center"/>
                    <w:rPr>
                      <w:color w:val="000000"/>
                    </w:rPr>
                  </w:pPr>
                  <w:r>
                    <w:rPr>
                      <w:noProof/>
                      <w:color w:val="000000"/>
                    </w:rPr>
                    <w:t>Aziende zootecniche, orticole, frutticole e viticole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8B508DC" w14:textId="77777777" w:rsidR="006446A8" w:rsidRDefault="00E24104">
                  <w:pPr>
                    <w:pStyle w:val="qlbt-cell-lineql-align-center"/>
                    <w:rPr>
                      <w:color w:val="000000"/>
                    </w:rPr>
                  </w:pPr>
                  <w:r>
                    <w:rPr>
                      <w:noProof/>
                      <w:color w:val="000000"/>
                    </w:rPr>
                    <w:t>Veneto</w:t>
                  </w:r>
                </w:p>
              </w:tc>
            </w:tr>
            <w:tr w:rsidR="006446A8" w14:paraId="75D77618"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32D0DB19"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1722E25" w14:textId="77777777" w:rsidR="006446A8" w:rsidRDefault="00E24104">
                  <w:pPr>
                    <w:pStyle w:val="qlbt-cell-line"/>
                    <w:rPr>
                      <w:color w:val="000000"/>
                    </w:rPr>
                  </w:pPr>
                  <w:r>
                    <w:rPr>
                      <w:noProof/>
                      <w:color w:val="000000"/>
                    </w:rPr>
                    <w:t>Allevamenti condotti da pastori presidi del territorio ai sensi della L.R. Basilicata n. 54 del 2021 iscritti nell’elenco Regionale di cui alla DGR 669/2023</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460EFAC" w14:textId="77777777" w:rsidR="006446A8" w:rsidRDefault="00E24104">
                  <w:pPr>
                    <w:pStyle w:val="qlbt-cell-line"/>
                    <w:rPr>
                      <w:color w:val="000000"/>
                    </w:rPr>
                  </w:pPr>
                  <w:r>
                    <w:rPr>
                      <w:noProof/>
                      <w:color w:val="000000"/>
                    </w:rPr>
                    <w:t>Basilicata</w:t>
                  </w:r>
                </w:p>
              </w:tc>
            </w:tr>
            <w:tr w:rsidR="006446A8" w14:paraId="44056501"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5DA640A" w14:textId="77777777" w:rsidR="006446A8" w:rsidRDefault="00E24104">
                  <w:pPr>
                    <w:pStyle w:val="qlbt-cell-lineql-align-center"/>
                    <w:rPr>
                      <w:color w:val="000000"/>
                    </w:rPr>
                  </w:pPr>
                  <w:r>
                    <w:rPr>
                      <w:noProof/>
                      <w:color w:val="000000"/>
                    </w:rPr>
                    <w:t>Principi riconducibili all’adesione iniziative collettive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63CAE13" w14:textId="77777777" w:rsidR="006446A8" w:rsidRDefault="00E24104">
                  <w:pPr>
                    <w:pStyle w:val="qlbt-cell-lineql-align-center"/>
                    <w:rPr>
                      <w:color w:val="000000"/>
                    </w:rPr>
                  </w:pPr>
                  <w:r>
                    <w:rPr>
                      <w:noProof/>
                      <w:color w:val="000000"/>
                    </w:rPr>
                    <w:t>Distretti biologici, Associazione di produttori, Accordi agro-climatico-ambientali</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0EECB98" w14:textId="77777777" w:rsidR="006446A8" w:rsidRDefault="00E24104">
                  <w:pPr>
                    <w:pStyle w:val="qlbt-cell-lineql-align-center"/>
                    <w:rPr>
                      <w:color w:val="000000"/>
                    </w:rPr>
                  </w:pPr>
                  <w:r>
                    <w:rPr>
                      <w:noProof/>
                      <w:color w:val="000000"/>
                    </w:rPr>
                    <w:t xml:space="preserve">, Veneto, Emilia-Romagna, Toscana, Sicilia, Sardegna, Puglia (aggiunge solo </w:t>
                  </w:r>
                  <w:r>
                    <w:rPr>
                      <w:noProof/>
                      <w:color w:val="000000"/>
                    </w:rPr>
                    <w:t>per essa: ed altre forme di iniziative collettive),</w:t>
                  </w:r>
                </w:p>
              </w:tc>
            </w:tr>
            <w:tr w:rsidR="006446A8" w14:paraId="79354A4B" w14:textId="77777777">
              <w:trPr>
                <w:tblCellSpacing w:w="0" w:type="dxa"/>
              </w:trPr>
              <w:tc>
                <w:tcPr>
                  <w:tcW w:w="1545" w:type="dxa"/>
                  <w:vMerge w:val="restart"/>
                  <w:tcBorders>
                    <w:top w:val="outset" w:sz="6" w:space="0" w:color="808080"/>
                    <w:left w:val="outset" w:sz="6" w:space="0" w:color="808080"/>
                    <w:right w:val="outset" w:sz="6" w:space="0" w:color="808080"/>
                  </w:tcBorders>
                  <w:shd w:val="clear" w:color="auto" w:fill="FFFFFF"/>
                  <w:tcMar>
                    <w:top w:w="15" w:type="dxa"/>
                    <w:left w:w="15" w:type="dxa"/>
                    <w:bottom w:w="15" w:type="dxa"/>
                    <w:right w:w="15" w:type="dxa"/>
                  </w:tcMar>
                  <w:vAlign w:val="center"/>
                  <w:hideMark/>
                </w:tcPr>
                <w:p w14:paraId="1E00A897" w14:textId="77777777" w:rsidR="006446A8" w:rsidRDefault="00E24104">
                  <w:pPr>
                    <w:pStyle w:val="qlbt-cell-lineql-align-center"/>
                    <w:rPr>
                      <w:color w:val="000000"/>
                    </w:rPr>
                  </w:pPr>
                  <w:r>
                    <w:rPr>
                      <w:noProof/>
                      <w:color w:val="000000"/>
                    </w:rPr>
                    <w:t>Principi legati all’adesione ad altri interventi del PSP</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A505870" w14:textId="77777777" w:rsidR="006446A8" w:rsidRDefault="00E24104">
                  <w:pPr>
                    <w:pStyle w:val="qlbt-cell-lineql-align-center"/>
                    <w:rPr>
                      <w:color w:val="000000"/>
                    </w:rPr>
                  </w:pPr>
                  <w:r>
                    <w:rPr>
                      <w:noProof/>
                      <w:color w:val="000000"/>
                    </w:rPr>
                    <w:t>Altre misure ACA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75D8147" w14:textId="77777777" w:rsidR="006446A8" w:rsidRDefault="00E24104">
                  <w:pPr>
                    <w:pStyle w:val="qlbt-cell-lineql-align-center"/>
                    <w:rPr>
                      <w:color w:val="000000"/>
                    </w:rPr>
                  </w:pPr>
                  <w:r>
                    <w:rPr>
                      <w:noProof/>
                      <w:color w:val="000000"/>
                    </w:rPr>
                    <w:t>Piemonte, Campania</w:t>
                  </w:r>
                </w:p>
              </w:tc>
            </w:tr>
            <w:tr w:rsidR="006446A8" w14:paraId="3CA31484" w14:textId="77777777">
              <w:trPr>
                <w:tblCellSpacing w:w="0" w:type="dxa"/>
              </w:trPr>
              <w:tc>
                <w:tcPr>
                  <w:tcW w:w="3412" w:type="dxa"/>
                  <w:vMerge/>
                  <w:tcBorders>
                    <w:left w:val="outset" w:sz="6" w:space="0" w:color="808080"/>
                    <w:right w:val="outset" w:sz="6" w:space="0" w:color="808080"/>
                  </w:tcBorders>
                  <w:vAlign w:val="center"/>
                  <w:hideMark/>
                </w:tcPr>
                <w:p w14:paraId="0C7026B8"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58A23E8" w14:textId="77777777" w:rsidR="006446A8" w:rsidRDefault="00E24104">
                  <w:pPr>
                    <w:pStyle w:val="qlbt-cell-lineql-align-center"/>
                    <w:rPr>
                      <w:color w:val="000000"/>
                    </w:rPr>
                  </w:pPr>
                  <w:r>
                    <w:rPr>
                      <w:noProof/>
                      <w:color w:val="000000"/>
                    </w:rPr>
                    <w:t>Investimenti non produttivi ambientali</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F90448F" w14:textId="77777777" w:rsidR="006446A8" w:rsidRDefault="00E24104">
                  <w:pPr>
                    <w:pStyle w:val="qlbt-cell-lineql-align-center"/>
                    <w:rPr>
                      <w:color w:val="000000"/>
                    </w:rPr>
                  </w:pPr>
                  <w:r>
                    <w:rPr>
                      <w:noProof/>
                      <w:color w:val="000000"/>
                    </w:rPr>
                    <w:t>Piemonte</w:t>
                  </w:r>
                </w:p>
              </w:tc>
            </w:tr>
            <w:tr w:rsidR="006446A8" w14:paraId="0E47C462"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5756DB60"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A2AE065" w14:textId="77777777" w:rsidR="006446A8" w:rsidRDefault="00E24104">
                  <w:pPr>
                    <w:pStyle w:val="qlbt-cell-lineql-align-center"/>
                    <w:rPr>
                      <w:color w:val="000000"/>
                    </w:rPr>
                  </w:pPr>
                  <w:r>
                    <w:rPr>
                      <w:noProof/>
                      <w:color w:val="000000"/>
                    </w:rPr>
                    <w:t xml:space="preserve">Interventi per la competitività, incluso AKIS, e </w:t>
                  </w:r>
                  <w:r>
                    <w:rPr>
                      <w:noProof/>
                      <w:color w:val="000000"/>
                    </w:rPr>
                    <w:t>cooperazione del PSP</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9EF5976" w14:textId="77777777" w:rsidR="006446A8" w:rsidRDefault="00E24104">
                  <w:pPr>
                    <w:pStyle w:val="qlbt-cell-lineql-align-center"/>
                    <w:rPr>
                      <w:color w:val="000000"/>
                    </w:rPr>
                  </w:pPr>
                  <w:r>
                    <w:rPr>
                      <w:noProof/>
                      <w:color w:val="000000"/>
                    </w:rPr>
                    <w:t>, Sicilia</w:t>
                  </w:r>
                </w:p>
              </w:tc>
            </w:tr>
            <w:tr w:rsidR="006446A8" w14:paraId="7BFAA7B0"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245A623" w14:textId="77777777" w:rsidR="006446A8" w:rsidRDefault="00E24104">
                  <w:pPr>
                    <w:pStyle w:val="qlbt-cell-lineql-align-center"/>
                    <w:rPr>
                      <w:color w:val="000000"/>
                    </w:rPr>
                  </w:pPr>
                  <w:r>
                    <w:rPr>
                      <w:noProof/>
                      <w:color w:val="000000"/>
                    </w:rPr>
                    <w:lastRenderedPageBreak/>
                    <w:t>Principi riconducibili all’ammontare dell’impegno</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50371F1" w14:textId="77777777" w:rsidR="006446A8" w:rsidRDefault="00E24104">
                  <w:pPr>
                    <w:pStyle w:val="qlbt-cell-lineql-align-center"/>
                    <w:rPr>
                      <w:color w:val="000000"/>
                    </w:rPr>
                  </w:pPr>
                  <w:r>
                    <w:rPr>
                      <w:noProof/>
                      <w:color w:val="000000"/>
                    </w:rPr>
                    <w:t>A parità di punteggio è prioritaria la domanda a minor importo ammesso</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03713AD" w14:textId="77777777" w:rsidR="006446A8" w:rsidRDefault="00E24104">
                  <w:pPr>
                    <w:pStyle w:val="qlbt-cell-lineql-align-center"/>
                    <w:rPr>
                      <w:color w:val="000000"/>
                    </w:rPr>
                  </w:pPr>
                  <w:r>
                    <w:rPr>
                      <w:noProof/>
                      <w:color w:val="000000"/>
                    </w:rPr>
                    <w:t>Toscana, Puglia</w:t>
                  </w:r>
                </w:p>
              </w:tc>
            </w:tr>
          </w:tbl>
          <w:p w14:paraId="5A0014F4" w14:textId="77777777" w:rsidR="006446A8" w:rsidRDefault="006446A8">
            <w:pPr>
              <w:spacing w:before="40" w:after="40"/>
              <w:jc w:val="both"/>
            </w:pPr>
          </w:p>
          <w:p w14:paraId="5030C4F5" w14:textId="77777777" w:rsidR="006446A8" w:rsidRDefault="00E24104">
            <w:pPr>
              <w:spacing w:before="40" w:after="40"/>
              <w:jc w:val="both"/>
            </w:pPr>
            <w:r>
              <w:rPr>
                <w:noProof/>
                <w:u w:val="single"/>
              </w:rPr>
              <w:t>Collegamento con le esigenze e rilievo strategico</w:t>
            </w:r>
          </w:p>
          <w:p w14:paraId="7A00CF8E" w14:textId="77777777" w:rsidR="006446A8" w:rsidRDefault="00E24104">
            <w:pPr>
              <w:spacing w:before="40" w:after="40"/>
              <w:jc w:val="both"/>
            </w:pPr>
            <w:r>
              <w:rPr>
                <w:noProof/>
              </w:rPr>
              <w:t xml:space="preserve">L’intervento a favore della </w:t>
            </w:r>
            <w:r>
              <w:rPr>
                <w:noProof/>
              </w:rPr>
              <w:t>conversione e del mantenimento dell’agricoltura biologica assume un rilievo centrale anche in termini finanziari nel panorama complessivo degli interventi previsti dal PSP Italia 2023-2027 in quanto concorre al raggiungimento del 35% di quota FEASR da destinare al sostegno dell’azione per il clima e l’ambiente.</w:t>
            </w:r>
          </w:p>
          <w:p w14:paraId="0C2771A7" w14:textId="77777777" w:rsidR="006446A8" w:rsidRDefault="00E24104">
            <w:pPr>
              <w:spacing w:before="40" w:after="40"/>
              <w:jc w:val="both"/>
            </w:pPr>
            <w:r>
              <w:rPr>
                <w:b/>
                <w:bCs/>
                <w:noProof/>
              </w:rPr>
              <w:t>Cumulabilità di impegni</w:t>
            </w:r>
          </w:p>
          <w:p w14:paraId="603FB8E8" w14:textId="77777777" w:rsidR="006446A8" w:rsidRDefault="00E24104">
            <w:pPr>
              <w:spacing w:before="40" w:after="40"/>
              <w:jc w:val="both"/>
            </w:pPr>
            <w:r>
              <w:rPr>
                <w:noProof/>
              </w:rPr>
              <w:t>Al fine di migliorare la performance ambientale è consentito rafforzare gli impegni della SRA 29 con quelli stabiliti in altri interventi. Le Regioni e le Province Autonome definiscono gli impegni cumulabili sulla stessa superficie a quelli del presente intervento provvedendo a che non vi sia un doppio finanziamento.</w:t>
            </w:r>
          </w:p>
          <w:p w14:paraId="07A580B0" w14:textId="77777777" w:rsidR="006446A8" w:rsidRDefault="00E24104">
            <w:pPr>
              <w:spacing w:before="40" w:after="40"/>
              <w:jc w:val="both"/>
            </w:pPr>
            <w:r>
              <w:rPr>
                <w:noProof/>
                <w:color w:val="000000"/>
              </w:rPr>
              <w:t>L’intervento è cumulabile con gli eco-schemi 2, 3, 4 e 5, posto che viene assicurata la non duplicazione dei pagamenti per gli interventi che si sovrappongono e secondo le scelte regionali.</w:t>
            </w:r>
          </w:p>
          <w:p w14:paraId="7346A2B2" w14:textId="77777777" w:rsidR="006446A8" w:rsidRDefault="006446A8">
            <w:pPr>
              <w:spacing w:before="40" w:after="40"/>
            </w:pPr>
          </w:p>
          <w:p w14:paraId="77DC80CB" w14:textId="77777777" w:rsidR="006446A8" w:rsidRDefault="00E24104">
            <w:pPr>
              <w:spacing w:before="40" w:after="40"/>
              <w:jc w:val="both"/>
            </w:pPr>
            <w:r>
              <w:rPr>
                <w:noProof/>
                <w:color w:val="000000"/>
              </w:rPr>
              <w:t xml:space="preserve">La tabella di seguito riporta inoltre gli interventi agro-climatico-ambientali cumulabili sulla stessa superficie con l’intervento dell’agricoltura biologica. Le Regioni </w:t>
            </w:r>
            <w:r>
              <w:rPr>
                <w:noProof/>
              </w:rPr>
              <w:t>e Province Autonome</w:t>
            </w:r>
            <w:r>
              <w:rPr>
                <w:noProof/>
                <w:color w:val="000000"/>
              </w:rPr>
              <w:t xml:space="preserve">, in base alle specifiche esigenze territoriali, indicano gli interventi cumulabili. </w:t>
            </w: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5092"/>
              <w:gridCol w:w="5092"/>
            </w:tblGrid>
            <w:tr w:rsidR="006446A8" w14:paraId="593DA12A"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145EEF2" w14:textId="77777777" w:rsidR="006446A8" w:rsidRDefault="00E24104">
                  <w:pPr>
                    <w:pStyle w:val="qlbt-cell-lineql-align-center"/>
                    <w:rPr>
                      <w:color w:val="000000"/>
                    </w:rPr>
                  </w:pPr>
                  <w:r>
                    <w:rPr>
                      <w:b/>
                      <w:bCs/>
                      <w:noProof/>
                      <w:color w:val="000000"/>
                    </w:rPr>
                    <w:t>Interventi Agro-climatico-ambientali cumulabili con AB</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2EC95DA" w14:textId="77777777" w:rsidR="006446A8" w:rsidRDefault="00E24104">
                  <w:pPr>
                    <w:pStyle w:val="qlbt-cell-lineql-align-center"/>
                    <w:rPr>
                      <w:color w:val="000000"/>
                    </w:rPr>
                  </w:pPr>
                  <w:r>
                    <w:rPr>
                      <w:b/>
                      <w:bCs/>
                      <w:noProof/>
                      <w:color w:val="000000"/>
                    </w:rPr>
                    <w:t>Regione o P.A.</w:t>
                  </w:r>
                </w:p>
              </w:tc>
            </w:tr>
            <w:tr w:rsidR="006446A8" w14:paraId="2D232499"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C5CA159" w14:textId="77777777" w:rsidR="006446A8" w:rsidRDefault="00E24104">
                  <w:pPr>
                    <w:pStyle w:val="qlbt-cell-line"/>
                    <w:rPr>
                      <w:color w:val="000000"/>
                    </w:rPr>
                  </w:pPr>
                  <w:r>
                    <w:rPr>
                      <w:noProof/>
                      <w:color w:val="000000"/>
                    </w:rPr>
                    <w:t xml:space="preserve">SRA02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8A6AC0B" w14:textId="77777777" w:rsidR="006446A8" w:rsidRDefault="00E24104">
                  <w:pPr>
                    <w:pStyle w:val="qlbt-cell-line"/>
                    <w:rPr>
                      <w:color w:val="000000"/>
                    </w:rPr>
                  </w:pPr>
                  <w:r>
                    <w:rPr>
                      <w:noProof/>
                      <w:color w:val="000000"/>
                    </w:rPr>
                    <w:t>Toscana, Umbria, , Campania, Calabria</w:t>
                  </w:r>
                </w:p>
              </w:tc>
            </w:tr>
            <w:tr w:rsidR="006446A8" w14:paraId="166E2EFA"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83FCC23" w14:textId="77777777" w:rsidR="006446A8" w:rsidRDefault="00E24104">
                  <w:pPr>
                    <w:pStyle w:val="qlbt-cell-line"/>
                    <w:rPr>
                      <w:color w:val="000000"/>
                    </w:rPr>
                  </w:pPr>
                  <w:r>
                    <w:rPr>
                      <w:noProof/>
                      <w:color w:val="000000"/>
                    </w:rPr>
                    <w:t xml:space="preserve">SRA03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2872A4B" w14:textId="77777777" w:rsidR="006446A8" w:rsidRDefault="00E24104">
                  <w:pPr>
                    <w:pStyle w:val="qlbt-cell-line"/>
                    <w:rPr>
                      <w:color w:val="000000"/>
                    </w:rPr>
                  </w:pPr>
                  <w:r>
                    <w:rPr>
                      <w:noProof/>
                      <w:color w:val="000000"/>
                    </w:rPr>
                    <w:t xml:space="preserve">Emilia-Romagna, Toscana, </w:t>
                  </w:r>
                  <w:r>
                    <w:rPr>
                      <w:noProof/>
                      <w:color w:val="000000"/>
                    </w:rPr>
                    <w:t>Marche, Abruzzo, Campania, Sardegna</w:t>
                  </w:r>
                </w:p>
              </w:tc>
            </w:tr>
            <w:tr w:rsidR="006446A8" w14:paraId="36FA8F5F"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C0CFB5A" w14:textId="77777777" w:rsidR="006446A8" w:rsidRDefault="00E24104">
                  <w:pPr>
                    <w:pStyle w:val="qlbt-cell-line"/>
                    <w:rPr>
                      <w:color w:val="000000"/>
                    </w:rPr>
                  </w:pPr>
                  <w:r>
                    <w:rPr>
                      <w:noProof/>
                      <w:color w:val="000000"/>
                    </w:rPr>
                    <w:t xml:space="preserve">SRA05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9135D99" w14:textId="77777777" w:rsidR="006446A8" w:rsidRDefault="00E24104">
                  <w:pPr>
                    <w:pStyle w:val="qlbt-cell-line"/>
                    <w:rPr>
                      <w:color w:val="000000"/>
                    </w:rPr>
                  </w:pPr>
                  <w:r>
                    <w:rPr>
                      <w:noProof/>
                      <w:color w:val="000000"/>
                    </w:rPr>
                    <w:t xml:space="preserve">Piemonte, Liguria, </w:t>
                  </w:r>
                </w:p>
              </w:tc>
            </w:tr>
            <w:tr w:rsidR="006446A8" w14:paraId="14BE0AE0"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455B12B7" w14:textId="77777777" w:rsidR="006446A8" w:rsidRDefault="00E24104">
                  <w:pPr>
                    <w:pStyle w:val="qlbt-cell-line"/>
                    <w:rPr>
                      <w:color w:val="000000"/>
                    </w:rPr>
                  </w:pPr>
                  <w:r>
                    <w:rPr>
                      <w:noProof/>
                      <w:color w:val="000000"/>
                    </w:rPr>
                    <w:t xml:space="preserve">SRA06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1E9E333" w14:textId="77777777" w:rsidR="006446A8" w:rsidRDefault="00E24104">
                  <w:pPr>
                    <w:pStyle w:val="qlbt-cell-line"/>
                    <w:rPr>
                      <w:color w:val="000000"/>
                    </w:rPr>
                  </w:pPr>
                  <w:r>
                    <w:rPr>
                      <w:noProof/>
                      <w:color w:val="000000"/>
                    </w:rPr>
                    <w:t>Friuli Venezia Giulia, Toscana, Marche, Abruzzo</w:t>
                  </w:r>
                </w:p>
              </w:tc>
            </w:tr>
            <w:tr w:rsidR="006446A8" w14:paraId="7C9C60A0"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9B3E3B4" w14:textId="77777777" w:rsidR="006446A8" w:rsidRDefault="00E24104">
                  <w:pPr>
                    <w:pStyle w:val="qlbt-cell-line"/>
                    <w:rPr>
                      <w:color w:val="000000"/>
                    </w:rPr>
                  </w:pPr>
                  <w:r>
                    <w:rPr>
                      <w:noProof/>
                      <w:color w:val="000000"/>
                    </w:rPr>
                    <w:t xml:space="preserve">SRA08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533504C" w14:textId="77777777" w:rsidR="006446A8" w:rsidRDefault="00E24104">
                  <w:pPr>
                    <w:pStyle w:val="qlbt-cell-line"/>
                    <w:rPr>
                      <w:color w:val="000000"/>
                    </w:rPr>
                  </w:pPr>
                  <w:r>
                    <w:rPr>
                      <w:noProof/>
                      <w:color w:val="000000"/>
                    </w:rPr>
                    <w:t>Marche, Molise, Toscana, Abruzzo</w:t>
                  </w:r>
                </w:p>
              </w:tc>
            </w:tr>
            <w:tr w:rsidR="006446A8" w14:paraId="67DB8A7E"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633E558" w14:textId="77777777" w:rsidR="006446A8" w:rsidRDefault="00E24104">
                  <w:pPr>
                    <w:pStyle w:val="qlbt-cell-line"/>
                    <w:rPr>
                      <w:color w:val="000000"/>
                    </w:rPr>
                  </w:pPr>
                  <w:r>
                    <w:rPr>
                      <w:noProof/>
                      <w:color w:val="000000"/>
                    </w:rPr>
                    <w:t xml:space="preserve">SRA10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5FF22753" w14:textId="77777777" w:rsidR="006446A8" w:rsidRDefault="006446A8">
                  <w:pPr>
                    <w:pStyle w:val="qlbt-cell-line"/>
                    <w:rPr>
                      <w:color w:val="000000"/>
                    </w:rPr>
                  </w:pPr>
                </w:p>
              </w:tc>
            </w:tr>
            <w:tr w:rsidR="006446A8" w14:paraId="58C4DEC1"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C5D00D4" w14:textId="77777777" w:rsidR="006446A8" w:rsidRDefault="00E24104">
                  <w:pPr>
                    <w:pStyle w:val="qlbt-cell-line"/>
                    <w:rPr>
                      <w:color w:val="000000"/>
                    </w:rPr>
                  </w:pPr>
                  <w:r>
                    <w:rPr>
                      <w:noProof/>
                      <w:color w:val="000000"/>
                    </w:rPr>
                    <w:t xml:space="preserve">SRA 12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46F5A4EC" w14:textId="77777777" w:rsidR="006446A8" w:rsidRDefault="00E24104">
                  <w:pPr>
                    <w:pStyle w:val="qlbt-cell-line"/>
                    <w:rPr>
                      <w:color w:val="000000"/>
                    </w:rPr>
                  </w:pPr>
                  <w:r>
                    <w:rPr>
                      <w:noProof/>
                      <w:color w:val="000000"/>
                    </w:rPr>
                    <w:t>Umbria</w:t>
                  </w:r>
                </w:p>
              </w:tc>
            </w:tr>
            <w:tr w:rsidR="006446A8" w14:paraId="4B894161"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3A276F8" w14:textId="77777777" w:rsidR="006446A8" w:rsidRDefault="00E24104">
                  <w:pPr>
                    <w:pStyle w:val="qlbt-cell-line"/>
                    <w:rPr>
                      <w:color w:val="000000"/>
                    </w:rPr>
                  </w:pPr>
                  <w:r>
                    <w:rPr>
                      <w:noProof/>
                      <w:color w:val="000000"/>
                    </w:rPr>
                    <w:t xml:space="preserve">SRA13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ABACE4D" w14:textId="77777777" w:rsidR="006446A8" w:rsidRDefault="00E24104">
                  <w:pPr>
                    <w:pStyle w:val="qlbt-cell-line"/>
                    <w:rPr>
                      <w:color w:val="000000"/>
                    </w:rPr>
                  </w:pPr>
                  <w:r>
                    <w:rPr>
                      <w:noProof/>
                      <w:color w:val="000000"/>
                    </w:rPr>
                    <w:t xml:space="preserve">Piemonte, Friuli Venezia Giulia, </w:t>
                  </w:r>
                  <w:r>
                    <w:rPr>
                      <w:noProof/>
                      <w:color w:val="000000"/>
                    </w:rPr>
                    <w:t>Emilia-Romagna, Calabria</w:t>
                  </w:r>
                </w:p>
              </w:tc>
            </w:tr>
            <w:tr w:rsidR="006446A8" w14:paraId="3891814B"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B9E052C" w14:textId="77777777" w:rsidR="006446A8" w:rsidRDefault="00E24104">
                  <w:pPr>
                    <w:pStyle w:val="qlbt-cell-line"/>
                    <w:rPr>
                      <w:color w:val="000000"/>
                    </w:rPr>
                  </w:pPr>
                  <w:r>
                    <w:rPr>
                      <w:noProof/>
                      <w:color w:val="000000"/>
                    </w:rPr>
                    <w:t xml:space="preserve">SRA15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8394825" w14:textId="77777777" w:rsidR="006446A8" w:rsidRDefault="00E24104">
                  <w:pPr>
                    <w:pStyle w:val="qlbt-cell-line"/>
                    <w:rPr>
                      <w:color w:val="000000"/>
                    </w:rPr>
                  </w:pPr>
                  <w:r>
                    <w:rPr>
                      <w:noProof/>
                      <w:color w:val="000000"/>
                    </w:rPr>
                    <w:t>, Valle d’Aosta, Liguria, Emilia-Romagna, Toscana, Umbria, Marche, Lazio, Puglia, Basilicata, Sicilia, Sardegna</w:t>
                  </w:r>
                </w:p>
              </w:tc>
            </w:tr>
            <w:tr w:rsidR="006446A8" w14:paraId="6A0B1D90"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4119E985" w14:textId="77777777" w:rsidR="006446A8" w:rsidRDefault="00E24104">
                  <w:pPr>
                    <w:pStyle w:val="qlbt-cell-line"/>
                    <w:rPr>
                      <w:color w:val="000000"/>
                    </w:rPr>
                  </w:pPr>
                  <w:r>
                    <w:rPr>
                      <w:noProof/>
                      <w:color w:val="000000"/>
                    </w:rPr>
                    <w:t>SRA 17</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A2073E7" w14:textId="77777777" w:rsidR="006446A8" w:rsidRDefault="00E24104">
                  <w:pPr>
                    <w:pStyle w:val="qlbt-cell-line"/>
                    <w:rPr>
                      <w:color w:val="000000"/>
                    </w:rPr>
                  </w:pPr>
                  <w:r>
                    <w:rPr>
                      <w:noProof/>
                      <w:color w:val="000000"/>
                    </w:rPr>
                    <w:t>Liguria, Calabria</w:t>
                  </w:r>
                </w:p>
              </w:tc>
            </w:tr>
            <w:tr w:rsidR="006446A8" w14:paraId="4E443B90"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477A0371" w14:textId="77777777" w:rsidR="006446A8" w:rsidRDefault="00E24104">
                  <w:pPr>
                    <w:pStyle w:val="qlbt-cell-line"/>
                    <w:rPr>
                      <w:color w:val="000000"/>
                    </w:rPr>
                  </w:pPr>
                  <w:r>
                    <w:rPr>
                      <w:noProof/>
                      <w:color w:val="000000"/>
                    </w:rPr>
                    <w:t xml:space="preserve">SRA19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EE2CFA2" w14:textId="77777777" w:rsidR="006446A8" w:rsidRDefault="00E24104">
                  <w:pPr>
                    <w:pStyle w:val="qlbt-cell-line"/>
                    <w:rPr>
                      <w:color w:val="000000"/>
                    </w:rPr>
                  </w:pPr>
                  <w:r>
                    <w:rPr>
                      <w:noProof/>
                      <w:color w:val="000000"/>
                    </w:rPr>
                    <w:t>Abruzzo (azione 1), Emilia-Romagna (azione 1)</w:t>
                  </w:r>
                </w:p>
              </w:tc>
            </w:tr>
            <w:tr w:rsidR="006446A8" w14:paraId="5FCB44C4"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AADE89E" w14:textId="77777777" w:rsidR="006446A8" w:rsidRDefault="00E24104">
                  <w:pPr>
                    <w:pStyle w:val="qlbt-cell-line"/>
                    <w:rPr>
                      <w:color w:val="000000"/>
                    </w:rPr>
                  </w:pPr>
                  <w:r>
                    <w:rPr>
                      <w:noProof/>
                      <w:color w:val="000000"/>
                    </w:rPr>
                    <w:t xml:space="preserve">SRA21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CC1BF0D" w14:textId="77777777" w:rsidR="006446A8" w:rsidRDefault="00E24104">
                  <w:pPr>
                    <w:pStyle w:val="qlbt-cell-line"/>
                    <w:rPr>
                      <w:color w:val="000000"/>
                    </w:rPr>
                  </w:pPr>
                  <w:r>
                    <w:rPr>
                      <w:noProof/>
                      <w:color w:val="000000"/>
                    </w:rPr>
                    <w:t xml:space="preserve">Liguria, , </w:t>
                  </w:r>
                  <w:r>
                    <w:rPr>
                      <w:noProof/>
                      <w:color w:val="000000"/>
                    </w:rPr>
                    <w:t>Calabria</w:t>
                  </w:r>
                </w:p>
              </w:tc>
            </w:tr>
            <w:tr w:rsidR="006446A8" w14:paraId="67E72693"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419F48A" w14:textId="77777777" w:rsidR="006446A8" w:rsidRDefault="00E24104">
                  <w:pPr>
                    <w:pStyle w:val="qlbt-cell-line"/>
                    <w:rPr>
                      <w:color w:val="000000"/>
                    </w:rPr>
                  </w:pPr>
                  <w:r>
                    <w:rPr>
                      <w:noProof/>
                      <w:color w:val="000000"/>
                    </w:rPr>
                    <w:t xml:space="preserve">SRA22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42C703BC" w14:textId="77777777" w:rsidR="006446A8" w:rsidRDefault="00E24104">
                  <w:pPr>
                    <w:pStyle w:val="qlbt-cell-line"/>
                    <w:rPr>
                      <w:color w:val="000000"/>
                    </w:rPr>
                  </w:pPr>
                  <w:r>
                    <w:rPr>
                      <w:noProof/>
                      <w:color w:val="000000"/>
                    </w:rPr>
                    <w:t>Piemonte, Lombardia, Emilia-Romagna Calabria</w:t>
                  </w:r>
                </w:p>
              </w:tc>
            </w:tr>
            <w:tr w:rsidR="006446A8" w14:paraId="33DC9ED5"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9BFC918" w14:textId="77777777" w:rsidR="006446A8" w:rsidRDefault="00E24104">
                  <w:pPr>
                    <w:pStyle w:val="qlbt-cell-line"/>
                    <w:rPr>
                      <w:color w:val="000000"/>
                    </w:rPr>
                  </w:pPr>
                  <w:r>
                    <w:rPr>
                      <w:noProof/>
                      <w:color w:val="000000"/>
                    </w:rPr>
                    <w:t xml:space="preserve">SRA24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D926294" w14:textId="77777777" w:rsidR="006446A8" w:rsidRDefault="00E24104">
                  <w:pPr>
                    <w:pStyle w:val="qlbt-cell-line"/>
                    <w:rPr>
                      <w:color w:val="000000"/>
                    </w:rPr>
                  </w:pPr>
                  <w:r>
                    <w:rPr>
                      <w:noProof/>
                      <w:color w:val="000000"/>
                    </w:rPr>
                    <w:t>Piemonte, Liguria, Toscana, Umbria, , Campania, , Calabria</w:t>
                  </w:r>
                </w:p>
              </w:tc>
            </w:tr>
            <w:tr w:rsidR="006446A8" w14:paraId="3476E420"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1C62DC4" w14:textId="77777777" w:rsidR="006446A8" w:rsidRDefault="00E24104">
                  <w:pPr>
                    <w:pStyle w:val="qlbt-cell-line"/>
                    <w:rPr>
                      <w:color w:val="000000"/>
                    </w:rPr>
                  </w:pPr>
                  <w:r>
                    <w:rPr>
                      <w:noProof/>
                      <w:color w:val="000000"/>
                    </w:rPr>
                    <w:t xml:space="preserve">SRA25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AD6909F" w14:textId="77777777" w:rsidR="006446A8" w:rsidRDefault="00E24104">
                  <w:pPr>
                    <w:pStyle w:val="qlbt-cell-line"/>
                    <w:rPr>
                      <w:color w:val="000000"/>
                    </w:rPr>
                  </w:pPr>
                  <w:r>
                    <w:rPr>
                      <w:noProof/>
                      <w:color w:val="000000"/>
                    </w:rPr>
                    <w:t>Basilicata, Liguria, Emilia-Romagna, Puglia, Calabria, Campania</w:t>
                  </w:r>
                </w:p>
              </w:tc>
            </w:tr>
            <w:tr w:rsidR="006446A8" w14:paraId="2F33FAAB"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01A7A96" w14:textId="77777777" w:rsidR="006446A8" w:rsidRDefault="00E24104">
                  <w:pPr>
                    <w:pStyle w:val="qlbt-cell-line"/>
                    <w:rPr>
                      <w:color w:val="000000"/>
                    </w:rPr>
                  </w:pPr>
                  <w:r>
                    <w:rPr>
                      <w:noProof/>
                      <w:color w:val="000000"/>
                    </w:rPr>
                    <w:t xml:space="preserve">TRLOM-10.1.03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2DDB9F7" w14:textId="77777777" w:rsidR="006446A8" w:rsidRDefault="00E24104">
                  <w:pPr>
                    <w:pStyle w:val="qlbt-cell-line"/>
                    <w:rPr>
                      <w:color w:val="000000"/>
                    </w:rPr>
                  </w:pPr>
                  <w:r>
                    <w:rPr>
                      <w:noProof/>
                      <w:color w:val="000000"/>
                    </w:rPr>
                    <w:t>Lombardia</w:t>
                  </w:r>
                </w:p>
              </w:tc>
            </w:tr>
            <w:tr w:rsidR="006446A8" w14:paraId="7AF1B7EA"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82445F6" w14:textId="77777777" w:rsidR="006446A8" w:rsidRDefault="00E24104">
                  <w:pPr>
                    <w:pStyle w:val="qlbt-cell-line"/>
                    <w:rPr>
                      <w:color w:val="000000"/>
                    </w:rPr>
                  </w:pPr>
                  <w:r>
                    <w:rPr>
                      <w:noProof/>
                      <w:color w:val="000000"/>
                    </w:rPr>
                    <w:t>TRLOM-10.1.10</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29CF863" w14:textId="77777777" w:rsidR="006446A8" w:rsidRDefault="00E24104">
                  <w:pPr>
                    <w:pStyle w:val="qlbt-cell-line"/>
                    <w:rPr>
                      <w:color w:val="000000"/>
                    </w:rPr>
                  </w:pPr>
                  <w:r>
                    <w:rPr>
                      <w:noProof/>
                      <w:color w:val="000000"/>
                    </w:rPr>
                    <w:t>Lombardia</w:t>
                  </w:r>
                </w:p>
              </w:tc>
            </w:tr>
          </w:tbl>
          <w:p w14:paraId="262996ED" w14:textId="77777777" w:rsidR="006446A8" w:rsidRDefault="006446A8">
            <w:pPr>
              <w:spacing w:before="40" w:after="40"/>
            </w:pPr>
          </w:p>
          <w:p w14:paraId="248FD2F3" w14:textId="77777777" w:rsidR="006446A8" w:rsidRDefault="00E24104">
            <w:pPr>
              <w:spacing w:before="40" w:after="40"/>
              <w:jc w:val="both"/>
            </w:pPr>
            <w:r>
              <w:rPr>
                <w:noProof/>
                <w:u w:val="single"/>
              </w:rPr>
              <w:t>Collegamento con altri interventi</w:t>
            </w:r>
          </w:p>
          <w:p w14:paraId="3C9C6761" w14:textId="77777777" w:rsidR="006446A8" w:rsidRDefault="00E24104">
            <w:pPr>
              <w:spacing w:before="40" w:after="40"/>
              <w:jc w:val="both"/>
            </w:pPr>
            <w:r>
              <w:rPr>
                <w:noProof/>
              </w:rPr>
              <w:t>Si può prevedere l’attivazione dell’intervento di agricoltura biologica nell’ambito dell’intervento di cooperazione (art. 77, Reg. (UE) 2021/2115) per adesione collettiva da parte di due o più agricoltori.</w:t>
            </w:r>
          </w:p>
          <w:p w14:paraId="5736C96E" w14:textId="77777777" w:rsidR="006446A8" w:rsidRDefault="00E24104">
            <w:pPr>
              <w:spacing w:before="40" w:after="40"/>
              <w:jc w:val="both"/>
            </w:pPr>
            <w:r>
              <w:rPr>
                <w:noProof/>
              </w:rPr>
              <w:lastRenderedPageBreak/>
              <w:t>Nel caso di soci di Organizzazioni di Produttori (OP) o di Associazioni di Organizzazioni di Produttori (AOP) delle Regioni Veneto, Emilia-Romagna e Abruzzo, il sostegno per agricoltura biologica è finanziato con l’intervento settoriale specifico, qualora attivato nei relativi Programmi operativi. I soci delle OP/AOP che non beneficiano del sostegno a valere dell’intervento OP/AOP possono accedere al sostegno per le colture trattate dalle OP/AOP nell’ambito dell’intervento SRA29. Ciò a condizione che la Reg</w:t>
            </w:r>
            <w:r>
              <w:rPr>
                <w:noProof/>
              </w:rPr>
              <w:t>ione e l’OP/AOP competenti siano in grado di garantire, ciascuno per gli aspetti di propria competenza e attraverso l’uso di un sistema informatico, la coerenza, la complementarità e la non sovrapposizione degli interventi attraverso opportuni controlli in tutte le fasi di istruttoria, pagamento e controllo ex post, per scongiurare il rischio di doppio finanziamento e garantire, pertanto, l'unicità del canale di finanziamento.</w:t>
            </w:r>
          </w:p>
          <w:p w14:paraId="6BDA6EF4" w14:textId="77777777" w:rsidR="006446A8" w:rsidRDefault="00E24104">
            <w:pPr>
              <w:spacing w:before="40" w:after="40"/>
              <w:jc w:val="both"/>
            </w:pPr>
            <w:r>
              <w:rPr>
                <w:noProof/>
              </w:rPr>
              <w:t>Per la Regione Lombardia l’agricoltura biologica viene finanziata unicamente con l’intervento SRA29.</w:t>
            </w:r>
          </w:p>
          <w:p w14:paraId="35DF795B" w14:textId="77777777" w:rsidR="006446A8" w:rsidRDefault="00E24104">
            <w:pPr>
              <w:spacing w:before="40" w:after="40"/>
              <w:jc w:val="both"/>
            </w:pPr>
            <w:r>
              <w:rPr>
                <w:noProof/>
                <w:color w:val="000000"/>
              </w:rPr>
              <w:t xml:space="preserve">Per la Regione del Veneto l'intervento non è cumulabile con altri interventi agro-climatico-ambientali riferiti all'art. 70 (impegni in materia di ambiente e di clima e altri impegni in materia di gestione) del Reg. (UE) 2115/2021 e con gli impegni in corso a valere sui tipi di intervento di cui all’art. 28 (pagamenti agro-climatico-ambientali) e all’art. 29 (agricoltura biologica) del Reg. (UE) 1305/2013. </w:t>
            </w:r>
          </w:p>
          <w:p w14:paraId="593F757E" w14:textId="77777777" w:rsidR="006446A8" w:rsidRDefault="00E24104">
            <w:pPr>
              <w:spacing w:before="40" w:after="40"/>
              <w:jc w:val="both"/>
            </w:pPr>
            <w:r>
              <w:rPr>
                <w:rFonts w:ascii="Courier New" w:eastAsia="Courier New" w:hAnsi="Courier New" w:cs="Courier New"/>
                <w:noProof/>
                <w:color w:val="000000"/>
              </w:rPr>
              <w:t>﻿</w:t>
            </w:r>
            <w:r>
              <w:rPr>
                <w:noProof/>
                <w:color w:val="000000"/>
              </w:rPr>
              <w:t xml:space="preserve">Per la Regione Marche in caso di adesione alla vendemmia verde non viene </w:t>
            </w:r>
            <w:r>
              <w:rPr>
                <w:noProof/>
                <w:color w:val="000000"/>
              </w:rPr>
              <w:t>corrisposto il premio SRA29 sulla vite. Tale demarcazione è finalizzata ad evitare il rischio di doppio finanziamento</w:t>
            </w:r>
          </w:p>
        </w:tc>
      </w:tr>
    </w:tbl>
    <w:p w14:paraId="6589A336" w14:textId="77777777" w:rsidR="006446A8" w:rsidRDefault="00E24104">
      <w:pPr>
        <w:spacing w:before="20" w:after="20"/>
        <w:rPr>
          <w:color w:val="000000"/>
        </w:rPr>
      </w:pPr>
      <w:r>
        <w:rPr>
          <w:noProof/>
          <w:color w:val="000000"/>
        </w:rPr>
        <w:lastRenderedPageBreak/>
        <w:t>Definire i beneficiari ammissibili e gli specifici criteri di ammissibilità, se pertinenti per il beneficiario e la zona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6446A8" w14:paraId="208F84F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472EE6" w14:textId="77777777" w:rsidR="006446A8" w:rsidRDefault="00E24104">
            <w:pPr>
              <w:spacing w:before="40" w:after="40"/>
              <w:jc w:val="both"/>
            </w:pPr>
            <w:r>
              <w:rPr>
                <w:noProof/>
                <w:u w:val="single"/>
              </w:rPr>
              <w:t xml:space="preserve">Criteri di </w:t>
            </w:r>
            <w:r>
              <w:rPr>
                <w:noProof/>
                <w:u w:val="single"/>
              </w:rPr>
              <w:t>ammissibilità dei beneficiari</w:t>
            </w:r>
          </w:p>
          <w:p w14:paraId="01DF170F" w14:textId="77777777" w:rsidR="006446A8" w:rsidRDefault="00E24104">
            <w:pPr>
              <w:spacing w:before="40" w:after="40"/>
            </w:pPr>
            <w:r>
              <w:rPr>
                <w:noProof/>
              </w:rPr>
              <w:t>C01 Agricoltori singoli o associati;</w:t>
            </w:r>
          </w:p>
          <w:p w14:paraId="66844455" w14:textId="77777777" w:rsidR="006446A8" w:rsidRDefault="00E24104">
            <w:pPr>
              <w:spacing w:before="40" w:after="40"/>
            </w:pPr>
            <w:r>
              <w:rPr>
                <w:noProof/>
              </w:rPr>
              <w:t>C02 Enti pubblici gestori di aziende agricole.</w:t>
            </w:r>
          </w:p>
          <w:p w14:paraId="7B3E5F52" w14:textId="77777777" w:rsidR="006446A8" w:rsidRDefault="00E24104">
            <w:pPr>
              <w:spacing w:before="40" w:after="40"/>
              <w:jc w:val="both"/>
            </w:pPr>
            <w:r>
              <w:rPr>
                <w:noProof/>
                <w:u w:val="single"/>
              </w:rPr>
              <w:t xml:space="preserve">Altri criteri di ammissibilità </w:t>
            </w:r>
          </w:p>
          <w:p w14:paraId="22DBD9F5" w14:textId="77777777" w:rsidR="006446A8" w:rsidRDefault="00E24104">
            <w:pPr>
              <w:spacing w:before="40" w:after="40"/>
              <w:jc w:val="both"/>
            </w:pPr>
            <w:r>
              <w:rPr>
                <w:noProof/>
              </w:rPr>
              <w:t>I pagamenti delle Azioni SRA29.1 e/o SRA29.2 sono accordati, su tutto il territorio nazionale, qualora siano rispettati i seguenti criteri di ammissibilità:</w:t>
            </w:r>
          </w:p>
          <w:p w14:paraId="67454792" w14:textId="77777777" w:rsidR="006446A8" w:rsidRDefault="00E24104">
            <w:pPr>
              <w:spacing w:before="40" w:after="40"/>
              <w:jc w:val="both"/>
            </w:pPr>
            <w:r>
              <w:rPr>
                <w:noProof/>
              </w:rPr>
              <w:t>C03 Le superfici eleggibili all’Azione SRA29.1 “Conversione all’agricoltura biologica” devono essere state notificate per la prima volta precedentemente all’avvio del periodo di impegno.</w:t>
            </w:r>
          </w:p>
          <w:p w14:paraId="67D79563" w14:textId="77777777" w:rsidR="006446A8" w:rsidRDefault="00E24104">
            <w:pPr>
              <w:spacing w:before="40" w:after="40"/>
              <w:jc w:val="both"/>
            </w:pPr>
            <w:r>
              <w:rPr>
                <w:noProof/>
              </w:rPr>
              <w:t>Le superfici eleggibili all’Azione SRA29.2 “Mantenimento dell’agricoltura biologica” devono essere presenti in una notifica precedentemente all’avvio del periodo di impegno.</w:t>
            </w:r>
          </w:p>
          <w:p w14:paraId="548ADFA4" w14:textId="77777777" w:rsidR="006446A8" w:rsidRDefault="00E24104">
            <w:pPr>
              <w:spacing w:before="40" w:after="40"/>
              <w:jc w:val="both"/>
            </w:pPr>
            <w:r>
              <w:rPr>
                <w:noProof/>
              </w:rPr>
              <w:t xml:space="preserve">In deroga al criterio di ammissibilità C03, per il 2023 le superfici </w:t>
            </w:r>
            <w:r>
              <w:rPr>
                <w:noProof/>
                <w:color w:val="000000"/>
              </w:rPr>
              <w:t>e gli allevamenti</w:t>
            </w:r>
            <w:r>
              <w:rPr>
                <w:b/>
                <w:bCs/>
                <w:noProof/>
                <w:color w:val="000000"/>
              </w:rPr>
              <w:t xml:space="preserve"> </w:t>
            </w:r>
            <w:r>
              <w:rPr>
                <w:noProof/>
              </w:rPr>
              <w:t>eleggibili all’Azione SRA29.1 “Conversione all’agricoltura biologica” e all’Azione SRA29.2 “Mantenimento dell’agricoltura biologica” devono essere notificate precedentemente al 15 marzo 2023 compreso.</w:t>
            </w:r>
          </w:p>
          <w:p w14:paraId="6EB266E6" w14:textId="77777777" w:rsidR="006446A8" w:rsidRDefault="00E24104">
            <w:pPr>
              <w:spacing w:before="40" w:after="40"/>
              <w:jc w:val="both"/>
            </w:pPr>
            <w:r>
              <w:rPr>
                <w:noProof/>
              </w:rPr>
              <w:t>Le Regioni/PPAA possono comunque prevedere termini più restrittivi rispetto alla data del 15 marzo 2023.</w:t>
            </w:r>
          </w:p>
          <w:p w14:paraId="4D227AF8" w14:textId="77777777" w:rsidR="006446A8" w:rsidRDefault="00E24104">
            <w:pPr>
              <w:spacing w:before="40" w:after="40"/>
              <w:jc w:val="both"/>
            </w:pPr>
            <w:r>
              <w:rPr>
                <w:noProof/>
              </w:rPr>
              <w:t>Le Regioni/PPAA per le annualità dal 2024 in poi hanno facoltà, previa comunicazione all’AdG Nazionale e inclusione della medesima nel rispettivo Complemento di Programmazione, di accedere alla seguente deroga: per la sola annualità 2024, oppure dall’annualità 2024 in poi, le nuove superfici ed i nuovi allevamenti eleggibili all’Azione SRA29.1 “Conversione all’agricoltura biologica” e all’Azione SRA29.2 “Mantenimento dell’agricoltura biologica” devono essere notificati entro il 30 gennaio del rispettivo ann</w:t>
            </w:r>
            <w:r>
              <w:rPr>
                <w:noProof/>
              </w:rPr>
              <w:t>o. Accedono alla citata deroga trasmessa mediante Notifica5 per tutte le annualità: Abruzzo, Basilicata, Bolzano, Campania, Emilia – Romagna, Friuli – Venezia Giulia, Liguria, Marche, Piemonte, Puglia, Sardegna, Sicilia, Umbria , Trento, Valle d’Aosta e Lombardia.</w:t>
            </w:r>
          </w:p>
          <w:p w14:paraId="3ED447D9" w14:textId="77777777" w:rsidR="006446A8" w:rsidRDefault="00E24104">
            <w:pPr>
              <w:spacing w:before="40" w:after="40"/>
              <w:jc w:val="both"/>
            </w:pPr>
            <w:r>
              <w:rPr>
                <w:noProof/>
              </w:rPr>
              <w:t>C03BIS Disponibilità delle medesime superfici oggetto di impegno in virtù di un titolo di conduzione.</w:t>
            </w:r>
          </w:p>
          <w:p w14:paraId="70D51BCF" w14:textId="77777777" w:rsidR="006446A8" w:rsidRDefault="00E24104">
            <w:pPr>
              <w:spacing w:before="40" w:after="40"/>
              <w:jc w:val="both"/>
            </w:pPr>
            <w:r>
              <w:rPr>
                <w:noProof/>
              </w:rPr>
              <w:t>C04 I beneficiari aderiscono all’intervento con una SOI minima rispetto alla SAU totale. Le superfici minime sono definite tra 0 e 5 ettari, a seconda delle specificità regionali e del gruppo colturale come di seguito riportato.</w:t>
            </w:r>
          </w:p>
          <w:p w14:paraId="3A98B515" w14:textId="77777777" w:rsidR="006446A8" w:rsidRDefault="006446A8">
            <w:pPr>
              <w:spacing w:before="40" w:after="40"/>
              <w:jc w:val="both"/>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5092"/>
              <w:gridCol w:w="5092"/>
            </w:tblGrid>
            <w:tr w:rsidR="006446A8" w14:paraId="0D9BCFC1"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F67BB3A" w14:textId="77777777" w:rsidR="006446A8" w:rsidRDefault="00E24104">
                  <w:pPr>
                    <w:pStyle w:val="qlbt-cell-lineql-align-center"/>
                    <w:rPr>
                      <w:color w:val="000000"/>
                    </w:rPr>
                  </w:pPr>
                  <w:r>
                    <w:rPr>
                      <w:b/>
                      <w:bCs/>
                      <w:noProof/>
                      <w:color w:val="000000"/>
                    </w:rPr>
                    <w:t>Regione o P.A.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9865652" w14:textId="77777777" w:rsidR="006446A8" w:rsidRDefault="00E24104">
                  <w:pPr>
                    <w:pStyle w:val="qlbt-cell-lineql-align-center"/>
                    <w:spacing w:after="240"/>
                    <w:rPr>
                      <w:color w:val="000000"/>
                    </w:rPr>
                  </w:pPr>
                  <w:r>
                    <w:rPr>
                      <w:b/>
                      <w:bCs/>
                      <w:noProof/>
                      <w:color w:val="000000"/>
                    </w:rPr>
                    <w:t xml:space="preserve">C04 - Soglia minima </w:t>
                  </w:r>
                </w:p>
                <w:p w14:paraId="51AA4EBF" w14:textId="77777777" w:rsidR="006446A8" w:rsidRDefault="00E24104">
                  <w:pPr>
                    <w:pStyle w:val="qlbt-cell-lineql-align-center"/>
                    <w:spacing w:before="240"/>
                    <w:rPr>
                      <w:color w:val="000000"/>
                    </w:rPr>
                  </w:pPr>
                  <w:r>
                    <w:rPr>
                      <w:b/>
                      <w:bCs/>
                      <w:noProof/>
                      <w:color w:val="000000"/>
                    </w:rPr>
                    <w:t>[HA]</w:t>
                  </w:r>
                </w:p>
              </w:tc>
            </w:tr>
            <w:tr w:rsidR="006446A8" w14:paraId="3633B0A2"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D7DD4D7" w14:textId="77777777" w:rsidR="006446A8" w:rsidRDefault="00E24104">
                  <w:pPr>
                    <w:pStyle w:val="qlbt-cell-lineql-align-justify"/>
                    <w:rPr>
                      <w:color w:val="000000"/>
                    </w:rPr>
                  </w:pPr>
                  <w:r>
                    <w:rPr>
                      <w:noProof/>
                      <w:color w:val="000000"/>
                    </w:rPr>
                    <w:lastRenderedPageBreak/>
                    <w:t>Piemonte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F5AF8A6" w14:textId="77777777" w:rsidR="006446A8" w:rsidRDefault="00E24104">
                  <w:pPr>
                    <w:pStyle w:val="qlbt-cell-lineql-align-justify"/>
                    <w:spacing w:after="240"/>
                    <w:rPr>
                      <w:color w:val="000000"/>
                    </w:rPr>
                  </w:pPr>
                  <w:r>
                    <w:rPr>
                      <w:noProof/>
                      <w:color w:val="000000"/>
                    </w:rPr>
                    <w:t>0,5 ettari per ortive e officinali</w:t>
                  </w:r>
                </w:p>
                <w:p w14:paraId="7001C926" w14:textId="77777777" w:rsidR="006446A8" w:rsidRDefault="00E24104">
                  <w:pPr>
                    <w:pStyle w:val="qlbt-cell-lineql-align-justify"/>
                    <w:spacing w:before="240" w:after="240"/>
                    <w:rPr>
                      <w:color w:val="000000"/>
                    </w:rPr>
                  </w:pPr>
                  <w:r>
                    <w:rPr>
                      <w:noProof/>
                      <w:color w:val="000000"/>
                    </w:rPr>
                    <w:t>1 ettaro per fruttiferi e vite</w:t>
                  </w:r>
                </w:p>
                <w:p w14:paraId="0F8EB6A3" w14:textId="77777777" w:rsidR="006446A8" w:rsidRDefault="00E24104">
                  <w:pPr>
                    <w:pStyle w:val="qlbt-cell-lineql-align-justify"/>
                    <w:spacing w:before="240" w:after="240"/>
                    <w:rPr>
                      <w:color w:val="000000"/>
                    </w:rPr>
                  </w:pPr>
                  <w:r>
                    <w:rPr>
                      <w:noProof/>
                      <w:color w:val="000000"/>
                    </w:rPr>
                    <w:t xml:space="preserve">2 ettari per </w:t>
                  </w:r>
                  <w:r>
                    <w:rPr>
                      <w:noProof/>
                      <w:color w:val="000000"/>
                    </w:rPr>
                    <w:t>seminativi</w:t>
                  </w:r>
                </w:p>
                <w:p w14:paraId="71013A31" w14:textId="77777777" w:rsidR="006446A8" w:rsidRDefault="00E24104">
                  <w:pPr>
                    <w:pStyle w:val="qlbt-cell-lineql-align-justify"/>
                    <w:spacing w:before="240" w:after="240"/>
                    <w:rPr>
                      <w:color w:val="000000"/>
                    </w:rPr>
                  </w:pPr>
                  <w:r>
                    <w:rPr>
                      <w:noProof/>
                      <w:color w:val="000000"/>
                    </w:rPr>
                    <w:t>5 ettari per prati, prati pascoli, pascoli</w:t>
                  </w:r>
                </w:p>
                <w:p w14:paraId="572265BB" w14:textId="77777777" w:rsidR="006446A8" w:rsidRDefault="006446A8">
                  <w:pPr>
                    <w:pStyle w:val="qlbt-cell-lineql-align-justify"/>
                    <w:spacing w:before="240" w:after="240"/>
                    <w:rPr>
                      <w:color w:val="000000"/>
                    </w:rPr>
                  </w:pPr>
                </w:p>
                <w:p w14:paraId="5DA5A18E" w14:textId="77777777" w:rsidR="006446A8" w:rsidRDefault="00E24104">
                  <w:pPr>
                    <w:pStyle w:val="qlbt-cell-lineql-align-justify"/>
                    <w:spacing w:before="240"/>
                    <w:rPr>
                      <w:color w:val="000000"/>
                    </w:rPr>
                  </w:pPr>
                  <w:r>
                    <w:rPr>
                      <w:noProof/>
                      <w:color w:val="000000"/>
                    </w:rPr>
                    <w:t xml:space="preserve">In caso di aziende con più ordinamenti colturali, almeno un ordinamento deve raggiungere la superficie minima prevista </w:t>
                  </w:r>
                </w:p>
              </w:tc>
            </w:tr>
            <w:tr w:rsidR="006446A8" w14:paraId="2C02EF5B"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80C0DD7" w14:textId="77777777" w:rsidR="006446A8" w:rsidRDefault="00E24104">
                  <w:pPr>
                    <w:pStyle w:val="qlbt-cell-lineql-align-justify"/>
                    <w:rPr>
                      <w:color w:val="000000"/>
                    </w:rPr>
                  </w:pPr>
                  <w:r>
                    <w:rPr>
                      <w:noProof/>
                      <w:color w:val="000000"/>
                    </w:rPr>
                    <w:t>Valle D’Aosta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17BECE4" w14:textId="77777777" w:rsidR="006446A8" w:rsidRDefault="00E24104">
                  <w:pPr>
                    <w:pStyle w:val="qlbt-cell-lineql-align-justify"/>
                    <w:spacing w:after="240"/>
                    <w:rPr>
                      <w:color w:val="000000"/>
                    </w:rPr>
                  </w:pPr>
                  <w:r>
                    <w:rPr>
                      <w:noProof/>
                      <w:color w:val="000000"/>
                    </w:rPr>
                    <w:t>0,5 ettari</w:t>
                  </w:r>
                </w:p>
                <w:p w14:paraId="0A3B9D01" w14:textId="77777777" w:rsidR="006446A8" w:rsidRDefault="00E24104">
                  <w:pPr>
                    <w:pStyle w:val="qlbt-cell-lineql-align-justify"/>
                    <w:spacing w:before="240"/>
                    <w:rPr>
                      <w:color w:val="000000"/>
                    </w:rPr>
                  </w:pPr>
                  <w:r>
                    <w:rPr>
                      <w:noProof/>
                      <w:color w:val="000000"/>
                    </w:rPr>
                    <w:t>5 ettari per pascoli permanenti</w:t>
                  </w:r>
                </w:p>
              </w:tc>
            </w:tr>
            <w:tr w:rsidR="006446A8" w14:paraId="33E81280"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7A539AF" w14:textId="77777777" w:rsidR="006446A8" w:rsidRDefault="00E24104">
                  <w:pPr>
                    <w:pStyle w:val="qlbt-cell-lineql-align-justify"/>
                    <w:rPr>
                      <w:color w:val="000000"/>
                    </w:rPr>
                  </w:pPr>
                  <w:r>
                    <w:rPr>
                      <w:noProof/>
                      <w:color w:val="000000"/>
                    </w:rPr>
                    <w:t>Lombardia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8A2B292" w14:textId="77777777" w:rsidR="006446A8" w:rsidRDefault="00E24104">
                  <w:pPr>
                    <w:pStyle w:val="qlbt-cell-lineql-align-justify"/>
                    <w:spacing w:after="240"/>
                    <w:rPr>
                      <w:color w:val="000000"/>
                    </w:rPr>
                  </w:pPr>
                  <w:r>
                    <w:rPr>
                      <w:noProof/>
                      <w:color w:val="000000"/>
                    </w:rPr>
                    <w:t>0,5 ettari in collina e montagna (ISTAT)</w:t>
                  </w:r>
                </w:p>
                <w:p w14:paraId="44A971E1" w14:textId="77777777" w:rsidR="006446A8" w:rsidRDefault="00E24104">
                  <w:pPr>
                    <w:pStyle w:val="qlbt-cell-lineql-align-justify"/>
                    <w:spacing w:before="240" w:after="240"/>
                    <w:rPr>
                      <w:color w:val="000000"/>
                    </w:rPr>
                  </w:pPr>
                  <w:r>
                    <w:rPr>
                      <w:noProof/>
                      <w:color w:val="000000"/>
                    </w:rPr>
                    <w:t xml:space="preserve">1 ettaro in pianura (ISTAT) </w:t>
                  </w:r>
                </w:p>
                <w:p w14:paraId="33829703" w14:textId="77777777" w:rsidR="006446A8" w:rsidRDefault="00E24104">
                  <w:pPr>
                    <w:pStyle w:val="qlbt-cell-lineql-align-justify"/>
                    <w:spacing w:before="240"/>
                    <w:rPr>
                      <w:color w:val="000000"/>
                    </w:rPr>
                  </w:pPr>
                  <w:r>
                    <w:rPr>
                      <w:noProof/>
                      <w:color w:val="000000"/>
                    </w:rPr>
                    <w:t>Adesione con tutta la SAU aziendale oppure tutta la SAU riferita a unità di produzione separate e distinguibili dalle unità non biologiche.</w:t>
                  </w:r>
                </w:p>
              </w:tc>
            </w:tr>
            <w:tr w:rsidR="006446A8" w14:paraId="1AD05943"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91A8C1E" w14:textId="77777777" w:rsidR="006446A8" w:rsidRDefault="00E24104">
                  <w:pPr>
                    <w:pStyle w:val="qlbt-cell-lineql-align-justify"/>
                    <w:rPr>
                      <w:color w:val="000000"/>
                    </w:rPr>
                  </w:pPr>
                  <w:r>
                    <w:rPr>
                      <w:noProof/>
                      <w:color w:val="000000"/>
                    </w:rPr>
                    <w:t>Liguria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A7E5003" w14:textId="77777777" w:rsidR="006446A8" w:rsidRDefault="00E24104">
                  <w:pPr>
                    <w:pStyle w:val="qlbt-cell-lineql-align-justify"/>
                    <w:rPr>
                      <w:color w:val="000000"/>
                    </w:rPr>
                  </w:pPr>
                  <w:r>
                    <w:rPr>
                      <w:noProof/>
                      <w:color w:val="000000"/>
                    </w:rPr>
                    <w:t>Nessuna</w:t>
                  </w:r>
                </w:p>
              </w:tc>
            </w:tr>
            <w:tr w:rsidR="006446A8" w14:paraId="70B1F6EC"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5FD0E78" w14:textId="77777777" w:rsidR="006446A8" w:rsidRDefault="00E24104">
                  <w:pPr>
                    <w:pStyle w:val="qlbt-cell-lineql-align-justify"/>
                    <w:rPr>
                      <w:color w:val="000000"/>
                    </w:rPr>
                  </w:pPr>
                  <w:r>
                    <w:rPr>
                      <w:noProof/>
                      <w:color w:val="000000"/>
                    </w:rPr>
                    <w:t>P.A Bolzano</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820F51A" w14:textId="77777777" w:rsidR="006446A8" w:rsidRDefault="00E24104">
                  <w:pPr>
                    <w:pStyle w:val="qlbt-cell-lineql-align-justify"/>
                    <w:spacing w:after="240"/>
                    <w:rPr>
                      <w:color w:val="000000"/>
                    </w:rPr>
                  </w:pPr>
                  <w:r>
                    <w:rPr>
                      <w:noProof/>
                      <w:color w:val="000000"/>
                    </w:rPr>
                    <w:t xml:space="preserve">0,5 ettari "arativo" (colture orticole, colture annuali seminabili, </w:t>
                  </w:r>
                  <w:r>
                    <w:rPr>
                      <w:noProof/>
                      <w:color w:val="000000"/>
                    </w:rPr>
                    <w:t>comprese le colture a sovescio, e colture pluriennali - es. fragola e piante officinali) e "colture pluriennali" (colture viticole e frutticole, escluse le colture a castagno da frutto e melo);</w:t>
                  </w:r>
                </w:p>
                <w:p w14:paraId="4367A250" w14:textId="77777777" w:rsidR="006446A8" w:rsidRDefault="00E24104">
                  <w:pPr>
                    <w:pStyle w:val="qlbt-cell-lineql-align-justify"/>
                    <w:spacing w:before="240" w:after="240"/>
                    <w:rPr>
                      <w:color w:val="000000"/>
                    </w:rPr>
                  </w:pPr>
                  <w:r>
                    <w:rPr>
                      <w:noProof/>
                      <w:color w:val="000000"/>
                    </w:rPr>
                    <w:t>1 ettaro “prati e pascoli” (comprende i prati, i pascoli, i pascoli alpini, i prati avvicendati e i terreni adibiti a mais ed erba medica)</w:t>
                  </w:r>
                </w:p>
                <w:p w14:paraId="79CAB5EB" w14:textId="77777777" w:rsidR="006446A8" w:rsidRDefault="00E24104">
                  <w:pPr>
                    <w:pStyle w:val="qlbt-cell-lineql-align-justify"/>
                    <w:spacing w:before="240"/>
                    <w:rPr>
                      <w:color w:val="000000"/>
                    </w:rPr>
                  </w:pPr>
                  <w:r>
                    <w:rPr>
                      <w:noProof/>
                      <w:color w:val="000000"/>
                    </w:rPr>
                    <w:t>La superficie ammissibile netta viene calcolata considerando coefficienti di superficie regionalizzati</w:t>
                  </w:r>
                </w:p>
              </w:tc>
            </w:tr>
            <w:tr w:rsidR="006446A8" w14:paraId="40467B8E"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65AB3FE" w14:textId="77777777" w:rsidR="006446A8" w:rsidRDefault="00E24104">
                  <w:pPr>
                    <w:pStyle w:val="qlbt-cell-lineql-align-justify"/>
                    <w:rPr>
                      <w:color w:val="000000"/>
                    </w:rPr>
                  </w:pPr>
                  <w:r>
                    <w:rPr>
                      <w:noProof/>
                      <w:color w:val="000000"/>
                    </w:rPr>
                    <w:t>P.A Trento</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0B805A5" w14:textId="77777777" w:rsidR="006446A8" w:rsidRDefault="00E24104">
                  <w:pPr>
                    <w:pStyle w:val="qlbt-cell-lineql-align-justify"/>
                    <w:spacing w:after="240"/>
                    <w:rPr>
                      <w:color w:val="000000"/>
                    </w:rPr>
                  </w:pPr>
                  <w:r>
                    <w:rPr>
                      <w:noProof/>
                      <w:color w:val="000000"/>
                    </w:rPr>
                    <w:t xml:space="preserve">0,3 ettari </w:t>
                  </w:r>
                </w:p>
                <w:p w14:paraId="7EBD53D8" w14:textId="77777777" w:rsidR="006446A8" w:rsidRDefault="00E24104">
                  <w:pPr>
                    <w:pStyle w:val="qlbt-cell-lineql-align-justify"/>
                    <w:spacing w:before="240"/>
                    <w:rPr>
                      <w:color w:val="000000"/>
                    </w:rPr>
                  </w:pPr>
                  <w:r>
                    <w:rPr>
                      <w:noProof/>
                      <w:color w:val="000000"/>
                    </w:rPr>
                    <w:t>1 ettaro per i prati</w:t>
                  </w:r>
                </w:p>
              </w:tc>
            </w:tr>
            <w:tr w:rsidR="006446A8" w14:paraId="2F81ECBD"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AFEDA9D" w14:textId="77777777" w:rsidR="006446A8" w:rsidRDefault="00E24104">
                  <w:pPr>
                    <w:pStyle w:val="qlbt-cell-lineql-align-justify"/>
                    <w:rPr>
                      <w:color w:val="000000"/>
                    </w:rPr>
                  </w:pPr>
                  <w:r>
                    <w:rPr>
                      <w:noProof/>
                      <w:color w:val="000000"/>
                    </w:rPr>
                    <w:t>Veneto</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E15A5AE" w14:textId="77777777" w:rsidR="006446A8" w:rsidRDefault="00E24104">
                  <w:pPr>
                    <w:pStyle w:val="qlbt-cell-lineql-align-justify"/>
                    <w:rPr>
                      <w:color w:val="000000"/>
                    </w:rPr>
                  </w:pPr>
                  <w:r>
                    <w:rPr>
                      <w:noProof/>
                      <w:color w:val="000000"/>
                    </w:rPr>
                    <w:t>1 ettaro</w:t>
                  </w:r>
                </w:p>
              </w:tc>
            </w:tr>
            <w:tr w:rsidR="006446A8" w14:paraId="60552198"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663D10C" w14:textId="77777777" w:rsidR="006446A8" w:rsidRDefault="00E24104">
                  <w:pPr>
                    <w:pStyle w:val="qlbt-cell-lineql-align-justify"/>
                    <w:rPr>
                      <w:color w:val="000000"/>
                    </w:rPr>
                  </w:pPr>
                  <w:r>
                    <w:rPr>
                      <w:noProof/>
                      <w:color w:val="000000"/>
                    </w:rPr>
                    <w:t xml:space="preserve">Friuli </w:t>
                  </w:r>
                  <w:r>
                    <w:rPr>
                      <w:noProof/>
                      <w:color w:val="000000"/>
                    </w:rPr>
                    <w:t>Venezia Giulia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E5790A6" w14:textId="77777777" w:rsidR="006446A8" w:rsidRDefault="00E24104">
                  <w:pPr>
                    <w:pStyle w:val="qlbt-cell-lineql-align-justify"/>
                    <w:rPr>
                      <w:color w:val="000000"/>
                    </w:rPr>
                  </w:pPr>
                  <w:r>
                    <w:rPr>
                      <w:noProof/>
                      <w:color w:val="000000"/>
                    </w:rPr>
                    <w:t>Nessuna</w:t>
                  </w:r>
                </w:p>
              </w:tc>
            </w:tr>
            <w:tr w:rsidR="006446A8" w14:paraId="489065CA"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CF6B6A2" w14:textId="77777777" w:rsidR="006446A8" w:rsidRDefault="00E24104">
                  <w:pPr>
                    <w:pStyle w:val="qlbt-cell-lineql-align-justify"/>
                    <w:rPr>
                      <w:color w:val="000000"/>
                    </w:rPr>
                  </w:pPr>
                  <w:r>
                    <w:rPr>
                      <w:noProof/>
                      <w:color w:val="000000"/>
                    </w:rPr>
                    <w:t>Emilia-Romagna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FC94CB3" w14:textId="77777777" w:rsidR="006446A8" w:rsidRDefault="00E24104">
                  <w:pPr>
                    <w:pStyle w:val="qlbt-cell-lineql-align-justify"/>
                    <w:rPr>
                      <w:color w:val="000000"/>
                    </w:rPr>
                  </w:pPr>
                  <w:r>
                    <w:rPr>
                      <w:noProof/>
                      <w:color w:val="000000"/>
                    </w:rPr>
                    <w:t>Nessuna</w:t>
                  </w:r>
                </w:p>
              </w:tc>
            </w:tr>
            <w:tr w:rsidR="006446A8" w14:paraId="69F70634"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69DCC66" w14:textId="77777777" w:rsidR="006446A8" w:rsidRDefault="00E24104">
                  <w:pPr>
                    <w:pStyle w:val="qlbt-cell-lineql-align-justify"/>
                    <w:rPr>
                      <w:color w:val="000000"/>
                    </w:rPr>
                  </w:pPr>
                  <w:r>
                    <w:rPr>
                      <w:noProof/>
                      <w:color w:val="000000"/>
                    </w:rPr>
                    <w:t>Toscana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EB752F9" w14:textId="77777777" w:rsidR="006446A8" w:rsidRDefault="00E24104">
                  <w:pPr>
                    <w:pStyle w:val="qlbt-cell-lineql-align-justify"/>
                    <w:rPr>
                      <w:color w:val="000000"/>
                    </w:rPr>
                  </w:pPr>
                  <w:r>
                    <w:rPr>
                      <w:noProof/>
                      <w:color w:val="000000"/>
                    </w:rPr>
                    <w:t>Superficie minima oggetto d'impegno e pagamento pari ad 1 ettaro; per le colture ortive e officinali pari a 0,5 ettari</w:t>
                  </w:r>
                </w:p>
              </w:tc>
            </w:tr>
            <w:tr w:rsidR="006446A8" w14:paraId="55BE418B"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4B5DA5F" w14:textId="77777777" w:rsidR="006446A8" w:rsidRDefault="00E24104">
                  <w:pPr>
                    <w:pStyle w:val="qlbt-cell-lineql-align-justify"/>
                    <w:rPr>
                      <w:color w:val="000000"/>
                    </w:rPr>
                  </w:pPr>
                  <w:r>
                    <w:rPr>
                      <w:noProof/>
                      <w:color w:val="000000"/>
                    </w:rPr>
                    <w:t>Umbria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F87546B" w14:textId="77777777" w:rsidR="006446A8" w:rsidRDefault="00E24104">
                  <w:pPr>
                    <w:pStyle w:val="qlbt-cell-lineql-align-justify"/>
                    <w:rPr>
                      <w:color w:val="000000"/>
                    </w:rPr>
                  </w:pPr>
                  <w:r>
                    <w:rPr>
                      <w:noProof/>
                      <w:color w:val="000000"/>
                    </w:rPr>
                    <w:t>1 ettaro</w:t>
                  </w:r>
                </w:p>
              </w:tc>
            </w:tr>
            <w:tr w:rsidR="006446A8" w14:paraId="263AFC22"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EE565EE" w14:textId="77777777" w:rsidR="006446A8" w:rsidRDefault="00E24104">
                  <w:pPr>
                    <w:pStyle w:val="qlbt-cell-lineql-align-justify"/>
                    <w:rPr>
                      <w:color w:val="000000"/>
                    </w:rPr>
                  </w:pPr>
                  <w:r>
                    <w:rPr>
                      <w:noProof/>
                      <w:color w:val="000000"/>
                    </w:rPr>
                    <w:t>Marche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1846601" w14:textId="77777777" w:rsidR="006446A8" w:rsidRDefault="00E24104">
                  <w:pPr>
                    <w:pStyle w:val="qlbt-cell-lineql-align-justify"/>
                    <w:spacing w:after="240"/>
                    <w:rPr>
                      <w:color w:val="000000"/>
                    </w:rPr>
                  </w:pPr>
                  <w:r>
                    <w:rPr>
                      <w:noProof/>
                      <w:color w:val="000000"/>
                    </w:rPr>
                    <w:t>3 ettari</w:t>
                  </w:r>
                </w:p>
                <w:p w14:paraId="0F4A08A9" w14:textId="77777777" w:rsidR="006446A8" w:rsidRDefault="00E24104">
                  <w:pPr>
                    <w:pStyle w:val="qlbt-cell-lineql-align-justify"/>
                    <w:spacing w:before="240"/>
                    <w:rPr>
                      <w:color w:val="000000"/>
                    </w:rPr>
                  </w:pPr>
                  <w:r>
                    <w:rPr>
                      <w:noProof/>
                      <w:color w:val="000000"/>
                    </w:rPr>
                    <w:t xml:space="preserve">0,5 ettari per serre o tunnel, colture </w:t>
                  </w:r>
                  <w:r>
                    <w:rPr>
                      <w:noProof/>
                      <w:color w:val="000000"/>
                    </w:rPr>
                    <w:t>arboree da frutto (frutta, vite e olivo) o ortive</w:t>
                  </w:r>
                </w:p>
              </w:tc>
            </w:tr>
            <w:tr w:rsidR="006446A8" w14:paraId="3D8291D9"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FE77BCB" w14:textId="77777777" w:rsidR="006446A8" w:rsidRDefault="00E24104">
                  <w:pPr>
                    <w:pStyle w:val="qlbt-cell-lineql-align-justify"/>
                    <w:rPr>
                      <w:color w:val="000000"/>
                    </w:rPr>
                  </w:pPr>
                  <w:r>
                    <w:rPr>
                      <w:noProof/>
                      <w:color w:val="000000"/>
                    </w:rPr>
                    <w:t>Lazio</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E84F39D" w14:textId="77777777" w:rsidR="006446A8" w:rsidRDefault="00E24104">
                  <w:pPr>
                    <w:pStyle w:val="qlbt-cell-lineql-align-justify"/>
                    <w:rPr>
                      <w:color w:val="000000"/>
                    </w:rPr>
                  </w:pPr>
                  <w:r>
                    <w:rPr>
                      <w:noProof/>
                      <w:color w:val="000000"/>
                    </w:rPr>
                    <w:t>1 ettaro</w:t>
                  </w:r>
                </w:p>
              </w:tc>
            </w:tr>
            <w:tr w:rsidR="006446A8" w14:paraId="30DD675D"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521F411" w14:textId="77777777" w:rsidR="006446A8" w:rsidRDefault="00E24104">
                  <w:pPr>
                    <w:pStyle w:val="qlbt-cell-lineql-align-justify"/>
                    <w:rPr>
                      <w:color w:val="000000"/>
                    </w:rPr>
                  </w:pPr>
                  <w:r>
                    <w:rPr>
                      <w:noProof/>
                      <w:color w:val="000000"/>
                    </w:rPr>
                    <w:t>Abruzzo</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29D1FE6" w14:textId="77777777" w:rsidR="006446A8" w:rsidRDefault="00E24104">
                  <w:pPr>
                    <w:pStyle w:val="qlbt-cell-lineql-align-justify"/>
                    <w:rPr>
                      <w:color w:val="000000"/>
                    </w:rPr>
                  </w:pPr>
                  <w:r>
                    <w:rPr>
                      <w:noProof/>
                      <w:color w:val="000000"/>
                    </w:rPr>
                    <w:t>1 ettaro</w:t>
                  </w:r>
                </w:p>
              </w:tc>
            </w:tr>
            <w:tr w:rsidR="006446A8" w14:paraId="5D0B6FBC"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8D32617" w14:textId="77777777" w:rsidR="006446A8" w:rsidRDefault="00E24104">
                  <w:pPr>
                    <w:pStyle w:val="qlbt-cell-lineql-align-justify"/>
                    <w:rPr>
                      <w:color w:val="000000"/>
                    </w:rPr>
                  </w:pPr>
                  <w:r>
                    <w:rPr>
                      <w:noProof/>
                      <w:color w:val="000000"/>
                    </w:rPr>
                    <w:t>Molise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76908E4" w14:textId="77777777" w:rsidR="006446A8" w:rsidRDefault="00E24104">
                  <w:pPr>
                    <w:pStyle w:val="qlbt-cell-lineql-align-justify"/>
                    <w:spacing w:after="240"/>
                    <w:rPr>
                      <w:color w:val="000000"/>
                    </w:rPr>
                  </w:pPr>
                  <w:r>
                    <w:rPr>
                      <w:noProof/>
                      <w:color w:val="000000"/>
                    </w:rPr>
                    <w:t xml:space="preserve">5 ettari nel caso di sola SAU destinata a colture </w:t>
                  </w:r>
                  <w:r>
                    <w:rPr>
                      <w:noProof/>
                      <w:color w:val="000000"/>
                    </w:rPr>
                    <w:lastRenderedPageBreak/>
                    <w:t>annuali</w:t>
                  </w:r>
                </w:p>
                <w:p w14:paraId="3386BFB6" w14:textId="77777777" w:rsidR="006446A8" w:rsidRDefault="00E24104">
                  <w:pPr>
                    <w:pStyle w:val="qlbt-cell-lineql-align-justify"/>
                    <w:spacing w:before="240" w:after="240"/>
                    <w:rPr>
                      <w:color w:val="000000"/>
                    </w:rPr>
                  </w:pPr>
                  <w:r>
                    <w:rPr>
                      <w:noProof/>
                      <w:color w:val="000000"/>
                    </w:rPr>
                    <w:t xml:space="preserve">3 ettari nel caso di SAU destinata a colture perenni o condizioni miste in cui la SAU per le </w:t>
                  </w:r>
                  <w:r>
                    <w:rPr>
                      <w:noProof/>
                      <w:color w:val="000000"/>
                    </w:rPr>
                    <w:t>colture perenni deve essere pari almeno ad 2 ettari</w:t>
                  </w:r>
                </w:p>
                <w:p w14:paraId="53757B63" w14:textId="77777777" w:rsidR="006446A8" w:rsidRDefault="00E24104">
                  <w:pPr>
                    <w:pStyle w:val="qlbt-cell-lineql-align-justify"/>
                    <w:spacing w:before="240"/>
                    <w:rPr>
                      <w:color w:val="000000"/>
                    </w:rPr>
                  </w:pPr>
                  <w:r>
                    <w:rPr>
                      <w:noProof/>
                      <w:color w:val="000000"/>
                    </w:rPr>
                    <w:t>7 ettari di prati pascolo non avvicendati solo per aziende con SAU totale non inferiore a 10 ettari</w:t>
                  </w:r>
                </w:p>
              </w:tc>
            </w:tr>
            <w:tr w:rsidR="006446A8" w14:paraId="26F72EEE"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ACA7948" w14:textId="77777777" w:rsidR="006446A8" w:rsidRDefault="00E24104">
                  <w:pPr>
                    <w:pStyle w:val="qlbt-cell-lineql-align-justify"/>
                    <w:rPr>
                      <w:color w:val="000000"/>
                    </w:rPr>
                  </w:pPr>
                  <w:r>
                    <w:rPr>
                      <w:noProof/>
                      <w:color w:val="000000"/>
                    </w:rPr>
                    <w:lastRenderedPageBreak/>
                    <w:t>Campania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49B8DE7" w14:textId="77777777" w:rsidR="006446A8" w:rsidRDefault="00E24104">
                  <w:pPr>
                    <w:pStyle w:val="qlbt-cell-lineql-align-justify"/>
                    <w:spacing w:after="240"/>
                    <w:rPr>
                      <w:color w:val="000000"/>
                    </w:rPr>
                  </w:pPr>
                  <w:r>
                    <w:rPr>
                      <w:noProof/>
                      <w:color w:val="000000"/>
                    </w:rPr>
                    <w:t>0,5 ettari</w:t>
                  </w:r>
                </w:p>
                <w:p w14:paraId="3E9FD373" w14:textId="77777777" w:rsidR="006446A8" w:rsidRDefault="00E24104">
                  <w:pPr>
                    <w:pStyle w:val="qlbt-cell-lineql-align-justify"/>
                    <w:spacing w:before="240" w:after="240"/>
                    <w:rPr>
                      <w:color w:val="000000"/>
                    </w:rPr>
                  </w:pPr>
                  <w:r>
                    <w:rPr>
                      <w:noProof/>
                      <w:color w:val="000000"/>
                    </w:rPr>
                    <w:t>0,3 ettari per le ortive</w:t>
                  </w:r>
                </w:p>
                <w:p w14:paraId="147FB846" w14:textId="77777777" w:rsidR="006446A8" w:rsidRDefault="00E24104">
                  <w:pPr>
                    <w:pStyle w:val="qlbt-cell-lineql-align-justify"/>
                    <w:spacing w:before="240" w:after="240"/>
                    <w:rPr>
                      <w:color w:val="000000"/>
                    </w:rPr>
                  </w:pPr>
                  <w:r>
                    <w:rPr>
                      <w:noProof/>
                      <w:color w:val="000000"/>
                    </w:rPr>
                    <w:t xml:space="preserve">0,2 ettari per le floricole, vite e limone. </w:t>
                  </w:r>
                </w:p>
                <w:p w14:paraId="02CD1293" w14:textId="77777777" w:rsidR="006446A8" w:rsidRDefault="006446A8">
                  <w:pPr>
                    <w:pStyle w:val="qlbt-cell-lineql-align-justify"/>
                    <w:spacing w:before="240" w:after="240"/>
                    <w:rPr>
                      <w:color w:val="000000"/>
                    </w:rPr>
                  </w:pPr>
                </w:p>
                <w:p w14:paraId="104E4D46" w14:textId="77777777" w:rsidR="006446A8" w:rsidRDefault="00E24104">
                  <w:pPr>
                    <w:pStyle w:val="qlbt-cell-lineql-align-justify"/>
                    <w:spacing w:before="240"/>
                    <w:rPr>
                      <w:color w:val="000000"/>
                    </w:rPr>
                  </w:pPr>
                  <w:r>
                    <w:rPr>
                      <w:noProof/>
                      <w:color w:val="000000"/>
                    </w:rPr>
                    <w:t>In caso di aziende con più ordinamenti colturali, almeno un ordinamento deve raggiungere la superficie minima prevista</w:t>
                  </w:r>
                </w:p>
              </w:tc>
            </w:tr>
            <w:tr w:rsidR="006446A8" w14:paraId="3760473A"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3D0294A" w14:textId="77777777" w:rsidR="006446A8" w:rsidRDefault="00E24104">
                  <w:pPr>
                    <w:pStyle w:val="qlbt-cell-lineql-align-justify"/>
                    <w:rPr>
                      <w:color w:val="000000"/>
                    </w:rPr>
                  </w:pPr>
                  <w:r>
                    <w:rPr>
                      <w:noProof/>
                      <w:color w:val="000000"/>
                    </w:rPr>
                    <w:t>Puglia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3CCEB01" w14:textId="77777777" w:rsidR="006446A8" w:rsidRDefault="00E24104">
                  <w:pPr>
                    <w:pStyle w:val="qlbt-cell-lineql-align-justify"/>
                    <w:rPr>
                      <w:color w:val="000000"/>
                    </w:rPr>
                  </w:pPr>
                  <w:r>
                    <w:rPr>
                      <w:noProof/>
                      <w:color w:val="000000"/>
                    </w:rPr>
                    <w:t>1 ettaro</w:t>
                  </w:r>
                </w:p>
              </w:tc>
            </w:tr>
            <w:tr w:rsidR="006446A8" w14:paraId="7DE776BA"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39948F3" w14:textId="77777777" w:rsidR="006446A8" w:rsidRDefault="00E24104">
                  <w:pPr>
                    <w:pStyle w:val="qlbt-cell-lineql-align-justify"/>
                    <w:rPr>
                      <w:color w:val="000000"/>
                    </w:rPr>
                  </w:pPr>
                  <w:r>
                    <w:rPr>
                      <w:noProof/>
                      <w:color w:val="000000"/>
                    </w:rPr>
                    <w:t>Basilicata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A9053B1" w14:textId="77777777" w:rsidR="006446A8" w:rsidRDefault="00E24104">
                  <w:pPr>
                    <w:pStyle w:val="qlbt-cell-lineql-align-justify"/>
                    <w:rPr>
                      <w:color w:val="000000"/>
                    </w:rPr>
                  </w:pPr>
                  <w:r>
                    <w:rPr>
                      <w:noProof/>
                      <w:color w:val="000000"/>
                    </w:rPr>
                    <w:t>1 ettaro</w:t>
                  </w:r>
                </w:p>
              </w:tc>
            </w:tr>
            <w:tr w:rsidR="006446A8" w14:paraId="6DAD42C4"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3C2BE13" w14:textId="77777777" w:rsidR="006446A8" w:rsidRDefault="00E24104">
                  <w:pPr>
                    <w:pStyle w:val="qlbt-cell-lineql-align-justify"/>
                    <w:rPr>
                      <w:color w:val="000000"/>
                    </w:rPr>
                  </w:pPr>
                  <w:r>
                    <w:rPr>
                      <w:noProof/>
                      <w:color w:val="000000"/>
                    </w:rPr>
                    <w:t>Calabria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102A629" w14:textId="77777777" w:rsidR="006446A8" w:rsidRDefault="00E24104">
                  <w:pPr>
                    <w:pStyle w:val="qlbt-cell-lineql-align-justify"/>
                    <w:rPr>
                      <w:color w:val="000000"/>
                    </w:rPr>
                  </w:pPr>
                  <w:r>
                    <w:rPr>
                      <w:noProof/>
                      <w:color w:val="000000"/>
                    </w:rPr>
                    <w:t>2 ettari</w:t>
                  </w:r>
                </w:p>
              </w:tc>
            </w:tr>
            <w:tr w:rsidR="006446A8" w14:paraId="76E61DFE"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AE74B2C" w14:textId="77777777" w:rsidR="006446A8" w:rsidRDefault="00E24104">
                  <w:pPr>
                    <w:pStyle w:val="qlbt-cell-lineql-align-justify"/>
                    <w:rPr>
                      <w:color w:val="000000"/>
                    </w:rPr>
                  </w:pPr>
                  <w:r>
                    <w:rPr>
                      <w:noProof/>
                      <w:color w:val="000000"/>
                    </w:rPr>
                    <w:t>Sicilia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63B951B" w14:textId="77777777" w:rsidR="006446A8" w:rsidRDefault="00E24104">
                  <w:pPr>
                    <w:pStyle w:val="qlbt-cell-lineql-align-center"/>
                    <w:spacing w:after="240"/>
                    <w:rPr>
                      <w:color w:val="000000"/>
                    </w:rPr>
                  </w:pPr>
                  <w:r>
                    <w:rPr>
                      <w:noProof/>
                      <w:color w:val="000000"/>
                    </w:rPr>
                    <w:t xml:space="preserve">2 ettari </w:t>
                  </w:r>
                </w:p>
                <w:p w14:paraId="36D3D02D" w14:textId="77777777" w:rsidR="006446A8" w:rsidRDefault="00E24104">
                  <w:pPr>
                    <w:pStyle w:val="qlbt-cell-lineql-align-center"/>
                    <w:spacing w:before="240"/>
                    <w:rPr>
                      <w:color w:val="000000"/>
                    </w:rPr>
                  </w:pPr>
                  <w:r>
                    <w:rPr>
                      <w:noProof/>
                      <w:color w:val="000000"/>
                    </w:rPr>
                    <w:t xml:space="preserve">0,5 ettari nelle isole minori </w:t>
                  </w:r>
                </w:p>
              </w:tc>
            </w:tr>
            <w:tr w:rsidR="006446A8" w14:paraId="171CA8C8"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5199CB2" w14:textId="77777777" w:rsidR="006446A8" w:rsidRDefault="00E24104">
                  <w:pPr>
                    <w:pStyle w:val="qlbt-cell-lineql-align-justify"/>
                    <w:rPr>
                      <w:color w:val="000000"/>
                    </w:rPr>
                  </w:pPr>
                  <w:r>
                    <w:rPr>
                      <w:noProof/>
                      <w:color w:val="000000"/>
                    </w:rPr>
                    <w:t>Sardegna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29D4994" w14:textId="77777777" w:rsidR="006446A8" w:rsidRDefault="00E24104">
                  <w:pPr>
                    <w:pStyle w:val="qlbt-cell-lineql-align-justify"/>
                    <w:rPr>
                      <w:color w:val="000000"/>
                    </w:rPr>
                  </w:pPr>
                  <w:r>
                    <w:rPr>
                      <w:noProof/>
                      <w:color w:val="000000"/>
                    </w:rPr>
                    <w:t>Nessuna</w:t>
                  </w:r>
                </w:p>
              </w:tc>
            </w:tr>
          </w:tbl>
          <w:p w14:paraId="4183B76E" w14:textId="77777777" w:rsidR="006446A8" w:rsidRDefault="006446A8">
            <w:pPr>
              <w:spacing w:before="40" w:after="40"/>
              <w:jc w:val="both"/>
            </w:pPr>
          </w:p>
          <w:p w14:paraId="7520C855" w14:textId="77777777" w:rsidR="006446A8" w:rsidRDefault="00E24104">
            <w:pPr>
              <w:spacing w:before="40" w:after="40"/>
              <w:jc w:val="both"/>
            </w:pPr>
            <w:r>
              <w:rPr>
                <w:noProof/>
              </w:rPr>
              <w:t xml:space="preserve">C05 Le superfici che al momento della presentazione della domanda risultano precedentemente ritirate dall’applicazione dei disciplinari biologici dopo aver ricevuto aiuti a valere del regolamento (UE) 1305/2013 (PSR 2014-2022) possono accedere esclusivamente all’Azione SRA29.2. Per ragioni di semplificazione amministrativa tale condizione viene applicata dalle seguenti </w:t>
            </w:r>
            <w:r>
              <w:rPr>
                <w:noProof/>
                <w:color w:val="000000"/>
              </w:rPr>
              <w:t>Regioni e Province Autonome: Trento, Emilia-Romagna, Marche, Lazio, Campania, Puglia, Calabria, Sicilia e Toscana.</w:t>
            </w:r>
          </w:p>
          <w:p w14:paraId="05B248C3" w14:textId="77777777" w:rsidR="006446A8" w:rsidRDefault="00E24104">
            <w:pPr>
              <w:spacing w:before="40" w:after="40"/>
              <w:jc w:val="both"/>
            </w:pPr>
            <w:r>
              <w:rPr>
                <w:noProof/>
              </w:rPr>
              <w:t>C06 Altri criteri di ammissibilità a carattere regionale:</w:t>
            </w: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394"/>
              <w:gridCol w:w="3395"/>
              <w:gridCol w:w="3395"/>
            </w:tblGrid>
            <w:tr w:rsidR="006446A8" w14:paraId="6C929691"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39E1943" w14:textId="77777777" w:rsidR="006446A8" w:rsidRDefault="00E24104">
                  <w:pPr>
                    <w:pStyle w:val="qlbt-cell-lineql-align-center"/>
                    <w:rPr>
                      <w:color w:val="000000"/>
                    </w:rPr>
                  </w:pPr>
                  <w:r>
                    <w:rPr>
                      <w:b/>
                      <w:bCs/>
                      <w:noProof/>
                      <w:color w:val="000000"/>
                    </w:rPr>
                    <w:t>Regione o P.A.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33BF091" w14:textId="77777777" w:rsidR="006446A8" w:rsidRDefault="00E24104">
                  <w:pPr>
                    <w:pStyle w:val="qlbt-cell-lineql-align-center"/>
                    <w:rPr>
                      <w:color w:val="000000"/>
                    </w:rPr>
                  </w:pPr>
                  <w:r>
                    <w:rPr>
                      <w:b/>
                      <w:bCs/>
                      <w:noProof/>
                      <w:color w:val="000000"/>
                    </w:rPr>
                    <w:t>Criterio di ammissibilità</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2D889A42" w14:textId="77777777" w:rsidR="006446A8" w:rsidRDefault="006446A8">
                  <w:pPr>
                    <w:pStyle w:val="qlbt-cell-line"/>
                    <w:rPr>
                      <w:color w:val="000000"/>
                    </w:rPr>
                  </w:pPr>
                </w:p>
              </w:tc>
            </w:tr>
            <w:tr w:rsidR="006446A8" w14:paraId="57E9D0B3" w14:textId="77777777">
              <w:trPr>
                <w:tblCellSpacing w:w="0" w:type="dxa"/>
              </w:trPr>
              <w:tc>
                <w:tcPr>
                  <w:tcW w:w="1545" w:type="dxa"/>
                  <w:vMerge w:val="restart"/>
                  <w:tcBorders>
                    <w:top w:val="outset" w:sz="6" w:space="0" w:color="808080"/>
                    <w:left w:val="outset" w:sz="6" w:space="0" w:color="808080"/>
                    <w:right w:val="outset" w:sz="6" w:space="0" w:color="808080"/>
                  </w:tcBorders>
                  <w:shd w:val="clear" w:color="auto" w:fill="FFFFFF"/>
                  <w:tcMar>
                    <w:top w:w="15" w:type="dxa"/>
                    <w:left w:w="15" w:type="dxa"/>
                    <w:bottom w:w="15" w:type="dxa"/>
                    <w:right w:w="15" w:type="dxa"/>
                  </w:tcMar>
                  <w:vAlign w:val="center"/>
                  <w:hideMark/>
                </w:tcPr>
                <w:p w14:paraId="4EA7192F" w14:textId="77777777" w:rsidR="006446A8" w:rsidRDefault="00E24104">
                  <w:pPr>
                    <w:pStyle w:val="qlbt-cell-lineql-align-center"/>
                    <w:rPr>
                      <w:color w:val="000000"/>
                    </w:rPr>
                  </w:pPr>
                  <w:r>
                    <w:rPr>
                      <w:noProof/>
                      <w:color w:val="000000"/>
                    </w:rPr>
                    <w:t>Piemonte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B7DF81D" w14:textId="77777777" w:rsidR="006446A8" w:rsidRDefault="00E24104">
                  <w:pPr>
                    <w:pStyle w:val="qlbt-cell-lineql-align-justify"/>
                    <w:spacing w:after="240"/>
                    <w:rPr>
                      <w:color w:val="000000"/>
                    </w:rPr>
                  </w:pPr>
                  <w:r>
                    <w:rPr>
                      <w:noProof/>
                      <w:color w:val="000000"/>
                    </w:rPr>
                    <w:t>Per almeno uno dei seguenti tipi di coltura, assoggettare all'impegno tutte le superfici aziendali:</w:t>
                  </w:r>
                </w:p>
                <w:p w14:paraId="2AA45AC9" w14:textId="77777777" w:rsidR="006446A8" w:rsidRDefault="00E24104">
                  <w:pPr>
                    <w:pStyle w:val="qlbt-cell-lineql-align-justify"/>
                    <w:spacing w:before="240" w:after="240"/>
                    <w:rPr>
                      <w:color w:val="000000"/>
                    </w:rPr>
                  </w:pPr>
                  <w:r>
                    <w:rPr>
                      <w:noProof/>
                      <w:color w:val="000000"/>
                    </w:rPr>
                    <w:t>-colture erbacee;</w:t>
                  </w:r>
                </w:p>
                <w:p w14:paraId="7E3B9A5F" w14:textId="77777777" w:rsidR="006446A8" w:rsidRDefault="00E24104">
                  <w:pPr>
                    <w:pStyle w:val="qlbt-cell-lineql-align-justify"/>
                    <w:spacing w:before="240" w:after="240"/>
                    <w:rPr>
                      <w:color w:val="000000"/>
                    </w:rPr>
                  </w:pPr>
                  <w:r>
                    <w:rPr>
                      <w:noProof/>
                      <w:color w:val="000000"/>
                    </w:rPr>
                    <w:t>- fruttiferi e vite.</w:t>
                  </w:r>
                </w:p>
                <w:p w14:paraId="4F9E280B" w14:textId="77777777" w:rsidR="006446A8" w:rsidRDefault="00E24104">
                  <w:pPr>
                    <w:pStyle w:val="qlbt-cell-lineql-align-justify"/>
                    <w:spacing w:before="240" w:after="240"/>
                    <w:rPr>
                      <w:color w:val="000000"/>
                    </w:rPr>
                  </w:pPr>
                  <w:r>
                    <w:rPr>
                      <w:noProof/>
                      <w:color w:val="000000"/>
                    </w:rPr>
                    <w:t xml:space="preserve">I terreni non </w:t>
                  </w:r>
                  <w:r>
                    <w:rPr>
                      <w:noProof/>
                      <w:color w:val="000000"/>
                    </w:rPr>
                    <w:t>assoggettati all'impegno devono:</w:t>
                  </w:r>
                </w:p>
                <w:p w14:paraId="01731FD1" w14:textId="77777777" w:rsidR="006446A8" w:rsidRDefault="00E24104">
                  <w:pPr>
                    <w:pStyle w:val="qlbt-cell-lineql-align-justify"/>
                    <w:spacing w:before="240" w:after="240"/>
                    <w:rPr>
                      <w:color w:val="000000"/>
                    </w:rPr>
                  </w:pPr>
                  <w:r>
                    <w:rPr>
                      <w:noProof/>
                      <w:color w:val="000000"/>
                    </w:rPr>
                    <w:t>- essere investiti a un tipo di coltura diverso alle superfici oggetto di impegno;</w:t>
                  </w:r>
                </w:p>
                <w:p w14:paraId="38984508" w14:textId="77777777" w:rsidR="006446A8" w:rsidRDefault="00E24104">
                  <w:pPr>
                    <w:pStyle w:val="qlbt-cell-lineql-align-justify"/>
                    <w:spacing w:before="240" w:after="240"/>
                    <w:rPr>
                      <w:color w:val="000000"/>
                    </w:rPr>
                  </w:pPr>
                  <w:r>
                    <w:rPr>
                      <w:noProof/>
                      <w:color w:val="000000"/>
                    </w:rPr>
                    <w:t xml:space="preserve">- soddisfare i criteri di separazione richiesti per i mezzi tecnici (presenza di magazzini distinti per concimi e prodotti </w:t>
                  </w:r>
                  <w:r>
                    <w:rPr>
                      <w:noProof/>
                      <w:color w:val="000000"/>
                    </w:rPr>
                    <w:t>fitosanitari).</w:t>
                  </w:r>
                </w:p>
                <w:p w14:paraId="449D0EE9" w14:textId="77777777" w:rsidR="006446A8" w:rsidRDefault="00E24104">
                  <w:pPr>
                    <w:pStyle w:val="qlbt-cell-lineql-align-justify"/>
                    <w:spacing w:before="240"/>
                    <w:rPr>
                      <w:color w:val="000000"/>
                    </w:rPr>
                  </w:pPr>
                  <w:r>
                    <w:rPr>
                      <w:noProof/>
                      <w:color w:val="000000"/>
                    </w:rPr>
                    <w:lastRenderedPageBreak/>
                    <w:t>Possono essere esclusi dall'impegno corpi aziendali separati che costituiscono un'unità produttiva diversa dotata di un proprio centro aziendale e siano assimilati a un'azienda agricola distinta benché condotta dal medesimo soggetto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5851DF21" w14:textId="77777777" w:rsidR="006446A8" w:rsidRDefault="006446A8">
                  <w:pPr>
                    <w:pStyle w:val="qlbt-cell-line"/>
                    <w:rPr>
                      <w:color w:val="000000"/>
                    </w:rPr>
                  </w:pPr>
                </w:p>
              </w:tc>
            </w:tr>
            <w:tr w:rsidR="006446A8" w14:paraId="0135FDDD"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3FF84974"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326CC98" w14:textId="77777777" w:rsidR="006446A8" w:rsidRDefault="00E24104">
                  <w:pPr>
                    <w:pStyle w:val="qlbt-cell-lineql-align-justify"/>
                    <w:spacing w:after="240"/>
                    <w:rPr>
                      <w:color w:val="000000"/>
                    </w:rPr>
                  </w:pPr>
                  <w:r>
                    <w:rPr>
                      <w:noProof/>
                      <w:color w:val="000000"/>
                    </w:rPr>
                    <w:t>Non sono ammissibili a premio:</w:t>
                  </w:r>
                </w:p>
                <w:p w14:paraId="7283BACF" w14:textId="77777777" w:rsidR="006446A8" w:rsidRDefault="00E24104">
                  <w:pPr>
                    <w:pStyle w:val="qlbt-cell-lineql-align-justify"/>
                    <w:spacing w:before="240" w:after="240"/>
                    <w:rPr>
                      <w:color w:val="000000"/>
                    </w:rPr>
                  </w:pPr>
                  <w:r>
                    <w:rPr>
                      <w:noProof/>
                      <w:color w:val="000000"/>
                    </w:rPr>
                    <w:t>- le colture destinate a uso energetico e i terreni lasciati a riposo;</w:t>
                  </w:r>
                </w:p>
                <w:p w14:paraId="42A27E00" w14:textId="77777777" w:rsidR="006446A8" w:rsidRDefault="00E24104">
                  <w:pPr>
                    <w:pStyle w:val="qlbt-cell-lineql-align-justify"/>
                    <w:spacing w:before="240" w:after="240"/>
                    <w:rPr>
                      <w:color w:val="000000"/>
                    </w:rPr>
                  </w:pPr>
                  <w:r>
                    <w:rPr>
                      <w:noProof/>
                      <w:color w:val="000000"/>
                    </w:rPr>
                    <w:t>- gli orti e i frutteti familiari destinati all'autoconsumo;</w:t>
                  </w:r>
                </w:p>
                <w:p w14:paraId="6EC8A7EE" w14:textId="77777777" w:rsidR="006446A8" w:rsidRDefault="00E24104">
                  <w:pPr>
                    <w:pStyle w:val="qlbt-cell-lineql-align-justify"/>
                    <w:spacing w:before="240" w:after="240"/>
                    <w:rPr>
                      <w:color w:val="000000"/>
                    </w:rPr>
                  </w:pPr>
                  <w:r>
                    <w:rPr>
                      <w:noProof/>
                      <w:color w:val="000000"/>
                    </w:rPr>
                    <w:t>- i pioppeti e gli impianti di arboricoltura da legno;</w:t>
                  </w:r>
                </w:p>
                <w:p w14:paraId="22DF3ED0" w14:textId="77777777" w:rsidR="006446A8" w:rsidRDefault="00E24104">
                  <w:pPr>
                    <w:pStyle w:val="qlbt-cell-lineql-align-justify"/>
                    <w:spacing w:before="240" w:after="240"/>
                    <w:rPr>
                      <w:color w:val="000000"/>
                    </w:rPr>
                  </w:pPr>
                  <w:r>
                    <w:rPr>
                      <w:noProof/>
                      <w:color w:val="000000"/>
                    </w:rPr>
                    <w:t>- le superfici destinate a vivaio e a colture floricole;</w:t>
                  </w:r>
                </w:p>
                <w:p w14:paraId="69797406" w14:textId="77777777" w:rsidR="006446A8" w:rsidRDefault="00E24104">
                  <w:pPr>
                    <w:pStyle w:val="qlbt-cell-lineql-align-justify"/>
                    <w:spacing w:before="240"/>
                    <w:rPr>
                      <w:color w:val="000000"/>
                    </w:rPr>
                  </w:pPr>
                  <w:r>
                    <w:rPr>
                      <w:noProof/>
                      <w:color w:val="000000"/>
                    </w:rPr>
                    <w:t>- i pascoli su cui è praticato l'alpeggio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7364E870" w14:textId="77777777" w:rsidR="006446A8" w:rsidRDefault="006446A8">
                  <w:pPr>
                    <w:pStyle w:val="qlbt-cell-line"/>
                    <w:rPr>
                      <w:color w:val="000000"/>
                    </w:rPr>
                  </w:pPr>
                </w:p>
              </w:tc>
            </w:tr>
            <w:tr w:rsidR="006446A8" w14:paraId="55346509"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F58AD6D" w14:textId="77777777" w:rsidR="006446A8" w:rsidRDefault="00E24104">
                  <w:pPr>
                    <w:pStyle w:val="qlbt-cell-lineql-align-justify"/>
                    <w:rPr>
                      <w:color w:val="000000"/>
                    </w:rPr>
                  </w:pPr>
                  <w:r>
                    <w:rPr>
                      <w:noProof/>
                      <w:color w:val="000000"/>
                    </w:rPr>
                    <w:t>Lombardia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801F388" w14:textId="77777777" w:rsidR="006446A8" w:rsidRDefault="00E24104">
                  <w:pPr>
                    <w:pStyle w:val="qlbt-cell-lineql-align-justify"/>
                    <w:spacing w:after="240"/>
                    <w:rPr>
                      <w:color w:val="000000"/>
                    </w:rPr>
                  </w:pPr>
                  <w:r>
                    <w:rPr>
                      <w:noProof/>
                      <w:color w:val="000000"/>
                    </w:rPr>
                    <w:t xml:space="preserve">Nei comuni ricadenti in aree svantaggiate di montagna i prati permanenti/pascoli/prati-pascolo sono ammissibili solo se l’azienda conduce per l’intero anno solare della domanda un </w:t>
                  </w:r>
                  <w:r>
                    <w:rPr>
                      <w:noProof/>
                      <w:color w:val="000000"/>
                    </w:rPr>
                    <w:t>allevamento biologico di bovini e/o ovicaprini e/o suini ubicato in Regione Lombardia. In questo caso la superficie ammissibile è di 1 ha per ogni UBA biologica allevata</w:t>
                  </w:r>
                </w:p>
                <w:p w14:paraId="5DE891F1" w14:textId="77777777" w:rsidR="006446A8" w:rsidRDefault="00E24104">
                  <w:pPr>
                    <w:pStyle w:val="qlbt-cell-lineql-align-justify"/>
                    <w:spacing w:before="240" w:after="240"/>
                    <w:rPr>
                      <w:color w:val="000000"/>
                    </w:rPr>
                  </w:pPr>
                  <w:r>
                    <w:rPr>
                      <w:noProof/>
                      <w:color w:val="000000"/>
                    </w:rPr>
                    <w:t>Le superfici biologiche che prima dell’adesione all’intervento SRA29 o durante il periodo di impegno, abbiano subìto da parte dell’Organismo di Controllo un declassamento da “biologico” a “in conversione al metodo biologico” possono accedere unicamente all’azione SRA29.2</w:t>
                  </w:r>
                </w:p>
                <w:p w14:paraId="3E33B181" w14:textId="77777777" w:rsidR="006446A8" w:rsidRDefault="00E24104">
                  <w:pPr>
                    <w:pStyle w:val="qlbt-cell-lineql-align-justify"/>
                    <w:spacing w:before="240" w:after="240"/>
                    <w:rPr>
                      <w:color w:val="000000"/>
                    </w:rPr>
                  </w:pPr>
                  <w:r>
                    <w:rPr>
                      <w:noProof/>
                      <w:color w:val="000000"/>
                    </w:rPr>
                    <w:t xml:space="preserve">La maggiorazione del premio “Bovini-Ovicaprini-Suini”, da sommare al premio del gruppo coltura “foraggere” e/o “prati permanenti”, è ammessa solo in presenza di un allevamento biologico ed è concessa esclusivamente con i seguenti </w:t>
                  </w:r>
                  <w:r>
                    <w:rPr>
                      <w:noProof/>
                      <w:color w:val="000000"/>
                    </w:rPr>
                    <w:lastRenderedPageBreak/>
                    <w:t>rapporti UBA biologiche e superficie a foraggere e/o prati permanenti biologici: - 1 UBA/ettaro in collina e montagna ISTAT; - 1,5 UBA/ettaro in pianura ISTAT</w:t>
                  </w:r>
                </w:p>
                <w:p w14:paraId="602D6B5E" w14:textId="77777777" w:rsidR="006446A8" w:rsidRDefault="00E24104">
                  <w:pPr>
                    <w:pStyle w:val="qlbt-cell-lineql-align-justify"/>
                    <w:spacing w:before="240"/>
                    <w:rPr>
                      <w:color w:val="000000"/>
                    </w:rPr>
                  </w:pPr>
                  <w:r>
                    <w:rPr>
                      <w:noProof/>
                      <w:color w:val="000000"/>
                    </w:rPr>
                    <w:t>Non è possibile destinare le produzioni agricole biologiche a impianti di biogas, fatte salve alcune eccezioni che saranno disciplinate nelle disposizioni attuative</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497CD641" w14:textId="77777777" w:rsidR="006446A8" w:rsidRDefault="006446A8">
                  <w:pPr>
                    <w:pStyle w:val="qlbt-cell-line"/>
                    <w:rPr>
                      <w:color w:val="000000"/>
                    </w:rPr>
                  </w:pPr>
                </w:p>
              </w:tc>
            </w:tr>
            <w:tr w:rsidR="006446A8" w14:paraId="699EBB26" w14:textId="77777777">
              <w:trPr>
                <w:tblCellSpacing w:w="0" w:type="dxa"/>
              </w:trPr>
              <w:tc>
                <w:tcPr>
                  <w:tcW w:w="1545" w:type="dxa"/>
                  <w:vMerge w:val="restart"/>
                  <w:tcBorders>
                    <w:top w:val="outset" w:sz="6" w:space="0" w:color="808080"/>
                    <w:left w:val="outset" w:sz="6" w:space="0" w:color="808080"/>
                    <w:right w:val="outset" w:sz="6" w:space="0" w:color="808080"/>
                  </w:tcBorders>
                  <w:shd w:val="clear" w:color="auto" w:fill="FFFFFF"/>
                  <w:tcMar>
                    <w:top w:w="15" w:type="dxa"/>
                    <w:left w:w="15" w:type="dxa"/>
                    <w:bottom w:w="15" w:type="dxa"/>
                    <w:right w:w="15" w:type="dxa"/>
                  </w:tcMar>
                  <w:vAlign w:val="center"/>
                  <w:hideMark/>
                </w:tcPr>
                <w:p w14:paraId="5614F9E9" w14:textId="77777777" w:rsidR="006446A8" w:rsidRDefault="00E24104">
                  <w:pPr>
                    <w:pStyle w:val="qlbt-cell-lineql-align-justify"/>
                    <w:rPr>
                      <w:color w:val="000000"/>
                    </w:rPr>
                  </w:pPr>
                  <w:r>
                    <w:rPr>
                      <w:noProof/>
                      <w:color w:val="000000"/>
                    </w:rPr>
                    <w:t>P.A Bolzano</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DC45235" w14:textId="77777777" w:rsidR="006446A8" w:rsidRDefault="00E24104">
                  <w:pPr>
                    <w:pStyle w:val="qlbt-cell-lineql-align-justify"/>
                    <w:rPr>
                      <w:color w:val="000000"/>
                    </w:rPr>
                  </w:pPr>
                  <w:r>
                    <w:rPr>
                      <w:noProof/>
                      <w:color w:val="000000"/>
                    </w:rPr>
                    <w:t>Gli agricoltori che in passato abbiano già ricevuto aiuti attinenti al mantenimento a valere del regolamento (UE) 1305/2013 (PSR 2014-2022) in merito all’applicazione dei disciplinari biologici possono accedere esclusivamente all’Azione SRA29.2</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6F92B10A" w14:textId="77777777" w:rsidR="006446A8" w:rsidRDefault="006446A8">
                  <w:pPr>
                    <w:pStyle w:val="qlbt-cell-line"/>
                    <w:rPr>
                      <w:color w:val="000000"/>
                    </w:rPr>
                  </w:pPr>
                </w:p>
              </w:tc>
            </w:tr>
            <w:tr w:rsidR="006446A8" w14:paraId="3C296887" w14:textId="77777777">
              <w:trPr>
                <w:tblCellSpacing w:w="0" w:type="dxa"/>
              </w:trPr>
              <w:tc>
                <w:tcPr>
                  <w:tcW w:w="3412" w:type="dxa"/>
                  <w:vMerge/>
                  <w:tcBorders>
                    <w:left w:val="outset" w:sz="6" w:space="0" w:color="808080"/>
                    <w:right w:val="outset" w:sz="6" w:space="0" w:color="808080"/>
                  </w:tcBorders>
                  <w:vAlign w:val="center"/>
                  <w:hideMark/>
                </w:tcPr>
                <w:p w14:paraId="097E9E03"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5980A092"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369CE5D2" w14:textId="77777777" w:rsidR="006446A8" w:rsidRDefault="006446A8">
                  <w:pPr>
                    <w:pStyle w:val="qlbt-cell-line"/>
                    <w:rPr>
                      <w:color w:val="000000"/>
                    </w:rPr>
                  </w:pPr>
                </w:p>
              </w:tc>
            </w:tr>
            <w:tr w:rsidR="006446A8" w14:paraId="4D8FFBA5" w14:textId="77777777">
              <w:trPr>
                <w:tblCellSpacing w:w="0" w:type="dxa"/>
              </w:trPr>
              <w:tc>
                <w:tcPr>
                  <w:tcW w:w="3412" w:type="dxa"/>
                  <w:vMerge/>
                  <w:tcBorders>
                    <w:left w:val="outset" w:sz="6" w:space="0" w:color="808080"/>
                    <w:right w:val="outset" w:sz="6" w:space="0" w:color="808080"/>
                  </w:tcBorders>
                  <w:vAlign w:val="center"/>
                  <w:hideMark/>
                </w:tcPr>
                <w:p w14:paraId="1B9BE893"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7360799" w14:textId="77777777" w:rsidR="006446A8" w:rsidRDefault="00E24104">
                  <w:pPr>
                    <w:pStyle w:val="qlbt-cell-lineql-align-justify"/>
                    <w:rPr>
                      <w:color w:val="000000"/>
                    </w:rPr>
                  </w:pPr>
                  <w:r>
                    <w:rPr>
                      <w:noProof/>
                      <w:color w:val="000000"/>
                    </w:rPr>
                    <w:t xml:space="preserve">Gli </w:t>
                  </w:r>
                  <w:r>
                    <w:rPr>
                      <w:noProof/>
                      <w:color w:val="000000"/>
                    </w:rPr>
                    <w:t>agricoltori che al momento della presentazione della domanda risultano precedentemente essersi ritirati dall’applicazione dei disciplinari biologici dopo aver ricevuto aiuti a valere del regolamento (UE) 1305/2013 (PSR 2014-2022) possono accedere esclusivamente all’Azione SRA29.2</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7ECE5B42" w14:textId="77777777" w:rsidR="006446A8" w:rsidRDefault="006446A8">
                  <w:pPr>
                    <w:pStyle w:val="qlbt-cell-line"/>
                    <w:rPr>
                      <w:color w:val="000000"/>
                    </w:rPr>
                  </w:pPr>
                </w:p>
              </w:tc>
            </w:tr>
            <w:tr w:rsidR="006446A8" w14:paraId="177069F4" w14:textId="77777777">
              <w:trPr>
                <w:tblCellSpacing w:w="0" w:type="dxa"/>
              </w:trPr>
              <w:tc>
                <w:tcPr>
                  <w:tcW w:w="3412" w:type="dxa"/>
                  <w:vMerge/>
                  <w:tcBorders>
                    <w:left w:val="outset" w:sz="6" w:space="0" w:color="808080"/>
                    <w:right w:val="outset" w:sz="6" w:space="0" w:color="808080"/>
                  </w:tcBorders>
                  <w:vAlign w:val="center"/>
                  <w:hideMark/>
                </w:tcPr>
                <w:p w14:paraId="27B5CEC5"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4CA2FA4" w14:textId="77777777" w:rsidR="006446A8" w:rsidRDefault="00E24104">
                  <w:pPr>
                    <w:pStyle w:val="qlbt-cell-line"/>
                    <w:rPr>
                      <w:color w:val="000000"/>
                    </w:rPr>
                  </w:pPr>
                  <w:r>
                    <w:rPr>
                      <w:noProof/>
                      <w:color w:val="000000"/>
                    </w:rPr>
                    <w:t>premio minimo erogabile per P.A. Bolzano: Premio minimo 300 €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5B925269" w14:textId="77777777" w:rsidR="006446A8" w:rsidRDefault="006446A8">
                  <w:pPr>
                    <w:pStyle w:val="qlbt-cell-line"/>
                    <w:rPr>
                      <w:color w:val="000000"/>
                    </w:rPr>
                  </w:pPr>
                </w:p>
              </w:tc>
            </w:tr>
            <w:tr w:rsidR="006446A8" w14:paraId="08C0F383" w14:textId="77777777">
              <w:trPr>
                <w:tblCellSpacing w:w="0" w:type="dxa"/>
              </w:trPr>
              <w:tc>
                <w:tcPr>
                  <w:tcW w:w="3412" w:type="dxa"/>
                  <w:vMerge/>
                  <w:tcBorders>
                    <w:left w:val="outset" w:sz="6" w:space="0" w:color="808080"/>
                    <w:right w:val="outset" w:sz="6" w:space="0" w:color="808080"/>
                  </w:tcBorders>
                  <w:vAlign w:val="center"/>
                  <w:hideMark/>
                </w:tcPr>
                <w:p w14:paraId="4E9D6705"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785F932" w14:textId="77777777" w:rsidR="006446A8" w:rsidRDefault="00E24104">
                  <w:pPr>
                    <w:pStyle w:val="qlbt-cell-lineql-align-justify"/>
                    <w:rPr>
                      <w:color w:val="000000"/>
                    </w:rPr>
                  </w:pPr>
                  <w:r>
                    <w:rPr>
                      <w:noProof/>
                      <w:color w:val="000000"/>
                    </w:rPr>
                    <w:t xml:space="preserve">Gli agricoltori, qualora abbiano il 70% delle superfici aziendali notificate nei 24 mesi precedenti la data di decorrenza dell’inizio dell’impegno, </w:t>
                  </w:r>
                  <w:r>
                    <w:rPr>
                      <w:noProof/>
                      <w:color w:val="000000"/>
                    </w:rPr>
                    <w:t>potranno accedere all’Azione SRA29.1 per i mesi residui del periodo di conversione e comunque per un periodo non inferiore a 12 mesi</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39B5A67E" w14:textId="77777777" w:rsidR="006446A8" w:rsidRDefault="006446A8">
                  <w:pPr>
                    <w:pStyle w:val="qlbt-cell-line"/>
                    <w:rPr>
                      <w:color w:val="000000"/>
                    </w:rPr>
                  </w:pPr>
                </w:p>
              </w:tc>
            </w:tr>
            <w:tr w:rsidR="006446A8" w14:paraId="0798E4C4"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6D4AA3DB"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37CFC65" w14:textId="77777777" w:rsidR="006446A8" w:rsidRDefault="00E24104">
                  <w:pPr>
                    <w:pStyle w:val="qlbt-cell-lineql-align-justify"/>
                    <w:rPr>
                      <w:color w:val="000000"/>
                    </w:rPr>
                  </w:pPr>
                  <w:r>
                    <w:rPr>
                      <w:noProof/>
                      <w:color w:val="000000"/>
                    </w:rPr>
                    <w:t xml:space="preserve">Le superfici foraggere, esclusi i pascoli alpini, sono ammesse al sostegno solo in presenza di bestiame </w:t>
                  </w:r>
                  <w:r>
                    <w:rPr>
                      <w:noProof/>
                      <w:color w:val="000000"/>
                    </w:rPr>
                    <w:t>assoggettato al sistema biologico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4CEBA800" w14:textId="77777777" w:rsidR="006446A8" w:rsidRDefault="006446A8">
                  <w:pPr>
                    <w:pStyle w:val="qlbt-cell-line"/>
                    <w:rPr>
                      <w:color w:val="000000"/>
                    </w:rPr>
                  </w:pPr>
                </w:p>
              </w:tc>
            </w:tr>
            <w:tr w:rsidR="006446A8" w14:paraId="27E2FF9E" w14:textId="77777777">
              <w:trPr>
                <w:tblCellSpacing w:w="0" w:type="dxa"/>
              </w:trPr>
              <w:tc>
                <w:tcPr>
                  <w:tcW w:w="1545" w:type="dxa"/>
                  <w:vMerge w:val="restart"/>
                  <w:tcBorders>
                    <w:top w:val="outset" w:sz="6" w:space="0" w:color="808080"/>
                    <w:left w:val="outset" w:sz="6" w:space="0" w:color="808080"/>
                    <w:right w:val="outset" w:sz="6" w:space="0" w:color="808080"/>
                  </w:tcBorders>
                  <w:shd w:val="clear" w:color="auto" w:fill="FFFFFF"/>
                  <w:tcMar>
                    <w:top w:w="15" w:type="dxa"/>
                    <w:left w:w="15" w:type="dxa"/>
                    <w:bottom w:w="15" w:type="dxa"/>
                    <w:right w:w="15" w:type="dxa"/>
                  </w:tcMar>
                  <w:vAlign w:val="center"/>
                  <w:hideMark/>
                </w:tcPr>
                <w:p w14:paraId="0F8CE1BD" w14:textId="77777777" w:rsidR="006446A8" w:rsidRDefault="00E24104">
                  <w:pPr>
                    <w:pStyle w:val="qlbt-cell-lineql-align-justify"/>
                    <w:rPr>
                      <w:color w:val="000000"/>
                    </w:rPr>
                  </w:pPr>
                  <w:r>
                    <w:rPr>
                      <w:noProof/>
                      <w:color w:val="000000"/>
                    </w:rPr>
                    <w:t>Veneto</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ABCBB6B" w14:textId="77777777" w:rsidR="006446A8" w:rsidRDefault="00E24104">
                  <w:pPr>
                    <w:pStyle w:val="qlbt-cell-lineql-align-justify"/>
                    <w:rPr>
                      <w:color w:val="000000"/>
                    </w:rPr>
                  </w:pPr>
                  <w:r>
                    <w:rPr>
                      <w:noProof/>
                      <w:color w:val="000000"/>
                    </w:rPr>
                    <w:t xml:space="preserve">Adesione all'intervento con tutta la superficie aziendale, pari ad almeno una UTE completa (art. 1 del DPR 1/12/1999, n. 503) in </w:t>
                  </w:r>
                  <w:r>
                    <w:rPr>
                      <w:noProof/>
                      <w:color w:val="000000"/>
                    </w:rPr>
                    <w:lastRenderedPageBreak/>
                    <w:t>Regione del Veneto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256ED4B6" w14:textId="77777777" w:rsidR="006446A8" w:rsidRDefault="006446A8">
                  <w:pPr>
                    <w:pStyle w:val="qlbt-cell-line"/>
                    <w:rPr>
                      <w:color w:val="000000"/>
                    </w:rPr>
                  </w:pPr>
                </w:p>
              </w:tc>
            </w:tr>
            <w:tr w:rsidR="006446A8" w14:paraId="76A436C0" w14:textId="77777777">
              <w:trPr>
                <w:tblCellSpacing w:w="0" w:type="dxa"/>
              </w:trPr>
              <w:tc>
                <w:tcPr>
                  <w:tcW w:w="3412" w:type="dxa"/>
                  <w:vMerge/>
                  <w:tcBorders>
                    <w:left w:val="outset" w:sz="6" w:space="0" w:color="808080"/>
                    <w:right w:val="outset" w:sz="6" w:space="0" w:color="808080"/>
                  </w:tcBorders>
                  <w:vAlign w:val="center"/>
                  <w:hideMark/>
                </w:tcPr>
                <w:p w14:paraId="4A751E66"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A1C0C45" w14:textId="77777777" w:rsidR="006446A8" w:rsidRDefault="00E24104">
                  <w:pPr>
                    <w:pStyle w:val="qlbt-cell-lineql-align-justify"/>
                    <w:rPr>
                      <w:color w:val="000000"/>
                    </w:rPr>
                  </w:pPr>
                  <w:r>
                    <w:rPr>
                      <w:noProof/>
                      <w:color w:val="000000"/>
                    </w:rPr>
                    <w:t xml:space="preserve">Al momento della presentazione della domanda, disporre di </w:t>
                  </w:r>
                  <w:r>
                    <w:rPr>
                      <w:noProof/>
                      <w:color w:val="000000"/>
                    </w:rPr>
                    <w:t>idonei titoli di conduzione della superficie oggetto di impegno per tutto il periodo necessario alla realizzazione e mantenimento degli interventi, senza soluzione di continuità, dalla data di presentazione della domanda, sulla base dei contenuti e aggiornamenti del Fascicolo Aziendale</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710F650A" w14:textId="77777777" w:rsidR="006446A8" w:rsidRDefault="006446A8">
                  <w:pPr>
                    <w:pStyle w:val="qlbt-cell-line"/>
                    <w:rPr>
                      <w:color w:val="000000"/>
                    </w:rPr>
                  </w:pPr>
                </w:p>
              </w:tc>
            </w:tr>
            <w:tr w:rsidR="006446A8" w14:paraId="2247C7DC" w14:textId="77777777">
              <w:trPr>
                <w:tblCellSpacing w:w="0" w:type="dxa"/>
              </w:trPr>
              <w:tc>
                <w:tcPr>
                  <w:tcW w:w="3412" w:type="dxa"/>
                  <w:vMerge/>
                  <w:tcBorders>
                    <w:left w:val="outset" w:sz="6" w:space="0" w:color="808080"/>
                    <w:right w:val="outset" w:sz="6" w:space="0" w:color="808080"/>
                  </w:tcBorders>
                  <w:vAlign w:val="center"/>
                  <w:hideMark/>
                </w:tcPr>
                <w:p w14:paraId="14D5695A"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A375013" w14:textId="77777777" w:rsidR="006446A8" w:rsidRDefault="00E24104">
                  <w:pPr>
                    <w:pStyle w:val="qlbt-cell-lineql-align-justify"/>
                    <w:rPr>
                      <w:color w:val="000000"/>
                    </w:rPr>
                  </w:pPr>
                  <w:r>
                    <w:rPr>
                      <w:noProof/>
                      <w:color w:val="000000"/>
                    </w:rPr>
                    <w:t xml:space="preserve">Non sono ammessi all’aiuto i produttori che al momento della presentazione della domanda risultano precedentemente ritirati dall’applicazione dei disciplinari biologici dopo aver ricevuto aiuti a valere del </w:t>
                  </w:r>
                  <w:r>
                    <w:rPr>
                      <w:noProof/>
                      <w:color w:val="000000"/>
                    </w:rPr>
                    <w:t>regolamento (UE) 1305/2013 (PSR 2014-2022)</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1707D374" w14:textId="77777777" w:rsidR="006446A8" w:rsidRDefault="006446A8">
                  <w:pPr>
                    <w:pStyle w:val="qlbt-cell-line"/>
                    <w:rPr>
                      <w:color w:val="000000"/>
                    </w:rPr>
                  </w:pPr>
                </w:p>
              </w:tc>
            </w:tr>
            <w:tr w:rsidR="006446A8" w14:paraId="0EC70F0B"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36CAF7AC"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38C5688" w14:textId="77777777" w:rsidR="006446A8" w:rsidRDefault="00E24104">
                  <w:pPr>
                    <w:pStyle w:val="qlbt-cell-lineql-align-justify"/>
                    <w:rPr>
                      <w:color w:val="000000"/>
                    </w:rPr>
                  </w:pPr>
                  <w:r>
                    <w:rPr>
                      <w:noProof/>
                      <w:color w:val="000000"/>
                    </w:rPr>
                    <w:t>Non sono ammessi all’aiuto gli operatori che sono nel biennio di esclusione. Il mancato pagamento dei corrispettivi agli Organismi di controllo non costituisce causa di esclusione</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59E0591A" w14:textId="77777777" w:rsidR="006446A8" w:rsidRDefault="006446A8">
                  <w:pPr>
                    <w:pStyle w:val="qlbt-cell-line"/>
                    <w:rPr>
                      <w:color w:val="000000"/>
                    </w:rPr>
                  </w:pPr>
                </w:p>
              </w:tc>
            </w:tr>
            <w:tr w:rsidR="006446A8" w14:paraId="7FAA5976" w14:textId="77777777">
              <w:trPr>
                <w:tblCellSpacing w:w="0" w:type="dxa"/>
              </w:trPr>
              <w:tc>
                <w:tcPr>
                  <w:tcW w:w="1545" w:type="dxa"/>
                  <w:vMerge w:val="restart"/>
                  <w:tcBorders>
                    <w:top w:val="outset" w:sz="6" w:space="0" w:color="808080"/>
                    <w:left w:val="outset" w:sz="6" w:space="0" w:color="808080"/>
                    <w:right w:val="outset" w:sz="6" w:space="0" w:color="808080"/>
                  </w:tcBorders>
                  <w:shd w:val="clear" w:color="auto" w:fill="FFFFFF"/>
                  <w:tcMar>
                    <w:top w:w="15" w:type="dxa"/>
                    <w:left w:w="15" w:type="dxa"/>
                    <w:bottom w:w="15" w:type="dxa"/>
                    <w:right w:w="15" w:type="dxa"/>
                  </w:tcMar>
                  <w:vAlign w:val="center"/>
                  <w:hideMark/>
                </w:tcPr>
                <w:p w14:paraId="0598CF40" w14:textId="77777777" w:rsidR="006446A8" w:rsidRDefault="00E24104">
                  <w:pPr>
                    <w:pStyle w:val="qlbt-cell-lineql-align-center"/>
                    <w:rPr>
                      <w:color w:val="000000"/>
                    </w:rPr>
                  </w:pPr>
                  <w:r>
                    <w:rPr>
                      <w:noProof/>
                      <w:color w:val="000000"/>
                    </w:rPr>
                    <w:t>Friuli Venezia Giulia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2536AD8" w14:textId="77777777" w:rsidR="006446A8" w:rsidRDefault="00E24104">
                  <w:pPr>
                    <w:pStyle w:val="qlbt-cell-lineql-align-justify"/>
                    <w:rPr>
                      <w:color w:val="000000"/>
                    </w:rPr>
                  </w:pPr>
                  <w:r>
                    <w:rPr>
                      <w:noProof/>
                      <w:color w:val="000000"/>
                    </w:rPr>
                    <w:t>Adesione all'intervento con tutta la superficie aziendale appartenente al medesimo gruppo colturale</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6536BAD5" w14:textId="77777777" w:rsidR="006446A8" w:rsidRDefault="006446A8">
                  <w:pPr>
                    <w:pStyle w:val="qlbt-cell-line"/>
                    <w:rPr>
                      <w:color w:val="000000"/>
                    </w:rPr>
                  </w:pPr>
                </w:p>
              </w:tc>
            </w:tr>
            <w:tr w:rsidR="006446A8" w14:paraId="6D5648A2"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45370D23"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BFFC88F" w14:textId="77777777" w:rsidR="006446A8" w:rsidRDefault="00E24104">
                  <w:pPr>
                    <w:pStyle w:val="qlbt-cell-lineql-align-justify"/>
                    <w:rPr>
                      <w:color w:val="000000"/>
                    </w:rPr>
                  </w:pPr>
                  <w:r>
                    <w:rPr>
                      <w:noProof/>
                      <w:color w:val="000000"/>
                    </w:rPr>
                    <w:t xml:space="preserve">Le superfici a pascolo sono ammesse all'aiuto solo nel caso in cui il beneficiario sia detentore di un numero minimo di 0,2 UBA/ettaro allevate con il </w:t>
                  </w:r>
                  <w:r>
                    <w:rPr>
                      <w:noProof/>
                      <w:color w:val="000000"/>
                    </w:rPr>
                    <w:t>metodo biologico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4EBE15C7" w14:textId="77777777" w:rsidR="006446A8" w:rsidRDefault="006446A8">
                  <w:pPr>
                    <w:pStyle w:val="qlbt-cell-line"/>
                    <w:rPr>
                      <w:color w:val="000000"/>
                    </w:rPr>
                  </w:pPr>
                </w:p>
              </w:tc>
            </w:tr>
            <w:tr w:rsidR="006446A8" w14:paraId="50EC4F19"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22D6AC9" w14:textId="77777777" w:rsidR="006446A8" w:rsidRDefault="00E24104">
                  <w:pPr>
                    <w:pStyle w:val="qlbt-cell-lineql-align-justify"/>
                    <w:rPr>
                      <w:color w:val="000000"/>
                    </w:rPr>
                  </w:pPr>
                  <w:r>
                    <w:rPr>
                      <w:noProof/>
                      <w:color w:val="000000"/>
                    </w:rPr>
                    <w:t>Toscana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3666548" w14:textId="77777777" w:rsidR="006446A8" w:rsidRDefault="00E24104">
                  <w:pPr>
                    <w:pStyle w:val="qlbt-cell-lineql-align-justify"/>
                    <w:rPr>
                      <w:color w:val="000000"/>
                    </w:rPr>
                  </w:pPr>
                  <w:r>
                    <w:rPr>
                      <w:noProof/>
                      <w:color w:val="000000"/>
                    </w:rPr>
                    <w:t xml:space="preserve">Adesione all'intervento con l'intera superficie agricola oggetto della domanda di aiuto. Sono ammesse a pagamento le colture o gruppo di colture per le quali è stato determinato un premio. La maggiorazione del premio per i </w:t>
                  </w:r>
                  <w:r>
                    <w:rPr>
                      <w:noProof/>
                      <w:color w:val="000000"/>
                    </w:rPr>
                    <w:t>seminativi e il premio per i pascoli sono ammessi solo in presenza di un allevamento biologico e sono concessi esclusivamente con un rapporto UBA biologiche e superficie agricola utilizzata pari ad almeno a 0,2 UBA/ettaro.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4A4840D7" w14:textId="77777777" w:rsidR="006446A8" w:rsidRDefault="006446A8">
                  <w:pPr>
                    <w:pStyle w:val="qlbt-cell-line"/>
                    <w:rPr>
                      <w:color w:val="000000"/>
                    </w:rPr>
                  </w:pPr>
                </w:p>
              </w:tc>
            </w:tr>
            <w:tr w:rsidR="006446A8" w14:paraId="319B9B3F" w14:textId="77777777">
              <w:trPr>
                <w:tblCellSpacing w:w="0" w:type="dxa"/>
              </w:trPr>
              <w:tc>
                <w:tcPr>
                  <w:tcW w:w="1545" w:type="dxa"/>
                  <w:vMerge w:val="restart"/>
                  <w:tcBorders>
                    <w:top w:val="outset" w:sz="6" w:space="0" w:color="808080"/>
                    <w:left w:val="outset" w:sz="6" w:space="0" w:color="808080"/>
                    <w:right w:val="outset" w:sz="6" w:space="0" w:color="808080"/>
                  </w:tcBorders>
                  <w:shd w:val="clear" w:color="auto" w:fill="FFFFFF"/>
                  <w:tcMar>
                    <w:top w:w="15" w:type="dxa"/>
                    <w:left w:w="15" w:type="dxa"/>
                    <w:bottom w:w="15" w:type="dxa"/>
                    <w:right w:w="15" w:type="dxa"/>
                  </w:tcMar>
                  <w:vAlign w:val="center"/>
                  <w:hideMark/>
                </w:tcPr>
                <w:p w14:paraId="14A34781" w14:textId="77777777" w:rsidR="006446A8" w:rsidRDefault="00E24104">
                  <w:pPr>
                    <w:pStyle w:val="qlbt-cell-lineql-align-justify"/>
                    <w:rPr>
                      <w:color w:val="000000"/>
                    </w:rPr>
                  </w:pPr>
                  <w:r>
                    <w:rPr>
                      <w:noProof/>
                      <w:color w:val="000000"/>
                    </w:rPr>
                    <w:t>Marche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6FAD609" w14:textId="77777777" w:rsidR="006446A8" w:rsidRDefault="00E24104">
                  <w:pPr>
                    <w:pStyle w:val="qlbt-cell-lineql-align-justify"/>
                    <w:rPr>
                      <w:color w:val="000000"/>
                    </w:rPr>
                  </w:pPr>
                  <w:r>
                    <w:rPr>
                      <w:noProof/>
                      <w:color w:val="000000"/>
                    </w:rPr>
                    <w:t xml:space="preserve">Adesione </w:t>
                  </w:r>
                  <w:r>
                    <w:rPr>
                      <w:noProof/>
                      <w:color w:val="000000"/>
                    </w:rPr>
                    <w:t xml:space="preserve">all'intervento con l'intera SAU delle Unità Tecnico Economiche (UTE) aziendali </w:t>
                  </w:r>
                  <w:r>
                    <w:rPr>
                      <w:noProof/>
                      <w:color w:val="000000"/>
                    </w:rPr>
                    <w:lastRenderedPageBreak/>
                    <w:t>interessate dall’aiuto con un margine di tolleranza massimo del 3%</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6FF1FD9E" w14:textId="77777777" w:rsidR="006446A8" w:rsidRDefault="006446A8">
                  <w:pPr>
                    <w:pStyle w:val="qlbt-cell-line"/>
                    <w:rPr>
                      <w:color w:val="000000"/>
                    </w:rPr>
                  </w:pPr>
                </w:p>
              </w:tc>
            </w:tr>
            <w:tr w:rsidR="006446A8" w14:paraId="6872B181"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399F9BAD"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B2402E1" w14:textId="77777777" w:rsidR="006446A8" w:rsidRDefault="00E24104">
                  <w:pPr>
                    <w:pStyle w:val="qlbt-cell-lineql-align-justify"/>
                    <w:rPr>
                      <w:color w:val="000000"/>
                    </w:rPr>
                  </w:pPr>
                  <w:r>
                    <w:rPr>
                      <w:noProof/>
                      <w:color w:val="000000"/>
                    </w:rPr>
                    <w:t xml:space="preserve">La maggiorazione del pagamento per la superficie a colture foraggere è ammissibile solo in presenza di </w:t>
                  </w:r>
                  <w:r>
                    <w:rPr>
                      <w:noProof/>
                      <w:color w:val="000000"/>
                    </w:rPr>
                    <w:t>allevamenti biologici di bovini, ovicaprini ed equidi allevati nella Regione Marche</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6F8F5311" w14:textId="77777777" w:rsidR="006446A8" w:rsidRDefault="006446A8">
                  <w:pPr>
                    <w:pStyle w:val="qlbt-cell-line"/>
                    <w:rPr>
                      <w:color w:val="000000"/>
                    </w:rPr>
                  </w:pPr>
                </w:p>
              </w:tc>
            </w:tr>
            <w:tr w:rsidR="006446A8" w14:paraId="21A86026" w14:textId="77777777">
              <w:trPr>
                <w:tblCellSpacing w:w="0" w:type="dxa"/>
              </w:trPr>
              <w:tc>
                <w:tcPr>
                  <w:tcW w:w="1545" w:type="dxa"/>
                  <w:vMerge w:val="restart"/>
                  <w:tcBorders>
                    <w:top w:val="outset" w:sz="6" w:space="0" w:color="808080"/>
                    <w:left w:val="outset" w:sz="6" w:space="0" w:color="808080"/>
                    <w:right w:val="outset" w:sz="6" w:space="0" w:color="808080"/>
                  </w:tcBorders>
                  <w:shd w:val="clear" w:color="auto" w:fill="FFFFFF"/>
                  <w:tcMar>
                    <w:top w:w="15" w:type="dxa"/>
                    <w:left w:w="15" w:type="dxa"/>
                    <w:bottom w:w="15" w:type="dxa"/>
                    <w:right w:w="15" w:type="dxa"/>
                  </w:tcMar>
                  <w:vAlign w:val="center"/>
                  <w:hideMark/>
                </w:tcPr>
                <w:p w14:paraId="1310854C" w14:textId="77777777" w:rsidR="006446A8" w:rsidRDefault="00E24104">
                  <w:pPr>
                    <w:pStyle w:val="qlbt-cell-lineql-align-justify"/>
                    <w:rPr>
                      <w:color w:val="000000"/>
                    </w:rPr>
                  </w:pPr>
                  <w:r>
                    <w:rPr>
                      <w:noProof/>
                      <w:color w:val="000000"/>
                    </w:rPr>
                    <w:t>Lazio</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BD66981" w14:textId="7D7D417D" w:rsidR="006446A8" w:rsidRPr="00654DC3" w:rsidRDefault="00E24104">
                  <w:pPr>
                    <w:pStyle w:val="qlbt-cell-lineql-align-justify"/>
                    <w:rPr>
                      <w:strike/>
                      <w:color w:val="000000"/>
                    </w:rPr>
                  </w:pPr>
                  <w:r w:rsidRPr="00654DC3">
                    <w:rPr>
                      <w:strike/>
                      <w:noProof/>
                      <w:color w:val="000000"/>
                      <w:highlight w:val="green"/>
                    </w:rPr>
                    <w:t xml:space="preserve">Adesione all'intervento con l'intera SAU aziendale Tale condizione è un criterio di ammissibilità per la domanda di sostegno (domanda iniziale) mentre per le </w:t>
                  </w:r>
                  <w:r w:rsidRPr="00654DC3">
                    <w:rPr>
                      <w:strike/>
                      <w:noProof/>
                      <w:color w:val="000000"/>
                      <w:highlight w:val="green"/>
                    </w:rPr>
                    <w:t>domande di pagamento (annualità successive alla prima) tale condizione diventa un impegno</w:t>
                  </w:r>
                  <w:r w:rsidR="00654DC3">
                    <w:rPr>
                      <w:strike/>
                      <w:noProof/>
                      <w:color w:val="000000"/>
                    </w:rPr>
                    <w:t xml:space="preserve"> </w:t>
                  </w:r>
                  <w:r w:rsidR="00654DC3" w:rsidRPr="00654DC3">
                    <w:rPr>
                      <w:rStyle w:val="Rimandonotaapidipagina"/>
                      <w:noProof/>
                      <w:color w:val="000000"/>
                    </w:rPr>
                    <w:footnoteReference w:id="1"/>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6B9A8334" w14:textId="77777777" w:rsidR="006446A8" w:rsidRDefault="006446A8">
                  <w:pPr>
                    <w:pStyle w:val="qlbt-cell-line"/>
                    <w:rPr>
                      <w:color w:val="000000"/>
                    </w:rPr>
                  </w:pPr>
                </w:p>
              </w:tc>
            </w:tr>
            <w:tr w:rsidR="006446A8" w14:paraId="403A7CE7" w14:textId="77777777">
              <w:trPr>
                <w:tblCellSpacing w:w="0" w:type="dxa"/>
              </w:trPr>
              <w:tc>
                <w:tcPr>
                  <w:tcW w:w="3412" w:type="dxa"/>
                  <w:vMerge/>
                  <w:tcBorders>
                    <w:left w:val="outset" w:sz="6" w:space="0" w:color="808080"/>
                    <w:right w:val="outset" w:sz="6" w:space="0" w:color="808080"/>
                  </w:tcBorders>
                  <w:vAlign w:val="center"/>
                  <w:hideMark/>
                </w:tcPr>
                <w:p w14:paraId="537D47D4"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839686F" w14:textId="77777777" w:rsidR="006446A8" w:rsidRDefault="00E24104">
                  <w:pPr>
                    <w:pStyle w:val="qlbt-cell-lineql-align-justify"/>
                    <w:rPr>
                      <w:color w:val="000000"/>
                    </w:rPr>
                  </w:pPr>
                  <w:r>
                    <w:rPr>
                      <w:noProof/>
                      <w:color w:val="000000"/>
                    </w:rPr>
                    <w:t xml:space="preserve">Le superfici foraggere non avvicendate sono eleggibili all’aiuto solo in presenza di bestiame aziendale assoggettato al sistema biologico e con un rapporto UBA </w:t>
                  </w:r>
                  <w:r>
                    <w:rPr>
                      <w:noProof/>
                      <w:color w:val="000000"/>
                    </w:rPr>
                    <w:t>aziendali/superficie aziendale almeno pari a 0,3</w:t>
                  </w:r>
                  <w:r>
                    <w:rPr>
                      <w:noProof/>
                      <w:color w:val="FF0000"/>
                    </w:rPr>
                    <w:t xml:space="preserve">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1D682AB1" w14:textId="77777777" w:rsidR="006446A8" w:rsidRDefault="006446A8">
                  <w:pPr>
                    <w:pStyle w:val="qlbt-cell-line"/>
                    <w:rPr>
                      <w:color w:val="000000"/>
                    </w:rPr>
                  </w:pPr>
                </w:p>
              </w:tc>
            </w:tr>
            <w:tr w:rsidR="006446A8" w14:paraId="7FAD0BB2"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1ED67107"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3BADB7B" w14:textId="77777777" w:rsidR="006446A8" w:rsidRDefault="00E24104">
                  <w:pPr>
                    <w:pStyle w:val="qlbt-cell-lineql-align-justify"/>
                    <w:rPr>
                      <w:color w:val="000000"/>
                    </w:rPr>
                  </w:pPr>
                  <w:r>
                    <w:rPr>
                      <w:noProof/>
                      <w:color w:val="000000"/>
                    </w:rPr>
                    <w:t>Le superfici a foraggere avvicendate sono eleggibili all’aiuto solo in presenza di bestiame aziendale e con un rapporto UBA aziendali/superficie aziendale almeno pari a 0,3 UBA/ettaro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5282D187" w14:textId="77777777" w:rsidR="006446A8" w:rsidRDefault="006446A8">
                  <w:pPr>
                    <w:pStyle w:val="qlbt-cell-line"/>
                    <w:rPr>
                      <w:color w:val="000000"/>
                    </w:rPr>
                  </w:pPr>
                </w:p>
              </w:tc>
            </w:tr>
            <w:tr w:rsidR="006446A8" w14:paraId="28296570"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CA69BD5" w14:textId="77777777" w:rsidR="006446A8" w:rsidRDefault="00E24104">
                  <w:pPr>
                    <w:pStyle w:val="qlbt-cell-lineql-align-justify"/>
                    <w:rPr>
                      <w:color w:val="000000"/>
                    </w:rPr>
                  </w:pPr>
                  <w:r>
                    <w:rPr>
                      <w:noProof/>
                      <w:color w:val="000000"/>
                    </w:rPr>
                    <w:t>Abruzzo</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EB51113" w14:textId="77777777" w:rsidR="006446A8" w:rsidRDefault="00E24104">
                  <w:pPr>
                    <w:pStyle w:val="qlbt-cell-lineql-align-justify"/>
                    <w:rPr>
                      <w:color w:val="000000"/>
                    </w:rPr>
                  </w:pPr>
                  <w:r>
                    <w:rPr>
                      <w:noProof/>
                      <w:color w:val="000000"/>
                    </w:rPr>
                    <w:t xml:space="preserve">Non </w:t>
                  </w:r>
                  <w:r>
                    <w:rPr>
                      <w:noProof/>
                      <w:color w:val="000000"/>
                    </w:rPr>
                    <w:t>sono ammessi all’aiuto gli operatori che sono nel biennio di esclusione, a meno che la causa dell’esclusione non derivi dal mancato pagamento dei corrispettivi agli organismi di controllo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535CBF72" w14:textId="77777777" w:rsidR="006446A8" w:rsidRDefault="006446A8">
                  <w:pPr>
                    <w:pStyle w:val="qlbt-cell-line"/>
                    <w:rPr>
                      <w:color w:val="000000"/>
                    </w:rPr>
                  </w:pPr>
                </w:p>
              </w:tc>
            </w:tr>
            <w:tr w:rsidR="006446A8" w14:paraId="2B9FFB3B"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725382D" w14:textId="77777777" w:rsidR="006446A8" w:rsidRDefault="00E24104">
                  <w:pPr>
                    <w:pStyle w:val="qlbt-cell-lineql-align-justify"/>
                    <w:rPr>
                      <w:color w:val="000000"/>
                    </w:rPr>
                  </w:pPr>
                  <w:r>
                    <w:rPr>
                      <w:noProof/>
                      <w:color w:val="000000"/>
                    </w:rPr>
                    <w:t>Molise</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9E902EB" w14:textId="77777777" w:rsidR="006446A8" w:rsidRDefault="00E24104">
                  <w:pPr>
                    <w:pStyle w:val="qlbt-cell-lineql-align-justify"/>
                    <w:rPr>
                      <w:color w:val="000000"/>
                    </w:rPr>
                  </w:pPr>
                  <w:r>
                    <w:rPr>
                      <w:noProof/>
                      <w:color w:val="000000"/>
                    </w:rPr>
                    <w:t xml:space="preserve">I beneficiari devono avere un’età non superiore a 70 </w:t>
                  </w:r>
                  <w:r>
                    <w:rPr>
                      <w:noProof/>
                      <w:color w:val="000000"/>
                    </w:rPr>
                    <w:t>anni (nel caso di società, l’età è riferita al rappresentante legale)</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0B21D2C8" w14:textId="77777777" w:rsidR="006446A8" w:rsidRDefault="006446A8">
                  <w:pPr>
                    <w:pStyle w:val="qlbt-cell-line"/>
                    <w:rPr>
                      <w:color w:val="000000"/>
                    </w:rPr>
                  </w:pPr>
                </w:p>
              </w:tc>
            </w:tr>
            <w:tr w:rsidR="006446A8" w14:paraId="61ED238C"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375BF3B" w14:textId="77777777" w:rsidR="006446A8" w:rsidRDefault="00E24104">
                  <w:pPr>
                    <w:pStyle w:val="qlbt-cell-lineql-align-justify"/>
                    <w:rPr>
                      <w:color w:val="000000"/>
                    </w:rPr>
                  </w:pPr>
                  <w:r>
                    <w:rPr>
                      <w:noProof/>
                      <w:color w:val="000000"/>
                    </w:rPr>
                    <w:t>Sicilia</w:t>
                  </w:r>
                </w:p>
              </w:tc>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7360822" w14:textId="77777777" w:rsidR="006446A8" w:rsidRDefault="00E24104">
                  <w:pPr>
                    <w:pStyle w:val="qlbt-cell-lineql-align-justify"/>
                    <w:rPr>
                      <w:color w:val="000000"/>
                    </w:rPr>
                  </w:pPr>
                  <w:r>
                    <w:rPr>
                      <w:noProof/>
                      <w:color w:val="000000"/>
                    </w:rPr>
                    <w:t xml:space="preserve">Tutta la SAU e le UBA aziendali devono risultare assoggettate al sistema di controllo biologico, per mantenere alti livelli di superficie </w:t>
                  </w:r>
                  <w:r>
                    <w:rPr>
                      <w:noProof/>
                      <w:color w:val="000000"/>
                    </w:rPr>
                    <w:lastRenderedPageBreak/>
                    <w:t xml:space="preserve">e di allevamenti con metodo biologico.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7EE2E80C" w14:textId="77777777" w:rsidR="006446A8" w:rsidRDefault="006446A8">
                  <w:pPr>
                    <w:pStyle w:val="qlbt-cell-line"/>
                    <w:rPr>
                      <w:color w:val="000000"/>
                    </w:rPr>
                  </w:pPr>
                </w:p>
              </w:tc>
            </w:tr>
            <w:tr w:rsidR="006446A8" w14:paraId="011C9A44"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1799031" w14:textId="77777777" w:rsidR="006446A8" w:rsidRDefault="00E24104">
                  <w:pPr>
                    <w:pStyle w:val="qlbt-cell-line"/>
                    <w:rPr>
                      <w:color w:val="000000"/>
                    </w:rPr>
                  </w:pPr>
                  <w:r>
                    <w:rPr>
                      <w:noProof/>
                      <w:color w:val="000000"/>
                    </w:rPr>
                    <w:t>Umbria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F9D9BF1" w14:textId="77777777" w:rsidR="006446A8" w:rsidRDefault="00E24104">
                  <w:pPr>
                    <w:pStyle w:val="qlbt-cell-line"/>
                    <w:rPr>
                      <w:color w:val="000000"/>
                    </w:rPr>
                  </w:pPr>
                  <w:r>
                    <w:rPr>
                      <w:noProof/>
                      <w:color w:val="000000"/>
                    </w:rPr>
                    <w:t>La maggiorazione del pagamento per la zootecnia biologica è ammissibile solo in presenza di allevamenti biologici di bovidi, ovicaprini, equidi e suiini</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2C7434DC" w14:textId="77777777" w:rsidR="006446A8" w:rsidRDefault="006446A8">
                  <w:pPr>
                    <w:pStyle w:val="qlbt-cell-line"/>
                    <w:rPr>
                      <w:color w:val="000000"/>
                    </w:rPr>
                  </w:pPr>
                </w:p>
              </w:tc>
            </w:tr>
            <w:tr w:rsidR="006446A8" w14:paraId="78E933B0"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4156DAF9" w14:textId="77777777" w:rsidR="006446A8" w:rsidRDefault="00E24104">
                  <w:pPr>
                    <w:pStyle w:val="qlbt-cell-line"/>
                    <w:rPr>
                      <w:color w:val="000000"/>
                    </w:rPr>
                  </w:pPr>
                  <w:r>
                    <w:rPr>
                      <w:noProof/>
                      <w:color w:val="000000"/>
                    </w:rPr>
                    <w:t>Campania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C1B6C1C" w14:textId="77777777" w:rsidR="006446A8" w:rsidRDefault="00E24104">
                  <w:pPr>
                    <w:pStyle w:val="qlbt-cell-line"/>
                    <w:rPr>
                      <w:color w:val="000000"/>
                    </w:rPr>
                  </w:pPr>
                  <w:r>
                    <w:rPr>
                      <w:noProof/>
                      <w:color w:val="000000"/>
                    </w:rPr>
                    <w:t xml:space="preserve">Le superfici a prati </w:t>
                  </w:r>
                  <w:r>
                    <w:rPr>
                      <w:noProof/>
                      <w:color w:val="000000"/>
                    </w:rPr>
                    <w:t>permanenti/pascoli/prati-pascolo sono ammissibili solo se presente in azienda un allevamento biologico.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030F3176" w14:textId="77777777" w:rsidR="006446A8" w:rsidRDefault="006446A8">
                  <w:pPr>
                    <w:pStyle w:val="qlbt-cell-line"/>
                    <w:rPr>
                      <w:color w:val="000000"/>
                    </w:rPr>
                  </w:pPr>
                </w:p>
              </w:tc>
            </w:tr>
            <w:tr w:rsidR="006446A8" w14:paraId="2CE88F6B"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570CD25" w14:textId="77777777" w:rsidR="006446A8" w:rsidRDefault="00E24104">
                  <w:pPr>
                    <w:pStyle w:val="qlbt-cell-line"/>
                    <w:rPr>
                      <w:color w:val="000000"/>
                    </w:rPr>
                  </w:pPr>
                  <w:r>
                    <w:rPr>
                      <w:noProof/>
                      <w:color w:val="000000"/>
                    </w:rPr>
                    <w:t>Puglia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37AC5B3" w14:textId="77777777" w:rsidR="006446A8" w:rsidRDefault="00E24104">
                  <w:pPr>
                    <w:pStyle w:val="qlbt-cell-line"/>
                    <w:rPr>
                      <w:color w:val="000000"/>
                    </w:rPr>
                  </w:pPr>
                  <w:r>
                    <w:rPr>
                      <w:noProof/>
                      <w:color w:val="000000"/>
                    </w:rPr>
                    <w:t>.</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47FF6C3F" w14:textId="77777777" w:rsidR="006446A8" w:rsidRDefault="006446A8">
                  <w:pPr>
                    <w:pStyle w:val="qlbt-cell-line"/>
                    <w:rPr>
                      <w:color w:val="000000"/>
                    </w:rPr>
                  </w:pPr>
                </w:p>
              </w:tc>
            </w:tr>
            <w:tr w:rsidR="006446A8" w14:paraId="3C9A023D"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0D2D03D" w14:textId="77777777" w:rsidR="006446A8" w:rsidRDefault="00E24104">
                  <w:pPr>
                    <w:pStyle w:val="qlbt-cell-line"/>
                    <w:rPr>
                      <w:color w:val="000000"/>
                    </w:rPr>
                  </w:pPr>
                  <w:r>
                    <w:rPr>
                      <w:noProof/>
                      <w:color w:val="000000"/>
                    </w:rPr>
                    <w:t>Emilia-Romagna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28BA23A" w14:textId="77777777" w:rsidR="006446A8" w:rsidRDefault="006446A8">
                  <w:pPr>
                    <w:pStyle w:val="qlbt-cell-line"/>
                    <w:spacing w:after="240"/>
                    <w:rPr>
                      <w:color w:val="000000"/>
                    </w:rPr>
                  </w:pPr>
                </w:p>
                <w:p w14:paraId="21DB84D5" w14:textId="77777777" w:rsidR="006446A8" w:rsidRDefault="00E24104">
                  <w:pPr>
                    <w:pStyle w:val="qlbt-cell-line"/>
                    <w:spacing w:before="240"/>
                    <w:rPr>
                      <w:color w:val="000000"/>
                    </w:rPr>
                  </w:pPr>
                  <w:r>
                    <w:rPr>
                      <w:noProof/>
                      <w:color w:val="000000"/>
                    </w:rPr>
                    <w:t>Le superfici eleggibili all’Azione SRA29.2 “Mantenimento dell’agricoltura biologica” devono essere state notificate precedentemente all’avvio del periodo di impegno e in ogni caso, per potere procedere ai pagamenti la notifica dovrà essere stata validata dall’Organismo di Controllo entro i tempi previsti dalla normativa nazionale vigente;</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7D839938" w14:textId="77777777" w:rsidR="006446A8" w:rsidRDefault="006446A8">
                  <w:pPr>
                    <w:pStyle w:val="qlbt-cell-line"/>
                    <w:rPr>
                      <w:color w:val="000000"/>
                    </w:rPr>
                  </w:pPr>
                </w:p>
              </w:tc>
            </w:tr>
            <w:tr w:rsidR="006446A8" w14:paraId="292404D2"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B54B29A" w14:textId="77777777" w:rsidR="006446A8" w:rsidRDefault="00E24104">
                  <w:pPr>
                    <w:pStyle w:val="qlbt-cell-line"/>
                    <w:rPr>
                      <w:color w:val="000000"/>
                    </w:rPr>
                  </w:pPr>
                  <w:r>
                    <w:rPr>
                      <w:noProof/>
                      <w:color w:val="000000"/>
                    </w:rPr>
                    <w:t>Sardegna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B54B2FB" w14:textId="77777777" w:rsidR="006446A8" w:rsidRDefault="00E24104">
                  <w:pPr>
                    <w:pStyle w:val="qlbt-cell-line"/>
                    <w:rPr>
                      <w:color w:val="000000"/>
                    </w:rPr>
                  </w:pPr>
                  <w:r>
                    <w:rPr>
                      <w:noProof/>
                      <w:color w:val="000000"/>
                    </w:rPr>
                    <w:t xml:space="preserve">La Sardegna </w:t>
                  </w:r>
                  <w:r>
                    <w:rPr>
                      <w:noProof/>
                      <w:color w:val="000000"/>
                    </w:rPr>
                    <w:t>integra: C01 l’imprenditore agricolo ai sensi dell’articolo 2135 del Codice civile, titolare di partita iva attiva in campo agricolo e iscritto al Registro delle imprese della C.C.I.A.A. per attività agricola; inoltre il C02 non si applica per la Sardegna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7B633CE5" w14:textId="77777777" w:rsidR="006446A8" w:rsidRDefault="006446A8">
                  <w:pPr>
                    <w:pStyle w:val="qlbt-cell-line"/>
                    <w:rPr>
                      <w:color w:val="000000"/>
                    </w:rPr>
                  </w:pPr>
                </w:p>
              </w:tc>
            </w:tr>
            <w:tr w:rsidR="006446A8" w14:paraId="5F85075A"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5D9A7DB" w14:textId="77777777" w:rsidR="006446A8" w:rsidRDefault="00E24104">
                  <w:pPr>
                    <w:pStyle w:val="qlbt-cell-line"/>
                    <w:rPr>
                      <w:color w:val="000000"/>
                    </w:rPr>
                  </w:pPr>
                  <w:r>
                    <w:rPr>
                      <w:noProof/>
                      <w:color w:val="000000"/>
                    </w:rPr>
                    <w:t>Valle d'Aosta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A0965E8" w14:textId="77777777" w:rsidR="006446A8" w:rsidRDefault="006446A8">
                  <w:pPr>
                    <w:pStyle w:val="qlbt-cell-line"/>
                    <w:spacing w:after="240"/>
                    <w:rPr>
                      <w:color w:val="000000"/>
                    </w:rPr>
                  </w:pPr>
                </w:p>
                <w:p w14:paraId="05975DF6" w14:textId="77777777" w:rsidR="006446A8" w:rsidRDefault="00E24104">
                  <w:pPr>
                    <w:pStyle w:val="qlbt-cell-line"/>
                    <w:spacing w:before="240" w:after="240"/>
                    <w:rPr>
                      <w:color w:val="000000"/>
                    </w:rPr>
                  </w:pPr>
                  <w:r>
                    <w:rPr>
                      <w:noProof/>
                      <w:color w:val="000000"/>
                    </w:rPr>
                    <w:t>Adesione all’intervento per tutta la superficie aziendale appartenente al medesimo gruppo colturale e/o per medesima unità di produzione</w:t>
                  </w:r>
                </w:p>
                <w:p w14:paraId="1AFC5054" w14:textId="77777777" w:rsidR="006446A8" w:rsidRDefault="00E24104">
                  <w:pPr>
                    <w:pStyle w:val="qlbt-cell-line"/>
                    <w:spacing w:before="240"/>
                    <w:rPr>
                      <w:color w:val="000000"/>
                    </w:rPr>
                  </w:pPr>
                  <w:r>
                    <w:rPr>
                      <w:noProof/>
                      <w:color w:val="000000"/>
                    </w:rPr>
                    <w:t xml:space="preserve">Impegno del beneficiario a partecipare entro il 3° anno di impegno all'intervento SRH03 </w:t>
                  </w:r>
                  <w:r>
                    <w:rPr>
                      <w:noProof/>
                      <w:color w:val="000000"/>
                    </w:rPr>
                    <w:t>(attività formative) o agli interventi di formazione previsti dal Catalogo formativo dello sviluppo rurale</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5CA27590" w14:textId="77777777" w:rsidR="006446A8" w:rsidRDefault="006446A8">
                  <w:pPr>
                    <w:pStyle w:val="qlbt-cell-line"/>
                    <w:rPr>
                      <w:color w:val="000000"/>
                    </w:rPr>
                  </w:pPr>
                </w:p>
              </w:tc>
            </w:tr>
            <w:tr w:rsidR="006446A8" w14:paraId="1563FABA"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0D77F312"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4DB4B82E"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290A90DB" w14:textId="77777777" w:rsidR="006446A8" w:rsidRDefault="006446A8">
                  <w:pPr>
                    <w:pStyle w:val="qlbt-cell-line"/>
                    <w:rPr>
                      <w:color w:val="000000"/>
                    </w:rPr>
                  </w:pPr>
                </w:p>
              </w:tc>
            </w:tr>
          </w:tbl>
          <w:p w14:paraId="37966AE4" w14:textId="77777777" w:rsidR="006446A8" w:rsidRDefault="006446A8"/>
        </w:tc>
      </w:tr>
    </w:tbl>
    <w:p w14:paraId="3CEC02C5" w14:textId="77777777" w:rsidR="006446A8" w:rsidRDefault="00E24104">
      <w:pPr>
        <w:spacing w:before="20" w:after="20"/>
        <w:rPr>
          <w:color w:val="000000"/>
        </w:rPr>
      </w:pPr>
      <w:r>
        <w:rPr>
          <w:noProof/>
          <w:color w:val="000000"/>
        </w:rPr>
        <w:lastRenderedPageBreak/>
        <w:t>Definire il tipo di sostegno (non SIGC) o impegno (SIGC) ammissibile e altri obblighi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6446A8" w14:paraId="5E559E9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53304A6" w14:textId="77777777" w:rsidR="006446A8" w:rsidRDefault="00E24104">
            <w:pPr>
              <w:spacing w:before="40" w:after="40"/>
              <w:jc w:val="both"/>
            </w:pPr>
            <w:r>
              <w:rPr>
                <w:b/>
                <w:bCs/>
                <w:noProof/>
              </w:rPr>
              <w:t>Impegni</w:t>
            </w:r>
          </w:p>
          <w:p w14:paraId="51464047" w14:textId="77777777" w:rsidR="006446A8" w:rsidRDefault="00E24104">
            <w:pPr>
              <w:spacing w:before="40" w:after="40"/>
              <w:jc w:val="both"/>
            </w:pPr>
            <w:r>
              <w:rPr>
                <w:noProof/>
              </w:rPr>
              <w:t xml:space="preserve">I pagamenti delle Azioni SRA29.1 e/o </w:t>
            </w:r>
            <w:r>
              <w:rPr>
                <w:noProof/>
              </w:rPr>
              <w:t xml:space="preserve">SRA29.2 sono accordati, su tutto il territorio nazionale, qualora </w:t>
            </w:r>
            <w:r>
              <w:rPr>
                <w:noProof/>
              </w:rPr>
              <w:lastRenderedPageBreak/>
              <w:t>siano rispettati i seguenti impegni che vanno oltre le condizioni elencate all’articolo 70 (3) Regolamento (UE) 2021/2115:</w:t>
            </w:r>
          </w:p>
          <w:p w14:paraId="0F1CB3D2" w14:textId="77777777" w:rsidR="006446A8" w:rsidRDefault="00E24104">
            <w:pPr>
              <w:spacing w:before="40" w:after="40"/>
              <w:jc w:val="both"/>
            </w:pPr>
            <w:r>
              <w:rPr>
                <w:noProof/>
                <w:color w:val="000000"/>
              </w:rPr>
              <w:t>I01</w:t>
            </w:r>
            <w:r>
              <w:rPr>
                <w:noProof/>
              </w:rPr>
              <w:t xml:space="preserve"> Applicazione del metodo di produzione di agricoltura biologica di cui al Reg. (UE) 2018/848 e relativi regolamenti attuativi riguardanti la produzione biologica e l'etichettatura dei prodotti biologici, su tutta la SAU oggetto di impegno, per tutta la durata del periodo di impegno.</w:t>
            </w:r>
          </w:p>
          <w:p w14:paraId="5B2B3277" w14:textId="77777777" w:rsidR="006446A8" w:rsidRDefault="00E24104">
            <w:pPr>
              <w:spacing w:before="40" w:after="40"/>
              <w:jc w:val="both"/>
            </w:pPr>
            <w:r>
              <w:rPr>
                <w:noProof/>
                <w:color w:val="000000"/>
              </w:rPr>
              <w:t xml:space="preserve">I02 Le superfici oggetto di impegno accertate con la domanda di sostegno devono essere mantenute per tutta la durata del periodo di impegno. </w:t>
            </w:r>
          </w:p>
          <w:p w14:paraId="233BDB65" w14:textId="77777777" w:rsidR="006446A8" w:rsidRDefault="00E24104">
            <w:pPr>
              <w:spacing w:before="40" w:after="40"/>
              <w:jc w:val="both"/>
            </w:pPr>
            <w:r>
              <w:rPr>
                <w:noProof/>
              </w:rPr>
              <w:t>I04 Iscrizione del beneficiario nell’elenco nazionale degli operatori biologici per tutto il periodo di impegno secondo le specificità delle disposizioni attuative delle Regioni e Province Autonome.</w:t>
            </w:r>
          </w:p>
          <w:p w14:paraId="4A5C7534" w14:textId="77777777" w:rsidR="006446A8" w:rsidRDefault="00E24104">
            <w:pPr>
              <w:spacing w:before="40" w:after="40"/>
              <w:jc w:val="both"/>
            </w:pPr>
            <w:r>
              <w:rPr>
                <w:noProof/>
              </w:rPr>
              <w:t>I05 Ulteriori impegni di carattere regionale sono esplicitati e motivati nella seguente tabella:</w:t>
            </w: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476"/>
              <w:gridCol w:w="7233"/>
              <w:gridCol w:w="1475"/>
            </w:tblGrid>
            <w:tr w:rsidR="006446A8" w14:paraId="4FCB3CEB"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809189E" w14:textId="77777777" w:rsidR="006446A8" w:rsidRDefault="00E24104">
                  <w:pPr>
                    <w:pStyle w:val="qlbt-cell-lineql-align-justify"/>
                    <w:rPr>
                      <w:color w:val="000000"/>
                    </w:rPr>
                  </w:pPr>
                  <w:r>
                    <w:rPr>
                      <w:b/>
                      <w:bCs/>
                      <w:noProof/>
                      <w:color w:val="000000"/>
                    </w:rPr>
                    <w:t>Regione o P.A.</w:t>
                  </w:r>
                </w:p>
              </w:tc>
              <w:tc>
                <w:tcPr>
                  <w:tcW w:w="759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0023F3C" w14:textId="77777777" w:rsidR="006446A8" w:rsidRDefault="00E24104">
                  <w:pPr>
                    <w:pStyle w:val="qlbt-cell-lineql-align-justify"/>
                    <w:rPr>
                      <w:color w:val="000000"/>
                    </w:rPr>
                  </w:pPr>
                  <w:r>
                    <w:rPr>
                      <w:b/>
                      <w:bCs/>
                      <w:noProof/>
                      <w:color w:val="000000"/>
                    </w:rPr>
                    <w:t>Impegno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2140D8D6" w14:textId="77777777" w:rsidR="006446A8" w:rsidRDefault="006446A8">
                  <w:pPr>
                    <w:pStyle w:val="qlbt-cell-line"/>
                    <w:rPr>
                      <w:color w:val="000000"/>
                    </w:rPr>
                  </w:pPr>
                </w:p>
              </w:tc>
            </w:tr>
            <w:tr w:rsidR="006446A8" w14:paraId="70341918" w14:textId="77777777">
              <w:trPr>
                <w:tblCellSpacing w:w="0" w:type="dxa"/>
              </w:trPr>
              <w:tc>
                <w:tcPr>
                  <w:tcW w:w="1545" w:type="dxa"/>
                  <w:vMerge w:val="restart"/>
                  <w:tcBorders>
                    <w:top w:val="outset" w:sz="6" w:space="0" w:color="808080"/>
                    <w:left w:val="outset" w:sz="6" w:space="0" w:color="808080"/>
                    <w:right w:val="outset" w:sz="6" w:space="0" w:color="808080"/>
                  </w:tcBorders>
                  <w:shd w:val="clear" w:color="auto" w:fill="FFFFFF"/>
                  <w:tcMar>
                    <w:top w:w="15" w:type="dxa"/>
                    <w:left w:w="15" w:type="dxa"/>
                    <w:bottom w:w="15" w:type="dxa"/>
                    <w:right w:w="15" w:type="dxa"/>
                  </w:tcMar>
                  <w:vAlign w:val="center"/>
                  <w:hideMark/>
                </w:tcPr>
                <w:p w14:paraId="42ECDF88" w14:textId="77777777" w:rsidR="006446A8" w:rsidRDefault="00E24104">
                  <w:pPr>
                    <w:pStyle w:val="qlbt-cell-lineql-align-justify"/>
                    <w:rPr>
                      <w:color w:val="000000"/>
                    </w:rPr>
                  </w:pPr>
                  <w:r>
                    <w:rPr>
                      <w:noProof/>
                      <w:color w:val="000000"/>
                    </w:rPr>
                    <w:t>P.A. Bolzano</w:t>
                  </w:r>
                </w:p>
              </w:tc>
              <w:tc>
                <w:tcPr>
                  <w:tcW w:w="759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4484E48" w14:textId="77777777" w:rsidR="006446A8" w:rsidRDefault="00E24104">
                  <w:pPr>
                    <w:pStyle w:val="qlbt-cell-lineql-align-justify"/>
                    <w:spacing w:after="240"/>
                    <w:rPr>
                      <w:color w:val="000000"/>
                    </w:rPr>
                  </w:pPr>
                  <w:r>
                    <w:rPr>
                      <w:noProof/>
                      <w:color w:val="000000"/>
                    </w:rPr>
                    <w:t>Rispetto carico zootecnico massimo medio annuo (quattro livelli in funzione dell'altitudine aziendale) (1,6 UBA /Ha; 1,8 UBA/Ha; 2,0 UBA/Ha) (calcolato solo sulla superficie foraggera) o 1 UBA/Ha per le sole superfici a pascolo alpino per il periodo di carico</w:t>
                  </w:r>
                </w:p>
                <w:p w14:paraId="34EFECE2" w14:textId="77777777" w:rsidR="006446A8" w:rsidRDefault="00E24104">
                  <w:pPr>
                    <w:pStyle w:val="qlbt-cell-lineql-align-justify"/>
                    <w:spacing w:before="240" w:after="240"/>
                    <w:rPr>
                      <w:color w:val="000000"/>
                    </w:rPr>
                  </w:pPr>
                  <w:r>
                    <w:rPr>
                      <w:noProof/>
                      <w:color w:val="000000"/>
                    </w:rPr>
                    <w:t xml:space="preserve">I parametri utilizzati per il </w:t>
                  </w:r>
                  <w:r>
                    <w:rPr>
                      <w:noProof/>
                      <w:color w:val="000000"/>
                    </w:rPr>
                    <w:t>calcolo del carico di bestiame utilizzano alcuni parametri di ponderazione sia delle superfici delle diverse tipologie colturali che delle specie animali più diffusamente allevate per ottimizzare il calcolo in funzione sia del reale valore nutrizionale delle diverse colture stesse che dell'impatto in termini di deiezioni e di fabbisogno alimentare delle specie animali allevate a livello provinciale. Le differenze dei coefficienti di conversione del bestiame rispetto a quanto previsto a livello comunitario s</w:t>
                  </w:r>
                  <w:r>
                    <w:rPr>
                      <w:noProof/>
                      <w:color w:val="000000"/>
                    </w:rPr>
                    <w:t>ono dovute alle diverse caratteristiche delle specie allevate a livello provinciale e sono giustificate attraverso una giustificazione scientifica dal Prof. Gauly, Libera Università di Bolzano.</w:t>
                  </w:r>
                </w:p>
                <w:p w14:paraId="735F73F0" w14:textId="77777777" w:rsidR="006446A8" w:rsidRDefault="00E24104">
                  <w:pPr>
                    <w:pStyle w:val="qlbt-cell-lineql-align-justify"/>
                    <w:spacing w:before="240" w:after="240"/>
                    <w:rPr>
                      <w:color w:val="000000"/>
                    </w:rPr>
                  </w:pPr>
                  <w:r>
                    <w:rPr>
                      <w:noProof/>
                      <w:color w:val="000000"/>
                    </w:rPr>
                    <w:t>Esclusivamente ai fini della determinazione della superficie da utilizzarsi nel calcolo del carico di bestiame (ma non per l’erogazione del premio) vengono considerate anche superfici situate al di fuori del territorio nazionale, direttamente confinanti con la Provincia Autonoma di Bolzano.</w:t>
                  </w:r>
                </w:p>
                <w:p w14:paraId="2FEFB639" w14:textId="77777777" w:rsidR="006446A8" w:rsidRDefault="00E24104">
                  <w:pPr>
                    <w:pStyle w:val="qlbt-cell-lineql-align-justify"/>
                    <w:spacing w:before="240" w:after="240"/>
                    <w:rPr>
                      <w:color w:val="000000"/>
                    </w:rPr>
                  </w:pPr>
                  <w:r>
                    <w:rPr>
                      <w:noProof/>
                      <w:color w:val="000000"/>
                    </w:rPr>
                    <w:t>Coefficienti da utilizzare per le superfici foraggere ai fini del calcolo del carico di bestiame:</w:t>
                  </w:r>
                </w:p>
                <w:p w14:paraId="1A2E8240" w14:textId="77777777" w:rsidR="006446A8" w:rsidRDefault="00E24104">
                  <w:pPr>
                    <w:pStyle w:val="qlbt-cell-lineql-align-justify"/>
                    <w:spacing w:before="240" w:after="240"/>
                    <w:rPr>
                      <w:color w:val="000000"/>
                    </w:rPr>
                  </w:pPr>
                  <w:r>
                    <w:rPr>
                      <w:noProof/>
                      <w:color w:val="000000"/>
                    </w:rPr>
                    <w:t>Prato / prato area speciale 1</w:t>
                  </w:r>
                </w:p>
                <w:p w14:paraId="0547870D" w14:textId="77777777" w:rsidR="006446A8" w:rsidRDefault="00E24104">
                  <w:pPr>
                    <w:pStyle w:val="qlbt-cell-lineql-align-justify"/>
                    <w:spacing w:before="240" w:after="240"/>
                    <w:rPr>
                      <w:color w:val="000000"/>
                    </w:rPr>
                  </w:pPr>
                  <w:r>
                    <w:rPr>
                      <w:noProof/>
                      <w:color w:val="000000"/>
                    </w:rPr>
                    <w:t>Prato / prato area speciale con tara 20% 0.8</w:t>
                  </w:r>
                </w:p>
                <w:p w14:paraId="2414C13C" w14:textId="77777777" w:rsidR="006446A8" w:rsidRDefault="00E24104">
                  <w:pPr>
                    <w:pStyle w:val="qlbt-cell-lineql-align-justify"/>
                    <w:spacing w:before="240" w:after="240"/>
                    <w:rPr>
                      <w:color w:val="000000"/>
                    </w:rPr>
                  </w:pPr>
                  <w:r>
                    <w:rPr>
                      <w:noProof/>
                      <w:color w:val="000000"/>
                    </w:rPr>
                    <w:t>Prato / prato area speciale con tara 50% 0.5</w:t>
                  </w:r>
                </w:p>
                <w:p w14:paraId="4B45E786" w14:textId="77777777" w:rsidR="006446A8" w:rsidRDefault="00E24104">
                  <w:pPr>
                    <w:pStyle w:val="qlbt-cell-lineql-align-justify"/>
                    <w:spacing w:before="240" w:after="240"/>
                    <w:rPr>
                      <w:color w:val="000000"/>
                    </w:rPr>
                  </w:pPr>
                  <w:r>
                    <w:rPr>
                      <w:noProof/>
                      <w:color w:val="000000"/>
                    </w:rPr>
                    <w:t>Prato / prato area speciale (falciatura biennale) 0.5</w:t>
                  </w:r>
                </w:p>
                <w:p w14:paraId="53CFD985" w14:textId="77777777" w:rsidR="006446A8" w:rsidRDefault="00E24104">
                  <w:pPr>
                    <w:pStyle w:val="qlbt-cell-lineql-align-justify"/>
                    <w:spacing w:before="240" w:after="240"/>
                    <w:rPr>
                      <w:color w:val="000000"/>
                    </w:rPr>
                  </w:pPr>
                  <w:r>
                    <w:rPr>
                      <w:noProof/>
                      <w:color w:val="000000"/>
                    </w:rPr>
                    <w:t>Prato / prato area speciale (falciatura biennale) con tara 20% 0.4</w:t>
                  </w:r>
                </w:p>
                <w:p w14:paraId="67D894FC" w14:textId="77777777" w:rsidR="006446A8" w:rsidRDefault="00E24104">
                  <w:pPr>
                    <w:pStyle w:val="qlbt-cell-lineql-align-justify"/>
                    <w:spacing w:before="240" w:after="240"/>
                    <w:rPr>
                      <w:color w:val="000000"/>
                    </w:rPr>
                  </w:pPr>
                  <w:r>
                    <w:rPr>
                      <w:noProof/>
                      <w:color w:val="000000"/>
                    </w:rPr>
                    <w:t>Prato / prato area speciale (falciatura biennale) con tara 50% 0.25</w:t>
                  </w:r>
                </w:p>
                <w:p w14:paraId="7AD8874C" w14:textId="77777777" w:rsidR="006446A8" w:rsidRDefault="00E24104">
                  <w:pPr>
                    <w:pStyle w:val="qlbt-cell-lineql-align-justify"/>
                    <w:spacing w:before="240" w:after="240"/>
                    <w:rPr>
                      <w:color w:val="000000"/>
                    </w:rPr>
                  </w:pPr>
                  <w:r>
                    <w:rPr>
                      <w:noProof/>
                      <w:color w:val="000000"/>
                    </w:rPr>
                    <w:t>Pascolo 0.4</w:t>
                  </w:r>
                </w:p>
                <w:p w14:paraId="5FCB6332" w14:textId="77777777" w:rsidR="006446A8" w:rsidRDefault="00E24104">
                  <w:pPr>
                    <w:pStyle w:val="qlbt-cell-lineql-align-justify"/>
                    <w:spacing w:before="240" w:after="240"/>
                    <w:rPr>
                      <w:color w:val="000000"/>
                    </w:rPr>
                  </w:pPr>
                  <w:r>
                    <w:rPr>
                      <w:noProof/>
                      <w:color w:val="000000"/>
                    </w:rPr>
                    <w:t>Pascolo con tara 20% 0.32</w:t>
                  </w:r>
                </w:p>
                <w:p w14:paraId="18A96748" w14:textId="77777777" w:rsidR="006446A8" w:rsidRDefault="00E24104">
                  <w:pPr>
                    <w:pStyle w:val="qlbt-cell-lineql-align-justify"/>
                    <w:spacing w:before="240" w:after="240"/>
                    <w:rPr>
                      <w:color w:val="000000"/>
                    </w:rPr>
                  </w:pPr>
                  <w:r>
                    <w:rPr>
                      <w:noProof/>
                      <w:color w:val="000000"/>
                    </w:rPr>
                    <w:t>Pascolo con tara 50% 0.2</w:t>
                  </w:r>
                </w:p>
                <w:p w14:paraId="35EC0122" w14:textId="77777777" w:rsidR="006446A8" w:rsidRDefault="00E24104">
                  <w:pPr>
                    <w:pStyle w:val="qlbt-cell-lineql-align-justify"/>
                    <w:spacing w:before="240" w:after="240"/>
                    <w:rPr>
                      <w:color w:val="000000"/>
                    </w:rPr>
                  </w:pPr>
                  <w:r>
                    <w:rPr>
                      <w:noProof/>
                      <w:color w:val="000000"/>
                    </w:rPr>
                    <w:lastRenderedPageBreak/>
                    <w:t>Arboreto consociabile (con coltivazione erbacee) 0.5</w:t>
                  </w:r>
                </w:p>
                <w:p w14:paraId="39F4563C" w14:textId="77777777" w:rsidR="006446A8" w:rsidRDefault="00E24104">
                  <w:pPr>
                    <w:pStyle w:val="qlbt-cell-lineql-align-justify"/>
                    <w:spacing w:before="240" w:after="240"/>
                    <w:rPr>
                      <w:color w:val="000000"/>
                    </w:rPr>
                  </w:pPr>
                  <w:r>
                    <w:rPr>
                      <w:noProof/>
                      <w:color w:val="000000"/>
                    </w:rPr>
                    <w:t>Foraggere avvicendate 1.2</w:t>
                  </w:r>
                </w:p>
                <w:p w14:paraId="6D9D1050" w14:textId="77777777" w:rsidR="006446A8" w:rsidRDefault="00E24104">
                  <w:pPr>
                    <w:pStyle w:val="qlbt-cell-lineql-align-justify"/>
                    <w:spacing w:before="240" w:after="240"/>
                    <w:rPr>
                      <w:color w:val="000000"/>
                    </w:rPr>
                  </w:pPr>
                  <w:r>
                    <w:rPr>
                      <w:noProof/>
                      <w:color w:val="000000"/>
                    </w:rPr>
                    <w:t xml:space="preserve">Coefficienti da applicare per il calcolo delle UB+G41A: </w:t>
                  </w:r>
                </w:p>
                <w:p w14:paraId="3D87C912" w14:textId="77777777" w:rsidR="006446A8" w:rsidRDefault="00E24104">
                  <w:pPr>
                    <w:pStyle w:val="qlbt-cell-lineql-align-justify"/>
                    <w:spacing w:before="240" w:after="240"/>
                    <w:rPr>
                      <w:color w:val="000000"/>
                    </w:rPr>
                  </w:pPr>
                  <w:r>
                    <w:rPr>
                      <w:noProof/>
                      <w:color w:val="000000"/>
                    </w:rPr>
                    <w:t xml:space="preserve">Bovini: </w:t>
                  </w:r>
                </w:p>
                <w:p w14:paraId="1D3982B2" w14:textId="77777777" w:rsidR="006446A8" w:rsidRDefault="00E24104">
                  <w:pPr>
                    <w:pStyle w:val="qlbt-cell-lineql-align-justify"/>
                    <w:spacing w:before="240" w:after="240"/>
                    <w:rPr>
                      <w:color w:val="000000"/>
                    </w:rPr>
                  </w:pPr>
                  <w:r>
                    <w:rPr>
                      <w:noProof/>
                      <w:color w:val="000000"/>
                    </w:rPr>
                    <w:t xml:space="preserve">1. Bovini, Yak e zebù oltre i 2 anni di età: 1.000 UBA; </w:t>
                  </w:r>
                </w:p>
                <w:p w14:paraId="4257A142" w14:textId="77777777" w:rsidR="006446A8" w:rsidRDefault="00E24104">
                  <w:pPr>
                    <w:pStyle w:val="qlbt-cell-lineql-align-justify"/>
                    <w:spacing w:before="240" w:after="240"/>
                    <w:rPr>
                      <w:color w:val="000000"/>
                    </w:rPr>
                  </w:pPr>
                  <w:r>
                    <w:rPr>
                      <w:noProof/>
                      <w:color w:val="000000"/>
                    </w:rPr>
                    <w:t>2. Bovini, Yak e zebù tra 6 mesi e 2 anni di età: 0.600 UBA</w:t>
                  </w:r>
                </w:p>
                <w:p w14:paraId="36D23C77" w14:textId="77777777" w:rsidR="006446A8" w:rsidRDefault="00E24104">
                  <w:pPr>
                    <w:pStyle w:val="qlbt-cell-lineql-align-justify"/>
                    <w:spacing w:before="240" w:after="240"/>
                    <w:rPr>
                      <w:color w:val="000000"/>
                    </w:rPr>
                  </w:pPr>
                  <w:r>
                    <w:rPr>
                      <w:noProof/>
                      <w:color w:val="000000"/>
                    </w:rPr>
                    <w:t>3. Vitelli da 4 settimane fino a 6 mesi di età: 0.400 UBA.</w:t>
                  </w:r>
                </w:p>
                <w:p w14:paraId="3A6672C1" w14:textId="77777777" w:rsidR="006446A8" w:rsidRDefault="00E24104">
                  <w:pPr>
                    <w:pStyle w:val="qlbt-cell-lineql-align-justify"/>
                    <w:spacing w:before="240" w:after="240"/>
                    <w:rPr>
                      <w:color w:val="000000"/>
                    </w:rPr>
                  </w:pPr>
                  <w:r>
                    <w:rPr>
                      <w:noProof/>
                      <w:color w:val="000000"/>
                    </w:rPr>
                    <w:t xml:space="preserve">Equini: </w:t>
                  </w:r>
                </w:p>
                <w:p w14:paraId="074D2192" w14:textId="77777777" w:rsidR="006446A8" w:rsidRDefault="00E24104">
                  <w:pPr>
                    <w:pStyle w:val="qlbt-cell-lineql-align-justify"/>
                    <w:spacing w:before="240" w:after="240"/>
                    <w:rPr>
                      <w:color w:val="000000"/>
                    </w:rPr>
                  </w:pPr>
                  <w:r>
                    <w:rPr>
                      <w:noProof/>
                      <w:color w:val="000000"/>
                    </w:rPr>
                    <w:t xml:space="preserve">1. Equini con più di 6 mesi di età: 0.700 UBA; </w:t>
                  </w:r>
                </w:p>
                <w:p w14:paraId="350D8E25" w14:textId="77777777" w:rsidR="006446A8" w:rsidRDefault="00E24104">
                  <w:pPr>
                    <w:pStyle w:val="qlbt-cell-lineql-align-justify"/>
                    <w:spacing w:before="240" w:after="240"/>
                    <w:rPr>
                      <w:color w:val="000000"/>
                    </w:rPr>
                  </w:pPr>
                  <w:r>
                    <w:rPr>
                      <w:noProof/>
                      <w:color w:val="000000"/>
                    </w:rPr>
                    <w:t xml:space="preserve">2. Asini e muli oltre i 6 mesi d’età: 0.700 UBA; </w:t>
                  </w:r>
                </w:p>
                <w:p w14:paraId="6412EC71" w14:textId="77777777" w:rsidR="006446A8" w:rsidRDefault="00E24104">
                  <w:pPr>
                    <w:pStyle w:val="qlbt-cell-lineql-align-justify"/>
                    <w:spacing w:before="240" w:after="240"/>
                    <w:rPr>
                      <w:color w:val="000000"/>
                    </w:rPr>
                  </w:pPr>
                  <w:r>
                    <w:rPr>
                      <w:noProof/>
                      <w:color w:val="000000"/>
                    </w:rPr>
                    <w:t xml:space="preserve">3. Pony oltre i 6 mesi d’età (compresi gli “Haflinger”): 0.700 UBA. </w:t>
                  </w:r>
                </w:p>
                <w:p w14:paraId="4505A46F" w14:textId="77777777" w:rsidR="006446A8" w:rsidRDefault="00E24104">
                  <w:pPr>
                    <w:pStyle w:val="qlbt-cell-lineql-align-justify"/>
                    <w:spacing w:before="240" w:after="240"/>
                    <w:rPr>
                      <w:color w:val="000000"/>
                    </w:rPr>
                  </w:pPr>
                  <w:r>
                    <w:rPr>
                      <w:noProof/>
                      <w:color w:val="000000"/>
                    </w:rPr>
                    <w:t>Ovini:</w:t>
                  </w:r>
                </w:p>
                <w:p w14:paraId="04821A0F" w14:textId="77777777" w:rsidR="006446A8" w:rsidRDefault="00E24104">
                  <w:pPr>
                    <w:pStyle w:val="qlbt-cell-lineql-align-justify"/>
                    <w:spacing w:before="240" w:after="240"/>
                    <w:rPr>
                      <w:color w:val="000000"/>
                    </w:rPr>
                  </w:pPr>
                  <w:r>
                    <w:rPr>
                      <w:noProof/>
                      <w:color w:val="000000"/>
                    </w:rPr>
                    <w:t xml:space="preserve">1. Ovini, caprini oltre 1 anno d’età: 0.150 UBA; </w:t>
                  </w:r>
                </w:p>
                <w:p w14:paraId="0E2E5BDD" w14:textId="77777777" w:rsidR="006446A8" w:rsidRDefault="00E24104">
                  <w:pPr>
                    <w:pStyle w:val="qlbt-cell-lineql-align-justify"/>
                    <w:spacing w:before="240" w:after="240"/>
                    <w:rPr>
                      <w:color w:val="000000"/>
                    </w:rPr>
                  </w:pPr>
                  <w:r>
                    <w:rPr>
                      <w:noProof/>
                      <w:color w:val="000000"/>
                    </w:rPr>
                    <w:t>Suini:</w:t>
                  </w:r>
                </w:p>
                <w:p w14:paraId="2386D96C" w14:textId="77777777" w:rsidR="006446A8" w:rsidRDefault="00E24104">
                  <w:pPr>
                    <w:pStyle w:val="qlbt-cell-lineql-align-justify"/>
                    <w:spacing w:before="240" w:after="240"/>
                    <w:rPr>
                      <w:color w:val="000000"/>
                    </w:rPr>
                  </w:pPr>
                  <w:r>
                    <w:rPr>
                      <w:noProof/>
                      <w:color w:val="000000"/>
                    </w:rPr>
                    <w:t xml:space="preserve">1. Suini riproduttori: 0.200 UBA; </w:t>
                  </w:r>
                </w:p>
                <w:p w14:paraId="074FB730" w14:textId="77777777" w:rsidR="006446A8" w:rsidRDefault="00E24104">
                  <w:pPr>
                    <w:pStyle w:val="qlbt-cell-lineql-align-justify"/>
                    <w:spacing w:before="240" w:after="240"/>
                    <w:rPr>
                      <w:color w:val="000000"/>
                    </w:rPr>
                  </w:pPr>
                  <w:r>
                    <w:rPr>
                      <w:noProof/>
                      <w:color w:val="000000"/>
                    </w:rPr>
                    <w:t xml:space="preserve">2. Suini da ingrasso con ridotto ciclo annuo di produzione (2 cicli di produzione all’anno) a partire da 50 kg: 0.200 UBA; </w:t>
                  </w:r>
                </w:p>
                <w:p w14:paraId="183373B2" w14:textId="77777777" w:rsidR="006446A8" w:rsidRDefault="00E24104">
                  <w:pPr>
                    <w:pStyle w:val="qlbt-cell-lineql-align-justify"/>
                    <w:spacing w:before="240" w:after="240"/>
                    <w:rPr>
                      <w:color w:val="000000"/>
                    </w:rPr>
                  </w:pPr>
                  <w:r>
                    <w:rPr>
                      <w:noProof/>
                      <w:color w:val="000000"/>
                    </w:rPr>
                    <w:t xml:space="preserve">Galline: </w:t>
                  </w:r>
                </w:p>
                <w:p w14:paraId="08EA438B" w14:textId="77777777" w:rsidR="006446A8" w:rsidRDefault="00E24104">
                  <w:pPr>
                    <w:pStyle w:val="qlbt-cell-lineql-align-justify"/>
                    <w:spacing w:before="240" w:after="240"/>
                    <w:rPr>
                      <w:color w:val="000000"/>
                    </w:rPr>
                  </w:pPr>
                  <w:r>
                    <w:rPr>
                      <w:noProof/>
                      <w:color w:val="000000"/>
                    </w:rPr>
                    <w:t xml:space="preserve">1. Galline ovaiole: 0.005 UBA; </w:t>
                  </w:r>
                </w:p>
                <w:p w14:paraId="1E2DD0BD" w14:textId="77777777" w:rsidR="006446A8" w:rsidRDefault="00E24104">
                  <w:pPr>
                    <w:pStyle w:val="qlbt-cell-lineql-align-justify"/>
                    <w:spacing w:before="240" w:after="240"/>
                    <w:rPr>
                      <w:color w:val="000000"/>
                    </w:rPr>
                  </w:pPr>
                  <w:r>
                    <w:rPr>
                      <w:noProof/>
                      <w:color w:val="000000"/>
                    </w:rPr>
                    <w:t xml:space="preserve">2. Polli da carne: 0.005 UBA; </w:t>
                  </w:r>
                </w:p>
                <w:p w14:paraId="5EADA0B3" w14:textId="77777777" w:rsidR="006446A8" w:rsidRDefault="00E24104">
                  <w:pPr>
                    <w:pStyle w:val="qlbt-cell-lineql-align-justify"/>
                    <w:spacing w:before="240" w:after="240"/>
                    <w:rPr>
                      <w:color w:val="000000"/>
                    </w:rPr>
                  </w:pPr>
                  <w:r>
                    <w:rPr>
                      <w:noProof/>
                      <w:color w:val="000000"/>
                    </w:rPr>
                    <w:t xml:space="preserve">Altro pollame: </w:t>
                  </w:r>
                </w:p>
                <w:p w14:paraId="45FADC27" w14:textId="77777777" w:rsidR="006446A8" w:rsidRDefault="00E24104">
                  <w:pPr>
                    <w:pStyle w:val="qlbt-cell-lineql-align-justify"/>
                    <w:spacing w:before="240" w:after="240"/>
                    <w:rPr>
                      <w:color w:val="000000"/>
                    </w:rPr>
                  </w:pPr>
                  <w:r>
                    <w:rPr>
                      <w:noProof/>
                      <w:color w:val="000000"/>
                    </w:rPr>
                    <w:t xml:space="preserve">1. Tacchini: 0.03 UBA; </w:t>
                  </w:r>
                </w:p>
                <w:p w14:paraId="43DC97F0" w14:textId="77777777" w:rsidR="006446A8" w:rsidRDefault="00E24104">
                  <w:pPr>
                    <w:pStyle w:val="qlbt-cell-lineql-align-justify"/>
                    <w:spacing w:before="240" w:after="240"/>
                    <w:rPr>
                      <w:color w:val="000000"/>
                    </w:rPr>
                  </w:pPr>
                  <w:r>
                    <w:rPr>
                      <w:noProof/>
                      <w:color w:val="000000"/>
                    </w:rPr>
                    <w:t xml:space="preserve">2. Struzzi oltre 1 anno di età: 0.150 UBA; </w:t>
                  </w:r>
                </w:p>
                <w:p w14:paraId="00BDAEE1" w14:textId="77777777" w:rsidR="006446A8" w:rsidRDefault="00E24104">
                  <w:pPr>
                    <w:pStyle w:val="qlbt-cell-lineql-align-justify"/>
                    <w:spacing w:before="240" w:after="240"/>
                    <w:rPr>
                      <w:color w:val="000000"/>
                    </w:rPr>
                  </w:pPr>
                  <w:r>
                    <w:rPr>
                      <w:noProof/>
                      <w:color w:val="000000"/>
                    </w:rPr>
                    <w:t xml:space="preserve">Altri erbivori: </w:t>
                  </w:r>
                </w:p>
                <w:p w14:paraId="07EA954E" w14:textId="77777777" w:rsidR="006446A8" w:rsidRDefault="00E24104">
                  <w:pPr>
                    <w:pStyle w:val="qlbt-cell-lineql-align-justify"/>
                    <w:spacing w:before="240" w:after="240"/>
                    <w:rPr>
                      <w:color w:val="000000"/>
                    </w:rPr>
                  </w:pPr>
                  <w:r>
                    <w:rPr>
                      <w:noProof/>
                      <w:color w:val="000000"/>
                    </w:rPr>
                    <w:t xml:space="preserve">1. Lama e alpaca oltre 1 anno d’età: 0.150 UBA; </w:t>
                  </w:r>
                </w:p>
                <w:p w14:paraId="4D6E8137" w14:textId="77777777" w:rsidR="006446A8" w:rsidRDefault="00E24104">
                  <w:pPr>
                    <w:pStyle w:val="qlbt-cell-lineql-align-justify"/>
                    <w:spacing w:before="240" w:after="240"/>
                    <w:rPr>
                      <w:color w:val="000000"/>
                    </w:rPr>
                  </w:pPr>
                  <w:r>
                    <w:rPr>
                      <w:rFonts w:ascii="Courier New" w:eastAsia="Courier New" w:hAnsi="Courier New" w:cs="Courier New"/>
                      <w:noProof/>
                      <w:color w:val="000000"/>
                    </w:rPr>
                    <w:t>﻿</w:t>
                  </w:r>
                  <w:r>
                    <w:rPr>
                      <w:noProof/>
                      <w:color w:val="000000"/>
                    </w:rPr>
                    <w:t>2. Selvaggina da allevamento oltre 1 anno di età (Cervi, Caprioli, ecc.): 0.150 UBA.</w:t>
                  </w:r>
                </w:p>
                <w:p w14:paraId="236002F2" w14:textId="77777777" w:rsidR="006446A8" w:rsidRDefault="006446A8">
                  <w:pPr>
                    <w:pStyle w:val="qlbt-cell-lineql-align-justify"/>
                    <w:spacing w:before="240" w:after="240"/>
                    <w:rPr>
                      <w:color w:val="000000"/>
                    </w:rPr>
                  </w:pPr>
                </w:p>
                <w:p w14:paraId="355DC58C" w14:textId="77777777" w:rsidR="006446A8" w:rsidRDefault="006446A8">
                  <w:pPr>
                    <w:pStyle w:val="qlbt-cell-lineql-align-justify"/>
                    <w:spacing w:before="240" w:after="240"/>
                    <w:rPr>
                      <w:color w:val="000000"/>
                    </w:rPr>
                  </w:pPr>
                </w:p>
                <w:p w14:paraId="69705836" w14:textId="77777777" w:rsidR="006446A8" w:rsidRDefault="006446A8">
                  <w:pPr>
                    <w:pStyle w:val="qlbt-cell-lineql-align-justify"/>
                    <w:spacing w:before="240"/>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15F4ECFB" w14:textId="77777777" w:rsidR="006446A8" w:rsidRDefault="006446A8">
                  <w:pPr>
                    <w:pStyle w:val="qlbt-cell-line"/>
                    <w:rPr>
                      <w:color w:val="000000"/>
                    </w:rPr>
                  </w:pPr>
                </w:p>
              </w:tc>
            </w:tr>
            <w:tr w:rsidR="006446A8" w14:paraId="39D64AED" w14:textId="77777777">
              <w:trPr>
                <w:tblCellSpacing w:w="0" w:type="dxa"/>
              </w:trPr>
              <w:tc>
                <w:tcPr>
                  <w:tcW w:w="1483" w:type="dxa"/>
                  <w:vMerge/>
                  <w:tcBorders>
                    <w:left w:val="outset" w:sz="6" w:space="0" w:color="808080"/>
                    <w:right w:val="outset" w:sz="6" w:space="0" w:color="808080"/>
                  </w:tcBorders>
                  <w:vAlign w:val="center"/>
                  <w:hideMark/>
                </w:tcPr>
                <w:p w14:paraId="19B3AB9A" w14:textId="77777777" w:rsidR="006446A8" w:rsidRDefault="006446A8">
                  <w:pPr>
                    <w:rPr>
                      <w:color w:val="000000"/>
                    </w:rPr>
                  </w:pPr>
                </w:p>
              </w:tc>
              <w:tc>
                <w:tcPr>
                  <w:tcW w:w="759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CCAEC6B" w14:textId="77777777" w:rsidR="006446A8" w:rsidRDefault="00E24104">
                  <w:pPr>
                    <w:pStyle w:val="qlbt-cell-lineql-align-justify"/>
                    <w:rPr>
                      <w:color w:val="000000"/>
                    </w:rPr>
                  </w:pPr>
                  <w:r>
                    <w:rPr>
                      <w:noProof/>
                      <w:color w:val="000000"/>
                    </w:rPr>
                    <w:t>Obbligo di sfalcio delle superfici a prati permanenti e utilizzo del pascolo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2FDC8490" w14:textId="77777777" w:rsidR="006446A8" w:rsidRDefault="006446A8">
                  <w:pPr>
                    <w:pStyle w:val="qlbt-cell-line"/>
                    <w:rPr>
                      <w:color w:val="000000"/>
                    </w:rPr>
                  </w:pPr>
                </w:p>
              </w:tc>
            </w:tr>
            <w:tr w:rsidR="006446A8" w14:paraId="13763519" w14:textId="77777777">
              <w:trPr>
                <w:tblCellSpacing w:w="0" w:type="dxa"/>
              </w:trPr>
              <w:tc>
                <w:tcPr>
                  <w:tcW w:w="1483" w:type="dxa"/>
                  <w:vMerge/>
                  <w:tcBorders>
                    <w:left w:val="outset" w:sz="6" w:space="0" w:color="808080"/>
                    <w:bottom w:val="outset" w:sz="6" w:space="0" w:color="808080"/>
                    <w:right w:val="outset" w:sz="6" w:space="0" w:color="808080"/>
                  </w:tcBorders>
                  <w:vAlign w:val="center"/>
                  <w:hideMark/>
                </w:tcPr>
                <w:p w14:paraId="6D052BEE" w14:textId="77777777" w:rsidR="006446A8" w:rsidRDefault="006446A8">
                  <w:pPr>
                    <w:rPr>
                      <w:color w:val="000000"/>
                    </w:rPr>
                  </w:pPr>
                </w:p>
              </w:tc>
              <w:tc>
                <w:tcPr>
                  <w:tcW w:w="759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A732E63" w14:textId="77777777" w:rsidR="006446A8" w:rsidRDefault="00E24104">
                  <w:pPr>
                    <w:pStyle w:val="qlbt-cell-lineql-align-justify"/>
                    <w:rPr>
                      <w:color w:val="000000"/>
                    </w:rPr>
                  </w:pPr>
                  <w:r>
                    <w:rPr>
                      <w:noProof/>
                      <w:color w:val="000000"/>
                    </w:rPr>
                    <w:t>Obbligo di coltivazione delle superfici seminabili e con colture pluriennali per le quali è richiesto il pagamento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2FC77F95" w14:textId="77777777" w:rsidR="006446A8" w:rsidRDefault="006446A8">
                  <w:pPr>
                    <w:pStyle w:val="qlbt-cell-line"/>
                    <w:rPr>
                      <w:color w:val="000000"/>
                    </w:rPr>
                  </w:pPr>
                </w:p>
              </w:tc>
            </w:tr>
            <w:tr w:rsidR="006446A8" w14:paraId="57C73BE6" w14:textId="77777777">
              <w:trPr>
                <w:tblCellSpacing w:w="0" w:type="dxa"/>
              </w:trPr>
              <w:tc>
                <w:tcPr>
                  <w:tcW w:w="1545" w:type="dxa"/>
                  <w:vMerge w:val="restart"/>
                  <w:tcBorders>
                    <w:top w:val="outset" w:sz="6" w:space="0" w:color="808080"/>
                    <w:left w:val="outset" w:sz="6" w:space="0" w:color="808080"/>
                    <w:right w:val="outset" w:sz="6" w:space="0" w:color="808080"/>
                  </w:tcBorders>
                  <w:shd w:val="clear" w:color="auto" w:fill="FFFFFF"/>
                  <w:tcMar>
                    <w:top w:w="15" w:type="dxa"/>
                    <w:left w:w="15" w:type="dxa"/>
                    <w:bottom w:w="15" w:type="dxa"/>
                    <w:right w:w="15" w:type="dxa"/>
                  </w:tcMar>
                  <w:vAlign w:val="center"/>
                  <w:hideMark/>
                </w:tcPr>
                <w:p w14:paraId="38DFBBE0" w14:textId="77777777" w:rsidR="006446A8" w:rsidRDefault="00E24104">
                  <w:pPr>
                    <w:pStyle w:val="qlbt-cell-lineql-align-justify"/>
                    <w:rPr>
                      <w:color w:val="000000"/>
                    </w:rPr>
                  </w:pPr>
                  <w:r>
                    <w:rPr>
                      <w:noProof/>
                      <w:color w:val="000000"/>
                    </w:rPr>
                    <w:t>Veneto</w:t>
                  </w:r>
                </w:p>
              </w:tc>
              <w:tc>
                <w:tcPr>
                  <w:tcW w:w="759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A375843" w14:textId="77777777" w:rsidR="006446A8" w:rsidRDefault="00E24104">
                  <w:pPr>
                    <w:pStyle w:val="qlbt-cell-lineql-align-justify"/>
                    <w:rPr>
                      <w:color w:val="000000"/>
                    </w:rPr>
                  </w:pPr>
                  <w:r>
                    <w:rPr>
                      <w:noProof/>
                      <w:color w:val="000000"/>
                    </w:rPr>
                    <w:t xml:space="preserve">Aderire entro il periodo di </w:t>
                  </w:r>
                  <w:r>
                    <w:rPr>
                      <w:noProof/>
                      <w:color w:val="000000"/>
                    </w:rPr>
                    <w:t>esecuzione degli impegni all'iniziativa formativa o alla consulenza mirate ai temi caratterizzanti resi disponibili dai pertinenti interventi di sviluppo rurale e portandoli a conclusione nei termini previsti</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38420504" w14:textId="77777777" w:rsidR="006446A8" w:rsidRDefault="006446A8">
                  <w:pPr>
                    <w:pStyle w:val="qlbt-cell-line"/>
                    <w:rPr>
                      <w:color w:val="000000"/>
                    </w:rPr>
                  </w:pPr>
                </w:p>
              </w:tc>
            </w:tr>
            <w:tr w:rsidR="006446A8" w14:paraId="46FF039A" w14:textId="77777777">
              <w:trPr>
                <w:tblCellSpacing w:w="0" w:type="dxa"/>
              </w:trPr>
              <w:tc>
                <w:tcPr>
                  <w:tcW w:w="1483" w:type="dxa"/>
                  <w:vMerge/>
                  <w:tcBorders>
                    <w:left w:val="outset" w:sz="6" w:space="0" w:color="808080"/>
                    <w:right w:val="outset" w:sz="6" w:space="0" w:color="808080"/>
                  </w:tcBorders>
                  <w:vAlign w:val="center"/>
                  <w:hideMark/>
                </w:tcPr>
                <w:p w14:paraId="1151D168" w14:textId="77777777" w:rsidR="006446A8" w:rsidRDefault="006446A8">
                  <w:pPr>
                    <w:rPr>
                      <w:color w:val="000000"/>
                    </w:rPr>
                  </w:pPr>
                </w:p>
              </w:tc>
              <w:tc>
                <w:tcPr>
                  <w:tcW w:w="759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ADB3703" w14:textId="77777777" w:rsidR="006446A8" w:rsidRDefault="00E24104">
                  <w:pPr>
                    <w:pStyle w:val="qlbt-cell-lineql-align-justify"/>
                    <w:rPr>
                      <w:color w:val="000000"/>
                    </w:rPr>
                  </w:pPr>
                  <w:r>
                    <w:rPr>
                      <w:noProof/>
                      <w:color w:val="000000"/>
                    </w:rPr>
                    <w:t xml:space="preserve">Sono ammessi esclusivamente sementi e </w:t>
                  </w:r>
                  <w:r>
                    <w:rPr>
                      <w:noProof/>
                      <w:color w:val="000000"/>
                    </w:rPr>
                    <w:t>materiali di moltiplicazione vegetativa prodotti con metodo di produzione biologico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16DA125C" w14:textId="77777777" w:rsidR="006446A8" w:rsidRDefault="006446A8">
                  <w:pPr>
                    <w:pStyle w:val="qlbt-cell-line"/>
                    <w:rPr>
                      <w:color w:val="000000"/>
                    </w:rPr>
                  </w:pPr>
                </w:p>
              </w:tc>
            </w:tr>
            <w:tr w:rsidR="006446A8" w14:paraId="6E6A763C" w14:textId="77777777">
              <w:trPr>
                <w:tblCellSpacing w:w="0" w:type="dxa"/>
              </w:trPr>
              <w:tc>
                <w:tcPr>
                  <w:tcW w:w="1483" w:type="dxa"/>
                  <w:vMerge/>
                  <w:tcBorders>
                    <w:left w:val="outset" w:sz="6" w:space="0" w:color="808080"/>
                    <w:right w:val="outset" w:sz="6" w:space="0" w:color="808080"/>
                  </w:tcBorders>
                  <w:vAlign w:val="center"/>
                  <w:hideMark/>
                </w:tcPr>
                <w:p w14:paraId="4039FCEB" w14:textId="77777777" w:rsidR="006446A8" w:rsidRDefault="006446A8">
                  <w:pPr>
                    <w:rPr>
                      <w:color w:val="000000"/>
                    </w:rPr>
                  </w:pPr>
                </w:p>
              </w:tc>
              <w:tc>
                <w:tcPr>
                  <w:tcW w:w="759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BA89246" w14:textId="77777777" w:rsidR="006446A8" w:rsidRDefault="00E24104">
                  <w:pPr>
                    <w:pStyle w:val="qlbt-cell-lineql-align-justify"/>
                    <w:rPr>
                      <w:color w:val="000000"/>
                    </w:rPr>
                  </w:pPr>
                  <w:r>
                    <w:rPr>
                      <w:noProof/>
                      <w:color w:val="000000"/>
                    </w:rPr>
                    <w:t xml:space="preserve">È vietato l’uso diretto di fanghi in agricoltura ex Dlgs n. 99/1992 e di ogni altro rifiuto recuperato in operazioni R10 ai sensi della Parte IV del D. Lgs n. </w:t>
                  </w:r>
                  <w:r>
                    <w:rPr>
                      <w:noProof/>
                      <w:color w:val="000000"/>
                    </w:rPr>
                    <w:t>152/2006</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5D00452B" w14:textId="77777777" w:rsidR="006446A8" w:rsidRDefault="006446A8">
                  <w:pPr>
                    <w:pStyle w:val="qlbt-cell-line"/>
                    <w:rPr>
                      <w:color w:val="000000"/>
                    </w:rPr>
                  </w:pPr>
                </w:p>
              </w:tc>
            </w:tr>
            <w:tr w:rsidR="006446A8" w14:paraId="2ECB7FC0" w14:textId="77777777">
              <w:trPr>
                <w:tblCellSpacing w:w="0" w:type="dxa"/>
              </w:trPr>
              <w:tc>
                <w:tcPr>
                  <w:tcW w:w="1483" w:type="dxa"/>
                  <w:vMerge/>
                  <w:tcBorders>
                    <w:left w:val="outset" w:sz="6" w:space="0" w:color="808080"/>
                    <w:bottom w:val="outset" w:sz="6" w:space="0" w:color="808080"/>
                    <w:right w:val="outset" w:sz="6" w:space="0" w:color="808080"/>
                  </w:tcBorders>
                  <w:vAlign w:val="center"/>
                  <w:hideMark/>
                </w:tcPr>
                <w:p w14:paraId="0546C00E" w14:textId="77777777" w:rsidR="006446A8" w:rsidRDefault="006446A8">
                  <w:pPr>
                    <w:rPr>
                      <w:color w:val="000000"/>
                    </w:rPr>
                  </w:pPr>
                </w:p>
              </w:tc>
              <w:tc>
                <w:tcPr>
                  <w:tcW w:w="759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6428E10" w14:textId="77777777" w:rsidR="006446A8" w:rsidRDefault="00E24104">
                  <w:pPr>
                    <w:pStyle w:val="qlbt-cell-lineql-align-justify"/>
                    <w:rPr>
                      <w:color w:val="000000"/>
                    </w:rPr>
                  </w:pPr>
                  <w:r>
                    <w:rPr>
                      <w:noProof/>
                      <w:color w:val="000000"/>
                    </w:rPr>
                    <w:t>Non assoggettare ad impegno le superfici aziendali rese disponibili a soggetti diversi dal richiedente per lo spandimento agronomico degli effluenti e dei loro assimilati, ai sensi di quanto stabilito dalla disciplina regionale vigente</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4250BF66" w14:textId="77777777" w:rsidR="006446A8" w:rsidRDefault="006446A8">
                  <w:pPr>
                    <w:pStyle w:val="qlbt-cell-line"/>
                    <w:rPr>
                      <w:color w:val="000000"/>
                    </w:rPr>
                  </w:pPr>
                </w:p>
              </w:tc>
            </w:tr>
            <w:tr w:rsidR="006446A8" w14:paraId="3EF6C566"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FF0BE78" w14:textId="77777777" w:rsidR="006446A8" w:rsidRDefault="00E24104">
                  <w:pPr>
                    <w:pStyle w:val="qlbt-cell-line"/>
                    <w:rPr>
                      <w:color w:val="000000"/>
                    </w:rPr>
                  </w:pPr>
                  <w:r>
                    <w:rPr>
                      <w:noProof/>
                      <w:color w:val="000000"/>
                    </w:rPr>
                    <w:t>Friuli Venezia Giulia</w:t>
                  </w:r>
                </w:p>
              </w:tc>
              <w:tc>
                <w:tcPr>
                  <w:tcW w:w="759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1C7D3A3" w14:textId="77777777" w:rsidR="006446A8" w:rsidRDefault="00E24104">
                  <w:pPr>
                    <w:pStyle w:val="qlbt-cell-lineql-align-justify"/>
                    <w:rPr>
                      <w:color w:val="000000"/>
                    </w:rPr>
                  </w:pPr>
                  <w:r>
                    <w:rPr>
                      <w:noProof/>
                      <w:color w:val="000000"/>
                    </w:rPr>
                    <w:t>Impegno a partecipare agli interventi di formazione previsti dal PSP 2023-2027 o dal Catalogo formativo dello sviluppo rurale</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4A0F1072" w14:textId="77777777" w:rsidR="006446A8" w:rsidRDefault="006446A8">
                  <w:pPr>
                    <w:pStyle w:val="qlbt-cell-line"/>
                    <w:rPr>
                      <w:color w:val="000000"/>
                    </w:rPr>
                  </w:pPr>
                </w:p>
              </w:tc>
            </w:tr>
            <w:tr w:rsidR="006446A8" w14:paraId="0EDE9606"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BFFA7AF" w14:textId="77777777" w:rsidR="006446A8" w:rsidRDefault="00E24104">
                  <w:pPr>
                    <w:pStyle w:val="qlbt-cell-line"/>
                    <w:rPr>
                      <w:color w:val="000000"/>
                    </w:rPr>
                  </w:pPr>
                  <w:r>
                    <w:rPr>
                      <w:noProof/>
                      <w:color w:val="000000"/>
                    </w:rPr>
                    <w:t>Marche</w:t>
                  </w:r>
                </w:p>
              </w:tc>
              <w:tc>
                <w:tcPr>
                  <w:tcW w:w="759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9D09EF2" w14:textId="77777777" w:rsidR="006446A8" w:rsidRDefault="00E24104">
                  <w:pPr>
                    <w:pStyle w:val="qlbt-cell-lineql-align-justify"/>
                    <w:rPr>
                      <w:color w:val="000000"/>
                    </w:rPr>
                  </w:pPr>
                  <w:r>
                    <w:rPr>
                      <w:noProof/>
                      <w:color w:val="000000"/>
                    </w:rPr>
                    <w:t xml:space="preserve">Mantenimento dell’impegno sull’intera SAU delle Unità Tecnico Economiche (UTE) aziendali con un margine di tolleranza massimo del 3%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136E7080" w14:textId="77777777" w:rsidR="006446A8" w:rsidRDefault="006446A8">
                  <w:pPr>
                    <w:pStyle w:val="qlbt-cell-line"/>
                    <w:rPr>
                      <w:color w:val="000000"/>
                    </w:rPr>
                  </w:pPr>
                </w:p>
              </w:tc>
            </w:tr>
            <w:tr w:rsidR="006446A8" w14:paraId="62F27FB9"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C2E2E83" w14:textId="77777777" w:rsidR="006446A8" w:rsidRDefault="00E24104">
                  <w:pPr>
                    <w:pStyle w:val="qlbt-cell-lineql-align-justify"/>
                    <w:rPr>
                      <w:color w:val="000000"/>
                    </w:rPr>
                  </w:pPr>
                  <w:r>
                    <w:rPr>
                      <w:noProof/>
                      <w:color w:val="000000"/>
                    </w:rPr>
                    <w:t>Lazio</w:t>
                  </w:r>
                </w:p>
              </w:tc>
              <w:tc>
                <w:tcPr>
                  <w:tcW w:w="759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2BB1242" w14:textId="463CFC80" w:rsidR="006446A8" w:rsidRPr="00654DC3" w:rsidRDefault="00E24104">
                  <w:pPr>
                    <w:pStyle w:val="qlbt-cell-lineql-align-justify"/>
                    <w:rPr>
                      <w:strike/>
                      <w:color w:val="000000"/>
                    </w:rPr>
                  </w:pPr>
                  <w:r w:rsidRPr="00654DC3">
                    <w:rPr>
                      <w:strike/>
                      <w:noProof/>
                      <w:color w:val="000000"/>
                      <w:highlight w:val="green"/>
                    </w:rPr>
                    <w:t>Adesione all'intervento con l'intera SAU aziendale</w:t>
                  </w:r>
                  <w:r w:rsidR="00654DC3">
                    <w:rPr>
                      <w:strike/>
                      <w:noProof/>
                      <w:color w:val="000000"/>
                    </w:rPr>
                    <w:t xml:space="preserve"> </w:t>
                  </w:r>
                  <w:r w:rsidR="00654DC3">
                    <w:rPr>
                      <w:rStyle w:val="Rimandonotaapidipagina"/>
                      <w:strike/>
                      <w:noProof/>
                      <w:color w:val="000000"/>
                    </w:rPr>
                    <w:footnoteReference w:id="2"/>
                  </w:r>
                  <w:r w:rsidRPr="00654DC3">
                    <w:rPr>
                      <w:strike/>
                      <w:noProof/>
                      <w:color w:val="000000"/>
                    </w:rPr>
                    <w:t xml:space="preserve">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3DB8506F" w14:textId="77777777" w:rsidR="006446A8" w:rsidRDefault="006446A8">
                  <w:pPr>
                    <w:pStyle w:val="qlbt-cell-line"/>
                    <w:rPr>
                      <w:color w:val="000000"/>
                    </w:rPr>
                  </w:pPr>
                </w:p>
              </w:tc>
            </w:tr>
            <w:tr w:rsidR="006446A8" w14:paraId="3CB1FBE2"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C1ACE67" w14:textId="77777777" w:rsidR="006446A8" w:rsidRDefault="00E24104">
                  <w:pPr>
                    <w:pStyle w:val="qlbt-cell-lineql-align-justify"/>
                    <w:rPr>
                      <w:color w:val="000000"/>
                    </w:rPr>
                  </w:pPr>
                  <w:r>
                    <w:rPr>
                      <w:noProof/>
                      <w:color w:val="000000"/>
                    </w:rPr>
                    <w:t>Puglia</w:t>
                  </w:r>
                </w:p>
              </w:tc>
              <w:tc>
                <w:tcPr>
                  <w:tcW w:w="759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B6CF1FF" w14:textId="77777777" w:rsidR="006446A8" w:rsidRDefault="00E24104">
                  <w:pPr>
                    <w:pStyle w:val="qlbt-cell-lineql-align-justify"/>
                    <w:rPr>
                      <w:color w:val="000000"/>
                    </w:rPr>
                  </w:pPr>
                  <w:r>
                    <w:rPr>
                      <w:noProof/>
                      <w:color w:val="000000"/>
                    </w:rPr>
                    <w:t>I beneficiari devono avvalersi di un consulente PAN</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1D8CC6C3" w14:textId="77777777" w:rsidR="006446A8" w:rsidRDefault="006446A8">
                  <w:pPr>
                    <w:pStyle w:val="qlbt-cell-line"/>
                    <w:rPr>
                      <w:color w:val="000000"/>
                    </w:rPr>
                  </w:pPr>
                </w:p>
              </w:tc>
            </w:tr>
            <w:tr w:rsidR="006446A8" w14:paraId="60770723"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318ED2A" w14:textId="77777777" w:rsidR="006446A8" w:rsidRDefault="00E24104">
                  <w:pPr>
                    <w:pStyle w:val="qlbt-cell-lineql-align-justify"/>
                    <w:rPr>
                      <w:color w:val="000000"/>
                    </w:rPr>
                  </w:pPr>
                  <w:r>
                    <w:rPr>
                      <w:noProof/>
                      <w:color w:val="000000"/>
                    </w:rPr>
                    <w:t>Basilicata</w:t>
                  </w:r>
                </w:p>
              </w:tc>
              <w:tc>
                <w:tcPr>
                  <w:tcW w:w="759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E4F127D" w14:textId="77777777" w:rsidR="006446A8" w:rsidRDefault="00E24104">
                  <w:pPr>
                    <w:pStyle w:val="qlbt-cell-lineql-align-justify"/>
                    <w:rPr>
                      <w:color w:val="000000"/>
                    </w:rPr>
                  </w:pPr>
                  <w:r>
                    <w:rPr>
                      <w:noProof/>
                      <w:color w:val="000000"/>
                    </w:rPr>
                    <w:t>Adesione all'intervento con l'intera SAU aziendale</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7A852205" w14:textId="77777777" w:rsidR="006446A8" w:rsidRDefault="006446A8">
                  <w:pPr>
                    <w:pStyle w:val="qlbt-cell-line"/>
                    <w:rPr>
                      <w:color w:val="000000"/>
                    </w:rPr>
                  </w:pPr>
                </w:p>
              </w:tc>
            </w:tr>
            <w:tr w:rsidR="006446A8" w14:paraId="0520DF13" w14:textId="77777777">
              <w:trPr>
                <w:tblCellSpacing w:w="0" w:type="dxa"/>
              </w:trPr>
              <w:tc>
                <w:tcPr>
                  <w:tcW w:w="1545" w:type="dxa"/>
                  <w:vMerge w:val="restart"/>
                  <w:tcBorders>
                    <w:top w:val="outset" w:sz="6" w:space="0" w:color="808080"/>
                    <w:left w:val="outset" w:sz="6" w:space="0" w:color="808080"/>
                    <w:right w:val="outset" w:sz="6" w:space="0" w:color="808080"/>
                  </w:tcBorders>
                  <w:shd w:val="clear" w:color="auto" w:fill="FFFFFF"/>
                  <w:tcMar>
                    <w:top w:w="15" w:type="dxa"/>
                    <w:left w:w="15" w:type="dxa"/>
                    <w:bottom w:w="15" w:type="dxa"/>
                    <w:right w:w="15" w:type="dxa"/>
                  </w:tcMar>
                  <w:vAlign w:val="center"/>
                  <w:hideMark/>
                </w:tcPr>
                <w:p w14:paraId="5159A427" w14:textId="77777777" w:rsidR="006446A8" w:rsidRDefault="00E24104">
                  <w:pPr>
                    <w:pStyle w:val="qlbt-cell-lineql-align-justify"/>
                    <w:rPr>
                      <w:color w:val="000000"/>
                    </w:rPr>
                  </w:pPr>
                  <w:r>
                    <w:rPr>
                      <w:noProof/>
                      <w:color w:val="000000"/>
                    </w:rPr>
                    <w:t>Lombardia</w:t>
                  </w:r>
                </w:p>
              </w:tc>
              <w:tc>
                <w:tcPr>
                  <w:tcW w:w="7269" w:type="dxa"/>
                  <w:vAlign w:val="center"/>
                  <w:hideMark/>
                </w:tcPr>
                <w:p w14:paraId="76FB4F38" w14:textId="77777777" w:rsidR="006446A8" w:rsidRDefault="006446A8">
                  <w:pPr>
                    <w:rPr>
                      <w:color w:val="000000"/>
                    </w:rPr>
                  </w:pPr>
                </w:p>
              </w:tc>
              <w:tc>
                <w:tcPr>
                  <w:tcW w:w="1482" w:type="dxa"/>
                  <w:vAlign w:val="center"/>
                  <w:hideMark/>
                </w:tcPr>
                <w:p w14:paraId="221B1C7E" w14:textId="77777777" w:rsidR="006446A8" w:rsidRDefault="006446A8">
                  <w:pPr>
                    <w:rPr>
                      <w:color w:val="000000"/>
                    </w:rPr>
                  </w:pPr>
                </w:p>
              </w:tc>
            </w:tr>
            <w:tr w:rsidR="006446A8" w14:paraId="13E1A8F6" w14:textId="77777777">
              <w:trPr>
                <w:tblCellSpacing w:w="0" w:type="dxa"/>
              </w:trPr>
              <w:tc>
                <w:tcPr>
                  <w:tcW w:w="1483" w:type="dxa"/>
                  <w:vMerge/>
                  <w:tcBorders>
                    <w:left w:val="outset" w:sz="6" w:space="0" w:color="808080"/>
                    <w:bottom w:val="outset" w:sz="6" w:space="0" w:color="808080"/>
                    <w:right w:val="outset" w:sz="6" w:space="0" w:color="808080"/>
                  </w:tcBorders>
                  <w:vAlign w:val="center"/>
                  <w:hideMark/>
                </w:tcPr>
                <w:p w14:paraId="591A9273" w14:textId="77777777" w:rsidR="006446A8" w:rsidRDefault="006446A8">
                  <w:pPr>
                    <w:rPr>
                      <w:color w:val="000000"/>
                    </w:rPr>
                  </w:pPr>
                </w:p>
              </w:tc>
              <w:tc>
                <w:tcPr>
                  <w:tcW w:w="759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B71289B" w14:textId="77777777" w:rsidR="006446A8" w:rsidRDefault="00E24104">
                  <w:pPr>
                    <w:pStyle w:val="qlbt-cell-line"/>
                    <w:rPr>
                      <w:color w:val="000000"/>
                    </w:rPr>
                  </w:pPr>
                  <w:r>
                    <w:rPr>
                      <w:noProof/>
                      <w:color w:val="000000"/>
                    </w:rPr>
                    <w:t xml:space="preserve">Sulle superfici richieste a premio deve essere portato a termine il ciclo colturale ordinario, che si conclude con la raccolta delle produzioni, a eccezione dei nuovi </w:t>
                  </w:r>
                  <w:r>
                    <w:rPr>
                      <w:noProof/>
                      <w:color w:val="000000"/>
                    </w:rPr>
                    <w:t>impianti di colture frutticole e viticole, non ancora produttivi</w:t>
                  </w:r>
                </w:p>
              </w:tc>
              <w:tc>
                <w:tcPr>
                  <w:tcW w:w="1482" w:type="dxa"/>
                  <w:vAlign w:val="center"/>
                  <w:hideMark/>
                </w:tcPr>
                <w:p w14:paraId="6F2FB28C" w14:textId="77777777" w:rsidR="006446A8" w:rsidRDefault="006446A8">
                  <w:pPr>
                    <w:rPr>
                      <w:color w:val="000000"/>
                    </w:rPr>
                  </w:pPr>
                </w:p>
              </w:tc>
            </w:tr>
            <w:tr w:rsidR="006446A8" w14:paraId="2AED9027"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31BA1D5" w14:textId="77777777" w:rsidR="006446A8" w:rsidRDefault="00E24104">
                  <w:pPr>
                    <w:pStyle w:val="qlbt-cell-lineql-align-justify"/>
                    <w:rPr>
                      <w:color w:val="000000"/>
                    </w:rPr>
                  </w:pPr>
                  <w:r>
                    <w:rPr>
                      <w:noProof/>
                      <w:color w:val="000000"/>
                    </w:rPr>
                    <w:t>Sardegna</w:t>
                  </w:r>
                </w:p>
              </w:tc>
              <w:tc>
                <w:tcPr>
                  <w:tcW w:w="759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61C589F" w14:textId="77777777" w:rsidR="006446A8" w:rsidRDefault="00E24104">
                  <w:pPr>
                    <w:pStyle w:val="qlbt-cell-lineql-align-justify"/>
                    <w:rPr>
                      <w:color w:val="000000"/>
                    </w:rPr>
                  </w:pPr>
                  <w:r>
                    <w:rPr>
                      <w:noProof/>
                      <w:color w:val="000000"/>
                    </w:rPr>
                    <w:t>Adesione all'intervento con l'intera SAU e le UBA aziendali, ad eccezione degli equidi</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6880A958" w14:textId="77777777" w:rsidR="006446A8" w:rsidRDefault="006446A8">
                  <w:pPr>
                    <w:pStyle w:val="qlbt-cell-line"/>
                    <w:rPr>
                      <w:color w:val="000000"/>
                    </w:rPr>
                  </w:pPr>
                </w:p>
              </w:tc>
            </w:tr>
            <w:tr w:rsidR="006446A8" w14:paraId="62BD2DA3"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6BFF351" w14:textId="77777777" w:rsidR="006446A8" w:rsidRDefault="00E24104">
                  <w:pPr>
                    <w:pStyle w:val="qlbt-cell-line"/>
                    <w:rPr>
                      <w:color w:val="000000"/>
                    </w:rPr>
                  </w:pPr>
                  <w:r>
                    <w:rPr>
                      <w:noProof/>
                      <w:color w:val="000000"/>
                    </w:rPr>
                    <w:t>Piemonte</w:t>
                  </w:r>
                </w:p>
              </w:tc>
              <w:tc>
                <w:tcPr>
                  <w:tcW w:w="759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CE671BF" w14:textId="77777777" w:rsidR="006446A8" w:rsidRDefault="00E24104">
                  <w:pPr>
                    <w:pStyle w:val="qlbt-cell-line"/>
                    <w:rPr>
                      <w:color w:val="000000"/>
                    </w:rPr>
                  </w:pPr>
                  <w:r>
                    <w:rPr>
                      <w:noProof/>
                      <w:color w:val="000000"/>
                    </w:rPr>
                    <w:t xml:space="preserve">Avvalersi dell’assistenza di un tecnico abilitato alla consulenza in difesa </w:t>
                  </w:r>
                  <w:r>
                    <w:rPr>
                      <w:noProof/>
                      <w:color w:val="000000"/>
                    </w:rPr>
                    <w:t>fitosanitaria.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6FA68805" w14:textId="77777777" w:rsidR="006446A8" w:rsidRDefault="006446A8">
                  <w:pPr>
                    <w:pStyle w:val="qlbt-cell-line"/>
                    <w:rPr>
                      <w:color w:val="000000"/>
                    </w:rPr>
                  </w:pPr>
                </w:p>
              </w:tc>
            </w:tr>
            <w:tr w:rsidR="006446A8" w14:paraId="6B7AF65A"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E8CAFF1" w14:textId="77777777" w:rsidR="006446A8" w:rsidRDefault="00E24104">
                  <w:pPr>
                    <w:pStyle w:val="qlbt-cell-line"/>
                    <w:rPr>
                      <w:color w:val="000000"/>
                    </w:rPr>
                  </w:pPr>
                  <w:r>
                    <w:rPr>
                      <w:noProof/>
                      <w:color w:val="000000"/>
                    </w:rPr>
                    <w:t>Valle d'Aosta</w:t>
                  </w:r>
                </w:p>
              </w:tc>
              <w:tc>
                <w:tcPr>
                  <w:tcW w:w="7590"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46466F57" w14:textId="77777777" w:rsidR="006446A8" w:rsidRDefault="00E24104">
                  <w:pPr>
                    <w:pStyle w:val="qlbt-cell-line"/>
                    <w:spacing w:after="240"/>
                    <w:rPr>
                      <w:color w:val="000000"/>
                    </w:rPr>
                  </w:pPr>
                  <w:r>
                    <w:rPr>
                      <w:noProof/>
                      <w:color w:val="000000"/>
                    </w:rPr>
                    <w:t xml:space="preserve">Presentazione di un piano di gestione dei pascoli da parte dei responsabili di un codice di pascolo attivo in BDN in Valle d’Aosta gestito con animali improduttivi (50 euro/ha in conversione e 40 euro/ha in </w:t>
                  </w:r>
                  <w:r>
                    <w:rPr>
                      <w:noProof/>
                      <w:color w:val="000000"/>
                    </w:rPr>
                    <w:t>mantenimento)</w:t>
                  </w:r>
                </w:p>
                <w:p w14:paraId="172A3EB0" w14:textId="77777777" w:rsidR="006446A8" w:rsidRDefault="00E24104">
                  <w:pPr>
                    <w:pStyle w:val="qlbt-cell-line"/>
                    <w:spacing w:before="240"/>
                    <w:rPr>
                      <w:color w:val="000000"/>
                    </w:rPr>
                  </w:pPr>
                  <w:r>
                    <w:rPr>
                      <w:noProof/>
                      <w:color w:val="000000"/>
                    </w:rPr>
                    <w:t>Presentazione di un piano di gestione dei pascoli da parte dei responsabili di un codice di pascolo attivo in BDN in Valle d’Aosta gestito con animali produttivi (110 euro/ha in conversione e 100 euro/ha in mantenimento)</w:t>
                  </w:r>
                  <w:r>
                    <w:rPr>
                      <w:rFonts w:ascii="Courier New" w:eastAsia="Courier New" w:hAnsi="Courier New" w:cs="Courier New"/>
                      <w:noProof/>
                      <w:color w:val="000000"/>
                    </w:rPr>
                    <w:t>﻿</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4AB3B6DC" w14:textId="77777777" w:rsidR="006446A8" w:rsidRDefault="006446A8">
                  <w:pPr>
                    <w:pStyle w:val="qlbt-cell-line"/>
                    <w:rPr>
                      <w:color w:val="000000"/>
                    </w:rPr>
                  </w:pPr>
                </w:p>
              </w:tc>
            </w:tr>
          </w:tbl>
          <w:p w14:paraId="6749D221" w14:textId="77777777" w:rsidR="006446A8" w:rsidRDefault="006446A8">
            <w:pPr>
              <w:spacing w:before="40" w:after="40"/>
              <w:jc w:val="both"/>
            </w:pPr>
          </w:p>
          <w:p w14:paraId="160F2A83" w14:textId="77777777" w:rsidR="006446A8" w:rsidRDefault="00E24104">
            <w:pPr>
              <w:spacing w:before="40" w:after="40"/>
            </w:pPr>
            <w:r>
              <w:rPr>
                <w:b/>
                <w:bCs/>
                <w:noProof/>
              </w:rPr>
              <w:t>Altri obblighi</w:t>
            </w:r>
          </w:p>
          <w:p w14:paraId="5EDE93FE" w14:textId="77777777" w:rsidR="006446A8" w:rsidRDefault="00E24104">
            <w:pPr>
              <w:spacing w:before="40" w:after="40"/>
            </w:pPr>
            <w:r>
              <w:rPr>
                <w:noProof/>
              </w:rPr>
              <w:t>I pagamenti sono accordati, su tutto il territorio nazionale, qualora siano rispettati i seguenti altri obblighi:</w:t>
            </w:r>
          </w:p>
          <w:p w14:paraId="1BE05E27" w14:textId="77777777" w:rsidR="006446A8" w:rsidRDefault="00E24104">
            <w:pPr>
              <w:spacing w:before="40" w:after="40"/>
            </w:pPr>
            <w:r>
              <w:rPr>
                <w:noProof/>
              </w:rPr>
              <w:t>O01 Rispetto delle norme di Condizionalità (art. 12, Reg. (UE) 2021/2115);</w:t>
            </w:r>
          </w:p>
          <w:p w14:paraId="0988C0B5" w14:textId="77777777" w:rsidR="006446A8" w:rsidRDefault="00E24104">
            <w:pPr>
              <w:spacing w:before="40" w:after="40"/>
              <w:jc w:val="both"/>
            </w:pPr>
            <w:r>
              <w:rPr>
                <w:noProof/>
              </w:rPr>
              <w:t xml:space="preserve">O02 Rispetto delle norme di Condizionalità sociale (art. 14, Reg. </w:t>
            </w:r>
            <w:r>
              <w:rPr>
                <w:noProof/>
              </w:rPr>
              <w:t>(UE) 2021/2115).</w:t>
            </w:r>
          </w:p>
        </w:tc>
      </w:tr>
    </w:tbl>
    <w:p w14:paraId="15B2FC73" w14:textId="77777777" w:rsidR="006446A8" w:rsidRDefault="00E24104">
      <w:pPr>
        <w:spacing w:before="20" w:after="20"/>
        <w:rPr>
          <w:color w:val="000000"/>
        </w:rPr>
      </w:pPr>
      <w:r>
        <w:rPr>
          <w:noProof/>
          <w:color w:val="000000"/>
        </w:rPr>
        <w:lastRenderedPageBreak/>
        <w:t>Specificità in materia di ammissibilità delle regioni, per ciascuna regione interessata,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6446A8" w14:paraId="1BCFD29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E8B9495" w14:textId="77777777" w:rsidR="006446A8" w:rsidRDefault="00E24104">
            <w:pPr>
              <w:spacing w:before="40" w:after="40"/>
            </w:pPr>
            <w:r>
              <w:rPr>
                <w:noProof/>
              </w:rPr>
              <w:t>Le specificità regionali sono state riportate nelle sezioni precedenti.</w:t>
            </w:r>
          </w:p>
        </w:tc>
      </w:tr>
    </w:tbl>
    <w:p w14:paraId="0ECE1EF5" w14:textId="77777777" w:rsidR="006446A8" w:rsidRDefault="00E24104">
      <w:pPr>
        <w:pStyle w:val="Titolo5"/>
        <w:spacing w:before="20" w:after="20"/>
        <w:rPr>
          <w:b w:val="0"/>
          <w:i w:val="0"/>
          <w:color w:val="000000"/>
          <w:sz w:val="24"/>
        </w:rPr>
      </w:pPr>
      <w:bookmarkStart w:id="9" w:name="_Toc256000009"/>
      <w:r>
        <w:rPr>
          <w:b w:val="0"/>
          <w:i w:val="0"/>
          <w:noProof/>
          <w:color w:val="000000"/>
          <w:sz w:val="24"/>
        </w:rPr>
        <w:lastRenderedPageBreak/>
        <w:t>6 Individuazione degli elementi di base pertinenti</w:t>
      </w:r>
      <w:bookmarkEnd w:id="9"/>
    </w:p>
    <w:p w14:paraId="14865068" w14:textId="77777777" w:rsidR="006446A8" w:rsidRDefault="00E24104">
      <w:pPr>
        <w:spacing w:before="20" w:after="20"/>
        <w:rPr>
          <w:color w:val="000000"/>
        </w:rPr>
      </w:pPr>
      <w:r>
        <w:rPr>
          <w:noProof/>
          <w:color w:val="000000"/>
        </w:rPr>
        <w:t xml:space="preserve"> (BCAA pertinenti, criteri di gestione obbligatori (CGO) e altri requisiti obbligatori sanciti dal diritto nazionale e dell'Unione), se applicabili, descrizione degli obblighi pertinenti specifici ai sensi dei CGO, e una spiegazione del modo in cui l'impegno va oltre i requisiti obbligatori (di cui all'articolo 28, paragrafo 5, all'articolo 70, paragrafo 3 e all'articolo 72, paragrafo 5).</w:t>
      </w:r>
    </w:p>
    <w:p w14:paraId="7FC7707B" w14:textId="77777777" w:rsidR="006446A8" w:rsidRDefault="00E24104">
      <w:pPr>
        <w:spacing w:before="20" w:after="20"/>
        <w:rPr>
          <w:color w:val="000000"/>
        </w:rPr>
      </w:pPr>
      <w:r>
        <w:rPr>
          <w:noProof/>
          <w:color w:val="000000"/>
        </w:rPr>
        <w:t>Elenco delle BCAA e dei CGO pertinenti</w:t>
      </w:r>
    </w:p>
    <w:p w14:paraId="2133228F" w14:textId="77777777" w:rsidR="006446A8" w:rsidRDefault="006446A8">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6446A8" w14:paraId="270287F9"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41C195CD" w14:textId="77777777" w:rsidR="006446A8" w:rsidRDefault="00E24104">
            <w:pPr>
              <w:spacing w:before="20" w:after="20"/>
              <w:rPr>
                <w:b/>
                <w:color w:val="000000"/>
                <w:sz w:val="20"/>
              </w:rPr>
            </w:pPr>
            <w:r>
              <w:rPr>
                <w:b/>
                <w:noProof/>
                <w:color w:val="000000"/>
                <w:sz w:val="20"/>
              </w:rPr>
              <w:t>Codice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A9CA8BF" w14:textId="77777777" w:rsidR="006446A8" w:rsidRDefault="00E24104">
            <w:pPr>
              <w:spacing w:before="20" w:after="20"/>
              <w:rPr>
                <w:color w:val="000000"/>
                <w:sz w:val="20"/>
              </w:rPr>
            </w:pPr>
            <w:r>
              <w:rPr>
                <w:b/>
                <w:noProof/>
                <w:color w:val="000000"/>
                <w:sz w:val="20"/>
              </w:rPr>
              <w:t>Descrizione</w:t>
            </w:r>
          </w:p>
        </w:tc>
      </w:tr>
      <w:tr w:rsidR="006446A8" w14:paraId="71D143FB"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727141B" w14:textId="77777777" w:rsidR="006446A8" w:rsidRDefault="00E24104">
            <w:pPr>
              <w:spacing w:before="20" w:after="20"/>
              <w:rPr>
                <w:color w:val="000000"/>
                <w:sz w:val="20"/>
              </w:rPr>
            </w:pPr>
            <w:r>
              <w:rPr>
                <w:noProof/>
                <w:color w:val="000000"/>
                <w:sz w:val="20"/>
              </w:rPr>
              <w:t>GAEC07</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13B0F93" w14:textId="77777777" w:rsidR="006446A8" w:rsidRDefault="00E24104">
            <w:pPr>
              <w:spacing w:before="20" w:after="20"/>
              <w:rPr>
                <w:color w:val="000000"/>
                <w:sz w:val="20"/>
              </w:rPr>
            </w:pPr>
            <w:r>
              <w:rPr>
                <w:noProof/>
                <w:color w:val="000000"/>
                <w:sz w:val="20"/>
              </w:rPr>
              <w:t xml:space="preserve">Rotazione delle colture nei seminativi, ad </w:t>
            </w:r>
            <w:r>
              <w:rPr>
                <w:noProof/>
                <w:color w:val="000000"/>
                <w:sz w:val="20"/>
              </w:rPr>
              <w:t>eccezione delle colture subacquee</w:t>
            </w:r>
          </w:p>
        </w:tc>
      </w:tr>
      <w:tr w:rsidR="006446A8" w14:paraId="248134AF" w14:textId="77777777">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429DC43" w14:textId="77777777" w:rsidR="006446A8" w:rsidRDefault="00E24104">
            <w:pPr>
              <w:spacing w:before="20" w:after="20"/>
              <w:rPr>
                <w:color w:val="000000"/>
                <w:sz w:val="20"/>
              </w:rPr>
            </w:pPr>
            <w:r>
              <w:rPr>
                <w:noProof/>
                <w:color w:val="000000"/>
                <w:sz w:val="20"/>
              </w:rPr>
              <w:t>SMR07</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4F3B55B" w14:textId="77777777" w:rsidR="006446A8" w:rsidRDefault="00E24104">
            <w:pPr>
              <w:spacing w:before="20" w:after="20"/>
              <w:rPr>
                <w:color w:val="000000"/>
                <w:sz w:val="20"/>
              </w:rPr>
            </w:pPr>
            <w:r>
              <w:rPr>
                <w:noProof/>
                <w:color w:val="000000"/>
                <w:sz w:val="20"/>
              </w:rPr>
              <w:t>Regolamento (CE) n. 1107/2009 del Parlamento europeo e del Consiglio, del 21 ottobre 2009, relativo all'immissione sul mercato dei prodotti fitosanitari e che abroga le direttive del Consiglio 79/117/CEE e 91/414/CEE: articolo 55, prima e seconda frase</w:t>
            </w:r>
          </w:p>
        </w:tc>
      </w:tr>
    </w:tbl>
    <w:p w14:paraId="0BCEE223" w14:textId="77777777" w:rsidR="006446A8" w:rsidRDefault="00E24104">
      <w:pPr>
        <w:spacing w:before="20" w:after="20"/>
        <w:rPr>
          <w:color w:val="000000"/>
        </w:rPr>
      </w:pPr>
      <w:r>
        <w:rPr>
          <w:noProof/>
          <w:color w:val="000000"/>
        </w:rPr>
        <w:t>Elenco delle norme nazionali obbligatorie pertinenti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6446A8" w14:paraId="3BF69827" w14:textId="77777777">
        <w:trPr>
          <w:trHeight w:val="160"/>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AC613E9" w14:textId="77777777" w:rsidR="006446A8" w:rsidRDefault="00E24104">
            <w:pPr>
              <w:spacing w:before="40" w:after="40"/>
            </w:pPr>
            <w:r>
              <w:rPr>
                <w:noProof/>
              </w:rPr>
              <w:t>RM Fert</w:t>
            </w:r>
          </w:p>
        </w:tc>
      </w:tr>
    </w:tbl>
    <w:p w14:paraId="7E37E715" w14:textId="77777777" w:rsidR="006446A8" w:rsidRDefault="00E24104">
      <w:pPr>
        <w:spacing w:before="20" w:after="20"/>
        <w:rPr>
          <w:color w:val="000000"/>
        </w:rPr>
      </w:pPr>
      <w:r>
        <w:rPr>
          <w:noProof/>
          <w:color w:val="000000"/>
        </w:rPr>
        <w:t>Collegamento tra BCAA, CGO e norme nazionali e intervento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6446A8" w14:paraId="5FE114E5" w14:textId="77777777">
        <w:trPr>
          <w:trHeight w:val="160"/>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1A90571" w14:textId="77777777" w:rsidR="006446A8" w:rsidRDefault="00E24104">
            <w:pPr>
              <w:spacing w:before="40" w:after="40"/>
            </w:pPr>
            <w:r>
              <w:rPr>
                <w:noProof/>
              </w:rPr>
              <w:t>SMR07 (CGO 7)</w:t>
            </w:r>
          </w:p>
          <w:p w14:paraId="0C42A0C9" w14:textId="77777777" w:rsidR="006446A8" w:rsidRDefault="00E24104">
            <w:pPr>
              <w:spacing w:before="40" w:after="40"/>
              <w:jc w:val="both"/>
            </w:pPr>
            <w:r>
              <w:rPr>
                <w:noProof/>
              </w:rPr>
              <w:t xml:space="preserve">L’impegno I01 va oltre il SMR7 che prevede l'uso di prodotti </w:t>
            </w:r>
            <w:r>
              <w:rPr>
                <w:noProof/>
              </w:rPr>
              <w:t>fitosanitari secondo le normative vigenti, in quanto vieta del tutto l'impiego di prodotti fitosanitari di sintesi chimica e limita, l'impiego di prodotti a quelli ammessi dal Regolamento (UE) n. 2018/848.</w:t>
            </w:r>
          </w:p>
          <w:p w14:paraId="731F0599" w14:textId="77777777" w:rsidR="006446A8" w:rsidRDefault="00E24104">
            <w:pPr>
              <w:spacing w:before="40" w:after="40"/>
            </w:pPr>
            <w:r>
              <w:rPr>
                <w:noProof/>
              </w:rPr>
              <w:t xml:space="preserve">GAEC07 (BCAA7) </w:t>
            </w:r>
          </w:p>
          <w:p w14:paraId="0826C2D6" w14:textId="77777777" w:rsidR="006446A8" w:rsidRDefault="00E24104">
            <w:pPr>
              <w:spacing w:before="40" w:after="40"/>
            </w:pPr>
            <w:r>
              <w:rPr>
                <w:noProof/>
              </w:rPr>
              <w:t xml:space="preserve">La BCAA 7 prevede una rotazione che consiste in un cambio di coltura almeno una volta all’anno a livello di parcella, comprese le colture secondarie adeguatamente gestite. Non è ammessa la mono successione dei seguenti cereali perché appartengono allo stesso genere botanico: frumento duro, frumento tenero, triticale, spelta, farro. </w:t>
            </w:r>
          </w:p>
          <w:p w14:paraId="520D2FC8" w14:textId="77777777" w:rsidR="006446A8" w:rsidRDefault="00E24104">
            <w:pPr>
              <w:spacing w:before="40" w:after="40"/>
              <w:jc w:val="both"/>
            </w:pPr>
            <w:r>
              <w:rPr>
                <w:noProof/>
              </w:rPr>
              <w:t>L’impegno I01 Applicazione del metodo di produzione di agricoltura biologica su tutta la SAU oggetto di impegno per tutta la durata del periodo di impegno va oltre la BCAA7 in quanto il metodo biologico prevede l’attuazione di schemi di rotazione più complessi rispetto al solo cambio di genere botanico previsto dalla BCAA7</w:t>
            </w:r>
          </w:p>
          <w:p w14:paraId="5EEEF3A8" w14:textId="77777777" w:rsidR="006446A8" w:rsidRDefault="006446A8">
            <w:pPr>
              <w:spacing w:before="40" w:after="40"/>
              <w:jc w:val="both"/>
            </w:pPr>
          </w:p>
          <w:p w14:paraId="1006525F" w14:textId="77777777" w:rsidR="006446A8" w:rsidRDefault="00E24104">
            <w:pPr>
              <w:spacing w:before="40" w:after="40"/>
            </w:pPr>
            <w:r>
              <w:rPr>
                <w:noProof/>
              </w:rPr>
              <w:t>RM Fert</w:t>
            </w:r>
          </w:p>
          <w:p w14:paraId="5D92ADEC" w14:textId="77777777" w:rsidR="006446A8" w:rsidRDefault="006446A8">
            <w:pPr>
              <w:spacing w:before="40" w:after="40"/>
            </w:pPr>
          </w:p>
          <w:p w14:paraId="5F272567" w14:textId="77777777" w:rsidR="006446A8" w:rsidRDefault="00E24104">
            <w:pPr>
              <w:spacing w:before="40" w:after="40"/>
            </w:pPr>
            <w:r>
              <w:rPr>
                <w:noProof/>
              </w:rPr>
              <w:t>L'RM Fert, in linea con la Direttiva Nitrati, definisce il rispetto di obblighi (amministrativi, quantitativi, spaziali e temporali) per l'utilizzo degli effluenti zootecnici, dei digestati e dei fertilizzanti a valere su tutte le superfici agricole, comprendendo quindi le ZVN e le ZO.</w:t>
            </w:r>
          </w:p>
          <w:p w14:paraId="7BD2C51E" w14:textId="77777777" w:rsidR="006446A8" w:rsidRDefault="00E24104">
            <w:pPr>
              <w:spacing w:before="40" w:after="40"/>
            </w:pPr>
            <w:r>
              <w:rPr>
                <w:noProof/>
              </w:rPr>
              <w:t xml:space="preserve">L'impegno I01 va oltre il requisito, in quanto la quantità totale di effluenti di </w:t>
            </w:r>
            <w:r>
              <w:rPr>
                <w:noProof/>
              </w:rPr>
              <w:t>allevamento, quali definiti nella direttiva 91/676/CEE, impiegata nelle unità di produzione in conversione o biologiche non può superare i 170 kg di azoto per anno/ettaro di superficie agricola utilizzata. Tale limite si applica all’impiego di letame, letame essiccato e pollina disidratata, effluenti di allevamento compostati inclusa la pollina, letame compostato ed effluenti di allevamento liquidi.</w:t>
            </w:r>
          </w:p>
        </w:tc>
      </w:tr>
    </w:tbl>
    <w:p w14:paraId="58EB7EEA" w14:textId="77777777" w:rsidR="006446A8" w:rsidRDefault="00E24104">
      <w:pPr>
        <w:pStyle w:val="Titolo5"/>
        <w:spacing w:before="20" w:after="20"/>
        <w:rPr>
          <w:b w:val="0"/>
          <w:i w:val="0"/>
          <w:color w:val="000000"/>
          <w:sz w:val="24"/>
        </w:rPr>
      </w:pPr>
      <w:bookmarkStart w:id="10" w:name="_Toc256000010"/>
      <w:r>
        <w:rPr>
          <w:b w:val="0"/>
          <w:i w:val="0"/>
          <w:noProof/>
          <w:color w:val="000000"/>
          <w:sz w:val="24"/>
        </w:rPr>
        <w:t>7 Forma e percentuale del sostegno /importi/metodi di calcolo</w:t>
      </w:r>
      <w:bookmarkEnd w:id="10"/>
    </w:p>
    <w:p w14:paraId="5D70BC29" w14:textId="77777777" w:rsidR="006446A8" w:rsidRDefault="00E24104">
      <w:pPr>
        <w:spacing w:before="20" w:after="20"/>
        <w:rPr>
          <w:b/>
          <w:color w:val="000000"/>
        </w:rPr>
      </w:pPr>
      <w:r>
        <w:rPr>
          <w:rFonts w:ascii="Wingdings" w:eastAsia="Wingdings" w:hAnsi="Wingdings" w:cs="Wingdings"/>
          <w:b/>
          <w:noProof/>
          <w:color w:val="000000"/>
        </w:rPr>
        <w:t>þ</w:t>
      </w:r>
      <w:r>
        <w:rPr>
          <w:b/>
          <w:noProof/>
          <w:color w:val="000000"/>
        </w:rPr>
        <w:t xml:space="preserve"> SIGC</w:t>
      </w:r>
    </w:p>
    <w:p w14:paraId="48EF52FA" w14:textId="77777777" w:rsidR="006446A8" w:rsidRDefault="00E24104">
      <w:pPr>
        <w:spacing w:before="20" w:after="20"/>
        <w:rPr>
          <w:b/>
          <w:color w:val="000000"/>
        </w:rPr>
      </w:pPr>
      <w:r>
        <w:rPr>
          <w:rFonts w:ascii="Wingdings" w:eastAsia="Wingdings" w:hAnsi="Wingdings" w:cs="Wingdings"/>
          <w:b/>
          <w:noProof/>
          <w:color w:val="000000"/>
        </w:rPr>
        <w:t>¨</w:t>
      </w:r>
      <w:r>
        <w:rPr>
          <w:b/>
          <w:noProof/>
          <w:color w:val="000000"/>
        </w:rPr>
        <w:t xml:space="preserve"> Non SIGC</w:t>
      </w:r>
    </w:p>
    <w:p w14:paraId="204F11BF" w14:textId="77777777" w:rsidR="006446A8" w:rsidRDefault="006446A8">
      <w:pPr>
        <w:spacing w:before="20" w:after="20"/>
        <w:rPr>
          <w:color w:val="000000"/>
        </w:rPr>
      </w:pPr>
    </w:p>
    <w:p w14:paraId="14688676" w14:textId="77777777" w:rsidR="006446A8" w:rsidRDefault="00E24104">
      <w:pPr>
        <w:spacing w:before="20" w:after="20"/>
        <w:rPr>
          <w:color w:val="000000"/>
          <w:sz w:val="28"/>
        </w:rPr>
      </w:pPr>
      <w:r>
        <w:rPr>
          <w:noProof/>
          <w:color w:val="000000"/>
          <w:sz w:val="28"/>
        </w:rPr>
        <w:t>Sezione SIGC</w:t>
      </w:r>
    </w:p>
    <w:p w14:paraId="08FB0794" w14:textId="77777777" w:rsidR="006446A8" w:rsidRDefault="00E24104">
      <w:pPr>
        <w:spacing w:before="20" w:after="20"/>
        <w:rPr>
          <w:color w:val="000000"/>
        </w:rPr>
      </w:pPr>
      <w:r>
        <w:rPr>
          <w:noProof/>
          <w:color w:val="000000"/>
        </w:rPr>
        <w:t xml:space="preserve">Tipo di </w:t>
      </w:r>
      <w:r>
        <w:rPr>
          <w:noProof/>
          <w:color w:val="000000"/>
        </w:rPr>
        <w:t>pagamenti</w:t>
      </w:r>
    </w:p>
    <w:p w14:paraId="215E80C6" w14:textId="77777777" w:rsidR="006446A8" w:rsidRDefault="00E24104">
      <w:pPr>
        <w:spacing w:before="20" w:after="20"/>
        <w:rPr>
          <w:color w:val="000000"/>
        </w:rPr>
      </w:pPr>
      <w:r>
        <w:rPr>
          <w:rFonts w:ascii="Wingdings" w:eastAsia="Wingdings" w:hAnsi="Wingdings" w:cs="Wingdings"/>
          <w:noProof/>
          <w:color w:val="000000"/>
        </w:rPr>
        <w:t>þ</w:t>
      </w:r>
      <w:r>
        <w:rPr>
          <w:noProof/>
          <w:color w:val="000000"/>
        </w:rPr>
        <w:t xml:space="preserve"> costo unitario basato sui costi aggiuntivi e sul mancato guadagno</w:t>
      </w:r>
    </w:p>
    <w:p w14:paraId="417EF4C3" w14:textId="77777777" w:rsidR="006446A8" w:rsidRDefault="00E24104">
      <w:pPr>
        <w:spacing w:before="20" w:after="20"/>
        <w:rPr>
          <w:color w:val="000000"/>
        </w:rPr>
      </w:pPr>
      <w:r>
        <w:rPr>
          <w:rFonts w:ascii="Wingdings" w:eastAsia="Wingdings" w:hAnsi="Wingdings" w:cs="Wingdings"/>
          <w:noProof/>
          <w:color w:val="000000"/>
        </w:rPr>
        <w:t>þ</w:t>
      </w:r>
      <w:r>
        <w:rPr>
          <w:noProof/>
          <w:color w:val="000000"/>
        </w:rPr>
        <w:t xml:space="preserve"> costo della transazione incluso</w:t>
      </w:r>
    </w:p>
    <w:p w14:paraId="3E80A598" w14:textId="77777777" w:rsidR="006446A8" w:rsidRDefault="00E24104">
      <w:pPr>
        <w:spacing w:before="20" w:after="20"/>
        <w:rPr>
          <w:color w:val="000000"/>
        </w:rPr>
      </w:pPr>
      <w:r>
        <w:rPr>
          <w:rFonts w:ascii="Wingdings" w:eastAsia="Wingdings" w:hAnsi="Wingdings" w:cs="Wingdings"/>
          <w:noProof/>
          <w:color w:val="000000"/>
        </w:rPr>
        <w:t>¨</w:t>
      </w:r>
      <w:r>
        <w:rPr>
          <w:noProof/>
          <w:color w:val="000000"/>
        </w:rPr>
        <w:t xml:space="preserve"> pagamento unico</w:t>
      </w:r>
    </w:p>
    <w:p w14:paraId="685DA05E" w14:textId="77777777" w:rsidR="006446A8" w:rsidRDefault="00E24104">
      <w:pPr>
        <w:spacing w:before="20" w:after="20"/>
        <w:rPr>
          <w:color w:val="000000"/>
        </w:rPr>
      </w:pPr>
      <w:r>
        <w:rPr>
          <w:rFonts w:ascii="Wingdings" w:eastAsia="Wingdings" w:hAnsi="Wingdings" w:cs="Wingdings"/>
          <w:noProof/>
          <w:color w:val="000000"/>
        </w:rPr>
        <w:t>¨</w:t>
      </w:r>
      <w:r>
        <w:rPr>
          <w:noProof/>
          <w:color w:val="000000"/>
        </w:rPr>
        <w:t xml:space="preserve"> somma forfettaria</w:t>
      </w:r>
    </w:p>
    <w:p w14:paraId="6ADE226B" w14:textId="77777777" w:rsidR="006446A8" w:rsidRDefault="006446A8">
      <w:pPr>
        <w:spacing w:before="20" w:after="20"/>
        <w:rPr>
          <w:color w:val="000000"/>
          <w:sz w:val="12"/>
        </w:rPr>
      </w:pPr>
    </w:p>
    <w:p w14:paraId="66DB4EC4" w14:textId="77777777" w:rsidR="006446A8" w:rsidRDefault="00E24104">
      <w:pPr>
        <w:spacing w:before="20" w:after="20"/>
        <w:rPr>
          <w:color w:val="000000"/>
        </w:rPr>
      </w:pPr>
      <w:r>
        <w:rPr>
          <w:noProof/>
          <w:color w:val="000000"/>
        </w:rPr>
        <w:lastRenderedPageBreak/>
        <w:t>Gamma del sostegno a livello di beneficiario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6446A8" w14:paraId="0EAE94B6" w14:textId="77777777">
        <w:trPr>
          <w:trHeight w:val="160"/>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669A4A0" w14:textId="77777777" w:rsidR="006446A8" w:rsidRDefault="00E24104">
            <w:pPr>
              <w:spacing w:before="40" w:after="40"/>
              <w:jc w:val="both"/>
            </w:pPr>
            <w:r>
              <w:rPr>
                <w:b/>
                <w:bCs/>
                <w:noProof/>
              </w:rPr>
              <w:t>Importo/i del sostegno e relativa spiegazione</w:t>
            </w:r>
            <w:r>
              <w:rPr>
                <w:noProof/>
              </w:rPr>
              <w:t xml:space="preserve"> [casella di testo]</w:t>
            </w:r>
          </w:p>
          <w:p w14:paraId="1DDD456D" w14:textId="77777777" w:rsidR="006446A8" w:rsidRDefault="00E24104">
            <w:pPr>
              <w:spacing w:before="40" w:after="40"/>
              <w:jc w:val="both"/>
            </w:pPr>
            <w:r>
              <w:rPr>
                <w:noProof/>
              </w:rPr>
              <w:t>L’entità dei pagamenti è determinata, in ottemperanza a quanto disposto all’art. 82 del Reg. (UE) 2021/2115, sulla base dei minori ricavi e dei maggiori costi derivanti dal metodo di produzione biologica.</w:t>
            </w:r>
          </w:p>
          <w:p w14:paraId="4CBD1C05" w14:textId="77777777" w:rsidR="006446A8" w:rsidRDefault="00E24104">
            <w:pPr>
              <w:spacing w:before="40" w:after="40"/>
              <w:jc w:val="both"/>
            </w:pPr>
            <w:r>
              <w:rPr>
                <w:noProof/>
              </w:rPr>
              <w:t>Il pagamento annuale si riferisce alla superficie agricola, per ettaro ammissibile, effettivamente sottoposta a impegno.</w:t>
            </w:r>
          </w:p>
          <w:p w14:paraId="0DE8D937" w14:textId="77777777" w:rsidR="006446A8" w:rsidRDefault="00E24104">
            <w:pPr>
              <w:spacing w:before="40" w:after="40"/>
              <w:jc w:val="both"/>
            </w:pPr>
            <w:r>
              <w:rPr>
                <w:noProof/>
              </w:rPr>
              <w:t>Gli importi dei pagamenti sono diversificati al fine di considerare le diverse tecniche di produzione abituali e gli effetti degli impegni proposti.</w:t>
            </w:r>
          </w:p>
          <w:p w14:paraId="38E1CDF3" w14:textId="77777777" w:rsidR="006446A8" w:rsidRDefault="00E24104">
            <w:pPr>
              <w:spacing w:before="40" w:after="40"/>
              <w:jc w:val="both"/>
            </w:pPr>
            <w:r>
              <w:rPr>
                <w:noProof/>
              </w:rPr>
              <w:t>Per le superfici finalizzate all’alimentazione animale, si prevede una maggiorazione del pagamento solo a favore delle aziende zootecniche con allevamenti biologici, nel rispetto della demarcazione con altri strumenti che finanziano le aziende biologiche. La maggiorazione del pagamento è calcolata considerando la densità di carico di 1 UBA/ettaro.</w:t>
            </w:r>
          </w:p>
          <w:p w14:paraId="49A6BB3E" w14:textId="77777777" w:rsidR="006446A8" w:rsidRDefault="00E24104">
            <w:pPr>
              <w:spacing w:before="40" w:after="40"/>
              <w:jc w:val="both"/>
            </w:pPr>
            <w:r>
              <w:rPr>
                <w:noProof/>
              </w:rPr>
              <w:t>In caso di maggiorazione del pagamento, il rapporto UBA biologiche e superficie agricola utilizzata aziendale deve essere ≤ 2, così come previsto dall’Allegato II del Regolamento 2018/848.</w:t>
            </w:r>
          </w:p>
          <w:p w14:paraId="1C6A1CCE" w14:textId="77777777" w:rsidR="006446A8" w:rsidRDefault="00E24104">
            <w:pPr>
              <w:spacing w:before="40" w:after="40"/>
              <w:jc w:val="both"/>
            </w:pPr>
            <w:r>
              <w:rPr>
                <w:noProof/>
              </w:rPr>
              <w:t>Le Regioni, per rispondere alle specifiche esigenze territoriali, stabiliscono un rapporto UBA biologiche e superficie agricola utilizzata aziendale minimo, così come riportato nella seguente tabella:</w:t>
            </w: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2266"/>
              <w:gridCol w:w="7918"/>
            </w:tblGrid>
            <w:tr w:rsidR="006446A8" w14:paraId="3496BDF7"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DDFD82A" w14:textId="77777777" w:rsidR="006446A8" w:rsidRDefault="00E24104">
                  <w:pPr>
                    <w:pStyle w:val="qlbt-cell-lineql-align-center"/>
                    <w:rPr>
                      <w:color w:val="000000"/>
                    </w:rPr>
                  </w:pPr>
                  <w:r>
                    <w:rPr>
                      <w:b/>
                      <w:bCs/>
                      <w:noProof/>
                      <w:color w:val="000000"/>
                    </w:rPr>
                    <w:t>Regione o P.A.</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F74881D" w14:textId="77777777" w:rsidR="006446A8" w:rsidRDefault="00E24104">
                  <w:pPr>
                    <w:pStyle w:val="qlbt-cell-lineql-align-center"/>
                    <w:rPr>
                      <w:color w:val="000000"/>
                    </w:rPr>
                  </w:pPr>
                  <w:r>
                    <w:rPr>
                      <w:b/>
                      <w:bCs/>
                      <w:noProof/>
                      <w:color w:val="000000"/>
                    </w:rPr>
                    <w:t xml:space="preserve">Rapporto minimo UBA/ettaro </w:t>
                  </w:r>
                </w:p>
              </w:tc>
            </w:tr>
            <w:tr w:rsidR="006446A8" w14:paraId="2F816DFC"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6028945" w14:textId="77777777" w:rsidR="006446A8" w:rsidRDefault="00E24104">
                  <w:pPr>
                    <w:pStyle w:val="qlbt-cell-lineql-align-justify"/>
                    <w:rPr>
                      <w:color w:val="000000"/>
                    </w:rPr>
                  </w:pPr>
                  <w:r>
                    <w:rPr>
                      <w:noProof/>
                      <w:color w:val="000000"/>
                    </w:rPr>
                    <w:t>Valle D’Aosta</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A58DC0D" w14:textId="77777777" w:rsidR="006446A8" w:rsidRDefault="00E24104">
                  <w:pPr>
                    <w:pStyle w:val="qlbt-cell-line"/>
                    <w:spacing w:after="240"/>
                    <w:rPr>
                      <w:color w:val="000000"/>
                    </w:rPr>
                  </w:pPr>
                  <w:r>
                    <w:rPr>
                      <w:noProof/>
                      <w:color w:val="000000"/>
                    </w:rPr>
                    <w:t>Rapporto superfici a prato e prato-pascolo permanente contigue e pertinenti all’ubicazione dell’allevamento</w:t>
                  </w:r>
                </w:p>
                <w:p w14:paraId="3DFEE392" w14:textId="77777777" w:rsidR="006446A8" w:rsidRDefault="00E24104">
                  <w:pPr>
                    <w:pStyle w:val="qlbt-cell-line"/>
                    <w:spacing w:before="240" w:after="240"/>
                    <w:rPr>
                      <w:color w:val="000000"/>
                    </w:rPr>
                  </w:pPr>
                  <w:r>
                    <w:rPr>
                      <w:noProof/>
                      <w:color w:val="000000"/>
                    </w:rPr>
                    <w:t>0,1 UBA/ettaro/anno minimo</w:t>
                  </w:r>
                </w:p>
                <w:p w14:paraId="766D33D3" w14:textId="77777777" w:rsidR="006446A8" w:rsidRDefault="00E24104">
                  <w:pPr>
                    <w:pStyle w:val="qlbt-cell-line"/>
                    <w:spacing w:before="240" w:after="240"/>
                    <w:rPr>
                      <w:color w:val="000000"/>
                    </w:rPr>
                  </w:pPr>
                  <w:r>
                    <w:rPr>
                      <w:noProof/>
                      <w:color w:val="000000"/>
                    </w:rPr>
                    <w:t>2 UBA/ha/anno massimo</w:t>
                  </w:r>
                </w:p>
                <w:p w14:paraId="566A130C" w14:textId="77777777" w:rsidR="006446A8" w:rsidRDefault="00E24104">
                  <w:pPr>
                    <w:pStyle w:val="qlbt-cell-line"/>
                    <w:spacing w:before="240" w:after="240"/>
                    <w:rPr>
                      <w:color w:val="000000"/>
                    </w:rPr>
                  </w:pPr>
                  <w:r>
                    <w:rPr>
                      <w:noProof/>
                      <w:color w:val="000000"/>
                    </w:rPr>
                    <w:t>Rapporto per le superfici a pascolo permanente contigue e pertinenti all’ubicazione del codice di pascolo</w:t>
                  </w:r>
                </w:p>
                <w:p w14:paraId="3E6994B1" w14:textId="77777777" w:rsidR="006446A8" w:rsidRDefault="00E24104">
                  <w:pPr>
                    <w:pStyle w:val="qlbt-cell-line"/>
                    <w:spacing w:before="240" w:after="240"/>
                    <w:rPr>
                      <w:color w:val="000000"/>
                    </w:rPr>
                  </w:pPr>
                  <w:r>
                    <w:rPr>
                      <w:noProof/>
                      <w:color w:val="000000"/>
                    </w:rPr>
                    <w:t>0,1 UBA/ettaro/anno minimo</w:t>
                  </w:r>
                </w:p>
                <w:p w14:paraId="737A2244" w14:textId="77777777" w:rsidR="006446A8" w:rsidRDefault="00E24104">
                  <w:pPr>
                    <w:pStyle w:val="qlbt-cell-line"/>
                    <w:spacing w:before="240"/>
                    <w:rPr>
                      <w:color w:val="000000"/>
                    </w:rPr>
                  </w:pPr>
                  <w:r>
                    <w:rPr>
                      <w:noProof/>
                      <w:color w:val="000000"/>
                    </w:rPr>
                    <w:t>0,5 UBA/ha/anno massimo</w:t>
                  </w:r>
                </w:p>
              </w:tc>
            </w:tr>
            <w:tr w:rsidR="006446A8" w14:paraId="1DC1A1E0"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36529F3" w14:textId="77777777" w:rsidR="006446A8" w:rsidRDefault="00E24104">
                  <w:pPr>
                    <w:pStyle w:val="qlbt-cell-lineql-align-justify"/>
                    <w:rPr>
                      <w:color w:val="000000"/>
                    </w:rPr>
                  </w:pPr>
                  <w:r>
                    <w:rPr>
                      <w:noProof/>
                      <w:color w:val="000000"/>
                    </w:rPr>
                    <w:t>Lombardia</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B071B1B" w14:textId="77777777" w:rsidR="006446A8" w:rsidRDefault="00E24104">
                  <w:pPr>
                    <w:pStyle w:val="qlbt-cell-line"/>
                    <w:spacing w:after="240"/>
                    <w:rPr>
                      <w:color w:val="000000"/>
                    </w:rPr>
                  </w:pPr>
                  <w:r>
                    <w:rPr>
                      <w:noProof/>
                      <w:color w:val="000000"/>
                    </w:rPr>
                    <w:t>1 UBA/ettaro collina e montagna (ISTAT)</w:t>
                  </w:r>
                </w:p>
                <w:p w14:paraId="4AA7ADC1" w14:textId="77777777" w:rsidR="006446A8" w:rsidRDefault="00E24104">
                  <w:pPr>
                    <w:pStyle w:val="qlbt-cell-line"/>
                    <w:spacing w:before="240"/>
                    <w:rPr>
                      <w:color w:val="000000"/>
                    </w:rPr>
                  </w:pPr>
                  <w:r>
                    <w:rPr>
                      <w:noProof/>
                      <w:color w:val="000000"/>
                    </w:rPr>
                    <w:t>1,5 UBA/ettaro pianura (ISTAT)</w:t>
                  </w:r>
                </w:p>
              </w:tc>
            </w:tr>
            <w:tr w:rsidR="006446A8" w14:paraId="22E02E47"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86BE345" w14:textId="77777777" w:rsidR="006446A8" w:rsidRDefault="00E24104">
                  <w:pPr>
                    <w:pStyle w:val="qlbt-cell-lineql-align-justify"/>
                    <w:rPr>
                      <w:color w:val="000000"/>
                    </w:rPr>
                  </w:pPr>
                  <w:r>
                    <w:rPr>
                      <w:noProof/>
                      <w:color w:val="000000"/>
                    </w:rPr>
                    <w:t>Liguria</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DFAA030" w14:textId="77777777" w:rsidR="006446A8" w:rsidRDefault="00E24104">
                  <w:pPr>
                    <w:pStyle w:val="qlbt-cell-line"/>
                    <w:rPr>
                      <w:color w:val="000000"/>
                    </w:rPr>
                  </w:pPr>
                  <w:r>
                    <w:rPr>
                      <w:noProof/>
                      <w:color w:val="000000"/>
                    </w:rPr>
                    <w:t>0,5 UBA/ettaro</w:t>
                  </w:r>
                </w:p>
              </w:tc>
            </w:tr>
            <w:tr w:rsidR="006446A8" w14:paraId="07E89DFF"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D5C0F4C" w14:textId="77777777" w:rsidR="006446A8" w:rsidRDefault="00E24104">
                  <w:pPr>
                    <w:pStyle w:val="qlbt-cell-lineql-align-justify"/>
                    <w:rPr>
                      <w:color w:val="000000"/>
                    </w:rPr>
                  </w:pPr>
                  <w:r>
                    <w:rPr>
                      <w:noProof/>
                      <w:color w:val="000000"/>
                    </w:rPr>
                    <w:t>P.A Bolzano</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FC37E40" w14:textId="77777777" w:rsidR="006446A8" w:rsidRDefault="00E24104">
                  <w:pPr>
                    <w:pStyle w:val="qlbt-cell-line"/>
                    <w:spacing w:after="240"/>
                    <w:rPr>
                      <w:color w:val="000000"/>
                    </w:rPr>
                  </w:pPr>
                  <w:r>
                    <w:rPr>
                      <w:noProof/>
                      <w:color w:val="000000"/>
                    </w:rPr>
                    <w:t>0,50 UBA/ettaro per le superficie foraggere</w:t>
                  </w:r>
                </w:p>
                <w:p w14:paraId="29CF1419" w14:textId="77777777" w:rsidR="006446A8" w:rsidRDefault="00E24104">
                  <w:pPr>
                    <w:pStyle w:val="qlbt-cell-line"/>
                    <w:spacing w:before="240" w:after="240"/>
                    <w:rPr>
                      <w:color w:val="000000"/>
                    </w:rPr>
                  </w:pPr>
                  <w:r>
                    <w:rPr>
                      <w:noProof/>
                      <w:color w:val="000000"/>
                    </w:rPr>
                    <w:t xml:space="preserve">Gli animali, </w:t>
                  </w:r>
                  <w:r>
                    <w:rPr>
                      <w:noProof/>
                      <w:color w:val="000000"/>
                    </w:rPr>
                    <w:t>corrispondenti a questo carico minimo, devono essere tenuti nell'azienda propria del richiedente.</w:t>
                  </w:r>
                </w:p>
                <w:p w14:paraId="0842DB6D" w14:textId="77777777" w:rsidR="006446A8" w:rsidRDefault="00E24104">
                  <w:pPr>
                    <w:pStyle w:val="qlbt-cell-line"/>
                    <w:spacing w:before="240"/>
                    <w:rPr>
                      <w:color w:val="000000"/>
                    </w:rPr>
                  </w:pPr>
                  <w:r>
                    <w:rPr>
                      <w:noProof/>
                      <w:color w:val="000000"/>
                    </w:rPr>
                    <w:t>0,1 UBA/ettaro per le superfici a pascolo alpino per il periodo di carico</w:t>
                  </w:r>
                </w:p>
              </w:tc>
            </w:tr>
            <w:tr w:rsidR="006446A8" w14:paraId="74BCCBFD"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201F85D" w14:textId="77777777" w:rsidR="006446A8" w:rsidRDefault="00E24104">
                  <w:pPr>
                    <w:pStyle w:val="qlbt-cell-lineql-align-justify"/>
                    <w:rPr>
                      <w:color w:val="000000"/>
                    </w:rPr>
                  </w:pPr>
                  <w:r>
                    <w:rPr>
                      <w:noProof/>
                      <w:color w:val="000000"/>
                    </w:rPr>
                    <w:t>Friuli Venezia Giulia</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0A1A828" w14:textId="77777777" w:rsidR="006446A8" w:rsidRDefault="00E24104">
                  <w:pPr>
                    <w:pStyle w:val="qlbt-cell-line"/>
                    <w:rPr>
                      <w:color w:val="000000"/>
                    </w:rPr>
                  </w:pPr>
                  <w:r>
                    <w:rPr>
                      <w:noProof/>
                      <w:color w:val="000000"/>
                    </w:rPr>
                    <w:t>0,2 UBA/ettaro</w:t>
                  </w:r>
                </w:p>
              </w:tc>
            </w:tr>
            <w:tr w:rsidR="006446A8" w14:paraId="3ECCDD71"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9EAA85E" w14:textId="77777777" w:rsidR="006446A8" w:rsidRDefault="00E24104">
                  <w:pPr>
                    <w:pStyle w:val="qlbt-cell-lineql-align-justify"/>
                    <w:rPr>
                      <w:color w:val="000000"/>
                    </w:rPr>
                  </w:pPr>
                  <w:r>
                    <w:rPr>
                      <w:noProof/>
                      <w:color w:val="000000"/>
                    </w:rPr>
                    <w:t>Emilia-Romagna</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A49D094" w14:textId="77777777" w:rsidR="006446A8" w:rsidRDefault="00E24104">
                  <w:pPr>
                    <w:pStyle w:val="qlbt-cell-line"/>
                    <w:spacing w:after="240"/>
                    <w:rPr>
                      <w:color w:val="000000"/>
                    </w:rPr>
                  </w:pPr>
                  <w:r>
                    <w:rPr>
                      <w:noProof/>
                      <w:color w:val="000000"/>
                    </w:rPr>
                    <w:t>1 UBA/ettaro in pianura</w:t>
                  </w:r>
                </w:p>
                <w:p w14:paraId="4CD37A9B" w14:textId="77777777" w:rsidR="006446A8" w:rsidRDefault="00E24104">
                  <w:pPr>
                    <w:pStyle w:val="qlbt-cell-line"/>
                    <w:spacing w:before="240" w:after="240"/>
                    <w:rPr>
                      <w:color w:val="000000"/>
                    </w:rPr>
                  </w:pPr>
                  <w:r>
                    <w:rPr>
                      <w:noProof/>
                      <w:color w:val="000000"/>
                    </w:rPr>
                    <w:t xml:space="preserve">0,8 </w:t>
                  </w:r>
                  <w:r>
                    <w:rPr>
                      <w:noProof/>
                      <w:color w:val="000000"/>
                    </w:rPr>
                    <w:t>UBA/ettaro in collina</w:t>
                  </w:r>
                </w:p>
                <w:p w14:paraId="68137907" w14:textId="77777777" w:rsidR="006446A8" w:rsidRDefault="00E24104">
                  <w:pPr>
                    <w:pStyle w:val="qlbt-cell-line"/>
                    <w:spacing w:before="240" w:after="240"/>
                    <w:rPr>
                      <w:color w:val="000000"/>
                    </w:rPr>
                  </w:pPr>
                  <w:r>
                    <w:rPr>
                      <w:noProof/>
                      <w:color w:val="000000"/>
                    </w:rPr>
                    <w:t>0,6 UBA/ettaro in montagna.</w:t>
                  </w:r>
                </w:p>
                <w:p w14:paraId="4E16F0E3" w14:textId="77777777" w:rsidR="006446A8" w:rsidRDefault="006446A8">
                  <w:pPr>
                    <w:pStyle w:val="qlbt-cell-line"/>
                    <w:spacing w:before="240" w:after="240"/>
                    <w:rPr>
                      <w:color w:val="000000"/>
                    </w:rPr>
                  </w:pPr>
                </w:p>
                <w:p w14:paraId="61240B28" w14:textId="77777777" w:rsidR="006446A8" w:rsidRDefault="00E24104">
                  <w:pPr>
                    <w:pStyle w:val="qlbt-cell-line"/>
                    <w:spacing w:before="240"/>
                    <w:rPr>
                      <w:color w:val="000000"/>
                    </w:rPr>
                  </w:pPr>
                  <w:r>
                    <w:rPr>
                      <w:noProof/>
                      <w:color w:val="000000"/>
                    </w:rPr>
                    <w:t>L’UBA/ettaro è calcolato su SAU foraggiera e a colture destinate alla alimentazione animale</w:t>
                  </w:r>
                </w:p>
              </w:tc>
            </w:tr>
            <w:tr w:rsidR="006446A8" w14:paraId="1AE208E2"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457FEB5" w14:textId="77777777" w:rsidR="006446A8" w:rsidRDefault="00E24104">
                  <w:pPr>
                    <w:pStyle w:val="qlbt-cell-lineql-align-justify"/>
                    <w:rPr>
                      <w:color w:val="000000"/>
                    </w:rPr>
                  </w:pPr>
                  <w:r>
                    <w:rPr>
                      <w:noProof/>
                      <w:color w:val="000000"/>
                    </w:rPr>
                    <w:t>Toscana</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ED34A9B" w14:textId="77777777" w:rsidR="006446A8" w:rsidRDefault="00E24104">
                  <w:pPr>
                    <w:pStyle w:val="qlbt-cell-line"/>
                    <w:rPr>
                      <w:color w:val="000000"/>
                    </w:rPr>
                  </w:pPr>
                  <w:r>
                    <w:rPr>
                      <w:noProof/>
                      <w:color w:val="000000"/>
                    </w:rPr>
                    <w:t>0,2 UBA/ettaro</w:t>
                  </w:r>
                </w:p>
              </w:tc>
            </w:tr>
            <w:tr w:rsidR="006446A8" w14:paraId="47487EAF"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C7B8125" w14:textId="77777777" w:rsidR="006446A8" w:rsidRDefault="00E24104">
                  <w:pPr>
                    <w:pStyle w:val="qlbt-cell-lineql-align-justify"/>
                    <w:rPr>
                      <w:color w:val="000000"/>
                    </w:rPr>
                  </w:pPr>
                  <w:r>
                    <w:rPr>
                      <w:noProof/>
                      <w:color w:val="000000"/>
                    </w:rPr>
                    <w:lastRenderedPageBreak/>
                    <w:t>Marche</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9164760" w14:textId="77777777" w:rsidR="006446A8" w:rsidRDefault="00E24104">
                  <w:pPr>
                    <w:pStyle w:val="qlbt-cell-line"/>
                    <w:spacing w:after="240"/>
                    <w:rPr>
                      <w:color w:val="000000"/>
                    </w:rPr>
                  </w:pPr>
                  <w:r>
                    <w:rPr>
                      <w:noProof/>
                      <w:color w:val="000000"/>
                    </w:rPr>
                    <w:t>0,5 UBA/ettaro</w:t>
                  </w:r>
                </w:p>
                <w:p w14:paraId="46BD0D1C" w14:textId="77777777" w:rsidR="006446A8" w:rsidRDefault="006446A8">
                  <w:pPr>
                    <w:pStyle w:val="qlbt-cell-line"/>
                    <w:spacing w:before="240" w:after="240"/>
                    <w:rPr>
                      <w:color w:val="000000"/>
                    </w:rPr>
                  </w:pPr>
                </w:p>
                <w:p w14:paraId="5DACBFD7" w14:textId="77777777" w:rsidR="006446A8" w:rsidRDefault="00E24104">
                  <w:pPr>
                    <w:pStyle w:val="qlbt-cell-line"/>
                    <w:spacing w:before="240"/>
                    <w:rPr>
                      <w:color w:val="000000"/>
                    </w:rPr>
                  </w:pPr>
                  <w:r>
                    <w:rPr>
                      <w:noProof/>
                      <w:color w:val="000000"/>
                    </w:rPr>
                    <w:t xml:space="preserve">L’UBA/ettaro è calcolato su SAU foraggiera a premio </w:t>
                  </w:r>
                  <w:r>
                    <w:rPr>
                      <w:noProof/>
                      <w:color w:val="000000"/>
                    </w:rPr>
                    <w:t>zootecnia</w:t>
                  </w:r>
                </w:p>
              </w:tc>
            </w:tr>
            <w:tr w:rsidR="006446A8" w14:paraId="3E2B4EB0"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330E8C6" w14:textId="77777777" w:rsidR="006446A8" w:rsidRDefault="00E24104">
                  <w:pPr>
                    <w:pStyle w:val="qlbt-cell-lineql-align-justify"/>
                    <w:rPr>
                      <w:color w:val="000000"/>
                    </w:rPr>
                  </w:pPr>
                  <w:r>
                    <w:rPr>
                      <w:noProof/>
                      <w:color w:val="000000"/>
                    </w:rPr>
                    <w:t>Lazio</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65ECEAB" w14:textId="77777777" w:rsidR="006446A8" w:rsidRDefault="00E24104">
                  <w:pPr>
                    <w:pStyle w:val="qlbt-cell-line"/>
                    <w:rPr>
                      <w:color w:val="000000"/>
                    </w:rPr>
                  </w:pPr>
                  <w:r>
                    <w:rPr>
                      <w:noProof/>
                      <w:color w:val="000000"/>
                    </w:rPr>
                    <w:t>0,3 UBA/ettaro per superfici foraggere non avvicendate</w:t>
                  </w:r>
                </w:p>
              </w:tc>
            </w:tr>
            <w:tr w:rsidR="006446A8" w14:paraId="1B2EA7F6"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1E76843D" w14:textId="77777777" w:rsidR="006446A8" w:rsidRDefault="00E24104">
                  <w:pPr>
                    <w:pStyle w:val="qlbt-cell-lineql-align-justify"/>
                    <w:rPr>
                      <w:color w:val="000000"/>
                    </w:rPr>
                  </w:pPr>
                  <w:r>
                    <w:rPr>
                      <w:noProof/>
                      <w:color w:val="000000"/>
                    </w:rPr>
                    <w:t>Abruzzo</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3BBEAE2" w14:textId="77777777" w:rsidR="006446A8" w:rsidRDefault="00E24104">
                  <w:pPr>
                    <w:pStyle w:val="qlbt-cell-line"/>
                    <w:rPr>
                      <w:color w:val="000000"/>
                    </w:rPr>
                  </w:pPr>
                  <w:r>
                    <w:rPr>
                      <w:noProof/>
                      <w:color w:val="000000"/>
                    </w:rPr>
                    <w:t>0,2 UBA/ettaro</w:t>
                  </w:r>
                </w:p>
              </w:tc>
            </w:tr>
            <w:tr w:rsidR="006446A8" w14:paraId="36202AE5"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67EE4342" w14:textId="77777777" w:rsidR="006446A8" w:rsidRDefault="00E24104">
                  <w:pPr>
                    <w:pStyle w:val="qlbt-cell-lineql-align-justify"/>
                    <w:rPr>
                      <w:color w:val="000000"/>
                    </w:rPr>
                  </w:pPr>
                  <w:r>
                    <w:rPr>
                      <w:noProof/>
                      <w:color w:val="000000"/>
                    </w:rPr>
                    <w:t>Molise</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A973257" w14:textId="77777777" w:rsidR="006446A8" w:rsidRDefault="00E24104">
                  <w:pPr>
                    <w:pStyle w:val="qlbt-cell-line"/>
                    <w:spacing w:after="240"/>
                    <w:rPr>
                      <w:color w:val="000000"/>
                    </w:rPr>
                  </w:pPr>
                  <w:r>
                    <w:rPr>
                      <w:noProof/>
                      <w:color w:val="000000"/>
                    </w:rPr>
                    <w:t>0,2 UBA/ettaro per le superfici a pascolo</w:t>
                  </w:r>
                </w:p>
                <w:p w14:paraId="5572F4A4" w14:textId="77777777" w:rsidR="006446A8" w:rsidRDefault="00E24104">
                  <w:pPr>
                    <w:pStyle w:val="qlbt-cell-line"/>
                    <w:spacing w:before="240"/>
                    <w:rPr>
                      <w:color w:val="000000"/>
                    </w:rPr>
                  </w:pPr>
                  <w:r>
                    <w:rPr>
                      <w:noProof/>
                      <w:color w:val="000000"/>
                    </w:rPr>
                    <w:t xml:space="preserve">0,4 UBA/ettaro per le superfici a prato pascolo non avvicendato (Il calcolo del carico va </w:t>
                  </w:r>
                  <w:r>
                    <w:rPr>
                      <w:noProof/>
                      <w:color w:val="000000"/>
                    </w:rPr>
                    <w:t>determinato sulle superfici a prato pascolo non avvicendato.)</w:t>
                  </w:r>
                </w:p>
              </w:tc>
            </w:tr>
            <w:tr w:rsidR="006446A8" w14:paraId="32F4AFA2"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B1A5B93" w14:textId="77777777" w:rsidR="006446A8" w:rsidRDefault="00E24104">
                  <w:pPr>
                    <w:pStyle w:val="qlbt-cell-lineql-align-justify"/>
                    <w:rPr>
                      <w:color w:val="000000"/>
                    </w:rPr>
                  </w:pPr>
                  <w:r>
                    <w:rPr>
                      <w:noProof/>
                      <w:color w:val="000000"/>
                    </w:rPr>
                    <w:t>Campania</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0D37DBB7" w14:textId="77777777" w:rsidR="006446A8" w:rsidRDefault="00E24104">
                  <w:pPr>
                    <w:pStyle w:val="qlbt-cell-line"/>
                    <w:rPr>
                      <w:color w:val="000000"/>
                    </w:rPr>
                  </w:pPr>
                  <w:r>
                    <w:rPr>
                      <w:noProof/>
                      <w:color w:val="000000"/>
                    </w:rPr>
                    <w:t>0,2 UBA/ettaro</w:t>
                  </w:r>
                </w:p>
              </w:tc>
            </w:tr>
            <w:tr w:rsidR="006446A8" w14:paraId="4B41E05C"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70029D82" w14:textId="77777777" w:rsidR="006446A8" w:rsidRDefault="00E24104">
                  <w:pPr>
                    <w:pStyle w:val="qlbt-cell-lineql-align-justify"/>
                    <w:rPr>
                      <w:color w:val="000000"/>
                    </w:rPr>
                  </w:pPr>
                  <w:r>
                    <w:rPr>
                      <w:noProof/>
                      <w:color w:val="000000"/>
                    </w:rPr>
                    <w:t>Calabria</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2F618541" w14:textId="77777777" w:rsidR="006446A8" w:rsidRDefault="00E24104">
                  <w:pPr>
                    <w:pStyle w:val="qlbt-cell-line"/>
                    <w:rPr>
                      <w:color w:val="000000"/>
                    </w:rPr>
                  </w:pPr>
                  <w:r>
                    <w:rPr>
                      <w:noProof/>
                      <w:color w:val="000000"/>
                    </w:rPr>
                    <w:t>0,25 UBA/ettaro</w:t>
                  </w:r>
                </w:p>
              </w:tc>
            </w:tr>
            <w:tr w:rsidR="006446A8" w14:paraId="724EE58C"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394909C8" w14:textId="77777777" w:rsidR="006446A8" w:rsidRDefault="00E24104">
                  <w:pPr>
                    <w:pStyle w:val="qlbt-cell-lineql-align-justify"/>
                    <w:rPr>
                      <w:color w:val="000000"/>
                    </w:rPr>
                  </w:pPr>
                  <w:r>
                    <w:rPr>
                      <w:noProof/>
                      <w:color w:val="000000"/>
                    </w:rPr>
                    <w:t>Sicilia</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420907C3" w14:textId="77777777" w:rsidR="006446A8" w:rsidRDefault="00E24104">
                  <w:pPr>
                    <w:pStyle w:val="qlbt-cell-line"/>
                    <w:spacing w:after="240"/>
                    <w:rPr>
                      <w:color w:val="000000"/>
                    </w:rPr>
                  </w:pPr>
                  <w:r>
                    <w:rPr>
                      <w:noProof/>
                      <w:color w:val="000000"/>
                    </w:rPr>
                    <w:t>0,4 UBA/ettaro di superfici foraggere e pascoli</w:t>
                  </w:r>
                </w:p>
                <w:p w14:paraId="6F7B8FF7" w14:textId="77777777" w:rsidR="006446A8" w:rsidRDefault="00E24104">
                  <w:pPr>
                    <w:pStyle w:val="qlbt-cell-line"/>
                    <w:spacing w:before="240"/>
                    <w:rPr>
                      <w:color w:val="000000"/>
                    </w:rPr>
                  </w:pPr>
                  <w:r>
                    <w:rPr>
                      <w:noProof/>
                      <w:color w:val="000000"/>
                    </w:rPr>
                    <w:t xml:space="preserve">Si fa presente che per valori di carico UBA/Ha compresi tra 0,4 e 1 e tra 1 e 2 si </w:t>
                  </w:r>
                  <w:r>
                    <w:rPr>
                      <w:noProof/>
                      <w:color w:val="000000"/>
                    </w:rPr>
                    <w:t>applicheranno premi progressivamente decrescenti rispetto agli importi massimi corrispondenti al carico UBA/Ha pari a 1.</w:t>
                  </w:r>
                </w:p>
              </w:tc>
            </w:tr>
            <w:tr w:rsidR="006446A8" w14:paraId="6EC060FC"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7C91E93" w14:textId="77777777" w:rsidR="006446A8" w:rsidRDefault="00E24104">
                  <w:pPr>
                    <w:pStyle w:val="qlbt-cell-lineql-align-justify"/>
                    <w:rPr>
                      <w:color w:val="000000"/>
                    </w:rPr>
                  </w:pPr>
                  <w:r>
                    <w:rPr>
                      <w:noProof/>
                      <w:color w:val="000000"/>
                    </w:rPr>
                    <w:t>Sardegna</w:t>
                  </w:r>
                </w:p>
              </w:tc>
              <w:tc>
                <w:tcPr>
                  <w:tcW w:w="5400" w:type="dxa"/>
                  <w:tcBorders>
                    <w:top w:val="outset" w:sz="6" w:space="0" w:color="808080"/>
                    <w:left w:val="outset" w:sz="6" w:space="0" w:color="808080"/>
                    <w:bottom w:val="outset" w:sz="6" w:space="0" w:color="808080"/>
                    <w:right w:val="outset" w:sz="6" w:space="0" w:color="808080"/>
                  </w:tcBorders>
                  <w:shd w:val="clear" w:color="auto" w:fill="FFFFFF"/>
                  <w:tcMar>
                    <w:top w:w="15" w:type="dxa"/>
                    <w:left w:w="15" w:type="dxa"/>
                    <w:bottom w:w="15" w:type="dxa"/>
                    <w:right w:w="15" w:type="dxa"/>
                  </w:tcMar>
                  <w:vAlign w:val="center"/>
                  <w:hideMark/>
                </w:tcPr>
                <w:p w14:paraId="59A6CAD6" w14:textId="77777777" w:rsidR="006446A8" w:rsidRDefault="00E24104">
                  <w:pPr>
                    <w:pStyle w:val="qlbt-cell-line"/>
                    <w:rPr>
                      <w:color w:val="000000"/>
                    </w:rPr>
                  </w:pPr>
                  <w:r>
                    <w:rPr>
                      <w:noProof/>
                      <w:color w:val="000000"/>
                    </w:rPr>
                    <w:t>0,2 UBA/ettaro su superfici destinate all’alimentazione animale</w:t>
                  </w:r>
                </w:p>
              </w:tc>
            </w:tr>
          </w:tbl>
          <w:p w14:paraId="65559D4E" w14:textId="77777777" w:rsidR="006446A8" w:rsidRDefault="00E24104">
            <w:pPr>
              <w:spacing w:before="40" w:after="40"/>
              <w:jc w:val="both"/>
            </w:pPr>
            <w:r>
              <w:rPr>
                <w:noProof/>
              </w:rPr>
              <w:t>Per il calcolo della densità di carico, se non diversamente previsto dalle Regioni, si potrà fare riferimento a tutte le superfici destinate all’alimentazione animale inserite nel fascicolo aziendale in virtù di un titolo di conduzione che ne attesti la disponibilità, anche solo per il pascolo, per tutta la durata dell’impegno.</w:t>
            </w:r>
          </w:p>
          <w:p w14:paraId="2080999F" w14:textId="77777777" w:rsidR="006446A8" w:rsidRDefault="00E24104">
            <w:pPr>
              <w:spacing w:before="40" w:after="40"/>
              <w:jc w:val="both"/>
            </w:pPr>
            <w:r>
              <w:rPr>
                <w:noProof/>
                <w:color w:val="000000"/>
              </w:rPr>
              <w:t xml:space="preserve">Per la regione </w:t>
            </w:r>
            <w:r>
              <w:rPr>
                <w:b/>
                <w:bCs/>
                <w:noProof/>
                <w:color w:val="000000"/>
              </w:rPr>
              <w:t>Umbria</w:t>
            </w:r>
            <w:r>
              <w:rPr>
                <w:noProof/>
                <w:color w:val="000000"/>
              </w:rPr>
              <w:t xml:space="preserve"> le superfici che potranno beneficiare del premio previsto per la zootecnia biologica sono ricompere nel seguente modo:</w:t>
            </w:r>
          </w:p>
          <w:p w14:paraId="00922BE7" w14:textId="77777777" w:rsidR="006446A8" w:rsidRDefault="00E24104">
            <w:pPr>
              <w:spacing w:before="40" w:after="40"/>
              <w:jc w:val="both"/>
            </w:pPr>
            <w:r>
              <w:rPr>
                <w:noProof/>
                <w:color w:val="000000"/>
              </w:rPr>
              <w:t>-gruppo colturale foraggere e pascoli nel caso di allevamenti pascolive;</w:t>
            </w:r>
          </w:p>
          <w:p w14:paraId="02AAE6CF" w14:textId="77777777" w:rsidR="006446A8" w:rsidRDefault="00E24104">
            <w:pPr>
              <w:spacing w:before="40" w:after="40"/>
              <w:jc w:val="both"/>
            </w:pPr>
            <w:r>
              <w:rPr>
                <w:noProof/>
                <w:color w:val="FF0000"/>
              </w:rPr>
              <w:t>-</w:t>
            </w:r>
            <w:r>
              <w:rPr>
                <w:noProof/>
                <w:color w:val="000000"/>
              </w:rPr>
              <w:t xml:space="preserve">gruppo colturale seminativi nel caso di allevamento suinicolo. </w:t>
            </w:r>
          </w:p>
          <w:p w14:paraId="716534EA" w14:textId="77777777" w:rsidR="006446A8" w:rsidRDefault="00E24104">
            <w:pPr>
              <w:spacing w:before="40" w:after="40"/>
              <w:jc w:val="both"/>
            </w:pPr>
            <w:r>
              <w:rPr>
                <w:noProof/>
              </w:rPr>
              <w:t xml:space="preserve">Per la regione </w:t>
            </w:r>
            <w:r>
              <w:rPr>
                <w:b/>
                <w:bCs/>
                <w:noProof/>
              </w:rPr>
              <w:t xml:space="preserve">Sicilia </w:t>
            </w:r>
            <w:r>
              <w:rPr>
                <w:noProof/>
              </w:rPr>
              <w:t>il pagamento per le superfici a pascolo è riconosciuto esclusivamente in presenza di attività zootecnica.</w:t>
            </w:r>
          </w:p>
          <w:p w14:paraId="52ABF6AB" w14:textId="77777777" w:rsidR="006446A8" w:rsidRDefault="00E24104">
            <w:pPr>
              <w:spacing w:before="40" w:after="40"/>
              <w:jc w:val="both"/>
            </w:pPr>
            <w:r>
              <w:rPr>
                <w:noProof/>
              </w:rPr>
              <w:t xml:space="preserve">Per la regione </w:t>
            </w:r>
            <w:r>
              <w:rPr>
                <w:b/>
                <w:bCs/>
                <w:noProof/>
              </w:rPr>
              <w:t>Valle d’Aosta</w:t>
            </w:r>
            <w:r>
              <w:rPr>
                <w:noProof/>
              </w:rPr>
              <w:t xml:space="preserve"> il calcolo della densità di carico deve fare riferimento rapportando la consistenza media annuale dei capi desunta dalla BDN alle superfici a prato e prato-pascolo permanente contigue e pertinenti all’ubicazione dell’allevamento. Nel caso della presenza di un codice di pascolo aperto in BDN in Valle d’Aosta il calcolo della densità di carico deve fare riferimento rapportando ai capi movimentati al pascolo come risultanti dalla BDN alle superfici a pascolo permanente contigue e pertinenti all’ubicazione del</w:t>
            </w:r>
            <w:r>
              <w:rPr>
                <w:noProof/>
              </w:rPr>
              <w:t xml:space="preserve"> codice di pascolo</w:t>
            </w:r>
          </w:p>
          <w:p w14:paraId="2A22E0CE" w14:textId="77777777" w:rsidR="006446A8" w:rsidRDefault="006446A8">
            <w:pPr>
              <w:spacing w:before="40" w:after="40"/>
              <w:jc w:val="both"/>
            </w:pPr>
          </w:p>
          <w:p w14:paraId="1716FAC8" w14:textId="77777777" w:rsidR="006446A8" w:rsidRDefault="006446A8">
            <w:pPr>
              <w:spacing w:before="40" w:after="40"/>
              <w:jc w:val="both"/>
            </w:pPr>
          </w:p>
          <w:p w14:paraId="679F8A1E" w14:textId="77777777" w:rsidR="006446A8" w:rsidRDefault="00E24104">
            <w:pPr>
              <w:spacing w:before="40" w:after="40"/>
              <w:jc w:val="both"/>
            </w:pPr>
            <w:r>
              <w:rPr>
                <w:noProof/>
              </w:rPr>
              <w:t xml:space="preserve">All’interno della stessa classe colturale il livello di pagamento per la conversione è più elevato di quello relativo al mantenimento per tenere conto delle minori rese e del mancato </w:t>
            </w:r>
            <w:r>
              <w:rPr>
                <w:i/>
                <w:iCs/>
                <w:noProof/>
              </w:rPr>
              <w:t>premium price</w:t>
            </w:r>
            <w:r>
              <w:rPr>
                <w:noProof/>
              </w:rPr>
              <w:t xml:space="preserve"> riconosciuto ai prodotti con certificazione.</w:t>
            </w:r>
          </w:p>
          <w:p w14:paraId="6E829B54" w14:textId="77777777" w:rsidR="006446A8" w:rsidRDefault="00E24104">
            <w:pPr>
              <w:spacing w:before="40" w:after="40"/>
              <w:jc w:val="both"/>
            </w:pPr>
            <w:r>
              <w:rPr>
                <w:noProof/>
              </w:rPr>
              <w:t>Nel calcolo del pagamento dell’Azione SRA 29.2 Mantenimento dell’agricoltura biologica e/o dell’Azione 29.1 secondo le scelte regionali, l’importo complessivo del sostegno è soggetto a degressività sulla base del suo ammontare. Tale sistema è adottato sulla base delle classi di seguito specificate:</w:t>
            </w: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394"/>
              <w:gridCol w:w="3395"/>
              <w:gridCol w:w="3395"/>
            </w:tblGrid>
            <w:tr w:rsidR="006446A8" w14:paraId="77F0ED66"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38DDE14" w14:textId="77777777" w:rsidR="006446A8" w:rsidRDefault="00E24104">
                  <w:pPr>
                    <w:pStyle w:val="qlbt-cell-line"/>
                    <w:rPr>
                      <w:color w:val="000000"/>
                    </w:rPr>
                  </w:pPr>
                  <w:r>
                    <w:rPr>
                      <w:b/>
                      <w:bCs/>
                      <w:noProof/>
                      <w:color w:val="000000"/>
                    </w:rPr>
                    <w:t>P.A. Bolzano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48D62C9" w14:textId="77777777" w:rsidR="006446A8" w:rsidRDefault="00E24104">
                  <w:pPr>
                    <w:pStyle w:val="qlbt-cell-line"/>
                    <w:rPr>
                      <w:color w:val="000000"/>
                    </w:rPr>
                  </w:pPr>
                  <w:r>
                    <w:rPr>
                      <w:b/>
                      <w:bCs/>
                      <w:noProof/>
                      <w:color w:val="000000"/>
                    </w:rPr>
                    <w:t xml:space="preserve">Importo complessivo del sostegno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F13715E" w14:textId="77777777" w:rsidR="006446A8" w:rsidRDefault="00E24104">
                  <w:pPr>
                    <w:pStyle w:val="qlbt-cell-line"/>
                    <w:rPr>
                      <w:color w:val="000000"/>
                    </w:rPr>
                  </w:pPr>
                  <w:r>
                    <w:rPr>
                      <w:b/>
                      <w:bCs/>
                      <w:noProof/>
                      <w:color w:val="000000"/>
                    </w:rPr>
                    <w:t>Quota del sostegno riconosciuto</w:t>
                  </w:r>
                </w:p>
              </w:tc>
            </w:tr>
            <w:tr w:rsidR="006446A8" w14:paraId="51DD5B26" w14:textId="77777777">
              <w:trPr>
                <w:tblCellSpacing w:w="0" w:type="dxa"/>
              </w:trPr>
              <w:tc>
                <w:tcPr>
                  <w:tcW w:w="1545" w:type="dxa"/>
                  <w:vMerge w:val="restart"/>
                  <w:tcBorders>
                    <w:top w:val="outset" w:sz="6" w:space="0" w:color="808080"/>
                    <w:left w:val="outset" w:sz="6" w:space="0" w:color="808080"/>
                    <w:right w:val="outset" w:sz="6" w:space="0" w:color="808080"/>
                  </w:tcBorders>
                  <w:tcMar>
                    <w:top w:w="15" w:type="dxa"/>
                    <w:left w:w="15" w:type="dxa"/>
                    <w:bottom w:w="15" w:type="dxa"/>
                    <w:right w:w="15" w:type="dxa"/>
                  </w:tcMar>
                  <w:vAlign w:val="center"/>
                </w:tcPr>
                <w:p w14:paraId="70D0627B"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55EEF6A" w14:textId="77777777" w:rsidR="006446A8" w:rsidRDefault="00E24104">
                  <w:pPr>
                    <w:pStyle w:val="qlbt-cell-line"/>
                    <w:rPr>
                      <w:color w:val="000000"/>
                    </w:rPr>
                  </w:pPr>
                  <w:r>
                    <w:rPr>
                      <w:noProof/>
                      <w:color w:val="000000"/>
                    </w:rPr>
                    <w:t>I fascia: Fino a 5.000 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6136A2F" w14:textId="77777777" w:rsidR="006446A8" w:rsidRDefault="00E24104">
                  <w:pPr>
                    <w:pStyle w:val="qlbt-cell-lineql-align-center"/>
                    <w:rPr>
                      <w:color w:val="000000"/>
                    </w:rPr>
                  </w:pPr>
                  <w:r>
                    <w:rPr>
                      <w:noProof/>
                      <w:color w:val="000000"/>
                    </w:rPr>
                    <w:t>100%</w:t>
                  </w:r>
                </w:p>
              </w:tc>
            </w:tr>
            <w:tr w:rsidR="006446A8" w14:paraId="3C1964CE" w14:textId="77777777">
              <w:trPr>
                <w:tblCellSpacing w:w="0" w:type="dxa"/>
              </w:trPr>
              <w:tc>
                <w:tcPr>
                  <w:tcW w:w="3412" w:type="dxa"/>
                  <w:vMerge/>
                  <w:tcBorders>
                    <w:left w:val="outset" w:sz="6" w:space="0" w:color="808080"/>
                    <w:right w:val="outset" w:sz="6" w:space="0" w:color="808080"/>
                  </w:tcBorders>
                  <w:vAlign w:val="center"/>
                  <w:hideMark/>
                </w:tcPr>
                <w:p w14:paraId="33FEA4FC"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4B0C2BC4" w14:textId="77777777" w:rsidR="006446A8" w:rsidRDefault="00E24104">
                  <w:pPr>
                    <w:pStyle w:val="qlbt-cell-line"/>
                    <w:rPr>
                      <w:color w:val="000000"/>
                    </w:rPr>
                  </w:pPr>
                  <w:r>
                    <w:rPr>
                      <w:noProof/>
                      <w:color w:val="000000"/>
                    </w:rPr>
                    <w:t>II fascia: Oltre 5.000 fino a 10.000 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CF7DE56" w14:textId="77777777" w:rsidR="006446A8" w:rsidRDefault="00E24104">
                  <w:pPr>
                    <w:pStyle w:val="qlbt-cell-lineql-align-center"/>
                    <w:rPr>
                      <w:color w:val="000000"/>
                    </w:rPr>
                  </w:pPr>
                  <w:r>
                    <w:rPr>
                      <w:noProof/>
                      <w:color w:val="000000"/>
                    </w:rPr>
                    <w:t>80%</w:t>
                  </w:r>
                </w:p>
              </w:tc>
            </w:tr>
            <w:tr w:rsidR="006446A8" w14:paraId="657EFF54"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353D0B54"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1E85CDA" w14:textId="77777777" w:rsidR="006446A8" w:rsidRDefault="00E24104">
                  <w:pPr>
                    <w:pStyle w:val="qlbt-cell-line"/>
                    <w:rPr>
                      <w:color w:val="000000"/>
                    </w:rPr>
                  </w:pPr>
                  <w:r>
                    <w:rPr>
                      <w:noProof/>
                      <w:color w:val="000000"/>
                    </w:rPr>
                    <w:t xml:space="preserve">III </w:t>
                  </w:r>
                  <w:r>
                    <w:rPr>
                      <w:noProof/>
                      <w:color w:val="000000"/>
                    </w:rPr>
                    <w:t>fascia: Oltre 10.000 Euro/anno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4A3EC7AC" w14:textId="77777777" w:rsidR="006446A8" w:rsidRDefault="00E24104">
                  <w:pPr>
                    <w:pStyle w:val="qlbt-cell-lineql-align-center"/>
                    <w:rPr>
                      <w:color w:val="000000"/>
                    </w:rPr>
                  </w:pPr>
                  <w:r>
                    <w:rPr>
                      <w:noProof/>
                      <w:color w:val="000000"/>
                    </w:rPr>
                    <w:t>60%</w:t>
                  </w:r>
                </w:p>
              </w:tc>
            </w:tr>
            <w:tr w:rsidR="006446A8" w14:paraId="73078125" w14:textId="77777777">
              <w:trPr>
                <w:tblCellSpacing w:w="0" w:type="dxa"/>
              </w:trPr>
              <w:tc>
                <w:tcPr>
                  <w:tcW w:w="4545" w:type="dxa"/>
                  <w:gridSpan w:val="3"/>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416354C" w14:textId="77777777" w:rsidR="006446A8" w:rsidRDefault="00E24104">
                  <w:pPr>
                    <w:pStyle w:val="qlbt-cell-line"/>
                    <w:rPr>
                      <w:color w:val="000000"/>
                    </w:rPr>
                  </w:pPr>
                  <w:r>
                    <w:rPr>
                      <w:noProof/>
                      <w:color w:val="000000"/>
                    </w:rPr>
                    <w:t>Degressività da applicare per tutte le colture tranne prati e pascoli</w:t>
                  </w:r>
                </w:p>
              </w:tc>
            </w:tr>
          </w:tbl>
          <w:p w14:paraId="01F24ECC" w14:textId="77777777" w:rsidR="006446A8" w:rsidRDefault="006446A8">
            <w:pPr>
              <w:spacing w:before="40" w:after="40"/>
              <w:jc w:val="both"/>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394"/>
              <w:gridCol w:w="3395"/>
              <w:gridCol w:w="3395"/>
            </w:tblGrid>
            <w:tr w:rsidR="006446A8" w14:paraId="39BEFACE"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47C5A061" w14:textId="77777777" w:rsidR="006446A8" w:rsidRDefault="00E24104">
                  <w:pPr>
                    <w:pStyle w:val="qlbt-cell-line"/>
                    <w:rPr>
                      <w:color w:val="000000"/>
                    </w:rPr>
                  </w:pPr>
                  <w:r>
                    <w:rPr>
                      <w:b/>
                      <w:bCs/>
                      <w:noProof/>
                      <w:color w:val="000000"/>
                    </w:rPr>
                    <w:t>Regione Friuli -Venezia Giulia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3A692E5" w14:textId="77777777" w:rsidR="006446A8" w:rsidRDefault="00E24104">
                  <w:pPr>
                    <w:pStyle w:val="qlbt-cell-line"/>
                    <w:rPr>
                      <w:color w:val="000000"/>
                    </w:rPr>
                  </w:pPr>
                  <w:r>
                    <w:rPr>
                      <w:b/>
                      <w:bCs/>
                      <w:noProof/>
                      <w:color w:val="000000"/>
                    </w:rPr>
                    <w:t xml:space="preserve">Importo complessivo del sostegno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85E03A8" w14:textId="77777777" w:rsidR="006446A8" w:rsidRDefault="00E24104">
                  <w:pPr>
                    <w:pStyle w:val="qlbt-cell-line"/>
                    <w:rPr>
                      <w:color w:val="000000"/>
                    </w:rPr>
                  </w:pPr>
                  <w:r>
                    <w:rPr>
                      <w:b/>
                      <w:bCs/>
                      <w:noProof/>
                      <w:color w:val="000000"/>
                    </w:rPr>
                    <w:t>Quota del sostegno riconosciuto</w:t>
                  </w:r>
                </w:p>
              </w:tc>
            </w:tr>
            <w:tr w:rsidR="006446A8" w14:paraId="1FB991F0" w14:textId="77777777">
              <w:trPr>
                <w:tblCellSpacing w:w="0" w:type="dxa"/>
              </w:trPr>
              <w:tc>
                <w:tcPr>
                  <w:tcW w:w="1545" w:type="dxa"/>
                  <w:vMerge w:val="restart"/>
                  <w:tcBorders>
                    <w:top w:val="outset" w:sz="6" w:space="0" w:color="808080"/>
                    <w:left w:val="outset" w:sz="6" w:space="0" w:color="808080"/>
                    <w:right w:val="outset" w:sz="6" w:space="0" w:color="808080"/>
                  </w:tcBorders>
                  <w:tcMar>
                    <w:top w:w="15" w:type="dxa"/>
                    <w:left w:w="15" w:type="dxa"/>
                    <w:bottom w:w="15" w:type="dxa"/>
                    <w:right w:w="15" w:type="dxa"/>
                  </w:tcMar>
                  <w:vAlign w:val="center"/>
                </w:tcPr>
                <w:p w14:paraId="6EA88235"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1980F22" w14:textId="77777777" w:rsidR="006446A8" w:rsidRDefault="00E24104">
                  <w:pPr>
                    <w:pStyle w:val="qlbt-cell-line"/>
                    <w:rPr>
                      <w:color w:val="000000"/>
                    </w:rPr>
                  </w:pPr>
                  <w:r>
                    <w:rPr>
                      <w:noProof/>
                      <w:color w:val="000000"/>
                    </w:rPr>
                    <w:t xml:space="preserve">I fascia: Fino a 50.000 Euro/anno </w:t>
                  </w:r>
                  <w:r>
                    <w:rPr>
                      <w:noProof/>
                      <w:color w:val="000000"/>
                    </w:rPr>
                    <w:t>(incluso)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1896A23" w14:textId="77777777" w:rsidR="006446A8" w:rsidRDefault="00E24104">
                  <w:pPr>
                    <w:pStyle w:val="qlbt-cell-lineql-align-center"/>
                    <w:rPr>
                      <w:color w:val="000000"/>
                    </w:rPr>
                  </w:pPr>
                  <w:r>
                    <w:rPr>
                      <w:noProof/>
                      <w:color w:val="000000"/>
                    </w:rPr>
                    <w:t>100%</w:t>
                  </w:r>
                </w:p>
              </w:tc>
            </w:tr>
            <w:tr w:rsidR="006446A8" w14:paraId="2289DF32" w14:textId="77777777">
              <w:trPr>
                <w:tblCellSpacing w:w="0" w:type="dxa"/>
              </w:trPr>
              <w:tc>
                <w:tcPr>
                  <w:tcW w:w="3412" w:type="dxa"/>
                  <w:vMerge/>
                  <w:tcBorders>
                    <w:left w:val="outset" w:sz="6" w:space="0" w:color="808080"/>
                    <w:right w:val="outset" w:sz="6" w:space="0" w:color="808080"/>
                  </w:tcBorders>
                  <w:vAlign w:val="center"/>
                  <w:hideMark/>
                </w:tcPr>
                <w:p w14:paraId="2D207A22"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1FA2AF0" w14:textId="77777777" w:rsidR="006446A8" w:rsidRDefault="00E24104">
                  <w:pPr>
                    <w:pStyle w:val="qlbt-cell-line"/>
                    <w:rPr>
                      <w:color w:val="000000"/>
                    </w:rPr>
                  </w:pPr>
                  <w:r>
                    <w:rPr>
                      <w:noProof/>
                      <w:color w:val="000000"/>
                    </w:rPr>
                    <w:t>II fascia: Oltre 50.000 fino a 100.000 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54E290F" w14:textId="77777777" w:rsidR="006446A8" w:rsidRDefault="00E24104">
                  <w:pPr>
                    <w:pStyle w:val="qlbt-cell-lineql-align-center"/>
                    <w:rPr>
                      <w:color w:val="000000"/>
                    </w:rPr>
                  </w:pPr>
                  <w:r>
                    <w:rPr>
                      <w:noProof/>
                      <w:color w:val="000000"/>
                    </w:rPr>
                    <w:t>80%</w:t>
                  </w:r>
                </w:p>
              </w:tc>
            </w:tr>
            <w:tr w:rsidR="006446A8" w14:paraId="77CF8CFA"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1E44443A"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BFA2E5A" w14:textId="77777777" w:rsidR="006446A8" w:rsidRDefault="00E24104">
                  <w:pPr>
                    <w:pStyle w:val="qlbt-cell-line"/>
                    <w:rPr>
                      <w:color w:val="000000"/>
                    </w:rPr>
                  </w:pPr>
                  <w:r>
                    <w:rPr>
                      <w:noProof/>
                      <w:color w:val="000000"/>
                    </w:rPr>
                    <w:t>III fascia: Oltre 100.000 Euro/anno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7D0FEE7" w14:textId="77777777" w:rsidR="006446A8" w:rsidRDefault="00E24104">
                  <w:pPr>
                    <w:pStyle w:val="qlbt-cell-lineql-align-center"/>
                    <w:rPr>
                      <w:color w:val="000000"/>
                    </w:rPr>
                  </w:pPr>
                  <w:r>
                    <w:rPr>
                      <w:noProof/>
                      <w:color w:val="000000"/>
                    </w:rPr>
                    <w:t>60%</w:t>
                  </w:r>
                </w:p>
              </w:tc>
            </w:tr>
          </w:tbl>
          <w:p w14:paraId="70604156" w14:textId="77777777" w:rsidR="006446A8" w:rsidRDefault="006446A8">
            <w:pPr>
              <w:spacing w:before="40" w:after="40"/>
              <w:jc w:val="both"/>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394"/>
              <w:gridCol w:w="3395"/>
              <w:gridCol w:w="3395"/>
            </w:tblGrid>
            <w:tr w:rsidR="006446A8" w14:paraId="696BAF9B"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7B77D73" w14:textId="77777777" w:rsidR="006446A8" w:rsidRDefault="00E24104">
                  <w:pPr>
                    <w:pStyle w:val="qlbt-cell-line"/>
                    <w:rPr>
                      <w:color w:val="000000"/>
                    </w:rPr>
                  </w:pPr>
                  <w:r>
                    <w:rPr>
                      <w:b/>
                      <w:bCs/>
                      <w:noProof/>
                      <w:color w:val="000000"/>
                    </w:rPr>
                    <w:t>Regione Emilia-Romagna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5546C56" w14:textId="77777777" w:rsidR="006446A8" w:rsidRDefault="00E24104">
                  <w:pPr>
                    <w:pStyle w:val="qlbt-cell-line"/>
                    <w:rPr>
                      <w:color w:val="000000"/>
                    </w:rPr>
                  </w:pPr>
                  <w:r>
                    <w:rPr>
                      <w:b/>
                      <w:bCs/>
                      <w:noProof/>
                      <w:color w:val="000000"/>
                    </w:rPr>
                    <w:t xml:space="preserve">Importo complessivo del sostegno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2CCE4A0" w14:textId="77777777" w:rsidR="006446A8" w:rsidRDefault="00E24104">
                  <w:pPr>
                    <w:pStyle w:val="qlbt-cell-line"/>
                    <w:rPr>
                      <w:color w:val="000000"/>
                    </w:rPr>
                  </w:pPr>
                  <w:r>
                    <w:rPr>
                      <w:b/>
                      <w:bCs/>
                      <w:noProof/>
                      <w:color w:val="000000"/>
                    </w:rPr>
                    <w:t>Quota del sostegno riconosciuto</w:t>
                  </w:r>
                </w:p>
              </w:tc>
            </w:tr>
            <w:tr w:rsidR="006446A8" w14:paraId="48429FFD" w14:textId="77777777">
              <w:trPr>
                <w:tblCellSpacing w:w="0" w:type="dxa"/>
              </w:trPr>
              <w:tc>
                <w:tcPr>
                  <w:tcW w:w="1545" w:type="dxa"/>
                  <w:vMerge w:val="restart"/>
                  <w:tcBorders>
                    <w:top w:val="outset" w:sz="6" w:space="0" w:color="808080"/>
                    <w:left w:val="outset" w:sz="6" w:space="0" w:color="808080"/>
                    <w:right w:val="outset" w:sz="6" w:space="0" w:color="808080"/>
                  </w:tcBorders>
                  <w:tcMar>
                    <w:top w:w="15" w:type="dxa"/>
                    <w:left w:w="15" w:type="dxa"/>
                    <w:bottom w:w="15" w:type="dxa"/>
                    <w:right w:w="15" w:type="dxa"/>
                  </w:tcMar>
                  <w:vAlign w:val="center"/>
                </w:tcPr>
                <w:p w14:paraId="633CB336"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AB3F9A8" w14:textId="77777777" w:rsidR="006446A8" w:rsidRDefault="00E24104">
                  <w:pPr>
                    <w:pStyle w:val="qlbt-cell-line"/>
                    <w:rPr>
                      <w:color w:val="000000"/>
                    </w:rPr>
                  </w:pPr>
                  <w:r>
                    <w:rPr>
                      <w:noProof/>
                      <w:color w:val="000000"/>
                    </w:rPr>
                    <w:t xml:space="preserve">I fascia: Fino a 50.000 </w:t>
                  </w:r>
                  <w:r>
                    <w:rPr>
                      <w:noProof/>
                      <w:color w:val="000000"/>
                    </w:rPr>
                    <w:t>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57D701B" w14:textId="77777777" w:rsidR="006446A8" w:rsidRDefault="00E24104">
                  <w:pPr>
                    <w:pStyle w:val="qlbt-cell-lineql-align-center"/>
                    <w:rPr>
                      <w:color w:val="000000"/>
                    </w:rPr>
                  </w:pPr>
                  <w:r>
                    <w:rPr>
                      <w:noProof/>
                      <w:color w:val="000000"/>
                    </w:rPr>
                    <w:t>100%</w:t>
                  </w:r>
                </w:p>
              </w:tc>
            </w:tr>
            <w:tr w:rsidR="006446A8" w14:paraId="135A5E25" w14:textId="77777777">
              <w:trPr>
                <w:tblCellSpacing w:w="0" w:type="dxa"/>
              </w:trPr>
              <w:tc>
                <w:tcPr>
                  <w:tcW w:w="3412" w:type="dxa"/>
                  <w:vMerge/>
                  <w:tcBorders>
                    <w:left w:val="outset" w:sz="6" w:space="0" w:color="808080"/>
                    <w:right w:val="outset" w:sz="6" w:space="0" w:color="808080"/>
                  </w:tcBorders>
                  <w:vAlign w:val="center"/>
                  <w:hideMark/>
                </w:tcPr>
                <w:p w14:paraId="3F008121"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166AF20" w14:textId="77777777" w:rsidR="006446A8" w:rsidRDefault="00E24104">
                  <w:pPr>
                    <w:pStyle w:val="qlbt-cell-line"/>
                    <w:rPr>
                      <w:color w:val="000000"/>
                    </w:rPr>
                  </w:pPr>
                  <w:r>
                    <w:rPr>
                      <w:noProof/>
                      <w:color w:val="000000"/>
                    </w:rPr>
                    <w:t>II fascia: Oltre 50.000 fino a 75.000 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B5913D3" w14:textId="77777777" w:rsidR="006446A8" w:rsidRDefault="00E24104">
                  <w:pPr>
                    <w:pStyle w:val="qlbt-cell-lineql-align-center"/>
                    <w:rPr>
                      <w:color w:val="000000"/>
                    </w:rPr>
                  </w:pPr>
                  <w:r>
                    <w:rPr>
                      <w:noProof/>
                      <w:color w:val="000000"/>
                    </w:rPr>
                    <w:t>80%</w:t>
                  </w:r>
                </w:p>
              </w:tc>
            </w:tr>
            <w:tr w:rsidR="006446A8" w14:paraId="50F8D1EC"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0CDA78C7"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4581AC6" w14:textId="77777777" w:rsidR="006446A8" w:rsidRDefault="00E24104">
                  <w:pPr>
                    <w:pStyle w:val="qlbt-cell-line"/>
                    <w:rPr>
                      <w:color w:val="000000"/>
                    </w:rPr>
                  </w:pPr>
                  <w:r>
                    <w:rPr>
                      <w:noProof/>
                      <w:color w:val="000000"/>
                    </w:rPr>
                    <w:t>III fascia: Oltre 75.000 Euro/anno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307E56A" w14:textId="77777777" w:rsidR="006446A8" w:rsidRDefault="00E24104">
                  <w:pPr>
                    <w:pStyle w:val="qlbt-cell-lineql-align-center"/>
                    <w:rPr>
                      <w:color w:val="000000"/>
                    </w:rPr>
                  </w:pPr>
                  <w:r>
                    <w:rPr>
                      <w:noProof/>
                      <w:color w:val="000000"/>
                    </w:rPr>
                    <w:t>60%</w:t>
                  </w:r>
                </w:p>
              </w:tc>
            </w:tr>
          </w:tbl>
          <w:p w14:paraId="749A3056" w14:textId="77777777" w:rsidR="006446A8" w:rsidRDefault="006446A8">
            <w:pPr>
              <w:spacing w:before="40" w:after="40"/>
              <w:jc w:val="both"/>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394"/>
              <w:gridCol w:w="3395"/>
              <w:gridCol w:w="3395"/>
            </w:tblGrid>
            <w:tr w:rsidR="006446A8" w14:paraId="1BDEDD5A"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A3D38C5" w14:textId="77777777" w:rsidR="006446A8" w:rsidRDefault="00E24104">
                  <w:pPr>
                    <w:pStyle w:val="qlbt-cell-line"/>
                    <w:spacing w:after="240"/>
                    <w:rPr>
                      <w:color w:val="000000"/>
                    </w:rPr>
                  </w:pPr>
                  <w:r>
                    <w:rPr>
                      <w:b/>
                      <w:bCs/>
                      <w:noProof/>
                      <w:color w:val="000000"/>
                    </w:rPr>
                    <w:t xml:space="preserve">Regione </w:t>
                  </w:r>
                </w:p>
                <w:p w14:paraId="79B7BC33" w14:textId="77777777" w:rsidR="006446A8" w:rsidRDefault="00E24104">
                  <w:pPr>
                    <w:pStyle w:val="qlbt-cell-line"/>
                    <w:spacing w:before="240"/>
                    <w:rPr>
                      <w:color w:val="000000"/>
                    </w:rPr>
                  </w:pPr>
                  <w:r>
                    <w:rPr>
                      <w:b/>
                      <w:bCs/>
                      <w:noProof/>
                      <w:color w:val="000000"/>
                    </w:rPr>
                    <w:t>Molise</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8BBDA2E" w14:textId="77777777" w:rsidR="006446A8" w:rsidRDefault="00E24104">
                  <w:pPr>
                    <w:pStyle w:val="qlbt-cell-line"/>
                    <w:rPr>
                      <w:color w:val="000000"/>
                    </w:rPr>
                  </w:pPr>
                  <w:r>
                    <w:rPr>
                      <w:b/>
                      <w:bCs/>
                      <w:noProof/>
                      <w:color w:val="000000"/>
                    </w:rPr>
                    <w:t xml:space="preserve">Importo complessivo del sostegno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9ADCEAE" w14:textId="77777777" w:rsidR="006446A8" w:rsidRDefault="00E24104">
                  <w:pPr>
                    <w:pStyle w:val="qlbt-cell-line"/>
                    <w:rPr>
                      <w:color w:val="000000"/>
                    </w:rPr>
                  </w:pPr>
                  <w:r>
                    <w:rPr>
                      <w:b/>
                      <w:bCs/>
                      <w:noProof/>
                      <w:color w:val="000000"/>
                    </w:rPr>
                    <w:t>Quota del sostegno riconosciuto</w:t>
                  </w:r>
                </w:p>
              </w:tc>
            </w:tr>
            <w:tr w:rsidR="006446A8" w14:paraId="3EEBB23C" w14:textId="77777777">
              <w:trPr>
                <w:tblCellSpacing w:w="0" w:type="dxa"/>
              </w:trPr>
              <w:tc>
                <w:tcPr>
                  <w:tcW w:w="1545" w:type="dxa"/>
                  <w:vMerge w:val="restart"/>
                  <w:tcBorders>
                    <w:top w:val="outset" w:sz="6" w:space="0" w:color="808080"/>
                    <w:left w:val="outset" w:sz="6" w:space="0" w:color="808080"/>
                    <w:right w:val="outset" w:sz="6" w:space="0" w:color="808080"/>
                  </w:tcBorders>
                  <w:tcMar>
                    <w:top w:w="15" w:type="dxa"/>
                    <w:left w:w="15" w:type="dxa"/>
                    <w:bottom w:w="15" w:type="dxa"/>
                    <w:right w:w="15" w:type="dxa"/>
                  </w:tcMar>
                  <w:vAlign w:val="center"/>
                </w:tcPr>
                <w:p w14:paraId="4FDE8E26"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8003A72" w14:textId="77777777" w:rsidR="006446A8" w:rsidRDefault="00E24104">
                  <w:pPr>
                    <w:pStyle w:val="qlbt-cell-line"/>
                    <w:rPr>
                      <w:color w:val="000000"/>
                    </w:rPr>
                  </w:pPr>
                  <w:r>
                    <w:rPr>
                      <w:noProof/>
                      <w:color w:val="000000"/>
                    </w:rPr>
                    <w:t xml:space="preserve">I fascia: Fino a 50.000 </w:t>
                  </w:r>
                  <w:r>
                    <w:rPr>
                      <w:noProof/>
                      <w:color w:val="000000"/>
                    </w:rPr>
                    <w:t>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BCEFDCF" w14:textId="77777777" w:rsidR="006446A8" w:rsidRDefault="00E24104">
                  <w:pPr>
                    <w:pStyle w:val="qlbt-cell-lineql-align-center"/>
                    <w:rPr>
                      <w:color w:val="000000"/>
                    </w:rPr>
                  </w:pPr>
                  <w:r>
                    <w:rPr>
                      <w:noProof/>
                      <w:color w:val="000000"/>
                    </w:rPr>
                    <w:t>100%</w:t>
                  </w:r>
                </w:p>
              </w:tc>
            </w:tr>
            <w:tr w:rsidR="006446A8" w14:paraId="49BF943A" w14:textId="77777777">
              <w:trPr>
                <w:tblCellSpacing w:w="0" w:type="dxa"/>
              </w:trPr>
              <w:tc>
                <w:tcPr>
                  <w:tcW w:w="3412" w:type="dxa"/>
                  <w:vMerge/>
                  <w:tcBorders>
                    <w:left w:val="outset" w:sz="6" w:space="0" w:color="808080"/>
                    <w:right w:val="outset" w:sz="6" w:space="0" w:color="808080"/>
                  </w:tcBorders>
                  <w:vAlign w:val="center"/>
                  <w:hideMark/>
                </w:tcPr>
                <w:p w14:paraId="73217EF0"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70FA08A" w14:textId="77777777" w:rsidR="006446A8" w:rsidRDefault="00E24104">
                  <w:pPr>
                    <w:pStyle w:val="qlbt-cell-line"/>
                    <w:rPr>
                      <w:color w:val="000000"/>
                    </w:rPr>
                  </w:pPr>
                  <w:r>
                    <w:rPr>
                      <w:noProof/>
                      <w:color w:val="000000"/>
                    </w:rPr>
                    <w:t>II fascia: Oltre 50.000 fino a 75.000 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D8EC8F0" w14:textId="77777777" w:rsidR="006446A8" w:rsidRDefault="00E24104">
                  <w:pPr>
                    <w:pStyle w:val="qlbt-cell-lineql-align-center"/>
                    <w:rPr>
                      <w:color w:val="000000"/>
                    </w:rPr>
                  </w:pPr>
                  <w:r>
                    <w:rPr>
                      <w:noProof/>
                      <w:color w:val="000000"/>
                    </w:rPr>
                    <w:t>80%</w:t>
                  </w:r>
                </w:p>
              </w:tc>
            </w:tr>
            <w:tr w:rsidR="006446A8" w14:paraId="11C9515C"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55A64445"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695E4AE" w14:textId="77777777" w:rsidR="006446A8" w:rsidRDefault="00E24104">
                  <w:pPr>
                    <w:pStyle w:val="qlbt-cell-line"/>
                    <w:rPr>
                      <w:color w:val="000000"/>
                    </w:rPr>
                  </w:pPr>
                  <w:r>
                    <w:rPr>
                      <w:noProof/>
                      <w:color w:val="000000"/>
                    </w:rPr>
                    <w:t>III fascia: Oltre 75.000 Euro/anno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F72CA58" w14:textId="77777777" w:rsidR="006446A8" w:rsidRDefault="00E24104">
                  <w:pPr>
                    <w:pStyle w:val="qlbt-cell-lineql-align-center"/>
                    <w:rPr>
                      <w:color w:val="000000"/>
                    </w:rPr>
                  </w:pPr>
                  <w:r>
                    <w:rPr>
                      <w:noProof/>
                      <w:color w:val="000000"/>
                    </w:rPr>
                    <w:t>60%</w:t>
                  </w:r>
                </w:p>
              </w:tc>
            </w:tr>
          </w:tbl>
          <w:p w14:paraId="73430385" w14:textId="77777777" w:rsidR="006446A8" w:rsidRDefault="006446A8">
            <w:pPr>
              <w:spacing w:before="40" w:after="40"/>
              <w:jc w:val="both"/>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394"/>
              <w:gridCol w:w="3395"/>
              <w:gridCol w:w="3395"/>
            </w:tblGrid>
            <w:tr w:rsidR="006446A8" w14:paraId="40B3658A"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CEB01FF" w14:textId="77777777" w:rsidR="006446A8" w:rsidRDefault="00E24104">
                  <w:pPr>
                    <w:pStyle w:val="qlbt-cell-line"/>
                    <w:rPr>
                      <w:color w:val="000000"/>
                    </w:rPr>
                  </w:pPr>
                  <w:r>
                    <w:rPr>
                      <w:b/>
                      <w:bCs/>
                      <w:noProof/>
                      <w:color w:val="000000"/>
                    </w:rPr>
                    <w:t>Regione Campania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EB87712" w14:textId="77777777" w:rsidR="006446A8" w:rsidRDefault="00E24104">
                  <w:pPr>
                    <w:pStyle w:val="qlbt-cell-line"/>
                    <w:rPr>
                      <w:color w:val="000000"/>
                    </w:rPr>
                  </w:pPr>
                  <w:r>
                    <w:rPr>
                      <w:b/>
                      <w:bCs/>
                      <w:noProof/>
                      <w:color w:val="000000"/>
                    </w:rPr>
                    <w:t xml:space="preserve">Importo complessivo del sostegno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5BCA283" w14:textId="77777777" w:rsidR="006446A8" w:rsidRDefault="00E24104">
                  <w:pPr>
                    <w:pStyle w:val="qlbt-cell-line"/>
                    <w:rPr>
                      <w:color w:val="000000"/>
                    </w:rPr>
                  </w:pPr>
                  <w:r>
                    <w:rPr>
                      <w:b/>
                      <w:bCs/>
                      <w:noProof/>
                      <w:color w:val="000000"/>
                    </w:rPr>
                    <w:t>Quota del sostegno riconosciuto</w:t>
                  </w:r>
                </w:p>
              </w:tc>
            </w:tr>
            <w:tr w:rsidR="006446A8" w14:paraId="5FF12FD6" w14:textId="77777777">
              <w:trPr>
                <w:tblCellSpacing w:w="0" w:type="dxa"/>
              </w:trPr>
              <w:tc>
                <w:tcPr>
                  <w:tcW w:w="1545" w:type="dxa"/>
                  <w:vMerge w:val="restart"/>
                  <w:tcBorders>
                    <w:top w:val="outset" w:sz="6" w:space="0" w:color="808080"/>
                    <w:left w:val="outset" w:sz="6" w:space="0" w:color="808080"/>
                    <w:right w:val="outset" w:sz="6" w:space="0" w:color="808080"/>
                  </w:tcBorders>
                  <w:tcMar>
                    <w:top w:w="15" w:type="dxa"/>
                    <w:left w:w="15" w:type="dxa"/>
                    <w:bottom w:w="15" w:type="dxa"/>
                    <w:right w:w="15" w:type="dxa"/>
                  </w:tcMar>
                  <w:vAlign w:val="center"/>
                </w:tcPr>
                <w:p w14:paraId="3D4B32D4"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8E9C4BD" w14:textId="77777777" w:rsidR="006446A8" w:rsidRDefault="00E24104">
                  <w:pPr>
                    <w:pStyle w:val="qlbt-cell-line"/>
                    <w:rPr>
                      <w:color w:val="000000"/>
                    </w:rPr>
                  </w:pPr>
                  <w:r>
                    <w:rPr>
                      <w:noProof/>
                      <w:color w:val="000000"/>
                    </w:rPr>
                    <w:t xml:space="preserve">I fascia: Fino a 40.000 </w:t>
                  </w:r>
                  <w:r>
                    <w:rPr>
                      <w:noProof/>
                      <w:color w:val="000000"/>
                    </w:rPr>
                    <w:t>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B2D3259" w14:textId="77777777" w:rsidR="006446A8" w:rsidRDefault="00E24104">
                  <w:pPr>
                    <w:pStyle w:val="qlbt-cell-lineql-align-center"/>
                    <w:rPr>
                      <w:color w:val="000000"/>
                    </w:rPr>
                  </w:pPr>
                  <w:r>
                    <w:rPr>
                      <w:noProof/>
                      <w:color w:val="000000"/>
                    </w:rPr>
                    <w:t>100%</w:t>
                  </w:r>
                </w:p>
              </w:tc>
            </w:tr>
            <w:tr w:rsidR="006446A8" w14:paraId="6A2B4D23" w14:textId="77777777">
              <w:trPr>
                <w:tblCellSpacing w:w="0" w:type="dxa"/>
              </w:trPr>
              <w:tc>
                <w:tcPr>
                  <w:tcW w:w="3412" w:type="dxa"/>
                  <w:vMerge/>
                  <w:tcBorders>
                    <w:left w:val="outset" w:sz="6" w:space="0" w:color="808080"/>
                    <w:right w:val="outset" w:sz="6" w:space="0" w:color="808080"/>
                  </w:tcBorders>
                  <w:vAlign w:val="center"/>
                  <w:hideMark/>
                </w:tcPr>
                <w:p w14:paraId="42C504BA"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B532133" w14:textId="77777777" w:rsidR="006446A8" w:rsidRDefault="00E24104">
                  <w:pPr>
                    <w:pStyle w:val="qlbt-cell-line"/>
                    <w:rPr>
                      <w:color w:val="000000"/>
                    </w:rPr>
                  </w:pPr>
                  <w:r>
                    <w:rPr>
                      <w:noProof/>
                      <w:color w:val="000000"/>
                    </w:rPr>
                    <w:t>II fascia: Oltre 40.000 fino a 60.000 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F2D5BE5" w14:textId="77777777" w:rsidR="006446A8" w:rsidRDefault="00E24104">
                  <w:pPr>
                    <w:pStyle w:val="qlbt-cell-lineql-align-center"/>
                    <w:rPr>
                      <w:color w:val="000000"/>
                    </w:rPr>
                  </w:pPr>
                  <w:r>
                    <w:rPr>
                      <w:noProof/>
                      <w:color w:val="000000"/>
                    </w:rPr>
                    <w:t>80%</w:t>
                  </w:r>
                </w:p>
              </w:tc>
            </w:tr>
            <w:tr w:rsidR="006446A8" w14:paraId="512E6E52"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1A3B159A"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7B87F46" w14:textId="77777777" w:rsidR="006446A8" w:rsidRDefault="00E24104">
                  <w:pPr>
                    <w:pStyle w:val="qlbt-cell-line"/>
                    <w:rPr>
                      <w:color w:val="000000"/>
                    </w:rPr>
                  </w:pPr>
                  <w:r>
                    <w:rPr>
                      <w:noProof/>
                      <w:color w:val="000000"/>
                    </w:rPr>
                    <w:t>III fascia: Oltre 60.000 Euro/anno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BF78177" w14:textId="77777777" w:rsidR="006446A8" w:rsidRDefault="00E24104">
                  <w:pPr>
                    <w:pStyle w:val="qlbt-cell-lineql-align-center"/>
                    <w:rPr>
                      <w:color w:val="000000"/>
                    </w:rPr>
                  </w:pPr>
                  <w:r>
                    <w:rPr>
                      <w:noProof/>
                      <w:color w:val="000000"/>
                    </w:rPr>
                    <w:t>60%</w:t>
                  </w:r>
                </w:p>
              </w:tc>
            </w:tr>
          </w:tbl>
          <w:p w14:paraId="7D4B338D" w14:textId="77777777" w:rsidR="006446A8" w:rsidRDefault="006446A8">
            <w:pPr>
              <w:spacing w:before="40" w:after="40"/>
            </w:pPr>
          </w:p>
          <w:p w14:paraId="49059A6A" w14:textId="77777777" w:rsidR="006446A8" w:rsidRDefault="006446A8">
            <w:pPr>
              <w:spacing w:before="40" w:after="40"/>
            </w:pPr>
          </w:p>
          <w:p w14:paraId="7701A773" w14:textId="77777777" w:rsidR="006446A8" w:rsidRDefault="006446A8">
            <w:pPr>
              <w:spacing w:before="40" w:after="40"/>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860"/>
              <w:gridCol w:w="1860"/>
              <w:gridCol w:w="6464"/>
            </w:tblGrid>
            <w:tr w:rsidR="006446A8" w14:paraId="4038E231"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581E9E8" w14:textId="77777777" w:rsidR="006446A8" w:rsidRDefault="00E24104">
                  <w:pPr>
                    <w:pStyle w:val="qlbt-cell-line"/>
                    <w:rPr>
                      <w:color w:val="000000"/>
                    </w:rPr>
                  </w:pPr>
                  <w:r>
                    <w:rPr>
                      <w:noProof/>
                      <w:color w:val="000000"/>
                    </w:rPr>
                    <w:t>Regione lazio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3F717F6" w14:textId="77777777" w:rsidR="006446A8" w:rsidRDefault="00E24104">
                  <w:pPr>
                    <w:pStyle w:val="qlbt-cell-line"/>
                    <w:rPr>
                      <w:color w:val="000000"/>
                    </w:rPr>
                  </w:pPr>
                  <w:r>
                    <w:rPr>
                      <w:noProof/>
                      <w:color w:val="000000"/>
                    </w:rPr>
                    <w:t>importo complessivo del sostegno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95F186D" w14:textId="77777777" w:rsidR="006446A8" w:rsidRDefault="00E24104">
                  <w:pPr>
                    <w:pStyle w:val="qlbt-cell-line"/>
                    <w:rPr>
                      <w:color w:val="000000"/>
                    </w:rPr>
                  </w:pPr>
                  <w:r>
                    <w:rPr>
                      <w:noProof/>
                      <w:color w:val="000000"/>
                    </w:rPr>
                    <w:t>quota del sostegno riconosciuto</w:t>
                  </w:r>
                </w:p>
              </w:tc>
            </w:tr>
            <w:tr w:rsidR="006446A8" w14:paraId="49EC6D75"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614A4E69"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7AAEFF76" w14:textId="77777777" w:rsidR="006446A8" w:rsidRDefault="006446A8">
                  <w:pPr>
                    <w:pStyle w:val="qlbt-cell-line"/>
                    <w:rPr>
                      <w:color w:val="000000"/>
                    </w:rPr>
                  </w:pPr>
                </w:p>
              </w:tc>
              <w:tc>
                <w:tcPr>
                  <w:tcW w:w="5370" w:type="dxa"/>
                  <w:vAlign w:val="center"/>
                  <w:hideMark/>
                </w:tcPr>
                <w:p w14:paraId="268B5299" w14:textId="77777777" w:rsidR="006446A8" w:rsidRDefault="006446A8">
                  <w:pPr>
                    <w:rPr>
                      <w:color w:val="000000"/>
                    </w:rPr>
                  </w:pPr>
                </w:p>
              </w:tc>
            </w:tr>
          </w:tbl>
          <w:p w14:paraId="0E2FEBFC" w14:textId="77777777" w:rsidR="006446A8" w:rsidRDefault="00E24104">
            <w:pPr>
              <w:spacing w:before="40" w:after="40"/>
            </w:pPr>
            <w:r>
              <w:rPr>
                <w:noProof/>
              </w:rPr>
              <w:t>I fascia: Fino</w:t>
            </w: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642"/>
              <w:gridCol w:w="6928"/>
              <w:gridCol w:w="1614"/>
            </w:tblGrid>
            <w:tr w:rsidR="006446A8" w14:paraId="7048B1A7"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F7CEB27" w14:textId="77777777" w:rsidR="006446A8" w:rsidRDefault="00E24104">
                  <w:pPr>
                    <w:pStyle w:val="qlbt-cell-line"/>
                    <w:spacing w:after="240"/>
                    <w:rPr>
                      <w:color w:val="000000"/>
                    </w:rPr>
                  </w:pPr>
                  <w:r>
                    <w:rPr>
                      <w:noProof/>
                      <w:color w:val="000000"/>
                    </w:rPr>
                    <w:t xml:space="preserve">A 20.000 </w:t>
                  </w:r>
                  <w:r>
                    <w:rPr>
                      <w:noProof/>
                      <w:color w:val="000000"/>
                    </w:rPr>
                    <w:t>Euro/anno (incluso)</w:t>
                  </w:r>
                </w:p>
                <w:p w14:paraId="56561161" w14:textId="77777777" w:rsidR="006446A8" w:rsidRDefault="006446A8">
                  <w:pPr>
                    <w:pStyle w:val="qlbt-cell-line"/>
                    <w:spacing w:before="240"/>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EE5AAC1" w14:textId="77777777" w:rsidR="006446A8" w:rsidRDefault="00E24104">
                  <w:pPr>
                    <w:pStyle w:val="qlbt-cell-line"/>
                    <w:rPr>
                      <w:color w:val="000000"/>
                    </w:rPr>
                  </w:pPr>
                  <w:r>
                    <w:rPr>
                      <w:noProof/>
                      <w:color w:val="000000"/>
                    </w:rPr>
                    <w:t>100%</w:t>
                  </w:r>
                </w:p>
              </w:tc>
              <w:tc>
                <w:tcPr>
                  <w:tcW w:w="1519" w:type="dxa"/>
                  <w:vAlign w:val="center"/>
                  <w:hideMark/>
                </w:tcPr>
                <w:p w14:paraId="0BD472E7" w14:textId="77777777" w:rsidR="006446A8" w:rsidRDefault="006446A8">
                  <w:pPr>
                    <w:rPr>
                      <w:color w:val="000000"/>
                    </w:rPr>
                  </w:pPr>
                </w:p>
              </w:tc>
            </w:tr>
            <w:tr w:rsidR="006446A8" w14:paraId="6EABA4CF"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FD4342D" w14:textId="77777777" w:rsidR="006446A8" w:rsidRDefault="006446A8">
                  <w:pPr>
                    <w:pStyle w:val="qlbt-cell-line"/>
                    <w:spacing w:after="240"/>
                    <w:rPr>
                      <w:color w:val="000000"/>
                    </w:rPr>
                  </w:pPr>
                </w:p>
                <w:p w14:paraId="7AE27A63" w14:textId="77777777" w:rsidR="006446A8" w:rsidRDefault="00E24104">
                  <w:pPr>
                    <w:pStyle w:val="qlbt-cell-line"/>
                    <w:spacing w:before="240" w:after="240"/>
                    <w:rPr>
                      <w:color w:val="000000"/>
                    </w:rPr>
                  </w:pPr>
                  <w:r>
                    <w:rPr>
                      <w:noProof/>
                      <w:color w:val="000000"/>
                    </w:rPr>
                    <w:lastRenderedPageBreak/>
                    <w:t>II fascia: tra 20.000 e 40.000 Euro/anno (incluso)</w:t>
                  </w:r>
                </w:p>
                <w:p w14:paraId="5D7E1236" w14:textId="77777777" w:rsidR="006446A8" w:rsidRDefault="006446A8">
                  <w:pPr>
                    <w:pStyle w:val="qlbt-cell-line"/>
                    <w:spacing w:before="240"/>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488D9156" w14:textId="77777777" w:rsidR="006446A8" w:rsidRDefault="006446A8">
                  <w:pPr>
                    <w:pStyle w:val="qlbt-cell-line"/>
                    <w:rPr>
                      <w:color w:val="000000"/>
                    </w:rPr>
                  </w:pPr>
                </w:p>
              </w:tc>
              <w:tc>
                <w:tcPr>
                  <w:tcW w:w="1519"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A0D6369" w14:textId="77777777" w:rsidR="006446A8" w:rsidRDefault="00E24104">
                  <w:pPr>
                    <w:pStyle w:val="qlbt-cell-line"/>
                    <w:rPr>
                      <w:color w:val="000000"/>
                    </w:rPr>
                  </w:pPr>
                  <w:r>
                    <w:rPr>
                      <w:noProof/>
                      <w:color w:val="000000"/>
                    </w:rPr>
                    <w:t>80%</w:t>
                  </w:r>
                </w:p>
              </w:tc>
            </w:tr>
            <w:tr w:rsidR="006446A8" w14:paraId="6AFA0DDD"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49DE882B" w14:textId="77777777" w:rsidR="006446A8" w:rsidRDefault="006446A8">
                  <w:pPr>
                    <w:pStyle w:val="qlbt-cell-line"/>
                    <w:rPr>
                      <w:color w:val="000000"/>
                    </w:rPr>
                  </w:pPr>
                </w:p>
              </w:tc>
              <w:tc>
                <w:tcPr>
                  <w:tcW w:w="6518" w:type="dxa"/>
                  <w:vAlign w:val="center"/>
                  <w:hideMark/>
                </w:tcPr>
                <w:p w14:paraId="791AB3E8" w14:textId="77777777" w:rsidR="006446A8" w:rsidRDefault="006446A8">
                  <w:pPr>
                    <w:rPr>
                      <w:color w:val="000000"/>
                    </w:rPr>
                  </w:pPr>
                </w:p>
              </w:tc>
              <w:tc>
                <w:tcPr>
                  <w:tcW w:w="1519" w:type="dxa"/>
                  <w:vAlign w:val="center"/>
                  <w:hideMark/>
                </w:tcPr>
                <w:p w14:paraId="1074C6C4" w14:textId="77777777" w:rsidR="006446A8" w:rsidRDefault="006446A8">
                  <w:pPr>
                    <w:rPr>
                      <w:color w:val="000000"/>
                    </w:rPr>
                  </w:pPr>
                </w:p>
              </w:tc>
            </w:tr>
          </w:tbl>
          <w:p w14:paraId="15F2CE20" w14:textId="77777777" w:rsidR="006446A8" w:rsidRDefault="00E24104">
            <w:pPr>
              <w:spacing w:before="40" w:after="40"/>
            </w:pPr>
            <w:r>
              <w:rPr>
                <w:noProof/>
              </w:rPr>
              <w:t>III fascia:</w:t>
            </w: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394"/>
              <w:gridCol w:w="3395"/>
              <w:gridCol w:w="3395"/>
            </w:tblGrid>
            <w:tr w:rsidR="006446A8" w14:paraId="6CB64328"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EDA5866" w14:textId="77777777" w:rsidR="006446A8" w:rsidRDefault="00E24104">
                  <w:pPr>
                    <w:pStyle w:val="qlbt-cell-line"/>
                    <w:spacing w:after="240"/>
                    <w:rPr>
                      <w:color w:val="000000"/>
                    </w:rPr>
                  </w:pPr>
                  <w:r>
                    <w:rPr>
                      <w:noProof/>
                      <w:color w:val="000000"/>
                    </w:rPr>
                    <w:t>Oltre 40.000 Euro/anno</w:t>
                  </w:r>
                </w:p>
                <w:p w14:paraId="397E126D" w14:textId="77777777" w:rsidR="006446A8" w:rsidRDefault="006446A8">
                  <w:pPr>
                    <w:pStyle w:val="qlbt-cell-line"/>
                    <w:spacing w:before="240"/>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3495C37A"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078FE07" w14:textId="77777777" w:rsidR="006446A8" w:rsidRDefault="00E24104">
                  <w:pPr>
                    <w:pStyle w:val="qlbt-cell-line"/>
                    <w:rPr>
                      <w:color w:val="000000"/>
                    </w:rPr>
                  </w:pPr>
                  <w:r>
                    <w:rPr>
                      <w:noProof/>
                      <w:color w:val="000000"/>
                    </w:rPr>
                    <w:t>60%</w:t>
                  </w:r>
                </w:p>
              </w:tc>
            </w:tr>
          </w:tbl>
          <w:p w14:paraId="273B5609" w14:textId="77777777" w:rsidR="006446A8" w:rsidRDefault="006446A8">
            <w:pPr>
              <w:spacing w:before="40" w:after="40"/>
            </w:pPr>
          </w:p>
          <w:p w14:paraId="2A605E87" w14:textId="77777777" w:rsidR="006446A8" w:rsidRDefault="006446A8">
            <w:pPr>
              <w:spacing w:before="40" w:after="40"/>
            </w:pPr>
          </w:p>
          <w:p w14:paraId="4E1730EA" w14:textId="77777777" w:rsidR="006446A8" w:rsidRDefault="006446A8">
            <w:pPr>
              <w:spacing w:before="40" w:after="40"/>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394"/>
              <w:gridCol w:w="3395"/>
              <w:gridCol w:w="3395"/>
            </w:tblGrid>
            <w:tr w:rsidR="006446A8" w14:paraId="45AC6B21"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ABC72F9" w14:textId="77777777" w:rsidR="006446A8" w:rsidRDefault="00E24104">
                  <w:pPr>
                    <w:pStyle w:val="qlbt-cell-line"/>
                    <w:rPr>
                      <w:color w:val="000000"/>
                    </w:rPr>
                  </w:pPr>
                  <w:r>
                    <w:rPr>
                      <w:b/>
                      <w:bCs/>
                      <w:noProof/>
                      <w:color w:val="000000"/>
                    </w:rPr>
                    <w:t>Regione Valle d’Aosta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A939EDC" w14:textId="77777777" w:rsidR="006446A8" w:rsidRDefault="00E24104">
                  <w:pPr>
                    <w:pStyle w:val="qlbt-cell-line"/>
                    <w:rPr>
                      <w:color w:val="000000"/>
                    </w:rPr>
                  </w:pPr>
                  <w:r>
                    <w:rPr>
                      <w:b/>
                      <w:bCs/>
                      <w:noProof/>
                      <w:color w:val="000000"/>
                    </w:rPr>
                    <w:t xml:space="preserve">Importo complessivo del sostegno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C42470B" w14:textId="77777777" w:rsidR="006446A8" w:rsidRDefault="00E24104">
                  <w:pPr>
                    <w:pStyle w:val="qlbt-cell-line"/>
                    <w:rPr>
                      <w:color w:val="000000"/>
                    </w:rPr>
                  </w:pPr>
                  <w:r>
                    <w:rPr>
                      <w:b/>
                      <w:bCs/>
                      <w:noProof/>
                      <w:color w:val="000000"/>
                    </w:rPr>
                    <w:t>Quota del sostegno riconosciuto</w:t>
                  </w:r>
                </w:p>
              </w:tc>
            </w:tr>
            <w:tr w:rsidR="006446A8" w14:paraId="66D21BD5"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0296ADD4"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9975383" w14:textId="77777777" w:rsidR="006446A8" w:rsidRDefault="00E24104">
                  <w:pPr>
                    <w:pStyle w:val="qlbt-cell-line"/>
                    <w:spacing w:after="240"/>
                    <w:rPr>
                      <w:color w:val="000000"/>
                    </w:rPr>
                  </w:pPr>
                  <w:r>
                    <w:rPr>
                      <w:noProof/>
                      <w:color w:val="000000"/>
                    </w:rPr>
                    <w:t xml:space="preserve">SRA29-VDA-07 - </w:t>
                  </w:r>
                  <w:r>
                    <w:rPr>
                      <w:noProof/>
                      <w:color w:val="000000"/>
                    </w:rPr>
                    <w:t>Conversione pascoli</w:t>
                  </w:r>
                </w:p>
                <w:p w14:paraId="6D6BBCF4" w14:textId="77777777" w:rsidR="006446A8" w:rsidRDefault="00E24104">
                  <w:pPr>
                    <w:pStyle w:val="qlbt-cell-line"/>
                    <w:spacing w:before="240" w:after="240"/>
                    <w:rPr>
                      <w:color w:val="000000"/>
                    </w:rPr>
                  </w:pPr>
                  <w:r>
                    <w:rPr>
                      <w:noProof/>
                      <w:color w:val="000000"/>
                    </w:rPr>
                    <w:t>SRA29-VDA-08 - Mantenimento pascoli</w:t>
                  </w:r>
                </w:p>
                <w:p w14:paraId="593CD0DA" w14:textId="77777777" w:rsidR="006446A8" w:rsidRDefault="00E24104">
                  <w:pPr>
                    <w:pStyle w:val="qlbt-cell-line"/>
                    <w:spacing w:before="240"/>
                    <w:rPr>
                      <w:color w:val="000000"/>
                    </w:rPr>
                  </w:pPr>
                  <w:r>
                    <w:rPr>
                      <w:noProof/>
                      <w:color w:val="000000"/>
                    </w:rPr>
                    <w:t>fino a ≤ 150 ha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D2530E9" w14:textId="77777777" w:rsidR="006446A8" w:rsidRDefault="00E24104">
                  <w:pPr>
                    <w:pStyle w:val="qlbt-cell-line"/>
                    <w:rPr>
                      <w:color w:val="000000"/>
                    </w:rPr>
                  </w:pPr>
                  <w:r>
                    <w:rPr>
                      <w:noProof/>
                      <w:color w:val="000000"/>
                    </w:rPr>
                    <w:t>100%</w:t>
                  </w:r>
                </w:p>
              </w:tc>
            </w:tr>
            <w:tr w:rsidR="006446A8" w14:paraId="67BFF589"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25829545"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DA53835" w14:textId="77777777" w:rsidR="006446A8" w:rsidRDefault="00E24104">
                  <w:pPr>
                    <w:pStyle w:val="qlbt-cell-line"/>
                    <w:spacing w:after="240"/>
                    <w:rPr>
                      <w:color w:val="000000"/>
                    </w:rPr>
                  </w:pPr>
                  <w:r>
                    <w:rPr>
                      <w:noProof/>
                      <w:color w:val="000000"/>
                    </w:rPr>
                    <w:t>SRA29-VDA-07 - Conversione pascoli</w:t>
                  </w:r>
                </w:p>
                <w:p w14:paraId="666A0F4F" w14:textId="77777777" w:rsidR="006446A8" w:rsidRDefault="00E24104">
                  <w:pPr>
                    <w:pStyle w:val="qlbt-cell-line"/>
                    <w:spacing w:before="240" w:after="240"/>
                    <w:rPr>
                      <w:color w:val="000000"/>
                    </w:rPr>
                  </w:pPr>
                  <w:r>
                    <w:rPr>
                      <w:noProof/>
                      <w:color w:val="000000"/>
                    </w:rPr>
                    <w:t>SRA29-VDA-08 - Mantenimento pascoli</w:t>
                  </w:r>
                </w:p>
                <w:p w14:paraId="0DDA4389" w14:textId="77777777" w:rsidR="006446A8" w:rsidRDefault="00E24104">
                  <w:pPr>
                    <w:pStyle w:val="qlbt-cell-line"/>
                    <w:spacing w:before="240"/>
                    <w:rPr>
                      <w:color w:val="000000"/>
                    </w:rPr>
                  </w:pPr>
                  <w:r>
                    <w:rPr>
                      <w:noProof/>
                      <w:color w:val="000000"/>
                    </w:rPr>
                    <w:t>fino a &gt; 150 ha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95D9F96" w14:textId="77777777" w:rsidR="006446A8" w:rsidRDefault="00E24104">
                  <w:pPr>
                    <w:pStyle w:val="qlbt-cell-line"/>
                    <w:rPr>
                      <w:color w:val="000000"/>
                    </w:rPr>
                  </w:pPr>
                  <w:r>
                    <w:rPr>
                      <w:noProof/>
                      <w:color w:val="000000"/>
                    </w:rPr>
                    <w:t>0%</w:t>
                  </w:r>
                </w:p>
              </w:tc>
            </w:tr>
          </w:tbl>
          <w:p w14:paraId="4A3B83E0" w14:textId="77777777" w:rsidR="006446A8" w:rsidRDefault="006446A8">
            <w:pPr>
              <w:spacing w:before="40" w:after="40"/>
            </w:pPr>
          </w:p>
          <w:p w14:paraId="683F12EC" w14:textId="77777777" w:rsidR="006446A8" w:rsidRDefault="006446A8">
            <w:pPr>
              <w:spacing w:before="40" w:after="40"/>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394"/>
              <w:gridCol w:w="3395"/>
              <w:gridCol w:w="3395"/>
            </w:tblGrid>
            <w:tr w:rsidR="006446A8" w14:paraId="6624D9F6"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6C5CCD0" w14:textId="77777777" w:rsidR="006446A8" w:rsidRDefault="00E24104">
                  <w:pPr>
                    <w:pStyle w:val="qlbt-cell-line"/>
                    <w:rPr>
                      <w:color w:val="000000"/>
                    </w:rPr>
                  </w:pPr>
                  <w:r>
                    <w:rPr>
                      <w:b/>
                      <w:bCs/>
                      <w:noProof/>
                      <w:color w:val="000000"/>
                    </w:rPr>
                    <w:t>Regione Puglia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D4F22AC" w14:textId="77777777" w:rsidR="006446A8" w:rsidRDefault="00E24104">
                  <w:pPr>
                    <w:pStyle w:val="qlbt-cell-line"/>
                    <w:rPr>
                      <w:color w:val="000000"/>
                    </w:rPr>
                  </w:pPr>
                  <w:r>
                    <w:rPr>
                      <w:b/>
                      <w:bCs/>
                      <w:noProof/>
                      <w:color w:val="000000"/>
                    </w:rPr>
                    <w:t xml:space="preserve">Importo complessivo del sostegno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FF21BE4" w14:textId="77777777" w:rsidR="006446A8" w:rsidRDefault="00E24104">
                  <w:pPr>
                    <w:pStyle w:val="qlbt-cell-line"/>
                    <w:rPr>
                      <w:color w:val="000000"/>
                    </w:rPr>
                  </w:pPr>
                  <w:r>
                    <w:rPr>
                      <w:b/>
                      <w:bCs/>
                      <w:noProof/>
                      <w:color w:val="000000"/>
                    </w:rPr>
                    <w:t xml:space="preserve">Quota del sostegno </w:t>
                  </w:r>
                  <w:r>
                    <w:rPr>
                      <w:b/>
                      <w:bCs/>
                      <w:noProof/>
                      <w:color w:val="000000"/>
                    </w:rPr>
                    <w:t>riconosciuto</w:t>
                  </w:r>
                </w:p>
              </w:tc>
            </w:tr>
            <w:tr w:rsidR="006446A8" w14:paraId="5535954C" w14:textId="77777777">
              <w:trPr>
                <w:tblCellSpacing w:w="0" w:type="dxa"/>
              </w:trPr>
              <w:tc>
                <w:tcPr>
                  <w:tcW w:w="1545" w:type="dxa"/>
                  <w:vMerge w:val="restart"/>
                  <w:tcBorders>
                    <w:top w:val="outset" w:sz="6" w:space="0" w:color="808080"/>
                    <w:left w:val="outset" w:sz="6" w:space="0" w:color="808080"/>
                    <w:right w:val="outset" w:sz="6" w:space="0" w:color="808080"/>
                  </w:tcBorders>
                  <w:tcMar>
                    <w:top w:w="15" w:type="dxa"/>
                    <w:left w:w="15" w:type="dxa"/>
                    <w:bottom w:w="15" w:type="dxa"/>
                    <w:right w:w="15" w:type="dxa"/>
                  </w:tcMar>
                  <w:vAlign w:val="center"/>
                </w:tcPr>
                <w:p w14:paraId="2ECA8DEE"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BB3BBF4" w14:textId="77777777" w:rsidR="006446A8" w:rsidRDefault="00E24104">
                  <w:pPr>
                    <w:pStyle w:val="qlbt-cell-line"/>
                    <w:rPr>
                      <w:color w:val="000000"/>
                    </w:rPr>
                  </w:pPr>
                  <w:r>
                    <w:rPr>
                      <w:noProof/>
                      <w:color w:val="000000"/>
                    </w:rPr>
                    <w:t>I fascia: Fino a 25.000 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93E46F9" w14:textId="77777777" w:rsidR="006446A8" w:rsidRDefault="00E24104">
                  <w:pPr>
                    <w:pStyle w:val="qlbt-cell-lineql-align-center"/>
                    <w:rPr>
                      <w:color w:val="000000"/>
                    </w:rPr>
                  </w:pPr>
                  <w:r>
                    <w:rPr>
                      <w:noProof/>
                      <w:color w:val="000000"/>
                    </w:rPr>
                    <w:t>100%</w:t>
                  </w:r>
                </w:p>
              </w:tc>
            </w:tr>
            <w:tr w:rsidR="006446A8" w14:paraId="07BA91FD" w14:textId="77777777">
              <w:trPr>
                <w:tblCellSpacing w:w="0" w:type="dxa"/>
              </w:trPr>
              <w:tc>
                <w:tcPr>
                  <w:tcW w:w="3412" w:type="dxa"/>
                  <w:vMerge/>
                  <w:tcBorders>
                    <w:left w:val="outset" w:sz="6" w:space="0" w:color="808080"/>
                    <w:right w:val="outset" w:sz="6" w:space="0" w:color="808080"/>
                  </w:tcBorders>
                  <w:vAlign w:val="center"/>
                  <w:hideMark/>
                </w:tcPr>
                <w:p w14:paraId="03AD7275"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00CB0EC" w14:textId="77777777" w:rsidR="006446A8" w:rsidRDefault="00E24104">
                  <w:pPr>
                    <w:pStyle w:val="qlbt-cell-line"/>
                    <w:rPr>
                      <w:color w:val="000000"/>
                    </w:rPr>
                  </w:pPr>
                  <w:r>
                    <w:rPr>
                      <w:noProof/>
                      <w:color w:val="000000"/>
                    </w:rPr>
                    <w:t>II fascia: Oltre 25.000 fino a 50.000 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1EC0CF9" w14:textId="77777777" w:rsidR="006446A8" w:rsidRDefault="00E24104">
                  <w:pPr>
                    <w:pStyle w:val="qlbt-cell-lineql-align-center"/>
                    <w:rPr>
                      <w:color w:val="000000"/>
                    </w:rPr>
                  </w:pPr>
                  <w:r>
                    <w:rPr>
                      <w:noProof/>
                      <w:color w:val="000000"/>
                    </w:rPr>
                    <w:t>80%</w:t>
                  </w:r>
                </w:p>
              </w:tc>
            </w:tr>
            <w:tr w:rsidR="006446A8" w14:paraId="18741497"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1B7F4F2F"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E0D815B" w14:textId="77777777" w:rsidR="006446A8" w:rsidRDefault="00E24104">
                  <w:pPr>
                    <w:pStyle w:val="qlbt-cell-line"/>
                    <w:rPr>
                      <w:color w:val="000000"/>
                    </w:rPr>
                  </w:pPr>
                  <w:r>
                    <w:rPr>
                      <w:noProof/>
                      <w:color w:val="000000"/>
                    </w:rPr>
                    <w:t>III fascia: Oltre 50.000 Euro/anno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728849B" w14:textId="77777777" w:rsidR="006446A8" w:rsidRDefault="00E24104">
                  <w:pPr>
                    <w:pStyle w:val="qlbt-cell-lineql-align-center"/>
                    <w:rPr>
                      <w:color w:val="000000"/>
                    </w:rPr>
                  </w:pPr>
                  <w:r>
                    <w:rPr>
                      <w:noProof/>
                      <w:color w:val="000000"/>
                    </w:rPr>
                    <w:t>60%</w:t>
                  </w:r>
                </w:p>
              </w:tc>
            </w:tr>
          </w:tbl>
          <w:p w14:paraId="38469602" w14:textId="77777777" w:rsidR="006446A8" w:rsidRDefault="006446A8">
            <w:pPr>
              <w:spacing w:before="40" w:after="40"/>
            </w:pPr>
          </w:p>
          <w:p w14:paraId="06F5AA90" w14:textId="77777777" w:rsidR="006446A8" w:rsidRDefault="006446A8">
            <w:pPr>
              <w:spacing w:before="40" w:after="40"/>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394"/>
              <w:gridCol w:w="3395"/>
              <w:gridCol w:w="3395"/>
            </w:tblGrid>
            <w:tr w:rsidR="006446A8" w14:paraId="28F94D99" w14:textId="77777777">
              <w:trPr>
                <w:tblCellSpacing w:w="0" w:type="dxa"/>
              </w:trPr>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99D1601" w14:textId="77777777" w:rsidR="006446A8" w:rsidRDefault="00E24104">
                  <w:pPr>
                    <w:pStyle w:val="qlbt-cell-line"/>
                    <w:rPr>
                      <w:color w:val="000000"/>
                    </w:rPr>
                  </w:pPr>
                  <w:r>
                    <w:rPr>
                      <w:b/>
                      <w:bCs/>
                      <w:noProof/>
                      <w:color w:val="000000"/>
                    </w:rPr>
                    <w:t>Regione Calabria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A61E6FA" w14:textId="77777777" w:rsidR="006446A8" w:rsidRDefault="00E24104">
                  <w:pPr>
                    <w:pStyle w:val="qlbt-cell-line"/>
                    <w:rPr>
                      <w:color w:val="000000"/>
                    </w:rPr>
                  </w:pPr>
                  <w:r>
                    <w:rPr>
                      <w:b/>
                      <w:bCs/>
                      <w:noProof/>
                      <w:color w:val="000000"/>
                    </w:rPr>
                    <w:t xml:space="preserve">Importo complessivo del sostegno </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8E6CAA7" w14:textId="77777777" w:rsidR="006446A8" w:rsidRDefault="00E24104">
                  <w:pPr>
                    <w:pStyle w:val="qlbt-cell-line"/>
                    <w:rPr>
                      <w:color w:val="000000"/>
                    </w:rPr>
                  </w:pPr>
                  <w:r>
                    <w:rPr>
                      <w:b/>
                      <w:bCs/>
                      <w:noProof/>
                      <w:color w:val="000000"/>
                    </w:rPr>
                    <w:t xml:space="preserve">Quota del sostegno </w:t>
                  </w:r>
                  <w:r>
                    <w:rPr>
                      <w:b/>
                      <w:bCs/>
                      <w:noProof/>
                      <w:color w:val="000000"/>
                    </w:rPr>
                    <w:t>riconosciuto</w:t>
                  </w:r>
                </w:p>
              </w:tc>
            </w:tr>
            <w:tr w:rsidR="006446A8" w14:paraId="73D54B62" w14:textId="77777777">
              <w:trPr>
                <w:tblCellSpacing w:w="0" w:type="dxa"/>
              </w:trPr>
              <w:tc>
                <w:tcPr>
                  <w:tcW w:w="1545" w:type="dxa"/>
                  <w:vMerge w:val="restart"/>
                  <w:tcBorders>
                    <w:top w:val="outset" w:sz="6" w:space="0" w:color="808080"/>
                    <w:left w:val="outset" w:sz="6" w:space="0" w:color="808080"/>
                    <w:right w:val="outset" w:sz="6" w:space="0" w:color="808080"/>
                  </w:tcBorders>
                  <w:tcMar>
                    <w:top w:w="15" w:type="dxa"/>
                    <w:left w:w="15" w:type="dxa"/>
                    <w:bottom w:w="15" w:type="dxa"/>
                    <w:right w:w="15" w:type="dxa"/>
                  </w:tcMar>
                  <w:vAlign w:val="center"/>
                </w:tcPr>
                <w:p w14:paraId="7F22B3C1"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156F6C2" w14:textId="77777777" w:rsidR="006446A8" w:rsidRDefault="00E24104">
                  <w:pPr>
                    <w:pStyle w:val="qlbt-cell-line"/>
                    <w:rPr>
                      <w:color w:val="000000"/>
                    </w:rPr>
                  </w:pPr>
                  <w:r>
                    <w:rPr>
                      <w:noProof/>
                      <w:color w:val="000000"/>
                    </w:rPr>
                    <w:t>I fascia: Fino a 25.000 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045763A" w14:textId="77777777" w:rsidR="006446A8" w:rsidRDefault="00E24104">
                  <w:pPr>
                    <w:pStyle w:val="qlbt-cell-lineql-align-center"/>
                    <w:rPr>
                      <w:color w:val="000000"/>
                    </w:rPr>
                  </w:pPr>
                  <w:r>
                    <w:rPr>
                      <w:noProof/>
                      <w:color w:val="000000"/>
                    </w:rPr>
                    <w:t>100%</w:t>
                  </w:r>
                </w:p>
              </w:tc>
            </w:tr>
            <w:tr w:rsidR="006446A8" w14:paraId="44D93CB0" w14:textId="77777777">
              <w:trPr>
                <w:tblCellSpacing w:w="0" w:type="dxa"/>
              </w:trPr>
              <w:tc>
                <w:tcPr>
                  <w:tcW w:w="3412" w:type="dxa"/>
                  <w:vMerge/>
                  <w:tcBorders>
                    <w:left w:val="outset" w:sz="6" w:space="0" w:color="808080"/>
                    <w:right w:val="outset" w:sz="6" w:space="0" w:color="808080"/>
                  </w:tcBorders>
                  <w:vAlign w:val="center"/>
                  <w:hideMark/>
                </w:tcPr>
                <w:p w14:paraId="58B9F745"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14FF7E4" w14:textId="77777777" w:rsidR="006446A8" w:rsidRDefault="00E24104">
                  <w:pPr>
                    <w:pStyle w:val="qlbt-cell-line"/>
                    <w:rPr>
                      <w:color w:val="000000"/>
                    </w:rPr>
                  </w:pPr>
                  <w:r>
                    <w:rPr>
                      <w:noProof/>
                      <w:color w:val="000000"/>
                    </w:rPr>
                    <w:t>II fascia: Oltre 25.000 fino a 37.500 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23E5E043" w14:textId="77777777" w:rsidR="006446A8" w:rsidRDefault="00E24104">
                  <w:pPr>
                    <w:pStyle w:val="qlbt-cell-lineql-align-center"/>
                    <w:rPr>
                      <w:color w:val="000000"/>
                    </w:rPr>
                  </w:pPr>
                  <w:r>
                    <w:rPr>
                      <w:noProof/>
                      <w:color w:val="000000"/>
                    </w:rPr>
                    <w:t>80%</w:t>
                  </w:r>
                </w:p>
              </w:tc>
            </w:tr>
            <w:tr w:rsidR="006446A8" w14:paraId="160F595B"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5CF9F750"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C91ADEC" w14:textId="77777777" w:rsidR="006446A8" w:rsidRDefault="00E24104">
                  <w:pPr>
                    <w:pStyle w:val="qlbt-cell-line"/>
                    <w:rPr>
                      <w:color w:val="000000"/>
                    </w:rPr>
                  </w:pPr>
                  <w:r>
                    <w:rPr>
                      <w:noProof/>
                      <w:color w:val="000000"/>
                    </w:rPr>
                    <w:t>III fascia: Oltre 37.500 Euro/anno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BCA2C38" w14:textId="77777777" w:rsidR="006446A8" w:rsidRDefault="00E24104">
                  <w:pPr>
                    <w:pStyle w:val="qlbt-cell-lineql-align-center"/>
                    <w:rPr>
                      <w:color w:val="000000"/>
                    </w:rPr>
                  </w:pPr>
                  <w:r>
                    <w:rPr>
                      <w:noProof/>
                      <w:color w:val="000000"/>
                    </w:rPr>
                    <w:t>60%</w:t>
                  </w:r>
                </w:p>
              </w:tc>
            </w:tr>
          </w:tbl>
          <w:p w14:paraId="65E3B905" w14:textId="77777777" w:rsidR="006446A8" w:rsidRDefault="00E24104">
            <w:pPr>
              <w:spacing w:before="40" w:after="40"/>
            </w:pPr>
            <w:r>
              <w:rPr>
                <w:i/>
                <w:iCs/>
                <w:noProof/>
              </w:rPr>
              <w:t>Modalità di calcolo:</w:t>
            </w:r>
          </w:p>
          <w:p w14:paraId="6C3DE129" w14:textId="77777777" w:rsidR="006446A8" w:rsidRDefault="00E24104">
            <w:pPr>
              <w:spacing w:before="40" w:after="40"/>
              <w:jc w:val="both"/>
            </w:pPr>
            <w:r>
              <w:rPr>
                <w:noProof/>
              </w:rPr>
              <w:t>1.Calcolare l’importo complessivo.</w:t>
            </w:r>
          </w:p>
          <w:p w14:paraId="1CF3D4C3" w14:textId="77777777" w:rsidR="006446A8" w:rsidRDefault="00E24104">
            <w:pPr>
              <w:spacing w:before="40" w:after="40"/>
              <w:jc w:val="both"/>
            </w:pPr>
            <w:r>
              <w:rPr>
                <w:noProof/>
              </w:rPr>
              <w:t xml:space="preserve">2.Pagare il 100% del </w:t>
            </w:r>
            <w:r>
              <w:rPr>
                <w:noProof/>
              </w:rPr>
              <w:t>sostegno fino all’importo (incluso) previsto per la I fascia.</w:t>
            </w:r>
          </w:p>
          <w:p w14:paraId="513601D9" w14:textId="77777777" w:rsidR="006446A8" w:rsidRDefault="00E24104">
            <w:pPr>
              <w:spacing w:before="40" w:after="40"/>
              <w:jc w:val="both"/>
            </w:pPr>
            <w:r>
              <w:rPr>
                <w:noProof/>
              </w:rPr>
              <w:t>3.Pagare l’80% della differenza tra importo complessivo del sostegno e l’importo più basso della II fascia.</w:t>
            </w:r>
          </w:p>
          <w:p w14:paraId="1FF1C6D6" w14:textId="77777777" w:rsidR="006446A8" w:rsidRDefault="00E24104">
            <w:pPr>
              <w:spacing w:before="40" w:after="40"/>
              <w:jc w:val="both"/>
            </w:pPr>
            <w:r>
              <w:rPr>
                <w:noProof/>
              </w:rPr>
              <w:lastRenderedPageBreak/>
              <w:t>4.Se l’importo del sostegno complessivo supera l’importo più alto della seconda fascia, pagare il 60% della differenza tra importo complessivo del sostegno e l’importo più basso della III fascia.</w:t>
            </w:r>
          </w:p>
          <w:p w14:paraId="1965D3E4" w14:textId="77777777" w:rsidR="006446A8" w:rsidRDefault="006446A8">
            <w:pPr>
              <w:spacing w:before="40" w:after="40"/>
              <w:jc w:val="both"/>
            </w:pPr>
          </w:p>
          <w:p w14:paraId="727E84A0" w14:textId="77777777" w:rsidR="006446A8" w:rsidRDefault="00E24104">
            <w:pPr>
              <w:spacing w:before="40" w:after="40"/>
              <w:jc w:val="both"/>
            </w:pPr>
            <w:r>
              <w:rPr>
                <w:noProof/>
              </w:rPr>
              <w:t>La Regione Marche prevede come condizione che gli importi dei premi debbano essere intesi come valori massimi (fino a). Qualora dovessero essere ridotti, per un budget di misura non sufficiente a soddisfare le richieste pervenute, gli importi saranno ridotti in misura proporzionale al budget disponibile. La riduzione applicata potrà essere al massimo del 90%.A partire dall’annualità finanziaria 2024/2025 la percentuale massima di riduzione del livello di pagamento è fino al 40%, in linea con quanto riportat</w:t>
            </w:r>
            <w:r>
              <w:rPr>
                <w:noProof/>
              </w:rPr>
              <w:t>o al par. 4.7.3 del PSP.</w:t>
            </w:r>
          </w:p>
          <w:p w14:paraId="7AB2F42B" w14:textId="77777777" w:rsidR="006446A8" w:rsidRDefault="00E24104">
            <w:pPr>
              <w:spacing w:before="40" w:after="40"/>
              <w:jc w:val="both"/>
            </w:pPr>
            <w:r>
              <w:rPr>
                <w:noProof/>
                <w:color w:val="000000"/>
              </w:rPr>
              <w:t xml:space="preserve">La Regione </w:t>
            </w:r>
            <w:r>
              <w:rPr>
                <w:b/>
                <w:bCs/>
                <w:noProof/>
                <w:color w:val="000000"/>
              </w:rPr>
              <w:t>Toscana</w:t>
            </w:r>
            <w:r>
              <w:rPr>
                <w:noProof/>
                <w:color w:val="000000"/>
              </w:rPr>
              <w:t xml:space="preserve"> prevede come condizione che gli importi unitari dei premi debbano essere intesi come valori massimi (fino a). Qualora le risorse disponibili non dovessero essere sufficienti a soddisfare completamente tutte le richieste pervenute, la Regione Toscana potrà applicare una riduzione dell'importo del premio unitario in proporzione alle risorse disponibili, con un eventuale massimale, o, in alternativa, stenderà una graduatoria degli ammessi a finanziamento in base ai criteri di selezione di cui ai princi</w:t>
            </w:r>
            <w:r>
              <w:rPr>
                <w:noProof/>
                <w:color w:val="000000"/>
              </w:rPr>
              <w:t>pi indicati nella presente scheda intervento, fino a concorrenza delle risorse disponibili.</w:t>
            </w:r>
          </w:p>
          <w:p w14:paraId="3E4E142D" w14:textId="77777777" w:rsidR="006446A8" w:rsidRDefault="00E24104">
            <w:pPr>
              <w:spacing w:before="40" w:after="40"/>
              <w:jc w:val="both"/>
            </w:pPr>
            <w:r>
              <w:rPr>
                <w:noProof/>
              </w:rPr>
              <w:t xml:space="preserve">La Regione </w:t>
            </w:r>
            <w:r>
              <w:rPr>
                <w:b/>
                <w:bCs/>
                <w:noProof/>
              </w:rPr>
              <w:t xml:space="preserve">Lazio </w:t>
            </w:r>
            <w:r>
              <w:rPr>
                <w:noProof/>
              </w:rPr>
              <w:t xml:space="preserve">e la Regione </w:t>
            </w:r>
            <w:r>
              <w:rPr>
                <w:b/>
                <w:bCs/>
                <w:noProof/>
              </w:rPr>
              <w:t xml:space="preserve">Basilicata </w:t>
            </w:r>
            <w:r>
              <w:rPr>
                <w:noProof/>
              </w:rPr>
              <w:t>nel caso in cui le risorse finanziarie disponibili non garantiscano la completa copertura di tutte le domande di sostegno dichiarate ammissibili, procederà ad un abbattimento proporzionale dell’importo dell’aiuto</w:t>
            </w:r>
          </w:p>
          <w:p w14:paraId="5468D43E" w14:textId="77777777" w:rsidR="006446A8" w:rsidRDefault="00E24104">
            <w:pPr>
              <w:spacing w:before="40" w:after="40"/>
              <w:jc w:val="both"/>
            </w:pPr>
            <w:r>
              <w:rPr>
                <w:noProof/>
              </w:rPr>
              <w:t xml:space="preserve">La Regione </w:t>
            </w:r>
            <w:r>
              <w:rPr>
                <w:b/>
                <w:bCs/>
                <w:noProof/>
              </w:rPr>
              <w:t>Valle d’Aosta</w:t>
            </w:r>
            <w:r>
              <w:rPr>
                <w:noProof/>
              </w:rPr>
              <w:t xml:space="preserve"> ha stabilito i seguenti livelli premiali funzionali al ragiungimento dei target di superficie oggetto di impegno:</w:t>
            </w: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2546"/>
              <w:gridCol w:w="2546"/>
              <w:gridCol w:w="2546"/>
              <w:gridCol w:w="2546"/>
            </w:tblGrid>
            <w:tr w:rsidR="006446A8" w14:paraId="4B4FF88F" w14:textId="77777777">
              <w:trPr>
                <w:tblCellSpacing w:w="0" w:type="dxa"/>
              </w:trPr>
              <w:tc>
                <w:tcPr>
                  <w:tcW w:w="1545" w:type="dxa"/>
                  <w:vMerge w:val="restart"/>
                  <w:tcBorders>
                    <w:top w:val="outset" w:sz="6" w:space="0" w:color="808080"/>
                    <w:left w:val="outset" w:sz="6" w:space="0" w:color="808080"/>
                    <w:right w:val="outset" w:sz="6" w:space="0" w:color="808080"/>
                  </w:tcBorders>
                  <w:tcMar>
                    <w:top w:w="15" w:type="dxa"/>
                    <w:left w:w="15" w:type="dxa"/>
                    <w:bottom w:w="15" w:type="dxa"/>
                    <w:right w:w="15" w:type="dxa"/>
                  </w:tcMar>
                  <w:vAlign w:val="center"/>
                  <w:hideMark/>
                </w:tcPr>
                <w:p w14:paraId="54A33CD1" w14:textId="77777777" w:rsidR="006446A8" w:rsidRDefault="00E24104">
                  <w:pPr>
                    <w:pStyle w:val="qlbt-cell-line"/>
                    <w:spacing w:after="240"/>
                    <w:rPr>
                      <w:color w:val="000000"/>
                    </w:rPr>
                  </w:pPr>
                  <w:r>
                    <w:rPr>
                      <w:b/>
                      <w:bCs/>
                      <w:noProof/>
                      <w:color w:val="000000"/>
                    </w:rPr>
                    <w:t>Entità sostegno</w:t>
                  </w:r>
                </w:p>
                <w:p w14:paraId="15610627" w14:textId="77777777" w:rsidR="006446A8" w:rsidRDefault="00E24104">
                  <w:pPr>
                    <w:pStyle w:val="qlbt-cell-line"/>
                    <w:spacing w:before="240"/>
                    <w:rPr>
                      <w:color w:val="000000"/>
                    </w:rPr>
                  </w:pPr>
                  <w:r>
                    <w:rPr>
                      <w:b/>
                      <w:bCs/>
                      <w:noProof/>
                      <w:color w:val="000000"/>
                    </w:rPr>
                    <w:t>Valle d'Aosta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tcPr>
                <w:p w14:paraId="4635D30B" w14:textId="77777777" w:rsidR="006446A8" w:rsidRDefault="006446A8">
                  <w:pPr>
                    <w:pStyle w:val="qlbt-cell-line"/>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9EE34C6" w14:textId="77777777" w:rsidR="006446A8" w:rsidRDefault="00E24104">
                  <w:pPr>
                    <w:pStyle w:val="qlbt-cell-lineql-align-center"/>
                    <w:rPr>
                      <w:color w:val="000000"/>
                    </w:rPr>
                  </w:pPr>
                  <w:r>
                    <w:rPr>
                      <w:noProof/>
                      <w:color w:val="000000"/>
                    </w:rPr>
                    <w:t>Conversione €/ha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26B595C" w14:textId="77777777" w:rsidR="006446A8" w:rsidRDefault="00E24104">
                  <w:pPr>
                    <w:pStyle w:val="qlbt-cell-lineql-align-center"/>
                    <w:rPr>
                      <w:color w:val="000000"/>
                    </w:rPr>
                  </w:pPr>
                  <w:r>
                    <w:rPr>
                      <w:noProof/>
                      <w:color w:val="000000"/>
                    </w:rPr>
                    <w:t>Mantenimento €/ha</w:t>
                  </w:r>
                </w:p>
              </w:tc>
            </w:tr>
            <w:tr w:rsidR="006446A8" w14:paraId="32D90AA9" w14:textId="77777777">
              <w:trPr>
                <w:tblCellSpacing w:w="0" w:type="dxa"/>
              </w:trPr>
              <w:tc>
                <w:tcPr>
                  <w:tcW w:w="2558" w:type="dxa"/>
                  <w:vMerge/>
                  <w:tcBorders>
                    <w:left w:val="outset" w:sz="6" w:space="0" w:color="808080"/>
                    <w:right w:val="outset" w:sz="6" w:space="0" w:color="808080"/>
                  </w:tcBorders>
                  <w:vAlign w:val="center"/>
                  <w:hideMark/>
                </w:tcPr>
                <w:p w14:paraId="55FF737E"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43FE980B" w14:textId="77777777" w:rsidR="006446A8" w:rsidRDefault="00E24104">
                  <w:pPr>
                    <w:pStyle w:val="qlbt-cell-line"/>
                    <w:rPr>
                      <w:color w:val="000000"/>
                    </w:rPr>
                  </w:pPr>
                  <w:r>
                    <w:rPr>
                      <w:noProof/>
                      <w:color w:val="000000"/>
                    </w:rPr>
                    <w:t>Colture specializzate</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91BADB9" w14:textId="77777777" w:rsidR="006446A8" w:rsidRDefault="00E24104">
                  <w:pPr>
                    <w:pStyle w:val="qlbt-cell-lineql-align-center"/>
                    <w:rPr>
                      <w:color w:val="000000"/>
                    </w:rPr>
                  </w:pPr>
                  <w:r>
                    <w:rPr>
                      <w:noProof/>
                      <w:color w:val="000000"/>
                    </w:rPr>
                    <w:t>2500</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5E44FDF" w14:textId="77777777" w:rsidR="006446A8" w:rsidRDefault="00E24104">
                  <w:pPr>
                    <w:pStyle w:val="qlbt-cell-lineql-align-center"/>
                    <w:rPr>
                      <w:color w:val="000000"/>
                    </w:rPr>
                  </w:pPr>
                  <w:r>
                    <w:rPr>
                      <w:noProof/>
                      <w:color w:val="000000"/>
                    </w:rPr>
                    <w:t>2000</w:t>
                  </w:r>
                </w:p>
              </w:tc>
            </w:tr>
            <w:tr w:rsidR="006446A8" w14:paraId="12AD1B58" w14:textId="77777777">
              <w:trPr>
                <w:tblCellSpacing w:w="0" w:type="dxa"/>
              </w:trPr>
              <w:tc>
                <w:tcPr>
                  <w:tcW w:w="2558" w:type="dxa"/>
                  <w:vMerge/>
                  <w:tcBorders>
                    <w:left w:val="outset" w:sz="6" w:space="0" w:color="808080"/>
                    <w:right w:val="outset" w:sz="6" w:space="0" w:color="808080"/>
                  </w:tcBorders>
                  <w:vAlign w:val="center"/>
                  <w:hideMark/>
                </w:tcPr>
                <w:p w14:paraId="4B7AB768"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DDAEB98" w14:textId="77777777" w:rsidR="006446A8" w:rsidRDefault="00E24104">
                  <w:pPr>
                    <w:pStyle w:val="qlbt-cell-line"/>
                    <w:rPr>
                      <w:color w:val="000000"/>
                    </w:rPr>
                  </w:pPr>
                  <w:r>
                    <w:rPr>
                      <w:noProof/>
                      <w:color w:val="000000"/>
                    </w:rPr>
                    <w:t>Ortive</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28D05C1" w14:textId="77777777" w:rsidR="006446A8" w:rsidRDefault="00E24104">
                  <w:pPr>
                    <w:pStyle w:val="qlbt-cell-lineql-align-center"/>
                    <w:rPr>
                      <w:color w:val="000000"/>
                    </w:rPr>
                  </w:pPr>
                  <w:r>
                    <w:rPr>
                      <w:noProof/>
                      <w:color w:val="000000"/>
                    </w:rPr>
                    <w:t>3000</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4722874B" w14:textId="77777777" w:rsidR="006446A8" w:rsidRDefault="00E24104">
                  <w:pPr>
                    <w:pStyle w:val="qlbt-cell-lineql-align-center"/>
                    <w:rPr>
                      <w:color w:val="000000"/>
                    </w:rPr>
                  </w:pPr>
                  <w:r>
                    <w:rPr>
                      <w:noProof/>
                      <w:color w:val="000000"/>
                    </w:rPr>
                    <w:t>2500</w:t>
                  </w:r>
                </w:p>
              </w:tc>
            </w:tr>
            <w:tr w:rsidR="006446A8" w14:paraId="19AD25DF" w14:textId="77777777">
              <w:trPr>
                <w:tblCellSpacing w:w="0" w:type="dxa"/>
              </w:trPr>
              <w:tc>
                <w:tcPr>
                  <w:tcW w:w="2558" w:type="dxa"/>
                  <w:vMerge/>
                  <w:tcBorders>
                    <w:left w:val="outset" w:sz="6" w:space="0" w:color="808080"/>
                    <w:right w:val="outset" w:sz="6" w:space="0" w:color="808080"/>
                  </w:tcBorders>
                  <w:vAlign w:val="center"/>
                  <w:hideMark/>
                </w:tcPr>
                <w:p w14:paraId="15FEC34E"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99753FC" w14:textId="77777777" w:rsidR="006446A8" w:rsidRDefault="00E24104">
                  <w:pPr>
                    <w:pStyle w:val="qlbt-cell-line"/>
                    <w:rPr>
                      <w:color w:val="000000"/>
                    </w:rPr>
                  </w:pPr>
                  <w:r>
                    <w:rPr>
                      <w:noProof/>
                      <w:color w:val="000000"/>
                    </w:rPr>
                    <w:t>Cereali</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D7DE3C7" w14:textId="77777777" w:rsidR="006446A8" w:rsidRDefault="00E24104">
                  <w:pPr>
                    <w:pStyle w:val="qlbt-cell-lineql-align-center"/>
                    <w:rPr>
                      <w:color w:val="000000"/>
                    </w:rPr>
                  </w:pPr>
                  <w:r>
                    <w:rPr>
                      <w:noProof/>
                      <w:color w:val="000000"/>
                    </w:rPr>
                    <w:t>400</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1984574" w14:textId="77777777" w:rsidR="006446A8" w:rsidRDefault="00E24104">
                  <w:pPr>
                    <w:pStyle w:val="qlbt-cell-lineql-align-center"/>
                    <w:rPr>
                      <w:color w:val="000000"/>
                    </w:rPr>
                  </w:pPr>
                  <w:r>
                    <w:rPr>
                      <w:noProof/>
                      <w:color w:val="000000"/>
                    </w:rPr>
                    <w:t>320</w:t>
                  </w:r>
                </w:p>
              </w:tc>
            </w:tr>
            <w:tr w:rsidR="006446A8" w14:paraId="546FDFF4" w14:textId="77777777">
              <w:trPr>
                <w:tblCellSpacing w:w="0" w:type="dxa"/>
              </w:trPr>
              <w:tc>
                <w:tcPr>
                  <w:tcW w:w="2558" w:type="dxa"/>
                  <w:vMerge/>
                  <w:tcBorders>
                    <w:left w:val="outset" w:sz="6" w:space="0" w:color="808080"/>
                    <w:right w:val="outset" w:sz="6" w:space="0" w:color="808080"/>
                  </w:tcBorders>
                  <w:vAlign w:val="center"/>
                  <w:hideMark/>
                </w:tcPr>
                <w:p w14:paraId="22928E5E"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B6C6205" w14:textId="77777777" w:rsidR="006446A8" w:rsidRDefault="00E24104">
                  <w:pPr>
                    <w:pStyle w:val="qlbt-cell-line"/>
                    <w:rPr>
                      <w:color w:val="000000"/>
                    </w:rPr>
                  </w:pPr>
                  <w:r>
                    <w:rPr>
                      <w:noProof/>
                      <w:color w:val="000000"/>
                    </w:rPr>
                    <w:t>Prati e prati-pascoli permanenti</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7F94AA9" w14:textId="77777777" w:rsidR="006446A8" w:rsidRDefault="00E24104">
                  <w:pPr>
                    <w:pStyle w:val="qlbt-cell-lineql-align-center"/>
                    <w:rPr>
                      <w:color w:val="000000"/>
                    </w:rPr>
                  </w:pPr>
                  <w:r>
                    <w:rPr>
                      <w:noProof/>
                      <w:color w:val="000000"/>
                    </w:rPr>
                    <w:t>460</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1B1FE26" w14:textId="77777777" w:rsidR="006446A8" w:rsidRDefault="00E24104">
                  <w:pPr>
                    <w:pStyle w:val="qlbt-cell-lineql-align-center"/>
                    <w:rPr>
                      <w:color w:val="000000"/>
                    </w:rPr>
                  </w:pPr>
                  <w:r>
                    <w:rPr>
                      <w:noProof/>
                      <w:color w:val="000000"/>
                    </w:rPr>
                    <w:t>360</w:t>
                  </w:r>
                </w:p>
              </w:tc>
            </w:tr>
            <w:tr w:rsidR="006446A8" w14:paraId="1B89D0A1" w14:textId="77777777">
              <w:trPr>
                <w:tblCellSpacing w:w="0" w:type="dxa"/>
              </w:trPr>
              <w:tc>
                <w:tcPr>
                  <w:tcW w:w="2558" w:type="dxa"/>
                  <w:vMerge/>
                  <w:tcBorders>
                    <w:left w:val="outset" w:sz="6" w:space="0" w:color="808080"/>
                    <w:right w:val="outset" w:sz="6" w:space="0" w:color="808080"/>
                  </w:tcBorders>
                  <w:vAlign w:val="center"/>
                  <w:hideMark/>
                </w:tcPr>
                <w:p w14:paraId="62EF800F"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910B949" w14:textId="77777777" w:rsidR="006446A8" w:rsidRDefault="00E24104">
                  <w:pPr>
                    <w:pStyle w:val="qlbt-cell-line"/>
                    <w:rPr>
                      <w:color w:val="000000"/>
                    </w:rPr>
                  </w:pPr>
                  <w:r>
                    <w:rPr>
                      <w:noProof/>
                      <w:color w:val="000000"/>
                    </w:rPr>
                    <w:t>Prati e prati -pascoli permanenti da allevamenti biologici</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1A0E655" w14:textId="77777777" w:rsidR="006446A8" w:rsidRDefault="00E24104">
                  <w:pPr>
                    <w:pStyle w:val="qlbt-cell-lineql-align-center"/>
                    <w:rPr>
                      <w:color w:val="000000"/>
                    </w:rPr>
                  </w:pPr>
                  <w:r>
                    <w:rPr>
                      <w:noProof/>
                      <w:color w:val="000000"/>
                    </w:rPr>
                    <w:t>610</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4B1294B" w14:textId="77777777" w:rsidR="006446A8" w:rsidRDefault="00E24104">
                  <w:pPr>
                    <w:pStyle w:val="qlbt-cell-lineql-align-center"/>
                    <w:rPr>
                      <w:color w:val="000000"/>
                    </w:rPr>
                  </w:pPr>
                  <w:r>
                    <w:rPr>
                      <w:noProof/>
                      <w:color w:val="000000"/>
                    </w:rPr>
                    <w:t>460</w:t>
                  </w:r>
                </w:p>
              </w:tc>
            </w:tr>
            <w:tr w:rsidR="006446A8" w14:paraId="167EE7A4" w14:textId="77777777">
              <w:trPr>
                <w:tblCellSpacing w:w="0" w:type="dxa"/>
              </w:trPr>
              <w:tc>
                <w:tcPr>
                  <w:tcW w:w="2558" w:type="dxa"/>
                  <w:vMerge/>
                  <w:tcBorders>
                    <w:left w:val="outset" w:sz="6" w:space="0" w:color="808080"/>
                    <w:right w:val="outset" w:sz="6" w:space="0" w:color="808080"/>
                  </w:tcBorders>
                  <w:vAlign w:val="center"/>
                  <w:hideMark/>
                </w:tcPr>
                <w:p w14:paraId="111574AD"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7F29CF8F" w14:textId="77777777" w:rsidR="006446A8" w:rsidRDefault="00E24104">
                  <w:pPr>
                    <w:pStyle w:val="qlbt-cell-line"/>
                    <w:rPr>
                      <w:color w:val="000000"/>
                    </w:rPr>
                  </w:pPr>
                  <w:r>
                    <w:rPr>
                      <w:noProof/>
                      <w:color w:val="000000"/>
                    </w:rPr>
                    <w:t>Pascoli permanenti gestiti con animali produttivi; capping a 150 ha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20CA26E" w14:textId="77777777" w:rsidR="006446A8" w:rsidRDefault="00E24104">
                  <w:pPr>
                    <w:pStyle w:val="qlbt-cell-lineql-align-center"/>
                    <w:rPr>
                      <w:color w:val="000000"/>
                    </w:rPr>
                  </w:pPr>
                  <w:r>
                    <w:rPr>
                      <w:noProof/>
                      <w:color w:val="000000"/>
                    </w:rPr>
                    <w:t>115</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9C004A4" w14:textId="77777777" w:rsidR="006446A8" w:rsidRDefault="00E24104">
                  <w:pPr>
                    <w:pStyle w:val="qlbt-cell-lineql-align-center"/>
                    <w:rPr>
                      <w:color w:val="000000"/>
                    </w:rPr>
                  </w:pPr>
                  <w:r>
                    <w:rPr>
                      <w:noProof/>
                      <w:color w:val="000000"/>
                    </w:rPr>
                    <w:t>105</w:t>
                  </w:r>
                </w:p>
              </w:tc>
            </w:tr>
            <w:tr w:rsidR="006446A8" w14:paraId="2C213095" w14:textId="77777777">
              <w:trPr>
                <w:tblCellSpacing w:w="0" w:type="dxa"/>
              </w:trPr>
              <w:tc>
                <w:tcPr>
                  <w:tcW w:w="2558" w:type="dxa"/>
                  <w:vMerge/>
                  <w:tcBorders>
                    <w:left w:val="outset" w:sz="6" w:space="0" w:color="808080"/>
                    <w:bottom w:val="outset" w:sz="6" w:space="0" w:color="808080"/>
                    <w:right w:val="outset" w:sz="6" w:space="0" w:color="808080"/>
                  </w:tcBorders>
                  <w:vAlign w:val="center"/>
                  <w:hideMark/>
                </w:tcPr>
                <w:p w14:paraId="1D8943D0"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35FB561C" w14:textId="77777777" w:rsidR="006446A8" w:rsidRDefault="00E24104">
                  <w:pPr>
                    <w:pStyle w:val="qlbt-cell-line"/>
                    <w:rPr>
                      <w:color w:val="000000"/>
                    </w:rPr>
                  </w:pPr>
                  <w:r>
                    <w:rPr>
                      <w:noProof/>
                      <w:color w:val="000000"/>
                    </w:rPr>
                    <w:t xml:space="preserve">Pascoli permanenti gestiti con animali </w:t>
                  </w:r>
                  <w:r>
                    <w:rPr>
                      <w:noProof/>
                      <w:color w:val="000000"/>
                    </w:rPr>
                    <w:t>improduttivi; capping a 150 ha</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62337F5" w14:textId="77777777" w:rsidR="006446A8" w:rsidRDefault="00E24104">
                  <w:pPr>
                    <w:pStyle w:val="qlbt-cell-lineql-align-center"/>
                    <w:rPr>
                      <w:color w:val="000000"/>
                    </w:rPr>
                  </w:pPr>
                  <w:r>
                    <w:rPr>
                      <w:noProof/>
                      <w:color w:val="000000"/>
                    </w:rPr>
                    <w:t>55</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02665EF" w14:textId="77777777" w:rsidR="006446A8" w:rsidRDefault="00E24104">
                  <w:pPr>
                    <w:pStyle w:val="qlbt-cell-lineql-align-center"/>
                    <w:rPr>
                      <w:color w:val="000000"/>
                    </w:rPr>
                  </w:pPr>
                  <w:r>
                    <w:rPr>
                      <w:noProof/>
                      <w:color w:val="000000"/>
                    </w:rPr>
                    <w:t>45</w:t>
                  </w:r>
                </w:p>
              </w:tc>
            </w:tr>
          </w:tbl>
          <w:p w14:paraId="105184CC" w14:textId="77777777" w:rsidR="006446A8" w:rsidRDefault="006446A8">
            <w:pPr>
              <w:spacing w:before="40" w:after="40"/>
              <w:jc w:val="both"/>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394"/>
              <w:gridCol w:w="3395"/>
              <w:gridCol w:w="3395"/>
            </w:tblGrid>
            <w:tr w:rsidR="006446A8" w14:paraId="39458309" w14:textId="77777777">
              <w:trPr>
                <w:tblCellSpacing w:w="0" w:type="dxa"/>
              </w:trPr>
              <w:tc>
                <w:tcPr>
                  <w:tcW w:w="1545" w:type="dxa"/>
                  <w:vMerge w:val="restart"/>
                  <w:tcBorders>
                    <w:top w:val="outset" w:sz="6" w:space="0" w:color="808080"/>
                    <w:left w:val="outset" w:sz="6" w:space="0" w:color="808080"/>
                    <w:right w:val="outset" w:sz="6" w:space="0" w:color="808080"/>
                  </w:tcBorders>
                  <w:tcMar>
                    <w:top w:w="15" w:type="dxa"/>
                    <w:left w:w="15" w:type="dxa"/>
                    <w:bottom w:w="15" w:type="dxa"/>
                    <w:right w:w="15" w:type="dxa"/>
                  </w:tcMar>
                  <w:vAlign w:val="center"/>
                  <w:hideMark/>
                </w:tcPr>
                <w:p w14:paraId="22603039" w14:textId="77777777" w:rsidR="006446A8" w:rsidRDefault="00E24104">
                  <w:pPr>
                    <w:pStyle w:val="qlbt-cell-lineql-align-justify"/>
                    <w:spacing w:after="240"/>
                    <w:rPr>
                      <w:color w:val="000000"/>
                    </w:rPr>
                  </w:pPr>
                  <w:r>
                    <w:rPr>
                      <w:b/>
                      <w:bCs/>
                      <w:noProof/>
                      <w:color w:val="000000"/>
                    </w:rPr>
                    <w:t>Liguria Solo per prati e pascoli in aziende zootecniche si applica</w:t>
                  </w:r>
                </w:p>
                <w:p w14:paraId="5F26B154" w14:textId="77777777" w:rsidR="006446A8" w:rsidRDefault="006446A8">
                  <w:pPr>
                    <w:pStyle w:val="qlbt-cell-line"/>
                    <w:spacing w:before="240"/>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6A6DCD50" w14:textId="77777777" w:rsidR="006446A8" w:rsidRDefault="00E24104">
                  <w:pPr>
                    <w:pStyle w:val="qlbt-cell-line"/>
                    <w:rPr>
                      <w:color w:val="000000"/>
                    </w:rPr>
                  </w:pPr>
                  <w:r>
                    <w:rPr>
                      <w:b/>
                      <w:bCs/>
                      <w:noProof/>
                      <w:color w:val="000000"/>
                    </w:rPr>
                    <w:t>Importo complessivo del sostegno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16A6230" w14:textId="77777777" w:rsidR="006446A8" w:rsidRDefault="00E24104">
                  <w:pPr>
                    <w:pStyle w:val="qlbt-cell-line"/>
                    <w:rPr>
                      <w:color w:val="000000"/>
                    </w:rPr>
                  </w:pPr>
                  <w:r>
                    <w:rPr>
                      <w:b/>
                      <w:bCs/>
                      <w:noProof/>
                      <w:color w:val="000000"/>
                    </w:rPr>
                    <w:t>Quota del sostegno riconosciuto</w:t>
                  </w:r>
                </w:p>
              </w:tc>
            </w:tr>
            <w:tr w:rsidR="006446A8" w14:paraId="06EF5709" w14:textId="77777777">
              <w:trPr>
                <w:tblCellSpacing w:w="0" w:type="dxa"/>
              </w:trPr>
              <w:tc>
                <w:tcPr>
                  <w:tcW w:w="3412" w:type="dxa"/>
                  <w:vMerge/>
                  <w:tcBorders>
                    <w:left w:val="outset" w:sz="6" w:space="0" w:color="808080"/>
                    <w:right w:val="outset" w:sz="6" w:space="0" w:color="808080"/>
                  </w:tcBorders>
                  <w:vAlign w:val="center"/>
                  <w:hideMark/>
                </w:tcPr>
                <w:p w14:paraId="3AC0C191" w14:textId="77777777" w:rsidR="006446A8" w:rsidRDefault="006446A8">
                  <w:pPr>
                    <w:rPr>
                      <w:b/>
                      <w:bCs/>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FCEB497" w14:textId="77777777" w:rsidR="006446A8" w:rsidRDefault="00E24104">
                  <w:pPr>
                    <w:pStyle w:val="qlbt-cell-line"/>
                    <w:rPr>
                      <w:color w:val="000000"/>
                    </w:rPr>
                  </w:pPr>
                  <w:r>
                    <w:rPr>
                      <w:noProof/>
                      <w:color w:val="000000"/>
                    </w:rPr>
                    <w:t>I fascia: Fino a 10.000 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7F2C154" w14:textId="77777777" w:rsidR="006446A8" w:rsidRDefault="00E24104">
                  <w:pPr>
                    <w:pStyle w:val="qlbt-cell-line"/>
                    <w:rPr>
                      <w:color w:val="000000"/>
                    </w:rPr>
                  </w:pPr>
                  <w:r>
                    <w:rPr>
                      <w:noProof/>
                      <w:color w:val="000000"/>
                    </w:rPr>
                    <w:t>100%</w:t>
                  </w:r>
                </w:p>
              </w:tc>
            </w:tr>
            <w:tr w:rsidR="006446A8" w14:paraId="47246478" w14:textId="77777777">
              <w:trPr>
                <w:tblCellSpacing w:w="0" w:type="dxa"/>
              </w:trPr>
              <w:tc>
                <w:tcPr>
                  <w:tcW w:w="3412" w:type="dxa"/>
                  <w:vMerge/>
                  <w:tcBorders>
                    <w:left w:val="outset" w:sz="6" w:space="0" w:color="808080"/>
                    <w:right w:val="outset" w:sz="6" w:space="0" w:color="808080"/>
                  </w:tcBorders>
                  <w:vAlign w:val="center"/>
                  <w:hideMark/>
                </w:tcPr>
                <w:p w14:paraId="26EAAB7E"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13C1D598" w14:textId="77777777" w:rsidR="006446A8" w:rsidRDefault="00E24104">
                  <w:pPr>
                    <w:pStyle w:val="qlbt-cell-line"/>
                    <w:rPr>
                      <w:color w:val="000000"/>
                    </w:rPr>
                  </w:pPr>
                  <w:r>
                    <w:rPr>
                      <w:noProof/>
                      <w:color w:val="000000"/>
                    </w:rPr>
                    <w:t xml:space="preserve">II fascia: Oltre 10.000 </w:t>
                  </w:r>
                  <w:r>
                    <w:rPr>
                      <w:noProof/>
                      <w:color w:val="000000"/>
                    </w:rPr>
                    <w:t>fino a 20.000 Euro/anno (incluso)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E2BF360" w14:textId="77777777" w:rsidR="006446A8" w:rsidRDefault="00E24104">
                  <w:pPr>
                    <w:pStyle w:val="qlbt-cell-line"/>
                    <w:rPr>
                      <w:color w:val="000000"/>
                    </w:rPr>
                  </w:pPr>
                  <w:r>
                    <w:rPr>
                      <w:noProof/>
                      <w:color w:val="000000"/>
                    </w:rPr>
                    <w:t>80%</w:t>
                  </w:r>
                </w:p>
              </w:tc>
            </w:tr>
            <w:tr w:rsidR="006446A8" w14:paraId="1483A73B" w14:textId="77777777">
              <w:trPr>
                <w:tblCellSpacing w:w="0" w:type="dxa"/>
              </w:trPr>
              <w:tc>
                <w:tcPr>
                  <w:tcW w:w="3412" w:type="dxa"/>
                  <w:vMerge/>
                  <w:tcBorders>
                    <w:left w:val="outset" w:sz="6" w:space="0" w:color="808080"/>
                    <w:bottom w:val="outset" w:sz="6" w:space="0" w:color="808080"/>
                    <w:right w:val="outset" w:sz="6" w:space="0" w:color="808080"/>
                  </w:tcBorders>
                  <w:vAlign w:val="center"/>
                  <w:hideMark/>
                </w:tcPr>
                <w:p w14:paraId="5A2F2B14" w14:textId="77777777" w:rsidR="006446A8" w:rsidRDefault="006446A8">
                  <w:pPr>
                    <w:rPr>
                      <w:color w:val="000000"/>
                    </w:rPr>
                  </w:pP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5E949626" w14:textId="77777777" w:rsidR="006446A8" w:rsidRDefault="00E24104">
                  <w:pPr>
                    <w:pStyle w:val="qlbt-cell-line"/>
                    <w:rPr>
                      <w:color w:val="000000"/>
                    </w:rPr>
                  </w:pPr>
                  <w:r>
                    <w:rPr>
                      <w:noProof/>
                      <w:color w:val="000000"/>
                    </w:rPr>
                    <w:t>III fascia: Oltre 20.000 Euro/anno</w:t>
                  </w:r>
                </w:p>
              </w:tc>
              <w:tc>
                <w:tcPr>
                  <w:tcW w:w="1545" w:type="dxa"/>
                  <w:tcBorders>
                    <w:top w:val="outset" w:sz="6" w:space="0" w:color="808080"/>
                    <w:left w:val="outset" w:sz="6" w:space="0" w:color="808080"/>
                    <w:bottom w:val="outset" w:sz="6" w:space="0" w:color="808080"/>
                    <w:right w:val="outset" w:sz="6" w:space="0" w:color="808080"/>
                  </w:tcBorders>
                  <w:tcMar>
                    <w:top w:w="15" w:type="dxa"/>
                    <w:left w:w="15" w:type="dxa"/>
                    <w:bottom w:w="15" w:type="dxa"/>
                    <w:right w:w="15" w:type="dxa"/>
                  </w:tcMar>
                  <w:vAlign w:val="center"/>
                  <w:hideMark/>
                </w:tcPr>
                <w:p w14:paraId="055121A0" w14:textId="77777777" w:rsidR="006446A8" w:rsidRDefault="00E24104">
                  <w:pPr>
                    <w:pStyle w:val="qlbt-cell-line"/>
                    <w:rPr>
                      <w:color w:val="000000"/>
                    </w:rPr>
                  </w:pPr>
                  <w:r>
                    <w:rPr>
                      <w:noProof/>
                      <w:color w:val="000000"/>
                    </w:rPr>
                    <w:t>60%</w:t>
                  </w:r>
                </w:p>
              </w:tc>
            </w:tr>
          </w:tbl>
          <w:p w14:paraId="19B34D71" w14:textId="77777777" w:rsidR="006446A8" w:rsidRDefault="006446A8"/>
        </w:tc>
      </w:tr>
    </w:tbl>
    <w:p w14:paraId="5A8BC77B" w14:textId="77777777" w:rsidR="006446A8" w:rsidRDefault="00E24104">
      <w:pPr>
        <w:spacing w:before="20" w:after="20"/>
        <w:rPr>
          <w:color w:val="000000"/>
        </w:rPr>
      </w:pPr>
      <w:r>
        <w:rPr>
          <w:noProof/>
          <w:color w:val="000000"/>
        </w:rPr>
        <w:lastRenderedPageBreak/>
        <w:t>Metodo di calcolo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6446A8" w14:paraId="6FA14C7F" w14:textId="77777777">
        <w:trPr>
          <w:trHeight w:val="160"/>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F70B0D2" w14:textId="77777777" w:rsidR="006446A8" w:rsidRDefault="00E24104">
            <w:pPr>
              <w:spacing w:before="40" w:after="40"/>
              <w:jc w:val="both"/>
            </w:pPr>
            <w:r>
              <w:rPr>
                <w:noProof/>
              </w:rPr>
              <w:t xml:space="preserve">Il calcolo del livello dei pagamenti è coerente al principio di “Adeguatezza ed esattezza del calcolo dei pagamenti” di cui all’articolo 82 e </w:t>
            </w:r>
            <w:r>
              <w:rPr>
                <w:noProof/>
              </w:rPr>
              <w:t>calcolato conformemente agli articoli 70, 71 e 72 del Reg. (UE) 2021/2115.</w:t>
            </w:r>
          </w:p>
          <w:p w14:paraId="613C3AC9" w14:textId="77777777" w:rsidR="006446A8" w:rsidRDefault="00E24104">
            <w:pPr>
              <w:spacing w:before="40" w:after="40"/>
              <w:jc w:val="both"/>
            </w:pPr>
            <w:r>
              <w:rPr>
                <w:noProof/>
              </w:rPr>
              <w:t>La metodologia di calcolo del livello dei pagamenti assicura che detti calcoli siano adeguati ed esatti e predeterminati mediante un metodo di calcolo giusto, equo e verificabile.</w:t>
            </w:r>
          </w:p>
          <w:p w14:paraId="5EA80A55" w14:textId="77777777" w:rsidR="006446A8" w:rsidRDefault="00E24104">
            <w:pPr>
              <w:spacing w:before="40" w:after="40"/>
              <w:jc w:val="both"/>
            </w:pPr>
            <w:r>
              <w:rPr>
                <w:noProof/>
              </w:rPr>
              <w:t xml:space="preserve">I relativi importi sono stati, se del caso, successivamente oggetto di ulteriori integrazioni in ambito </w:t>
            </w:r>
            <w:r>
              <w:rPr>
                <w:noProof/>
              </w:rPr>
              <w:lastRenderedPageBreak/>
              <w:t>regionale/provinciale</w:t>
            </w:r>
          </w:p>
        </w:tc>
      </w:tr>
    </w:tbl>
    <w:p w14:paraId="1A009A60" w14:textId="77777777" w:rsidR="006446A8" w:rsidRDefault="00E24104">
      <w:pPr>
        <w:spacing w:before="20" w:after="20"/>
        <w:rPr>
          <w:color w:val="000000"/>
        </w:rPr>
      </w:pPr>
      <w:r>
        <w:rPr>
          <w:noProof/>
          <w:color w:val="000000"/>
        </w:rPr>
        <w:lastRenderedPageBreak/>
        <w:t>Spiegazione supplementare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6446A8" w14:paraId="7A675B64" w14:textId="77777777">
        <w:trPr>
          <w:trHeight w:val="160"/>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42F20A1" w14:textId="77777777" w:rsidR="006446A8" w:rsidRDefault="00E24104">
            <w:pPr>
              <w:spacing w:before="40" w:after="40"/>
            </w:pPr>
            <w:r>
              <w:rPr>
                <w:noProof/>
              </w:rPr>
              <w:t xml:space="preserve">Per la Basilicata, Densità di carico per maggiorazione del pagamento in presenza di allevamenti biologici - </w:t>
            </w:r>
            <w:r>
              <w:rPr>
                <w:b/>
                <w:bCs/>
                <w:noProof/>
              </w:rPr>
              <w:t xml:space="preserve">Indicare la densità di carico minimo: </w:t>
            </w:r>
            <w:r>
              <w:rPr>
                <w:b/>
                <w:bCs/>
                <w:i/>
                <w:iCs/>
                <w:noProof/>
              </w:rPr>
              <w:t>0,2 UBA/ha</w:t>
            </w:r>
          </w:p>
          <w:p w14:paraId="3F038C77" w14:textId="77777777" w:rsidR="006446A8" w:rsidRDefault="00E24104">
            <w:pPr>
              <w:spacing w:before="40" w:after="40"/>
              <w:jc w:val="both"/>
            </w:pPr>
            <w:r>
              <w:rPr>
                <w:noProof/>
                <w:color w:val="000000"/>
              </w:rPr>
              <w:t xml:space="preserve">Per </w:t>
            </w:r>
            <w:r>
              <w:rPr>
                <w:b/>
                <w:bCs/>
                <w:noProof/>
                <w:color w:val="000000"/>
              </w:rPr>
              <w:t>Bolzano</w:t>
            </w:r>
            <w:r>
              <w:rPr>
                <w:noProof/>
                <w:color w:val="000000"/>
              </w:rPr>
              <w:t xml:space="preserve">: </w:t>
            </w:r>
          </w:p>
          <w:p w14:paraId="0630921E" w14:textId="77777777" w:rsidR="006446A8" w:rsidRDefault="00E24104">
            <w:pPr>
              <w:spacing w:before="40" w:after="40"/>
              <w:jc w:val="both"/>
            </w:pPr>
            <w:r>
              <w:rPr>
                <w:noProof/>
                <w:color w:val="000000"/>
              </w:rPr>
              <w:t>Per quanto riguarda galline ovaiole, polli da carne e suini da ingrasso sotto la soglia nazionale valida per l’obbligatorietà della registrazione: si precisa che queste tipologie vengono prese in considerazione esclusivamente oltre i 4 suini e/o 250 galline ovaiole/polli da carne in quanto sono ritenuti non rilevanti per l’impegno tendente a limitare l’infiltrazione di sostanze nutrienti ai sensi dell’art.7, 1b del Reg. (UE) n. 807/2014</w:t>
            </w:r>
          </w:p>
          <w:p w14:paraId="1062370F" w14:textId="77777777" w:rsidR="006446A8" w:rsidRDefault="00E24104">
            <w:pPr>
              <w:spacing w:before="40" w:after="40"/>
            </w:pPr>
            <w:r>
              <w:rPr>
                <w:noProof/>
                <w:color w:val="000000"/>
              </w:rPr>
              <w:t xml:space="preserve">Per la Regione </w:t>
            </w:r>
            <w:r>
              <w:rPr>
                <w:b/>
                <w:bCs/>
                <w:noProof/>
                <w:color w:val="000000"/>
              </w:rPr>
              <w:t>Umbria</w:t>
            </w:r>
            <w:r>
              <w:rPr>
                <w:noProof/>
                <w:color w:val="000000"/>
              </w:rPr>
              <w:t>, nel caso in azienda siano presenti allevamenti biologici delle specie bovidi, equidi, ovicaprini e suini e l’agricoltore intenda avvalersi dei benefici previsti per la zootecnia biologica, l’aiuto (A) verrà corrisposto sulla base dei seguenti metodi di calcolo:</w:t>
            </w:r>
          </w:p>
          <w:p w14:paraId="22E6E9BB" w14:textId="77777777" w:rsidR="006446A8" w:rsidRDefault="00E24104">
            <w:pPr>
              <w:spacing w:before="40" w:after="40"/>
            </w:pPr>
            <w:r>
              <w:rPr>
                <w:noProof/>
              </w:rPr>
              <w:t xml:space="preserve">• per il gruppo colturale foraggere avvicendate nel caso di allevamenti pascolivi (bovidi, equidi e ovicaprini) al premio base previsto per le foraggere (B), è aggiunto il prodotto tra il premio di € 209,00 (C) e il coefficiente ottenuto dal rapporto tra “UBA pascolive aziendali biologiche” (D) e “intera superficie aziendale foraggera” (E) (compresa quella a pascolo e prato pascolo) applicando la formula A= B+(C*(D/E)). </w:t>
            </w:r>
          </w:p>
          <w:p w14:paraId="0FA17604" w14:textId="77777777" w:rsidR="006446A8" w:rsidRDefault="00E24104">
            <w:pPr>
              <w:spacing w:before="40" w:after="40"/>
            </w:pPr>
            <w:r>
              <w:rPr>
                <w:noProof/>
              </w:rPr>
              <w:t>Il rapporto tra “UBA pascolive aziendali biologiche” (D) e “intera superficie aziendale foraggera” (E) (compresa quella a pascolo e prato pascolo) deve essere ricompreso fra i valori maggiore di zero e minore o uguale a due, entro quindi il limite di un premio massimo di € 418,00;</w:t>
            </w:r>
          </w:p>
          <w:p w14:paraId="40392B14" w14:textId="77777777" w:rsidR="006446A8" w:rsidRDefault="00E24104">
            <w:pPr>
              <w:spacing w:before="40" w:after="40"/>
            </w:pPr>
            <w:r>
              <w:rPr>
                <w:noProof/>
              </w:rPr>
              <w:t xml:space="preserve">• per il gruppo colturale pascoli e prati pascolo nel caso di allevamenti pascolivi (bovidi, equidi e ovicaprini) il premio di € 209,00 (C) è moltiplicato per il coefficiente ottenuto dal rapporto tra “UBA pascolive aziendali biologiche” (D) e “intera superficie aziendale foraggera (compresa quella a pascolo e prato pascolo)” (E) applicando la formula A= C*(D/E). </w:t>
            </w:r>
          </w:p>
          <w:p w14:paraId="6C367DDF" w14:textId="77777777" w:rsidR="006446A8" w:rsidRDefault="00E24104">
            <w:pPr>
              <w:spacing w:before="40" w:after="40"/>
            </w:pPr>
            <w:r>
              <w:rPr>
                <w:noProof/>
              </w:rPr>
              <w:t>Il rapporto tra “UBA pascolive aziendali biologiche” (D) e “intera superficie aziendale foraggera (compresa quella a pascolo e prato pascolo)” (E) deve essere ricompreso fra i valori maggiore di zero e minore o uguale a due, entro quindi il limite di un premio massimo di € 418,00;</w:t>
            </w:r>
          </w:p>
          <w:p w14:paraId="0187CB87" w14:textId="77777777" w:rsidR="006446A8" w:rsidRDefault="00E24104">
            <w:pPr>
              <w:spacing w:before="40" w:after="40"/>
            </w:pPr>
            <w:r>
              <w:rPr>
                <w:noProof/>
              </w:rPr>
              <w:t>• per il gruppo colturale seminativi nel caso di allevamento suinicolo al premio base previsto per le superfici del macrouso seminativi destinate all’alimentazione suinicola biologica (F), è aggiunto il prodotto tra il premio di € 209,00 (C), e il coefficiente ottenuto dal rapporto tra “UBA suinicole aziendali biologiche” (G) e “intera superficie aziendale biologica destinata all’alimentazione suinicola” (H) applicando la formula A= F+(C*(G/H)). Il rapporto “UBA suinicole aziendali biologiche” (G) e “intera</w:t>
            </w:r>
            <w:r>
              <w:rPr>
                <w:noProof/>
              </w:rPr>
              <w:t xml:space="preserve"> superficie aziendale biologica destinata all’alimentazione suinicola” (H) deve essere ricompreso fra i valori maggiore di zero e minore o uguale a due, entro quindi il limite di un premio massimo di € 418,00</w:t>
            </w:r>
          </w:p>
          <w:p w14:paraId="5197A2BA" w14:textId="77777777" w:rsidR="006446A8" w:rsidRDefault="006446A8">
            <w:pPr>
              <w:spacing w:before="40" w:after="40"/>
            </w:pPr>
          </w:p>
          <w:p w14:paraId="414AAB9D" w14:textId="77777777" w:rsidR="006446A8" w:rsidRDefault="00E24104">
            <w:pPr>
              <w:spacing w:before="40" w:after="40"/>
            </w:pPr>
            <w:r>
              <w:rPr>
                <w:noProof/>
                <w:color w:val="000000"/>
              </w:rPr>
              <w:t xml:space="preserve">Per la Regione </w:t>
            </w:r>
            <w:r>
              <w:rPr>
                <w:b/>
                <w:bCs/>
                <w:noProof/>
                <w:color w:val="000000"/>
              </w:rPr>
              <w:t xml:space="preserve">Sicilia, </w:t>
            </w:r>
            <w:r>
              <w:rPr>
                <w:noProof/>
                <w:color w:val="000000"/>
                <w:shd w:val="clear" w:color="auto" w:fill="FFFFFF"/>
              </w:rPr>
              <w:t xml:space="preserve">per l’accesso al pagamento per la zootecnia (pascoli e/o foraggere) la densità di carico dovrà essere calcolata sulle superfici afferenti alle colture associate a pascoli e </w:t>
            </w:r>
            <w:r>
              <w:rPr>
                <w:noProof/>
                <w:color w:val="000000"/>
                <w:shd w:val="clear" w:color="auto" w:fill="FFFFFF"/>
              </w:rPr>
              <w:t>foraggere con zootecnia.</w:t>
            </w:r>
          </w:p>
          <w:p w14:paraId="68A67682" w14:textId="77777777" w:rsidR="006446A8" w:rsidRDefault="00E24104">
            <w:pPr>
              <w:spacing w:before="40" w:after="40"/>
            </w:pPr>
            <w:r>
              <w:rPr>
                <w:noProof/>
                <w:color w:val="000000"/>
                <w:shd w:val="clear" w:color="auto" w:fill="FFFFFF"/>
              </w:rPr>
              <w:t>In caso di densità di carico comprese tra 0,4 e 1 e tra 1 e 2 UBA/Ha si applicheranno premi progressivamente decrescenti rispetto agli importi massimi corrispondenti al carico UBA/Ha pari a 1.</w:t>
            </w:r>
          </w:p>
          <w:p w14:paraId="551D3636" w14:textId="77777777" w:rsidR="006446A8" w:rsidRDefault="00E24104">
            <w:pPr>
              <w:spacing w:before="40" w:after="40"/>
            </w:pPr>
            <w:r>
              <w:rPr>
                <w:noProof/>
                <w:color w:val="000000"/>
                <w:shd w:val="clear" w:color="auto" w:fill="FFFFFF"/>
              </w:rPr>
              <w:t>Nel caso di densità di carico superiore a 2 UBA/Ha, così calcolato, ma inferiore alla densità di carico</w:t>
            </w:r>
          </w:p>
          <w:p w14:paraId="5CB59F6A" w14:textId="77777777" w:rsidR="006446A8" w:rsidRDefault="00E24104">
            <w:pPr>
              <w:spacing w:before="40" w:after="40"/>
            </w:pPr>
            <w:r>
              <w:rPr>
                <w:noProof/>
                <w:color w:val="000000"/>
                <w:shd w:val="clear" w:color="auto" w:fill="FFFFFF"/>
              </w:rPr>
              <w:t>calcolata sull’intera superficie aziendale, come da Regolamento 2018/848, alle superfici foraggere e</w:t>
            </w:r>
          </w:p>
          <w:p w14:paraId="3EB191A1" w14:textId="77777777" w:rsidR="006446A8" w:rsidRDefault="00E24104">
            <w:pPr>
              <w:spacing w:before="40" w:after="40"/>
            </w:pPr>
            <w:r>
              <w:rPr>
                <w:noProof/>
                <w:color w:val="000000"/>
                <w:shd w:val="clear" w:color="auto" w:fill="FFFFFF"/>
              </w:rPr>
              <w:t>pascoli verrà riconosciuto il pagamento previsto in corrispondenza del valore 2 UBA/ha.</w:t>
            </w:r>
          </w:p>
          <w:p w14:paraId="3D2CAB73" w14:textId="77777777" w:rsidR="006446A8" w:rsidRDefault="006446A8">
            <w:pPr>
              <w:spacing w:before="40" w:after="40"/>
            </w:pPr>
          </w:p>
          <w:p w14:paraId="75BA2C12" w14:textId="77777777" w:rsidR="006446A8" w:rsidRDefault="00E24104">
            <w:pPr>
              <w:spacing w:before="40" w:after="40"/>
            </w:pPr>
            <w:r>
              <w:rPr>
                <w:noProof/>
              </w:rPr>
              <w:t>La Regione Sardegna prevede che al premio base, relativo alle superfici destinate all’alimentazione animale (foraggere, pascoli e prati permanenti, seminativi e leguminose), è sommato un premio aggiuntivo in funzione del carico animale compreso tra 0,2 e 2 UBA/ha. L’importo del premio aggiuntivo è calcolato considerando il valore di 72 euro ad UBA/ha per la SRA29.1 e 69 euro ad UBA/ha per la SRA29.2</w:t>
            </w:r>
          </w:p>
          <w:p w14:paraId="0239B1D1" w14:textId="77777777" w:rsidR="006446A8" w:rsidRDefault="006446A8">
            <w:pPr>
              <w:spacing w:before="40" w:after="40"/>
            </w:pPr>
          </w:p>
        </w:tc>
      </w:tr>
    </w:tbl>
    <w:p w14:paraId="6A29FB92" w14:textId="77777777" w:rsidR="006446A8" w:rsidRDefault="00E24104">
      <w:pPr>
        <w:pStyle w:val="Titolo5"/>
        <w:spacing w:before="20" w:after="20"/>
        <w:rPr>
          <w:b w:val="0"/>
          <w:i w:val="0"/>
          <w:color w:val="000000"/>
          <w:sz w:val="24"/>
        </w:rPr>
      </w:pPr>
      <w:bookmarkStart w:id="11" w:name="_Toc256000011"/>
      <w:r>
        <w:rPr>
          <w:b w:val="0"/>
          <w:i w:val="0"/>
          <w:noProof/>
          <w:color w:val="000000"/>
          <w:sz w:val="24"/>
        </w:rPr>
        <w:lastRenderedPageBreak/>
        <w:t>8 Informazioni concernenti la valutazione degli aiuti di Stato</w:t>
      </w:r>
      <w:bookmarkEnd w:id="11"/>
    </w:p>
    <w:p w14:paraId="67A504B3" w14:textId="77777777" w:rsidR="006446A8" w:rsidRDefault="00E24104">
      <w:pPr>
        <w:spacing w:before="20" w:after="20"/>
        <w:rPr>
          <w:color w:val="000000"/>
        </w:rPr>
      </w:pPr>
      <w:r>
        <w:rPr>
          <w:noProof/>
          <w:color w:val="000000"/>
        </w:rPr>
        <w:t xml:space="preserve">L'intervento esula dall'ambito di </w:t>
      </w:r>
      <w:r>
        <w:rPr>
          <w:noProof/>
          <w:color w:val="000000"/>
        </w:rPr>
        <w:t>applicazione dell'articolo 42 TFUE ed è soggetto alla valutazione degli aiuti di Stato:</w:t>
      </w:r>
    </w:p>
    <w:p w14:paraId="40B2401D" w14:textId="77777777" w:rsidR="006446A8" w:rsidRDefault="00E24104">
      <w:pPr>
        <w:spacing w:before="20" w:after="20"/>
        <w:rPr>
          <w:color w:val="000000"/>
        </w:rPr>
      </w:pPr>
      <w:r>
        <w:rPr>
          <w:rFonts w:ascii="Wingdings" w:eastAsia="Wingdings" w:hAnsi="Wingdings" w:cs="Wingdings"/>
          <w:noProof/>
          <w:color w:val="000000"/>
        </w:rPr>
        <w:t>¨</w:t>
      </w:r>
      <w:r>
        <w:rPr>
          <w:noProof/>
          <w:color w:val="000000"/>
        </w:rPr>
        <w:t xml:space="preserve"> Sì      </w:t>
      </w:r>
      <w:r>
        <w:rPr>
          <w:rFonts w:ascii="Wingdings" w:eastAsia="Wingdings" w:hAnsi="Wingdings" w:cs="Wingdings"/>
          <w:noProof/>
          <w:color w:val="000000"/>
        </w:rPr>
        <w:t>þ</w:t>
      </w:r>
      <w:r>
        <w:rPr>
          <w:noProof/>
          <w:color w:val="000000"/>
        </w:rPr>
        <w:t xml:space="preserve"> No      </w:t>
      </w:r>
      <w:r>
        <w:rPr>
          <w:rFonts w:ascii="Wingdings" w:eastAsia="Wingdings" w:hAnsi="Wingdings" w:cs="Wingdings"/>
          <w:noProof/>
          <w:color w:val="000000"/>
        </w:rPr>
        <w:t>¨</w:t>
      </w:r>
      <w:r>
        <w:rPr>
          <w:noProof/>
          <w:color w:val="000000"/>
        </w:rPr>
        <w:t xml:space="preserve"> Misto      </w:t>
      </w:r>
    </w:p>
    <w:p w14:paraId="11526065" w14:textId="77777777" w:rsidR="006446A8" w:rsidRDefault="006446A8">
      <w:pPr>
        <w:spacing w:before="20" w:after="20"/>
        <w:rPr>
          <w:color w:val="000000"/>
        </w:rPr>
      </w:pPr>
    </w:p>
    <w:p w14:paraId="2048BD96" w14:textId="77777777" w:rsidR="006446A8" w:rsidRDefault="00E24104">
      <w:pPr>
        <w:pStyle w:val="Titolo5"/>
        <w:spacing w:before="20" w:after="20"/>
        <w:rPr>
          <w:b w:val="0"/>
          <w:i w:val="0"/>
          <w:color w:val="000000"/>
          <w:sz w:val="24"/>
        </w:rPr>
      </w:pPr>
      <w:bookmarkStart w:id="12" w:name="_Toc256000012"/>
      <w:r>
        <w:rPr>
          <w:b w:val="0"/>
          <w:i w:val="0"/>
          <w:noProof/>
          <w:color w:val="000000"/>
          <w:sz w:val="24"/>
        </w:rPr>
        <w:t>9 Domande/informazioni aggiuntive specifiche per il tipo di intervento</w:t>
      </w:r>
      <w:bookmarkEnd w:id="12"/>
    </w:p>
    <w:p w14:paraId="219DF47E" w14:textId="77777777" w:rsidR="006446A8" w:rsidRDefault="00E24104">
      <w:pPr>
        <w:spacing w:before="20" w:after="20"/>
        <w:rPr>
          <w:color w:val="000000"/>
        </w:rPr>
      </w:pPr>
      <w:r>
        <w:rPr>
          <w:noProof/>
          <w:color w:val="000000"/>
        </w:rPr>
        <w:t>Quali sono i modelli degli impegni nell'intervento?</w:t>
      </w:r>
    </w:p>
    <w:p w14:paraId="43B946D0" w14:textId="77777777" w:rsidR="006446A8" w:rsidRDefault="00E24104">
      <w:pPr>
        <w:spacing w:before="20" w:after="20"/>
        <w:rPr>
          <w:color w:val="000000"/>
        </w:rPr>
      </w:pPr>
      <w:r>
        <w:rPr>
          <w:rFonts w:ascii="Wingdings" w:eastAsia="Wingdings" w:hAnsi="Wingdings" w:cs="Wingdings"/>
          <w:noProof/>
          <w:color w:val="000000"/>
        </w:rPr>
        <w:t>¨</w:t>
      </w:r>
      <w:r>
        <w:rPr>
          <w:noProof/>
          <w:color w:val="000000"/>
        </w:rPr>
        <w:t xml:space="preserve"> basati sui risultati (con possibilità di scegliere)</w:t>
      </w:r>
    </w:p>
    <w:p w14:paraId="35DE6684" w14:textId="77777777" w:rsidR="006446A8" w:rsidRDefault="00E24104">
      <w:pPr>
        <w:spacing w:before="20" w:after="20"/>
        <w:rPr>
          <w:color w:val="000000"/>
        </w:rPr>
      </w:pPr>
      <w:r>
        <w:rPr>
          <w:rFonts w:ascii="Wingdings" w:eastAsia="Wingdings" w:hAnsi="Wingdings" w:cs="Wingdings"/>
          <w:noProof/>
          <w:color w:val="000000"/>
        </w:rPr>
        <w:t>þ</w:t>
      </w:r>
      <w:r>
        <w:rPr>
          <w:noProof/>
          <w:color w:val="000000"/>
        </w:rPr>
        <w:t xml:space="preserve"> basati sulla gestione (con possibilità di scegliere)</w:t>
      </w:r>
    </w:p>
    <w:p w14:paraId="300F9E56" w14:textId="77777777" w:rsidR="006446A8" w:rsidRDefault="00E24104">
      <w:pPr>
        <w:spacing w:before="20" w:after="20"/>
        <w:rPr>
          <w:color w:val="000000"/>
        </w:rPr>
      </w:pPr>
      <w:r>
        <w:rPr>
          <w:rFonts w:ascii="Wingdings" w:eastAsia="Wingdings" w:hAnsi="Wingdings" w:cs="Wingdings"/>
          <w:noProof/>
          <w:color w:val="000000"/>
        </w:rPr>
        <w:t>¨</w:t>
      </w:r>
      <w:r>
        <w:rPr>
          <w:noProof/>
          <w:color w:val="000000"/>
        </w:rPr>
        <w:t xml:space="preserve"> ibridi (basati sulla gestione e sui risultati)</w:t>
      </w:r>
    </w:p>
    <w:p w14:paraId="623A0E8D" w14:textId="77777777" w:rsidR="006446A8" w:rsidRDefault="006446A8">
      <w:pPr>
        <w:spacing w:before="20" w:after="20"/>
        <w:rPr>
          <w:color w:val="000000"/>
        </w:rPr>
      </w:pPr>
    </w:p>
    <w:p w14:paraId="684D11BC" w14:textId="77777777" w:rsidR="006446A8" w:rsidRDefault="00E24104">
      <w:pPr>
        <w:spacing w:before="20" w:after="20"/>
        <w:rPr>
          <w:color w:val="000000"/>
        </w:rPr>
      </w:pPr>
      <w:r>
        <w:rPr>
          <w:noProof/>
          <w:color w:val="000000"/>
        </w:rPr>
        <w:t xml:space="preserve">Spiegare gli obblighi/le possibilità per i beneficiari in relazione agli impegni stabiliti </w:t>
      </w:r>
      <w:r>
        <w:rPr>
          <w:noProof/>
          <w:color w:val="000000"/>
        </w:rPr>
        <w:t>nell'intervento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6446A8" w14:paraId="0B597B75" w14:textId="77777777">
        <w:trPr>
          <w:trHeight w:val="160"/>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FAE4351" w14:textId="77777777" w:rsidR="006446A8" w:rsidRDefault="00E24104">
            <w:pPr>
              <w:spacing w:before="40" w:after="40"/>
            </w:pPr>
            <w:r>
              <w:rPr>
                <w:noProof/>
              </w:rPr>
              <w:t>Rispetto degli impegni e degli obblighi previsti nel Reg. (UE) 2018/848 e relativi regolamenti attuativi</w:t>
            </w:r>
          </w:p>
        </w:tc>
      </w:tr>
    </w:tbl>
    <w:p w14:paraId="02E1E2E4" w14:textId="77777777" w:rsidR="006446A8" w:rsidRDefault="006446A8">
      <w:pPr>
        <w:spacing w:before="20" w:after="20"/>
        <w:rPr>
          <w:color w:val="000000"/>
          <w:sz w:val="0"/>
        </w:rPr>
      </w:pPr>
    </w:p>
    <w:p w14:paraId="2EC9FED3" w14:textId="77777777" w:rsidR="006446A8" w:rsidRDefault="00E24104">
      <w:pPr>
        <w:spacing w:before="20" w:after="20"/>
        <w:rPr>
          <w:color w:val="000000"/>
        </w:rPr>
      </w:pPr>
      <w:r>
        <w:rPr>
          <w:noProof/>
          <w:color w:val="000000"/>
        </w:rPr>
        <w:t>Qual è la durata dei contratti?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6446A8" w14:paraId="70DA2B9B" w14:textId="77777777">
        <w:trPr>
          <w:trHeight w:val="160"/>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641AEC3" w14:textId="77777777" w:rsidR="006446A8" w:rsidRDefault="00E24104">
            <w:pPr>
              <w:spacing w:before="40" w:after="40"/>
            </w:pPr>
            <w:r>
              <w:rPr>
                <w:noProof/>
              </w:rPr>
              <w:t>5 anni</w:t>
            </w:r>
          </w:p>
        </w:tc>
      </w:tr>
    </w:tbl>
    <w:p w14:paraId="7CC7BF0F" w14:textId="77777777" w:rsidR="006446A8" w:rsidRDefault="006446A8">
      <w:pPr>
        <w:spacing w:before="20" w:after="20"/>
        <w:rPr>
          <w:color w:val="000000"/>
          <w:sz w:val="0"/>
        </w:rPr>
      </w:pPr>
    </w:p>
    <w:p w14:paraId="15F99611" w14:textId="77777777" w:rsidR="006446A8" w:rsidRDefault="006446A8">
      <w:pPr>
        <w:spacing w:before="20" w:after="20"/>
        <w:rPr>
          <w:color w:val="000000"/>
        </w:rPr>
      </w:pPr>
    </w:p>
    <w:p w14:paraId="22FEC825" w14:textId="77777777" w:rsidR="006446A8" w:rsidRDefault="00E24104">
      <w:pPr>
        <w:pStyle w:val="Titolo5"/>
        <w:spacing w:before="20" w:after="20"/>
        <w:rPr>
          <w:b w:val="0"/>
          <w:i w:val="0"/>
          <w:color w:val="000000"/>
          <w:sz w:val="24"/>
        </w:rPr>
      </w:pPr>
      <w:bookmarkStart w:id="13" w:name="_Toc256000013"/>
      <w:r>
        <w:rPr>
          <w:b w:val="0"/>
          <w:i w:val="0"/>
          <w:noProof/>
          <w:color w:val="000000"/>
          <w:sz w:val="24"/>
        </w:rPr>
        <w:t>10 Rispetto delle norme OMC</w:t>
      </w:r>
      <w:bookmarkEnd w:id="13"/>
    </w:p>
    <w:p w14:paraId="2350EF3C" w14:textId="77777777" w:rsidR="006446A8" w:rsidRDefault="00E24104">
      <w:pPr>
        <w:spacing w:before="20" w:after="20"/>
        <w:rPr>
          <w:color w:val="000000"/>
        </w:rPr>
      </w:pPr>
      <w:r>
        <w:rPr>
          <w:noProof/>
          <w:color w:val="000000"/>
        </w:rPr>
        <w:t xml:space="preserve"> Green Box</w:t>
      </w:r>
    </w:p>
    <w:p w14:paraId="72F6A8AF" w14:textId="77777777" w:rsidR="006446A8" w:rsidRDefault="00E24104">
      <w:pPr>
        <w:spacing w:before="20" w:after="20"/>
        <w:rPr>
          <w:color w:val="000000"/>
        </w:rPr>
      </w:pPr>
      <w:r>
        <w:rPr>
          <w:noProof/>
          <w:color w:val="000000"/>
        </w:rPr>
        <w:t>Allegato 2, punto 10, dell'accordo dell'OMC</w:t>
      </w:r>
    </w:p>
    <w:p w14:paraId="7BB2443F" w14:textId="77777777" w:rsidR="006446A8" w:rsidRDefault="00E24104">
      <w:pPr>
        <w:spacing w:before="20" w:after="20"/>
        <w:rPr>
          <w:color w:val="000000"/>
        </w:rPr>
      </w:pPr>
      <w:r>
        <w:rPr>
          <w:noProof/>
          <w:color w:val="000000"/>
        </w:rPr>
        <w:t>Spiegazione indicante il modo in cui l'intervento rispetta le pertinenti disposizioni dell'allegato 2 dell'accordo sull'agricoltura dell'OMC menzionate all'articolo 10 e all'allegato II del presente regolamento (Green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6446A8" w14:paraId="62B54BB1" w14:textId="77777777">
        <w:trPr>
          <w:trHeight w:val="160"/>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0F11CB4" w14:textId="77777777" w:rsidR="006446A8" w:rsidRDefault="00E24104">
            <w:pPr>
              <w:spacing w:before="40" w:after="40"/>
              <w:jc w:val="both"/>
            </w:pPr>
            <w:r>
              <w:rPr>
                <w:noProof/>
              </w:rPr>
              <w:t xml:space="preserve">L’intervento “Agricoltura </w:t>
            </w:r>
            <w:r>
              <w:rPr>
                <w:noProof/>
              </w:rPr>
              <w:t>biologica” è coerente con le disposizioni dell’Allegato 2 dell'accordo dell'OMC in quanto soddisfa il requisito fondamentale di non avere effetti distorsivi degli scambi o avere effetti sulla produzione nulli o al più minimi. Pertanto, l’intervento risulta conforme ai seguenti criteri di base:</w:t>
            </w:r>
          </w:p>
          <w:p w14:paraId="3CE6C396" w14:textId="77777777" w:rsidR="006446A8" w:rsidRDefault="00E24104">
            <w:pPr>
              <w:spacing w:before="40" w:after="40"/>
              <w:jc w:val="both"/>
            </w:pPr>
            <w:r>
              <w:rPr>
                <w:noProof/>
                <w:shd w:val="clear" w:color="auto" w:fill="FFFFFF"/>
              </w:rPr>
              <w:t>a) il sostegno in questione è fornito attraverso un programma pubblico cofinanziato da UE, SM e Regioni (comprese le mancate entrate pubbliche) che non comporta trasferimenti da parte dei consumatori;</w:t>
            </w:r>
          </w:p>
          <w:p w14:paraId="7BEA330C" w14:textId="77777777" w:rsidR="006446A8" w:rsidRDefault="00E24104">
            <w:pPr>
              <w:spacing w:before="40" w:after="40"/>
            </w:pPr>
            <w:r>
              <w:rPr>
                <w:noProof/>
              </w:rPr>
              <w:t>b) il sostegno in questione non ha l'effetto di fornire un sostegno ai prezzi ai produttori.</w:t>
            </w:r>
          </w:p>
        </w:tc>
      </w:tr>
    </w:tbl>
    <w:p w14:paraId="6025BAB6" w14:textId="77777777" w:rsidR="006446A8" w:rsidRDefault="00E24104">
      <w:pPr>
        <w:pStyle w:val="Titolo5"/>
        <w:spacing w:before="20" w:after="20"/>
        <w:rPr>
          <w:b w:val="0"/>
          <w:i w:val="0"/>
          <w:color w:val="000000"/>
          <w:sz w:val="24"/>
        </w:rPr>
      </w:pPr>
      <w:bookmarkStart w:id="14" w:name="_Toc256000014"/>
      <w:r>
        <w:rPr>
          <w:b w:val="0"/>
          <w:i w:val="0"/>
          <w:noProof/>
          <w:color w:val="000000"/>
          <w:sz w:val="24"/>
        </w:rPr>
        <w:t>11 Tassi di partecipazione applicabili all'intervento</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6016"/>
        <w:gridCol w:w="1400"/>
        <w:gridCol w:w="982"/>
        <w:gridCol w:w="1071"/>
      </w:tblGrid>
      <w:tr w:rsidR="006446A8" w14:paraId="6C550B9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2278CA29" w14:textId="77777777" w:rsidR="006446A8" w:rsidRDefault="00E24104">
            <w:pPr>
              <w:spacing w:before="20" w:after="20"/>
              <w:rPr>
                <w:b/>
                <w:color w:val="000000"/>
                <w:sz w:val="20"/>
              </w:rPr>
            </w:pPr>
            <w:r>
              <w:rPr>
                <w:b/>
                <w:noProof/>
                <w:color w:val="000000"/>
                <w:sz w:val="20"/>
              </w:rPr>
              <w:t>Regione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0EF04BE8" w14:textId="77777777" w:rsidR="006446A8" w:rsidRDefault="00E24104">
            <w:pPr>
              <w:spacing w:before="20" w:after="20"/>
              <w:rPr>
                <w:b/>
                <w:color w:val="000000"/>
                <w:sz w:val="20"/>
              </w:rPr>
            </w:pPr>
            <w:r>
              <w:rPr>
                <w:b/>
                <w:noProof/>
                <w:color w:val="000000"/>
                <w:sz w:val="20"/>
              </w:rPr>
              <w:t>Articolo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339CC1EC" w14:textId="77777777" w:rsidR="006446A8" w:rsidRDefault="00E24104">
            <w:pPr>
              <w:spacing w:before="20" w:after="20"/>
              <w:rPr>
                <w:b/>
                <w:color w:val="000000"/>
                <w:sz w:val="20"/>
              </w:rPr>
            </w:pPr>
            <w:r>
              <w:rPr>
                <w:b/>
                <w:noProof/>
                <w:color w:val="000000"/>
                <w:sz w:val="20"/>
              </w:rPr>
              <w:t>Aliquota da applicare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1FC84EE2" w14:textId="77777777" w:rsidR="006446A8" w:rsidRDefault="00E24104">
            <w:pPr>
              <w:spacing w:before="20" w:after="20"/>
              <w:rPr>
                <w:b/>
                <w:color w:val="000000"/>
                <w:sz w:val="20"/>
              </w:rPr>
            </w:pPr>
            <w:r>
              <w:rPr>
                <w:b/>
                <w:noProof/>
                <w:color w:val="000000"/>
                <w:sz w:val="20"/>
              </w:rPr>
              <w:t>Tasso minimo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6286E6E7" w14:textId="77777777" w:rsidR="006446A8" w:rsidRDefault="00E24104">
            <w:pPr>
              <w:spacing w:before="20" w:after="20"/>
              <w:rPr>
                <w:color w:val="000000"/>
                <w:sz w:val="20"/>
              </w:rPr>
            </w:pPr>
            <w:r>
              <w:rPr>
                <w:b/>
                <w:noProof/>
                <w:color w:val="000000"/>
                <w:sz w:val="20"/>
              </w:rPr>
              <w:t>Tasso massimo</w:t>
            </w:r>
          </w:p>
        </w:tc>
      </w:tr>
      <w:tr w:rsidR="006446A8" w14:paraId="6AEAC43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AAEB10" w14:textId="77777777" w:rsidR="006446A8" w:rsidRDefault="00E24104">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088FAA" w14:textId="77777777" w:rsidR="006446A8" w:rsidRDefault="00E24104">
            <w:pPr>
              <w:spacing w:before="20" w:after="20"/>
              <w:rPr>
                <w:color w:val="000000"/>
                <w:sz w:val="20"/>
              </w:rPr>
            </w:pPr>
            <w:r>
              <w:rPr>
                <w:noProof/>
                <w:color w:val="000000"/>
                <w:sz w:val="20"/>
              </w:rPr>
              <w:t>91(2)(a) - Regioni meno sviluppate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7C5835" w14:textId="77777777" w:rsidR="006446A8" w:rsidRDefault="00E24104">
            <w:pPr>
              <w:spacing w:before="20" w:after="20"/>
              <w:jc w:val="right"/>
              <w:rPr>
                <w:color w:val="000000"/>
                <w:sz w:val="20"/>
              </w:rPr>
            </w:pPr>
            <w:r>
              <w:rPr>
                <w:noProof/>
                <w:color w:val="000000"/>
                <w:sz w:val="20"/>
              </w:rPr>
              <w: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50AEDD" w14:textId="77777777" w:rsidR="006446A8" w:rsidRDefault="00E24104">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51244F" w14:textId="77777777" w:rsidR="006446A8" w:rsidRDefault="00E24104">
            <w:pPr>
              <w:spacing w:before="20" w:after="20"/>
              <w:jc w:val="right"/>
              <w:rPr>
                <w:color w:val="000000"/>
                <w:sz w:val="20"/>
              </w:rPr>
            </w:pPr>
            <w:r>
              <w:rPr>
                <w:noProof/>
                <w:color w:val="000000"/>
                <w:sz w:val="20"/>
              </w:rPr>
              <w:t>85,00%</w:t>
            </w:r>
          </w:p>
        </w:tc>
      </w:tr>
      <w:tr w:rsidR="006446A8" w14:paraId="111107D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773452" w14:textId="77777777" w:rsidR="006446A8" w:rsidRDefault="00E24104">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1F17D0" w14:textId="77777777" w:rsidR="006446A8" w:rsidRDefault="00E24104">
            <w:pPr>
              <w:spacing w:before="20" w:after="20"/>
              <w:rPr>
                <w:color w:val="000000"/>
                <w:sz w:val="20"/>
              </w:rPr>
            </w:pPr>
            <w:r>
              <w:rPr>
                <w:noProof/>
                <w:color w:val="000000"/>
                <w:sz w:val="20"/>
              </w:rPr>
              <w:t>91(2)(c) - Regioni in transizione ai sensi dell'articolo 108, paragrafo 2, primo comma, lettera b), del regolamento (UE) 2021/1060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E1613A" w14:textId="77777777" w:rsidR="006446A8" w:rsidRDefault="00E24104">
            <w:pPr>
              <w:spacing w:before="20" w:after="20"/>
              <w:jc w:val="right"/>
              <w:rPr>
                <w:color w:val="000000"/>
                <w:sz w:val="20"/>
              </w:rPr>
            </w:pPr>
            <w:r>
              <w:rPr>
                <w:noProof/>
                <w:color w:val="000000"/>
                <w:sz w:val="20"/>
              </w:rPr>
              <w: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5BBFAA" w14:textId="77777777" w:rsidR="006446A8" w:rsidRDefault="00E24104">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D4D58B" w14:textId="77777777" w:rsidR="006446A8" w:rsidRDefault="00E24104">
            <w:pPr>
              <w:spacing w:before="20" w:after="20"/>
              <w:jc w:val="right"/>
              <w:rPr>
                <w:color w:val="000000"/>
                <w:sz w:val="20"/>
              </w:rPr>
            </w:pPr>
            <w:r>
              <w:rPr>
                <w:noProof/>
                <w:color w:val="000000"/>
                <w:sz w:val="20"/>
              </w:rPr>
              <w:t>60,00%</w:t>
            </w:r>
          </w:p>
        </w:tc>
      </w:tr>
      <w:tr w:rsidR="006446A8" w14:paraId="1E86585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66B4D8" w14:textId="77777777" w:rsidR="006446A8" w:rsidRDefault="00E24104">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34B854" w14:textId="77777777" w:rsidR="006446A8" w:rsidRDefault="00E24104">
            <w:pPr>
              <w:spacing w:before="20" w:after="20"/>
              <w:rPr>
                <w:color w:val="000000"/>
                <w:sz w:val="20"/>
              </w:rPr>
            </w:pPr>
            <w:r>
              <w:rPr>
                <w:noProof/>
                <w:color w:val="000000"/>
                <w:sz w:val="20"/>
              </w:rPr>
              <w:t>91(2)(d) - Altre regioni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906400" w14:textId="77777777" w:rsidR="006446A8" w:rsidRDefault="00E24104">
            <w:pPr>
              <w:spacing w:before="20" w:after="20"/>
              <w:jc w:val="right"/>
              <w:rPr>
                <w:color w:val="000000"/>
                <w:sz w:val="20"/>
              </w:rPr>
            </w:pPr>
            <w:r>
              <w:rPr>
                <w:noProof/>
                <w:color w:val="000000"/>
                <w:sz w:val="20"/>
              </w:rPr>
              <w: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594D02" w14:textId="77777777" w:rsidR="006446A8" w:rsidRDefault="00E24104">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EC2CFB" w14:textId="77777777" w:rsidR="006446A8" w:rsidRDefault="00E24104">
            <w:pPr>
              <w:spacing w:before="20" w:after="20"/>
              <w:jc w:val="right"/>
              <w:rPr>
                <w:color w:val="000000"/>
                <w:sz w:val="20"/>
              </w:rPr>
            </w:pPr>
            <w:r>
              <w:rPr>
                <w:noProof/>
                <w:color w:val="000000"/>
                <w:sz w:val="20"/>
              </w:rPr>
              <w:t>43,00%</w:t>
            </w:r>
          </w:p>
        </w:tc>
      </w:tr>
    </w:tbl>
    <w:p w14:paraId="22F82CE5" w14:textId="77777777" w:rsidR="006446A8" w:rsidRDefault="006446A8">
      <w:pPr>
        <w:spacing w:before="20" w:after="20"/>
        <w:rPr>
          <w:color w:val="000000"/>
        </w:rPr>
        <w:sectPr w:rsidR="006446A8">
          <w:headerReference w:type="even" r:id="rId13"/>
          <w:headerReference w:type="default" r:id="rId14"/>
          <w:footerReference w:type="even" r:id="rId15"/>
          <w:footerReference w:type="default" r:id="rId16"/>
          <w:headerReference w:type="first" r:id="rId17"/>
          <w:footerReference w:type="first" r:id="rId18"/>
          <w:pgSz w:w="11906" w:h="16838"/>
          <w:pgMar w:top="720" w:right="720" w:bottom="864" w:left="936" w:header="288" w:footer="72" w:gutter="0"/>
          <w:cols w:space="720"/>
          <w:noEndnote/>
          <w:docGrid w:linePitch="360"/>
        </w:sectPr>
      </w:pPr>
    </w:p>
    <w:p w14:paraId="25DF0983" w14:textId="77777777" w:rsidR="006446A8" w:rsidRDefault="00E24104">
      <w:pPr>
        <w:pStyle w:val="Titolo5"/>
        <w:spacing w:before="20" w:after="20"/>
        <w:rPr>
          <w:b w:val="0"/>
          <w:i w:val="0"/>
          <w:color w:val="000000"/>
          <w:sz w:val="24"/>
        </w:rPr>
      </w:pPr>
      <w:bookmarkStart w:id="15" w:name="_Toc256000015"/>
      <w:r>
        <w:rPr>
          <w:b w:val="0"/>
          <w:i w:val="0"/>
          <w:noProof/>
          <w:color w:val="000000"/>
          <w:sz w:val="24"/>
        </w:rPr>
        <w:lastRenderedPageBreak/>
        <w:t>12 Importi unitari previsti - Definizione</w:t>
      </w:r>
      <w:bookmarkEnd w:id="15"/>
    </w:p>
    <w:p w14:paraId="787CA288" w14:textId="77777777" w:rsidR="006446A8" w:rsidRDefault="006446A8">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0"/>
        <w:gridCol w:w="1151"/>
        <w:gridCol w:w="1586"/>
        <w:gridCol w:w="1515"/>
        <w:gridCol w:w="903"/>
        <w:gridCol w:w="1564"/>
        <w:gridCol w:w="1573"/>
      </w:tblGrid>
      <w:tr w:rsidR="006446A8" w14:paraId="3168104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6074213B" w14:textId="77777777" w:rsidR="006446A8" w:rsidRDefault="00E24104">
            <w:pPr>
              <w:spacing w:before="20" w:after="20"/>
              <w:rPr>
                <w:b/>
                <w:color w:val="000000"/>
                <w:sz w:val="20"/>
              </w:rPr>
            </w:pPr>
            <w:r>
              <w:rPr>
                <w:b/>
                <w:noProof/>
                <w:color w:val="000000"/>
                <w:sz w:val="20"/>
              </w:rPr>
              <w:t>Importo unitario previsto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622BCEF1" w14:textId="77777777" w:rsidR="006446A8" w:rsidRDefault="00E24104">
            <w:pPr>
              <w:spacing w:before="20" w:after="20"/>
              <w:rPr>
                <w:b/>
                <w:color w:val="000000"/>
                <w:sz w:val="20"/>
              </w:rPr>
            </w:pPr>
            <w:r>
              <w:rPr>
                <w:b/>
                <w:noProof/>
                <w:color w:val="000000"/>
                <w:sz w:val="20"/>
              </w:rPr>
              <w:t>Tipo di sostegno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45AECCB7" w14:textId="77777777" w:rsidR="006446A8" w:rsidRDefault="00E24104">
            <w:pPr>
              <w:spacing w:before="20" w:after="20"/>
              <w:rPr>
                <w:b/>
                <w:color w:val="000000"/>
                <w:sz w:val="20"/>
              </w:rPr>
            </w:pPr>
            <w:r>
              <w:rPr>
                <w:b/>
                <w:noProof/>
                <w:color w:val="000000"/>
                <w:sz w:val="20"/>
              </w:rPr>
              <w:t>Tasso o tassi di partecipazione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5DF0682A" w14:textId="77777777" w:rsidR="006446A8" w:rsidRDefault="00E24104">
            <w:pPr>
              <w:spacing w:before="20" w:after="20"/>
              <w:rPr>
                <w:b/>
                <w:color w:val="000000"/>
                <w:sz w:val="20"/>
              </w:rPr>
            </w:pPr>
            <w:r>
              <w:rPr>
                <w:b/>
                <w:noProof/>
                <w:color w:val="000000"/>
                <w:sz w:val="20"/>
              </w:rPr>
              <w:t>Tipo dell'importo unitario previsto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6AD8EB5F" w14:textId="77777777" w:rsidR="006446A8" w:rsidRDefault="00E24104">
            <w:pPr>
              <w:spacing w:before="20" w:after="20"/>
              <w:rPr>
                <w:b/>
                <w:color w:val="000000"/>
                <w:sz w:val="20"/>
              </w:rPr>
            </w:pPr>
            <w:r>
              <w:rPr>
                <w:b/>
                <w:noProof/>
                <w:color w:val="000000"/>
                <w:sz w:val="20"/>
              </w:rPr>
              <w:t>Regione o regioni</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1ECA8CBB" w14:textId="77777777" w:rsidR="006446A8" w:rsidRDefault="00E24104">
            <w:pPr>
              <w:spacing w:before="20" w:after="20"/>
              <w:rPr>
                <w:b/>
                <w:color w:val="000000"/>
                <w:sz w:val="20"/>
              </w:rPr>
            </w:pPr>
            <w:r>
              <w:rPr>
                <w:b/>
                <w:noProof/>
                <w:color w:val="000000"/>
                <w:sz w:val="20"/>
              </w:rPr>
              <w:t xml:space="preserve">Indicatore o indicatori di </w:t>
            </w:r>
            <w:r>
              <w:rPr>
                <w:b/>
                <w:noProof/>
                <w:color w:val="000000"/>
                <w:sz w:val="20"/>
              </w:rPr>
              <w:t>risultato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5B85A717" w14:textId="77777777" w:rsidR="006446A8" w:rsidRDefault="00E24104">
            <w:pPr>
              <w:spacing w:before="20" w:after="20"/>
              <w:rPr>
                <w:color w:val="000000"/>
                <w:sz w:val="20"/>
              </w:rPr>
            </w:pPr>
            <w:r>
              <w:rPr>
                <w:b/>
                <w:noProof/>
                <w:color w:val="000000"/>
                <w:sz w:val="20"/>
              </w:rPr>
              <w:t>L'importo unitario si basa su spese riportate?</w:t>
            </w:r>
          </w:p>
        </w:tc>
      </w:tr>
      <w:tr w:rsidR="006446A8" w14:paraId="740AD66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45FF84" w14:textId="77777777" w:rsidR="006446A8" w:rsidRDefault="00E24104">
            <w:pPr>
              <w:spacing w:before="20" w:after="20"/>
              <w:rPr>
                <w:color w:val="000000"/>
                <w:sz w:val="20"/>
              </w:rPr>
            </w:pPr>
            <w:r>
              <w:rPr>
                <w:noProof/>
                <w:color w:val="000000"/>
                <w:sz w:val="20"/>
              </w:rPr>
              <w:t>SRA029-TRE-01 - Pagamento annuale per ettaro di SAU per convertire le superfici coltivate ad agricoltura biologica colture arboree specializzate - vite e melo;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681E8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67138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641F8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19433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35A83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8442FE" w14:textId="77777777" w:rsidR="006446A8" w:rsidRDefault="00E24104">
            <w:pPr>
              <w:spacing w:before="20" w:after="20"/>
              <w:rPr>
                <w:color w:val="000000"/>
                <w:sz w:val="20"/>
              </w:rPr>
            </w:pPr>
            <w:r>
              <w:rPr>
                <w:noProof/>
                <w:color w:val="000000"/>
                <w:sz w:val="20"/>
              </w:rPr>
              <w:t>No</w:t>
            </w:r>
          </w:p>
        </w:tc>
      </w:tr>
      <w:tr w:rsidR="006446A8" w14:paraId="0862BC6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CFF5DF" w14:textId="77777777" w:rsidR="006446A8" w:rsidRDefault="00E24104">
            <w:pPr>
              <w:spacing w:before="20" w:after="20"/>
              <w:rPr>
                <w:color w:val="000000"/>
                <w:sz w:val="20"/>
              </w:rPr>
            </w:pPr>
            <w:r>
              <w:rPr>
                <w:noProof/>
                <w:color w:val="000000"/>
                <w:sz w:val="20"/>
              </w:rPr>
              <w:t>SRA029-TRE-02 - Pagamento annuale per ettaro di SAU per convertire le superfici - prato permanente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185EB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F6E2EF"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6CAAE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E4ABE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A42DF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841D3F" w14:textId="77777777" w:rsidR="006446A8" w:rsidRDefault="00E24104">
            <w:pPr>
              <w:spacing w:before="20" w:after="20"/>
              <w:rPr>
                <w:color w:val="000000"/>
                <w:sz w:val="20"/>
              </w:rPr>
            </w:pPr>
            <w:r>
              <w:rPr>
                <w:noProof/>
                <w:color w:val="000000"/>
                <w:sz w:val="20"/>
              </w:rPr>
              <w:t>No</w:t>
            </w:r>
          </w:p>
        </w:tc>
      </w:tr>
      <w:tr w:rsidR="006446A8" w14:paraId="0DEC1B5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E36076" w14:textId="77777777" w:rsidR="006446A8" w:rsidRDefault="00E24104">
            <w:pPr>
              <w:spacing w:before="20" w:after="20"/>
              <w:rPr>
                <w:color w:val="000000"/>
                <w:sz w:val="20"/>
              </w:rPr>
            </w:pPr>
            <w:r>
              <w:rPr>
                <w:noProof/>
                <w:color w:val="000000"/>
                <w:sz w:val="20"/>
              </w:rPr>
              <w:t xml:space="preserve">SRA029-TRE-03 - Pagamento annuale per ettaro di SAU per </w:t>
            </w:r>
            <w:r>
              <w:rPr>
                <w:noProof/>
                <w:color w:val="000000"/>
                <w:sz w:val="20"/>
              </w:rPr>
              <w:t>convertire le superfici - arboree non specializzate  e piccoli frutti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F877E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1D3F2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0D5BC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87484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ED657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59BE74" w14:textId="77777777" w:rsidR="006446A8" w:rsidRDefault="00E24104">
            <w:pPr>
              <w:spacing w:before="20" w:after="20"/>
              <w:rPr>
                <w:color w:val="000000"/>
                <w:sz w:val="20"/>
              </w:rPr>
            </w:pPr>
            <w:r>
              <w:rPr>
                <w:noProof/>
                <w:color w:val="000000"/>
                <w:sz w:val="20"/>
              </w:rPr>
              <w:t>No</w:t>
            </w:r>
          </w:p>
        </w:tc>
      </w:tr>
      <w:tr w:rsidR="006446A8" w14:paraId="443459F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E0CE97" w14:textId="77777777" w:rsidR="006446A8" w:rsidRDefault="00E24104">
            <w:pPr>
              <w:spacing w:before="20" w:after="20"/>
              <w:rPr>
                <w:color w:val="000000"/>
                <w:sz w:val="20"/>
              </w:rPr>
            </w:pPr>
            <w:r>
              <w:rPr>
                <w:noProof/>
                <w:color w:val="000000"/>
                <w:sz w:val="20"/>
              </w:rPr>
              <w:t>SRA029-TRE-04 - Pagamento annuale per ettaro di SAU per convertire le superfici - orticole ed altre colture annuali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6248B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8D2419"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AE97B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FF300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E17F1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D652D5" w14:textId="77777777" w:rsidR="006446A8" w:rsidRDefault="00E24104">
            <w:pPr>
              <w:spacing w:before="20" w:after="20"/>
              <w:rPr>
                <w:color w:val="000000"/>
                <w:sz w:val="20"/>
              </w:rPr>
            </w:pPr>
            <w:r>
              <w:rPr>
                <w:noProof/>
                <w:color w:val="000000"/>
                <w:sz w:val="20"/>
              </w:rPr>
              <w:t>No</w:t>
            </w:r>
          </w:p>
        </w:tc>
      </w:tr>
      <w:tr w:rsidR="006446A8" w14:paraId="1465DC6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6B64F8" w14:textId="77777777" w:rsidR="006446A8" w:rsidRDefault="00E24104">
            <w:pPr>
              <w:spacing w:before="20" w:after="20"/>
              <w:rPr>
                <w:color w:val="000000"/>
                <w:sz w:val="20"/>
              </w:rPr>
            </w:pPr>
            <w:r>
              <w:rPr>
                <w:noProof/>
                <w:color w:val="000000"/>
                <w:sz w:val="20"/>
              </w:rPr>
              <w:t>SRA029-TRE-05 - Pagamento annuale per ettaro di SAU per convertire le superfici - pascoli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0D3F9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4D0787"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269C0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3DD95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C8D6E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E8F0AC" w14:textId="77777777" w:rsidR="006446A8" w:rsidRDefault="00E24104">
            <w:pPr>
              <w:spacing w:before="20" w:after="20"/>
              <w:rPr>
                <w:color w:val="000000"/>
                <w:sz w:val="20"/>
              </w:rPr>
            </w:pPr>
            <w:r>
              <w:rPr>
                <w:noProof/>
                <w:color w:val="000000"/>
                <w:sz w:val="20"/>
              </w:rPr>
              <w:t>No</w:t>
            </w:r>
          </w:p>
        </w:tc>
      </w:tr>
      <w:tr w:rsidR="006446A8" w14:paraId="000D7DA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C49D01" w14:textId="77777777" w:rsidR="006446A8" w:rsidRDefault="00E24104">
            <w:pPr>
              <w:spacing w:before="20" w:after="20"/>
              <w:rPr>
                <w:color w:val="000000"/>
                <w:sz w:val="20"/>
              </w:rPr>
            </w:pPr>
            <w:r>
              <w:rPr>
                <w:noProof/>
                <w:color w:val="000000"/>
                <w:sz w:val="20"/>
              </w:rPr>
              <w:t xml:space="preserve">SRA029-TRE-06 - Pagamento annuale per ettaro di SAU per mantenere le </w:t>
            </w:r>
            <w:r>
              <w:rPr>
                <w:noProof/>
                <w:color w:val="000000"/>
                <w:sz w:val="20"/>
              </w:rPr>
              <w:t>superfici coltivate ad agricoltura biologica colture arboree specializzate - vite e melo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C7FD7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5295D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4C39F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57B9B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7CF2FC"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825BEE" w14:textId="77777777" w:rsidR="006446A8" w:rsidRDefault="00E24104">
            <w:pPr>
              <w:spacing w:before="20" w:after="20"/>
              <w:rPr>
                <w:color w:val="000000"/>
                <w:sz w:val="20"/>
              </w:rPr>
            </w:pPr>
            <w:r>
              <w:rPr>
                <w:noProof/>
                <w:color w:val="000000"/>
                <w:sz w:val="20"/>
              </w:rPr>
              <w:t>No</w:t>
            </w:r>
          </w:p>
        </w:tc>
      </w:tr>
      <w:tr w:rsidR="006446A8" w14:paraId="59BCEF4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9A0806" w14:textId="77777777" w:rsidR="006446A8" w:rsidRDefault="00E24104">
            <w:pPr>
              <w:spacing w:before="20" w:after="20"/>
              <w:rPr>
                <w:color w:val="000000"/>
                <w:sz w:val="20"/>
              </w:rPr>
            </w:pPr>
            <w:r>
              <w:rPr>
                <w:noProof/>
                <w:color w:val="000000"/>
                <w:sz w:val="20"/>
              </w:rPr>
              <w:t xml:space="preserve">SRA029-TRE-07 - Pagamento annuale per ettaro di SAU per </w:t>
            </w:r>
            <w:r>
              <w:rPr>
                <w:noProof/>
                <w:color w:val="000000"/>
                <w:sz w:val="20"/>
              </w:rPr>
              <w:t>mantenere le superfici - prato permanente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3282E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D5C72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45926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0D9F6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AA131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ABCBFA" w14:textId="77777777" w:rsidR="006446A8" w:rsidRDefault="00E24104">
            <w:pPr>
              <w:spacing w:before="20" w:after="20"/>
              <w:rPr>
                <w:color w:val="000000"/>
                <w:sz w:val="20"/>
              </w:rPr>
            </w:pPr>
            <w:r>
              <w:rPr>
                <w:noProof/>
                <w:color w:val="000000"/>
                <w:sz w:val="20"/>
              </w:rPr>
              <w:t>No</w:t>
            </w:r>
          </w:p>
        </w:tc>
      </w:tr>
      <w:tr w:rsidR="006446A8" w14:paraId="3E8C44A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34CFF0" w14:textId="77777777" w:rsidR="006446A8" w:rsidRDefault="00E24104">
            <w:pPr>
              <w:spacing w:before="20" w:after="20"/>
              <w:rPr>
                <w:color w:val="000000"/>
                <w:sz w:val="20"/>
              </w:rPr>
            </w:pPr>
            <w:r>
              <w:rPr>
                <w:noProof/>
                <w:color w:val="000000"/>
                <w:sz w:val="20"/>
              </w:rPr>
              <w:t xml:space="preserve">SRA029-TRE-08 - Pagamento annuale per ettaro di SAU per mantenere le superfici - arboree non </w:t>
            </w:r>
            <w:r>
              <w:rPr>
                <w:noProof/>
                <w:color w:val="000000"/>
                <w:sz w:val="20"/>
              </w:rPr>
              <w:t>specializzate e piccoli frutti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19F84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56068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44F08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CC97E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EC547C"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71CB2D" w14:textId="77777777" w:rsidR="006446A8" w:rsidRDefault="00E24104">
            <w:pPr>
              <w:spacing w:before="20" w:after="20"/>
              <w:rPr>
                <w:color w:val="000000"/>
                <w:sz w:val="20"/>
              </w:rPr>
            </w:pPr>
            <w:r>
              <w:rPr>
                <w:noProof/>
                <w:color w:val="000000"/>
                <w:sz w:val="20"/>
              </w:rPr>
              <w:t>No</w:t>
            </w:r>
          </w:p>
        </w:tc>
      </w:tr>
      <w:tr w:rsidR="006446A8" w14:paraId="4BF2214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339E0E" w14:textId="77777777" w:rsidR="006446A8" w:rsidRDefault="00E24104">
            <w:pPr>
              <w:spacing w:before="20" w:after="20"/>
              <w:rPr>
                <w:color w:val="000000"/>
                <w:sz w:val="20"/>
              </w:rPr>
            </w:pPr>
            <w:r>
              <w:rPr>
                <w:noProof/>
                <w:color w:val="000000"/>
                <w:sz w:val="20"/>
              </w:rPr>
              <w:t>SRA029-TRE-09 - Pagamento annuale per ettaro di SAU per mantenere le superfici - orticole e altre colture annuali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43469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F70D7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CC00B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455E8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4925C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3B4C7D" w14:textId="77777777" w:rsidR="006446A8" w:rsidRDefault="00E24104">
            <w:pPr>
              <w:spacing w:before="20" w:after="20"/>
              <w:rPr>
                <w:color w:val="000000"/>
                <w:sz w:val="20"/>
              </w:rPr>
            </w:pPr>
            <w:r>
              <w:rPr>
                <w:noProof/>
                <w:color w:val="000000"/>
                <w:sz w:val="20"/>
              </w:rPr>
              <w:t>No</w:t>
            </w:r>
          </w:p>
        </w:tc>
      </w:tr>
      <w:tr w:rsidR="006446A8" w14:paraId="24DE8AB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F3F178" w14:textId="77777777" w:rsidR="006446A8" w:rsidRDefault="00E24104">
            <w:pPr>
              <w:spacing w:before="20" w:after="20"/>
              <w:rPr>
                <w:color w:val="000000"/>
                <w:sz w:val="20"/>
              </w:rPr>
            </w:pPr>
            <w:r>
              <w:rPr>
                <w:noProof/>
                <w:color w:val="000000"/>
                <w:sz w:val="20"/>
              </w:rPr>
              <w:t>SRA029-TRE-10 - Pagamento annuale per ettaro di SAU per mantenere le superfici - pascoli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835D6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A376A9"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0C125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28E23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79F69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F61709" w14:textId="77777777" w:rsidR="006446A8" w:rsidRDefault="00E24104">
            <w:pPr>
              <w:spacing w:before="20" w:after="20"/>
              <w:rPr>
                <w:color w:val="000000"/>
                <w:sz w:val="20"/>
              </w:rPr>
            </w:pPr>
            <w:r>
              <w:rPr>
                <w:noProof/>
                <w:color w:val="000000"/>
                <w:sz w:val="20"/>
              </w:rPr>
              <w:t>No</w:t>
            </w:r>
          </w:p>
        </w:tc>
      </w:tr>
      <w:tr w:rsidR="006446A8" w14:paraId="69515F2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7D3FAB" w14:textId="77777777" w:rsidR="006446A8" w:rsidRDefault="00E24104">
            <w:pPr>
              <w:spacing w:before="20" w:after="20"/>
              <w:rPr>
                <w:color w:val="000000"/>
                <w:sz w:val="20"/>
              </w:rPr>
            </w:pPr>
            <w:r>
              <w:rPr>
                <w:noProof/>
                <w:color w:val="000000"/>
                <w:sz w:val="20"/>
              </w:rPr>
              <w:t>SRA29 - BOL.01 - foraggere con allevamento biologico - Pagamento annuale per ettaro di SAU per convertire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002FC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35C90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6DBBF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D0522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EBE20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4B1429" w14:textId="77777777" w:rsidR="006446A8" w:rsidRDefault="00E24104">
            <w:pPr>
              <w:spacing w:before="20" w:after="20"/>
              <w:rPr>
                <w:color w:val="000000"/>
                <w:sz w:val="20"/>
              </w:rPr>
            </w:pPr>
            <w:r>
              <w:rPr>
                <w:noProof/>
                <w:color w:val="000000"/>
                <w:sz w:val="20"/>
              </w:rPr>
              <w:t>No</w:t>
            </w:r>
          </w:p>
        </w:tc>
      </w:tr>
      <w:tr w:rsidR="006446A8" w14:paraId="319EFBE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BB66F4" w14:textId="77777777" w:rsidR="006446A8" w:rsidRDefault="00E24104">
            <w:pPr>
              <w:spacing w:before="20" w:after="20"/>
              <w:rPr>
                <w:color w:val="000000"/>
                <w:sz w:val="20"/>
              </w:rPr>
            </w:pPr>
            <w:r>
              <w:rPr>
                <w:noProof/>
                <w:color w:val="000000"/>
                <w:sz w:val="20"/>
              </w:rPr>
              <w:t xml:space="preserve">SRA29 - BOL.02 - </w:t>
            </w:r>
            <w:r>
              <w:rPr>
                <w:noProof/>
                <w:color w:val="000000"/>
                <w:sz w:val="20"/>
              </w:rPr>
              <w:t>arativi - Pagamento annuale per ettaro di SAU per convertire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69830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D52620"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24470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C5DA9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5FC73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6A8C8E" w14:textId="77777777" w:rsidR="006446A8" w:rsidRDefault="00E24104">
            <w:pPr>
              <w:spacing w:before="20" w:after="20"/>
              <w:rPr>
                <w:color w:val="000000"/>
                <w:sz w:val="20"/>
              </w:rPr>
            </w:pPr>
            <w:r>
              <w:rPr>
                <w:noProof/>
                <w:color w:val="000000"/>
                <w:sz w:val="20"/>
              </w:rPr>
              <w:t>No</w:t>
            </w:r>
          </w:p>
        </w:tc>
      </w:tr>
      <w:tr w:rsidR="006446A8" w14:paraId="2F7F2A0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3392DB" w14:textId="77777777" w:rsidR="006446A8" w:rsidRDefault="00E24104">
            <w:pPr>
              <w:spacing w:before="20" w:after="20"/>
              <w:rPr>
                <w:color w:val="000000"/>
                <w:sz w:val="20"/>
              </w:rPr>
            </w:pPr>
            <w:r>
              <w:rPr>
                <w:noProof/>
                <w:color w:val="000000"/>
                <w:sz w:val="20"/>
              </w:rPr>
              <w:t xml:space="preserve">SRA29 - BOL.03 - colture pluriennali - Pagamento annuale per ettaro di SAU per </w:t>
            </w:r>
            <w:r>
              <w:rPr>
                <w:noProof/>
                <w:color w:val="000000"/>
                <w:sz w:val="20"/>
              </w:rPr>
              <w:t>convertire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95BAA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2612A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A73C4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C164C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4454C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7617E3" w14:textId="77777777" w:rsidR="006446A8" w:rsidRDefault="00E24104">
            <w:pPr>
              <w:spacing w:before="20" w:after="20"/>
              <w:rPr>
                <w:color w:val="000000"/>
                <w:sz w:val="20"/>
              </w:rPr>
            </w:pPr>
            <w:r>
              <w:rPr>
                <w:noProof/>
                <w:color w:val="000000"/>
                <w:sz w:val="20"/>
              </w:rPr>
              <w:t>No</w:t>
            </w:r>
          </w:p>
        </w:tc>
      </w:tr>
      <w:tr w:rsidR="006446A8" w14:paraId="0B1139D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7BD164" w14:textId="77777777" w:rsidR="006446A8" w:rsidRDefault="00E24104">
            <w:pPr>
              <w:spacing w:before="20" w:after="20"/>
              <w:rPr>
                <w:color w:val="000000"/>
                <w:sz w:val="20"/>
              </w:rPr>
            </w:pPr>
            <w:r>
              <w:rPr>
                <w:noProof/>
                <w:color w:val="000000"/>
                <w:sz w:val="20"/>
              </w:rPr>
              <w:t>SRA29 - BOL.04 - pascoli alpini - Pagamento annuale per ettaro di SAU per convertire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1CBF6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E860C2"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D4DA1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BFF96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CEC14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DA7041" w14:textId="77777777" w:rsidR="006446A8" w:rsidRDefault="00E24104">
            <w:pPr>
              <w:spacing w:before="20" w:after="20"/>
              <w:rPr>
                <w:color w:val="000000"/>
                <w:sz w:val="20"/>
              </w:rPr>
            </w:pPr>
            <w:r>
              <w:rPr>
                <w:noProof/>
                <w:color w:val="000000"/>
                <w:sz w:val="20"/>
              </w:rPr>
              <w:t>No</w:t>
            </w:r>
          </w:p>
        </w:tc>
      </w:tr>
      <w:tr w:rsidR="006446A8" w14:paraId="7349B7B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E3D65A" w14:textId="77777777" w:rsidR="006446A8" w:rsidRDefault="00E24104">
            <w:pPr>
              <w:spacing w:before="20" w:after="20"/>
              <w:rPr>
                <w:color w:val="000000"/>
                <w:sz w:val="20"/>
              </w:rPr>
            </w:pPr>
            <w:r>
              <w:rPr>
                <w:noProof/>
                <w:color w:val="000000"/>
                <w:sz w:val="20"/>
              </w:rPr>
              <w:lastRenderedPageBreak/>
              <w:t>SRA29 - BOL.05 - foraggere con allevamento biologico - Pagamento annuale per ettaro di SAU per mantenere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A302D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B13BF7"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56336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FE7A2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A17A6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E14611" w14:textId="77777777" w:rsidR="006446A8" w:rsidRDefault="00E24104">
            <w:pPr>
              <w:spacing w:before="20" w:after="20"/>
              <w:rPr>
                <w:color w:val="000000"/>
                <w:sz w:val="20"/>
              </w:rPr>
            </w:pPr>
            <w:r>
              <w:rPr>
                <w:noProof/>
                <w:color w:val="000000"/>
                <w:sz w:val="20"/>
              </w:rPr>
              <w:t>No</w:t>
            </w:r>
          </w:p>
        </w:tc>
      </w:tr>
      <w:tr w:rsidR="006446A8" w14:paraId="3AFB6E4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18E002" w14:textId="77777777" w:rsidR="006446A8" w:rsidRDefault="00E24104">
            <w:pPr>
              <w:spacing w:before="20" w:after="20"/>
              <w:rPr>
                <w:color w:val="000000"/>
                <w:sz w:val="20"/>
              </w:rPr>
            </w:pPr>
            <w:r>
              <w:rPr>
                <w:noProof/>
                <w:color w:val="000000"/>
                <w:sz w:val="20"/>
              </w:rPr>
              <w:t>SRA29 - BOL.06 - arativi - Pagamento annuale per ettaro di SAU per mantenere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569D5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DF131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ECE05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67CBF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08927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E7502B" w14:textId="77777777" w:rsidR="006446A8" w:rsidRDefault="00E24104">
            <w:pPr>
              <w:spacing w:before="20" w:after="20"/>
              <w:rPr>
                <w:color w:val="000000"/>
                <w:sz w:val="20"/>
              </w:rPr>
            </w:pPr>
            <w:r>
              <w:rPr>
                <w:noProof/>
                <w:color w:val="000000"/>
                <w:sz w:val="20"/>
              </w:rPr>
              <w:t>No</w:t>
            </w:r>
          </w:p>
        </w:tc>
      </w:tr>
      <w:tr w:rsidR="006446A8" w14:paraId="2A8582D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C20F3A" w14:textId="77777777" w:rsidR="006446A8" w:rsidRDefault="00E24104">
            <w:pPr>
              <w:spacing w:before="20" w:after="20"/>
              <w:rPr>
                <w:color w:val="000000"/>
                <w:sz w:val="20"/>
              </w:rPr>
            </w:pPr>
            <w:r>
              <w:rPr>
                <w:noProof/>
                <w:color w:val="000000"/>
                <w:sz w:val="20"/>
              </w:rPr>
              <w:t>SRA29 - BOL.07 - colture pluriennali - Pagamento annuale per ettaro di SAU per mantenere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CF0CD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2BAB9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623E0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F3918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21C35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502417" w14:textId="77777777" w:rsidR="006446A8" w:rsidRDefault="00E24104">
            <w:pPr>
              <w:spacing w:before="20" w:after="20"/>
              <w:rPr>
                <w:color w:val="000000"/>
                <w:sz w:val="20"/>
              </w:rPr>
            </w:pPr>
            <w:r>
              <w:rPr>
                <w:noProof/>
                <w:color w:val="000000"/>
                <w:sz w:val="20"/>
              </w:rPr>
              <w:t>No</w:t>
            </w:r>
          </w:p>
        </w:tc>
      </w:tr>
      <w:tr w:rsidR="006446A8" w14:paraId="7DD28EA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F83429" w14:textId="77777777" w:rsidR="006446A8" w:rsidRDefault="00E24104">
            <w:pPr>
              <w:spacing w:before="20" w:after="20"/>
              <w:rPr>
                <w:color w:val="000000"/>
                <w:sz w:val="20"/>
              </w:rPr>
            </w:pPr>
            <w:r>
              <w:rPr>
                <w:noProof/>
                <w:color w:val="000000"/>
                <w:sz w:val="20"/>
              </w:rPr>
              <w:t>SRA29 - BOL.08 - pascoli alpini - Pagamento annuale per ettaro di SAU per mantenere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F5F77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24542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BCF24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A7314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1B814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3BA26B" w14:textId="77777777" w:rsidR="006446A8" w:rsidRDefault="00E24104">
            <w:pPr>
              <w:spacing w:before="20" w:after="20"/>
              <w:rPr>
                <w:color w:val="000000"/>
                <w:sz w:val="20"/>
              </w:rPr>
            </w:pPr>
            <w:r>
              <w:rPr>
                <w:noProof/>
                <w:color w:val="000000"/>
                <w:sz w:val="20"/>
              </w:rPr>
              <w:t>No</w:t>
            </w:r>
          </w:p>
        </w:tc>
      </w:tr>
      <w:tr w:rsidR="006446A8" w14:paraId="77FBB55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B69354" w14:textId="77777777" w:rsidR="006446A8" w:rsidRDefault="00E24104">
            <w:pPr>
              <w:spacing w:before="20" w:after="20"/>
              <w:rPr>
                <w:color w:val="000000"/>
                <w:sz w:val="20"/>
              </w:rPr>
            </w:pPr>
            <w:r>
              <w:rPr>
                <w:noProof/>
                <w:color w:val="000000"/>
                <w:sz w:val="20"/>
              </w:rPr>
              <w:t>SRA29 - SIC.01.1 - SRA29 - SIC.01.1 Pascoli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3EB31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694E54"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EE9F3E"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5FE63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108E6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33A989" w14:textId="77777777" w:rsidR="006446A8" w:rsidRDefault="00E24104">
            <w:pPr>
              <w:spacing w:before="20" w:after="20"/>
              <w:rPr>
                <w:color w:val="000000"/>
                <w:sz w:val="20"/>
              </w:rPr>
            </w:pPr>
            <w:r>
              <w:rPr>
                <w:noProof/>
                <w:color w:val="000000"/>
                <w:sz w:val="20"/>
              </w:rPr>
              <w:t>No</w:t>
            </w:r>
          </w:p>
        </w:tc>
      </w:tr>
      <w:tr w:rsidR="006446A8" w14:paraId="6308273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69FE18" w14:textId="77777777" w:rsidR="006446A8" w:rsidRDefault="00E24104">
            <w:pPr>
              <w:spacing w:before="20" w:after="20"/>
              <w:rPr>
                <w:color w:val="000000"/>
                <w:sz w:val="20"/>
              </w:rPr>
            </w:pPr>
            <w:r>
              <w:rPr>
                <w:noProof/>
                <w:color w:val="000000"/>
                <w:sz w:val="20"/>
              </w:rPr>
              <w:t>SRA29 - SIC.01.10 - SRA29 - SIC.01.10 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45868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45EE0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C8B93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75470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3269D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12A9C8" w14:textId="77777777" w:rsidR="006446A8" w:rsidRDefault="00E24104">
            <w:pPr>
              <w:spacing w:before="20" w:after="20"/>
              <w:rPr>
                <w:color w:val="000000"/>
                <w:sz w:val="20"/>
              </w:rPr>
            </w:pPr>
            <w:r>
              <w:rPr>
                <w:noProof/>
                <w:color w:val="000000"/>
                <w:sz w:val="20"/>
              </w:rPr>
              <w:t>No</w:t>
            </w:r>
          </w:p>
        </w:tc>
      </w:tr>
      <w:tr w:rsidR="006446A8" w14:paraId="2A71092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D610DF" w14:textId="77777777" w:rsidR="006446A8" w:rsidRDefault="00E24104">
            <w:pPr>
              <w:spacing w:before="20" w:after="20"/>
              <w:rPr>
                <w:color w:val="000000"/>
                <w:sz w:val="20"/>
              </w:rPr>
            </w:pPr>
            <w:r>
              <w:rPr>
                <w:noProof/>
                <w:color w:val="000000"/>
                <w:sz w:val="20"/>
              </w:rPr>
              <w:t>SRA29 - SIC.01.11 - SRA29 - SIC.01.11 Industriali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52205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AE8D15"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67274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5BE2E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1BC22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F35782" w14:textId="77777777" w:rsidR="006446A8" w:rsidRDefault="00E24104">
            <w:pPr>
              <w:spacing w:before="20" w:after="20"/>
              <w:rPr>
                <w:color w:val="000000"/>
                <w:sz w:val="20"/>
              </w:rPr>
            </w:pPr>
            <w:r>
              <w:rPr>
                <w:noProof/>
                <w:color w:val="000000"/>
                <w:sz w:val="20"/>
              </w:rPr>
              <w:t>No</w:t>
            </w:r>
          </w:p>
        </w:tc>
      </w:tr>
      <w:tr w:rsidR="006446A8" w14:paraId="6639274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7982AC" w14:textId="77777777" w:rsidR="006446A8" w:rsidRDefault="00E24104">
            <w:pPr>
              <w:spacing w:before="20" w:after="20"/>
              <w:rPr>
                <w:color w:val="000000"/>
                <w:sz w:val="20"/>
              </w:rPr>
            </w:pPr>
            <w:r>
              <w:rPr>
                <w:noProof/>
                <w:color w:val="000000"/>
                <w:sz w:val="20"/>
              </w:rPr>
              <w:t>SRA29 - SIC.01.12 - SRA29 - SIC.01.12 Frassino da manna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96E85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5BFBA4"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D1989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D7ED2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B1437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75E75A" w14:textId="77777777" w:rsidR="006446A8" w:rsidRDefault="00E24104">
            <w:pPr>
              <w:spacing w:before="20" w:after="20"/>
              <w:rPr>
                <w:color w:val="000000"/>
                <w:sz w:val="20"/>
              </w:rPr>
            </w:pPr>
            <w:r>
              <w:rPr>
                <w:noProof/>
                <w:color w:val="000000"/>
                <w:sz w:val="20"/>
              </w:rPr>
              <w:t>No</w:t>
            </w:r>
          </w:p>
        </w:tc>
      </w:tr>
      <w:tr w:rsidR="006446A8" w14:paraId="1B43B68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A5E3B5" w14:textId="77777777" w:rsidR="006446A8" w:rsidRDefault="00E24104">
            <w:pPr>
              <w:spacing w:before="20" w:after="20"/>
              <w:rPr>
                <w:color w:val="000000"/>
                <w:sz w:val="20"/>
              </w:rPr>
            </w:pPr>
            <w:r>
              <w:rPr>
                <w:noProof/>
                <w:color w:val="000000"/>
                <w:sz w:val="20"/>
              </w:rPr>
              <w:t>SRA29 - SIC.01.13 - Foraggere con zootecnia (premio maggiorato a 1 UBA/Ha)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1D60B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13E44E"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2A7B65"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CCC3A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7AE87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33D372" w14:textId="77777777" w:rsidR="006446A8" w:rsidRDefault="00E24104">
            <w:pPr>
              <w:spacing w:before="20" w:after="20"/>
              <w:rPr>
                <w:color w:val="000000"/>
                <w:sz w:val="20"/>
              </w:rPr>
            </w:pPr>
            <w:r>
              <w:rPr>
                <w:noProof/>
                <w:color w:val="000000"/>
                <w:sz w:val="20"/>
              </w:rPr>
              <w:t>No</w:t>
            </w:r>
          </w:p>
        </w:tc>
      </w:tr>
      <w:tr w:rsidR="006446A8" w14:paraId="5072580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BEF5B3" w14:textId="77777777" w:rsidR="006446A8" w:rsidRDefault="00E24104">
            <w:pPr>
              <w:spacing w:before="20" w:after="20"/>
              <w:rPr>
                <w:color w:val="000000"/>
                <w:sz w:val="20"/>
              </w:rPr>
            </w:pPr>
            <w:r>
              <w:rPr>
                <w:noProof/>
                <w:color w:val="000000"/>
                <w:sz w:val="20"/>
              </w:rPr>
              <w:t>SRA29 - SIC.01.2 - SRA29 - SIC.01.2 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E4898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7CCE0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F9593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E01E9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028CFA"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E731E7" w14:textId="77777777" w:rsidR="006446A8" w:rsidRDefault="00E24104">
            <w:pPr>
              <w:spacing w:before="20" w:after="20"/>
              <w:rPr>
                <w:color w:val="000000"/>
                <w:sz w:val="20"/>
              </w:rPr>
            </w:pPr>
            <w:r>
              <w:rPr>
                <w:noProof/>
                <w:color w:val="000000"/>
                <w:sz w:val="20"/>
              </w:rPr>
              <w:t>No</w:t>
            </w:r>
          </w:p>
        </w:tc>
      </w:tr>
      <w:tr w:rsidR="006446A8" w14:paraId="4AA6243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A756E9" w14:textId="77777777" w:rsidR="006446A8" w:rsidRDefault="00E24104">
            <w:pPr>
              <w:spacing w:before="20" w:after="20"/>
              <w:rPr>
                <w:color w:val="000000"/>
                <w:sz w:val="20"/>
              </w:rPr>
            </w:pPr>
            <w:r>
              <w:rPr>
                <w:noProof/>
                <w:color w:val="000000"/>
                <w:sz w:val="20"/>
              </w:rPr>
              <w:t>SRA29 - SIC.01.3 - SRA29 - SIC.01.3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BE111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A2A780"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00B4E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293F8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7846E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4448B6" w14:textId="77777777" w:rsidR="006446A8" w:rsidRDefault="00E24104">
            <w:pPr>
              <w:spacing w:before="20" w:after="20"/>
              <w:rPr>
                <w:color w:val="000000"/>
                <w:sz w:val="20"/>
              </w:rPr>
            </w:pPr>
            <w:r>
              <w:rPr>
                <w:noProof/>
                <w:color w:val="000000"/>
                <w:sz w:val="20"/>
              </w:rPr>
              <w:t>No</w:t>
            </w:r>
          </w:p>
        </w:tc>
      </w:tr>
      <w:tr w:rsidR="006446A8" w14:paraId="77698FF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C8315D" w14:textId="77777777" w:rsidR="006446A8" w:rsidRDefault="00E24104">
            <w:pPr>
              <w:spacing w:before="20" w:after="20"/>
              <w:rPr>
                <w:color w:val="000000"/>
                <w:sz w:val="20"/>
              </w:rPr>
            </w:pPr>
            <w:r>
              <w:rPr>
                <w:noProof/>
                <w:color w:val="000000"/>
                <w:sz w:val="20"/>
              </w:rPr>
              <w:t>SRA29 - SIC.01.4 - SRA29 - SIC.01.4 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1A9F6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619AA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7755B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1FD47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26157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137B2F" w14:textId="77777777" w:rsidR="006446A8" w:rsidRDefault="00E24104">
            <w:pPr>
              <w:spacing w:before="20" w:after="20"/>
              <w:rPr>
                <w:color w:val="000000"/>
                <w:sz w:val="20"/>
              </w:rPr>
            </w:pPr>
            <w:r>
              <w:rPr>
                <w:noProof/>
                <w:color w:val="000000"/>
                <w:sz w:val="20"/>
              </w:rPr>
              <w:t>No</w:t>
            </w:r>
          </w:p>
        </w:tc>
      </w:tr>
      <w:tr w:rsidR="006446A8" w14:paraId="4E74476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C3F089" w14:textId="77777777" w:rsidR="006446A8" w:rsidRDefault="00E24104">
            <w:pPr>
              <w:spacing w:before="20" w:after="20"/>
              <w:rPr>
                <w:color w:val="000000"/>
                <w:sz w:val="20"/>
              </w:rPr>
            </w:pPr>
            <w:r>
              <w:rPr>
                <w:noProof/>
                <w:color w:val="000000"/>
                <w:sz w:val="20"/>
              </w:rPr>
              <w:t xml:space="preserve">SRA29 - SIC.01.5 - SRA29 - </w:t>
            </w:r>
            <w:r>
              <w:rPr>
                <w:noProof/>
                <w:color w:val="000000"/>
                <w:sz w:val="20"/>
              </w:rPr>
              <w:t>SIC.01.5 Uva da vino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EF857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E0344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430A1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E632C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37A94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65FBA8" w14:textId="77777777" w:rsidR="006446A8" w:rsidRDefault="00E24104">
            <w:pPr>
              <w:spacing w:before="20" w:after="20"/>
              <w:rPr>
                <w:color w:val="000000"/>
                <w:sz w:val="20"/>
              </w:rPr>
            </w:pPr>
            <w:r>
              <w:rPr>
                <w:noProof/>
                <w:color w:val="000000"/>
                <w:sz w:val="20"/>
              </w:rPr>
              <w:t>No</w:t>
            </w:r>
          </w:p>
        </w:tc>
      </w:tr>
      <w:tr w:rsidR="006446A8" w14:paraId="5305DA8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E41F6B" w14:textId="77777777" w:rsidR="006446A8" w:rsidRDefault="00E24104">
            <w:pPr>
              <w:spacing w:before="20" w:after="20"/>
              <w:rPr>
                <w:color w:val="000000"/>
                <w:sz w:val="20"/>
              </w:rPr>
            </w:pPr>
            <w:r>
              <w:rPr>
                <w:noProof/>
                <w:color w:val="000000"/>
                <w:sz w:val="20"/>
              </w:rPr>
              <w:t>SRA29 - SIC.01.6 - SRA29 - SIC.01.6 Frutta a guscio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96466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16D06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45DF1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8CC09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C41F2A"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EC79B4" w14:textId="77777777" w:rsidR="006446A8" w:rsidRDefault="00E24104">
            <w:pPr>
              <w:spacing w:before="20" w:after="20"/>
              <w:rPr>
                <w:color w:val="000000"/>
                <w:sz w:val="20"/>
              </w:rPr>
            </w:pPr>
            <w:r>
              <w:rPr>
                <w:noProof/>
                <w:color w:val="000000"/>
                <w:sz w:val="20"/>
              </w:rPr>
              <w:t>No</w:t>
            </w:r>
          </w:p>
        </w:tc>
      </w:tr>
      <w:tr w:rsidR="006446A8" w14:paraId="02F9D06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9CB18D" w14:textId="77777777" w:rsidR="006446A8" w:rsidRDefault="00E24104">
            <w:pPr>
              <w:spacing w:before="20" w:after="20"/>
              <w:rPr>
                <w:color w:val="000000"/>
                <w:sz w:val="20"/>
              </w:rPr>
            </w:pPr>
            <w:r>
              <w:rPr>
                <w:noProof/>
                <w:color w:val="000000"/>
                <w:sz w:val="20"/>
              </w:rPr>
              <w:t xml:space="preserve">SRA29 - SIC.01.7 - SRA29 - SIC.01.7 Leguminose da granella e allo stato </w:t>
            </w:r>
            <w:r>
              <w:rPr>
                <w:noProof/>
                <w:color w:val="000000"/>
                <w:sz w:val="20"/>
              </w:rPr>
              <w:t>fresco; oleaginose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543F8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15AE3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C9C9E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536CE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848B9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EB0A5F" w14:textId="77777777" w:rsidR="006446A8" w:rsidRDefault="00E24104">
            <w:pPr>
              <w:spacing w:before="20" w:after="20"/>
              <w:rPr>
                <w:color w:val="000000"/>
                <w:sz w:val="20"/>
              </w:rPr>
            </w:pPr>
            <w:r>
              <w:rPr>
                <w:noProof/>
                <w:color w:val="000000"/>
                <w:sz w:val="20"/>
              </w:rPr>
              <w:t>No</w:t>
            </w:r>
          </w:p>
        </w:tc>
      </w:tr>
      <w:tr w:rsidR="006446A8" w14:paraId="607E7EB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BCDCDB" w14:textId="77777777" w:rsidR="006446A8" w:rsidRDefault="00E24104">
            <w:pPr>
              <w:spacing w:before="20" w:after="20"/>
              <w:rPr>
                <w:color w:val="000000"/>
                <w:sz w:val="20"/>
              </w:rPr>
            </w:pPr>
            <w:r>
              <w:rPr>
                <w:noProof/>
                <w:color w:val="000000"/>
                <w:sz w:val="20"/>
              </w:rPr>
              <w:t>SRA29 - SIC.01.8 - SRA29 - SIC.01.8 Agrumi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71847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F2CD7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C08BE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C499B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4A48D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DA4464" w14:textId="77777777" w:rsidR="006446A8" w:rsidRDefault="00E24104">
            <w:pPr>
              <w:spacing w:before="20" w:after="20"/>
              <w:rPr>
                <w:color w:val="000000"/>
                <w:sz w:val="20"/>
              </w:rPr>
            </w:pPr>
            <w:r>
              <w:rPr>
                <w:noProof/>
                <w:color w:val="000000"/>
                <w:sz w:val="20"/>
              </w:rPr>
              <w:t>No</w:t>
            </w:r>
          </w:p>
        </w:tc>
      </w:tr>
      <w:tr w:rsidR="006446A8" w14:paraId="78B6E3A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CF9914" w14:textId="77777777" w:rsidR="006446A8" w:rsidRDefault="00E24104">
            <w:pPr>
              <w:spacing w:before="20" w:after="20"/>
              <w:rPr>
                <w:color w:val="000000"/>
                <w:sz w:val="20"/>
              </w:rPr>
            </w:pPr>
            <w:r>
              <w:rPr>
                <w:noProof/>
                <w:color w:val="000000"/>
                <w:sz w:val="20"/>
              </w:rPr>
              <w:t>SRA29 - SIC.01.9 - SRA29 - SIC.01.9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307E5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6C976C"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F9B15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15762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61AA4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CE3AE9" w14:textId="77777777" w:rsidR="006446A8" w:rsidRDefault="00E24104">
            <w:pPr>
              <w:spacing w:before="20" w:after="20"/>
              <w:rPr>
                <w:color w:val="000000"/>
                <w:sz w:val="20"/>
              </w:rPr>
            </w:pPr>
            <w:r>
              <w:rPr>
                <w:noProof/>
                <w:color w:val="000000"/>
                <w:sz w:val="20"/>
              </w:rPr>
              <w:t>No</w:t>
            </w:r>
          </w:p>
        </w:tc>
      </w:tr>
      <w:tr w:rsidR="006446A8" w14:paraId="392191C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490E09" w14:textId="77777777" w:rsidR="006446A8" w:rsidRDefault="00E24104">
            <w:pPr>
              <w:spacing w:before="20" w:after="20"/>
              <w:rPr>
                <w:color w:val="000000"/>
                <w:sz w:val="20"/>
              </w:rPr>
            </w:pPr>
            <w:r>
              <w:rPr>
                <w:noProof/>
                <w:color w:val="000000"/>
                <w:sz w:val="20"/>
              </w:rPr>
              <w:lastRenderedPageBreak/>
              <w:t>SRA29 - SIC.02.1 - SRA29 - SIC.02.1 Pascoli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AC2CE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44B97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8C18F7"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A6BCE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A9EFD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61EF2F" w14:textId="77777777" w:rsidR="006446A8" w:rsidRDefault="00E24104">
            <w:pPr>
              <w:spacing w:before="20" w:after="20"/>
              <w:rPr>
                <w:color w:val="000000"/>
                <w:sz w:val="20"/>
              </w:rPr>
            </w:pPr>
            <w:r>
              <w:rPr>
                <w:noProof/>
                <w:color w:val="000000"/>
                <w:sz w:val="20"/>
              </w:rPr>
              <w:t>No</w:t>
            </w:r>
          </w:p>
        </w:tc>
      </w:tr>
      <w:tr w:rsidR="006446A8" w14:paraId="2511F79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E23F81" w14:textId="77777777" w:rsidR="006446A8" w:rsidRDefault="00E24104">
            <w:pPr>
              <w:spacing w:before="20" w:after="20"/>
              <w:rPr>
                <w:color w:val="000000"/>
                <w:sz w:val="20"/>
              </w:rPr>
            </w:pPr>
            <w:r>
              <w:rPr>
                <w:noProof/>
                <w:color w:val="000000"/>
                <w:sz w:val="20"/>
              </w:rPr>
              <w:t>SRA29 - SIC.02.10 - SRA29 - SIC.02.10 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AB2B4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A72BF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4E63E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5C094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DC0F7A"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4AA7BE" w14:textId="77777777" w:rsidR="006446A8" w:rsidRDefault="00E24104">
            <w:pPr>
              <w:spacing w:before="20" w:after="20"/>
              <w:rPr>
                <w:color w:val="000000"/>
                <w:sz w:val="20"/>
              </w:rPr>
            </w:pPr>
            <w:r>
              <w:rPr>
                <w:noProof/>
                <w:color w:val="000000"/>
                <w:sz w:val="20"/>
              </w:rPr>
              <w:t>No</w:t>
            </w:r>
          </w:p>
        </w:tc>
      </w:tr>
      <w:tr w:rsidR="006446A8" w14:paraId="72E77D6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5363D2" w14:textId="77777777" w:rsidR="006446A8" w:rsidRDefault="00E24104">
            <w:pPr>
              <w:spacing w:before="20" w:after="20"/>
              <w:rPr>
                <w:color w:val="000000"/>
                <w:sz w:val="20"/>
              </w:rPr>
            </w:pPr>
            <w:r>
              <w:rPr>
                <w:noProof/>
                <w:color w:val="000000"/>
                <w:sz w:val="20"/>
              </w:rPr>
              <w:t xml:space="preserve">SRA29 - </w:t>
            </w:r>
            <w:r>
              <w:rPr>
                <w:noProof/>
                <w:color w:val="000000"/>
                <w:sz w:val="20"/>
              </w:rPr>
              <w:t>SIC.02.11 - SRA29 - SIC.02.11 Industriali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29499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F887E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81D02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1A527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DA55D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1C75FF" w14:textId="77777777" w:rsidR="006446A8" w:rsidRDefault="00E24104">
            <w:pPr>
              <w:spacing w:before="20" w:after="20"/>
              <w:rPr>
                <w:color w:val="000000"/>
                <w:sz w:val="20"/>
              </w:rPr>
            </w:pPr>
            <w:r>
              <w:rPr>
                <w:noProof/>
                <w:color w:val="000000"/>
                <w:sz w:val="20"/>
              </w:rPr>
              <w:t>No</w:t>
            </w:r>
          </w:p>
        </w:tc>
      </w:tr>
      <w:tr w:rsidR="006446A8" w14:paraId="7000CF6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C269A7" w14:textId="77777777" w:rsidR="006446A8" w:rsidRDefault="00E24104">
            <w:pPr>
              <w:spacing w:before="20" w:after="20"/>
              <w:rPr>
                <w:color w:val="000000"/>
                <w:sz w:val="20"/>
              </w:rPr>
            </w:pPr>
            <w:r>
              <w:rPr>
                <w:noProof/>
                <w:color w:val="000000"/>
                <w:sz w:val="20"/>
              </w:rPr>
              <w:t>SRA29 - SIC.02.12 - SRA29 - SIC.02.12 Frassino da manna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5BFD1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0A2C6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55865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0F902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1AB64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CFE13F" w14:textId="77777777" w:rsidR="006446A8" w:rsidRDefault="00E24104">
            <w:pPr>
              <w:spacing w:before="20" w:after="20"/>
              <w:rPr>
                <w:color w:val="000000"/>
                <w:sz w:val="20"/>
              </w:rPr>
            </w:pPr>
            <w:r>
              <w:rPr>
                <w:noProof/>
                <w:color w:val="000000"/>
                <w:sz w:val="20"/>
              </w:rPr>
              <w:t>No</w:t>
            </w:r>
          </w:p>
        </w:tc>
      </w:tr>
      <w:tr w:rsidR="006446A8" w14:paraId="51622FA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209D7E" w14:textId="77777777" w:rsidR="006446A8" w:rsidRDefault="00E24104">
            <w:pPr>
              <w:spacing w:before="20" w:after="20"/>
              <w:rPr>
                <w:color w:val="000000"/>
                <w:sz w:val="20"/>
              </w:rPr>
            </w:pPr>
            <w:r>
              <w:rPr>
                <w:noProof/>
                <w:color w:val="000000"/>
                <w:sz w:val="20"/>
              </w:rPr>
              <w:t xml:space="preserve">SRA29 - SIC.02.13 - Foraggere con zootecnia (premio </w:t>
            </w:r>
            <w:r>
              <w:rPr>
                <w:noProof/>
                <w:color w:val="000000"/>
                <w:sz w:val="20"/>
              </w:rPr>
              <w:t>maggiorato a 1 UBA/Ha)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46E24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63D97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9BA1D9"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9CD95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4B0B2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F8304F" w14:textId="77777777" w:rsidR="006446A8" w:rsidRDefault="00E24104">
            <w:pPr>
              <w:spacing w:before="20" w:after="20"/>
              <w:rPr>
                <w:color w:val="000000"/>
                <w:sz w:val="20"/>
              </w:rPr>
            </w:pPr>
            <w:r>
              <w:rPr>
                <w:noProof/>
                <w:color w:val="000000"/>
                <w:sz w:val="20"/>
              </w:rPr>
              <w:t>No</w:t>
            </w:r>
          </w:p>
        </w:tc>
      </w:tr>
      <w:tr w:rsidR="006446A8" w14:paraId="2AC94E9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CBC5AE" w14:textId="77777777" w:rsidR="006446A8" w:rsidRDefault="00E24104">
            <w:pPr>
              <w:spacing w:before="20" w:after="20"/>
              <w:rPr>
                <w:color w:val="000000"/>
                <w:sz w:val="20"/>
              </w:rPr>
            </w:pPr>
            <w:r>
              <w:rPr>
                <w:noProof/>
                <w:color w:val="000000"/>
                <w:sz w:val="20"/>
              </w:rPr>
              <w:t>SRA29 - SIC.02.2 - SRA29 - SIC.02.2 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6B892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78F740"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B255E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9637F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ECD4C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AC4B15" w14:textId="77777777" w:rsidR="006446A8" w:rsidRDefault="00E24104">
            <w:pPr>
              <w:spacing w:before="20" w:after="20"/>
              <w:rPr>
                <w:color w:val="000000"/>
                <w:sz w:val="20"/>
              </w:rPr>
            </w:pPr>
            <w:r>
              <w:rPr>
                <w:noProof/>
                <w:color w:val="000000"/>
                <w:sz w:val="20"/>
              </w:rPr>
              <w:t>No</w:t>
            </w:r>
          </w:p>
        </w:tc>
      </w:tr>
      <w:tr w:rsidR="006446A8" w14:paraId="590D4C6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D85777" w14:textId="77777777" w:rsidR="006446A8" w:rsidRDefault="00E24104">
            <w:pPr>
              <w:spacing w:before="20" w:after="20"/>
              <w:rPr>
                <w:color w:val="000000"/>
                <w:sz w:val="20"/>
              </w:rPr>
            </w:pPr>
            <w:r>
              <w:rPr>
                <w:noProof/>
                <w:color w:val="000000"/>
                <w:sz w:val="20"/>
              </w:rPr>
              <w:t xml:space="preserve">SRA29 - SIC.02.3 - SRA29 - SIC.02.3 </w:t>
            </w:r>
            <w:r>
              <w:rPr>
                <w:noProof/>
                <w:color w:val="000000"/>
                <w:sz w:val="20"/>
              </w:rPr>
              <w:t>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A01F9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E88F8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D7770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FD1AF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01032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E38FB7" w14:textId="77777777" w:rsidR="006446A8" w:rsidRDefault="00E24104">
            <w:pPr>
              <w:spacing w:before="20" w:after="20"/>
              <w:rPr>
                <w:color w:val="000000"/>
                <w:sz w:val="20"/>
              </w:rPr>
            </w:pPr>
            <w:r>
              <w:rPr>
                <w:noProof/>
                <w:color w:val="000000"/>
                <w:sz w:val="20"/>
              </w:rPr>
              <w:t>No</w:t>
            </w:r>
          </w:p>
        </w:tc>
      </w:tr>
      <w:tr w:rsidR="006446A8" w14:paraId="5EAFC72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39CFA1" w14:textId="77777777" w:rsidR="006446A8" w:rsidRDefault="00E24104">
            <w:pPr>
              <w:spacing w:before="20" w:after="20"/>
              <w:rPr>
                <w:color w:val="000000"/>
                <w:sz w:val="20"/>
              </w:rPr>
            </w:pPr>
            <w:r>
              <w:rPr>
                <w:noProof/>
                <w:color w:val="000000"/>
                <w:sz w:val="20"/>
              </w:rPr>
              <w:t>SRA29 - SIC.02.4 - SRA29 - SIC.02.4 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DF521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5E21D7"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44FFE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19659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5ACED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BE9D92" w14:textId="77777777" w:rsidR="006446A8" w:rsidRDefault="00E24104">
            <w:pPr>
              <w:spacing w:before="20" w:after="20"/>
              <w:rPr>
                <w:color w:val="000000"/>
                <w:sz w:val="20"/>
              </w:rPr>
            </w:pPr>
            <w:r>
              <w:rPr>
                <w:noProof/>
                <w:color w:val="000000"/>
                <w:sz w:val="20"/>
              </w:rPr>
              <w:t>No</w:t>
            </w:r>
          </w:p>
        </w:tc>
      </w:tr>
      <w:tr w:rsidR="006446A8" w14:paraId="500B4C0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78DAB9" w14:textId="77777777" w:rsidR="006446A8" w:rsidRDefault="00E24104">
            <w:pPr>
              <w:spacing w:before="20" w:after="20"/>
              <w:rPr>
                <w:color w:val="000000"/>
                <w:sz w:val="20"/>
              </w:rPr>
            </w:pPr>
            <w:r>
              <w:rPr>
                <w:noProof/>
                <w:color w:val="000000"/>
                <w:sz w:val="20"/>
              </w:rPr>
              <w:t>SRA29 - SIC.02.5 - SRA29 - SIC.02.5 Uva da vino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6BA8B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349FE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E7C4A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6F083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9A000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FF667B" w14:textId="77777777" w:rsidR="006446A8" w:rsidRDefault="00E24104">
            <w:pPr>
              <w:spacing w:before="20" w:after="20"/>
              <w:rPr>
                <w:color w:val="000000"/>
                <w:sz w:val="20"/>
              </w:rPr>
            </w:pPr>
            <w:r>
              <w:rPr>
                <w:noProof/>
                <w:color w:val="000000"/>
                <w:sz w:val="20"/>
              </w:rPr>
              <w:t>No</w:t>
            </w:r>
          </w:p>
        </w:tc>
      </w:tr>
      <w:tr w:rsidR="006446A8" w14:paraId="51F5930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70B675" w14:textId="77777777" w:rsidR="006446A8" w:rsidRDefault="00E24104">
            <w:pPr>
              <w:spacing w:before="20" w:after="20"/>
              <w:rPr>
                <w:color w:val="000000"/>
                <w:sz w:val="20"/>
              </w:rPr>
            </w:pPr>
            <w:r>
              <w:rPr>
                <w:noProof/>
                <w:color w:val="000000"/>
                <w:sz w:val="20"/>
              </w:rPr>
              <w:t>SRA29 - SIC.02.6 - SRA29 - SIC.02.6 Frutta a guscio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14816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B4BFD5"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30147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8CE02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8045B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FF0F2B" w14:textId="77777777" w:rsidR="006446A8" w:rsidRDefault="00E24104">
            <w:pPr>
              <w:spacing w:before="20" w:after="20"/>
              <w:rPr>
                <w:color w:val="000000"/>
                <w:sz w:val="20"/>
              </w:rPr>
            </w:pPr>
            <w:r>
              <w:rPr>
                <w:noProof/>
                <w:color w:val="000000"/>
                <w:sz w:val="20"/>
              </w:rPr>
              <w:t>No</w:t>
            </w:r>
          </w:p>
        </w:tc>
      </w:tr>
      <w:tr w:rsidR="006446A8" w14:paraId="126B342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15518C" w14:textId="77777777" w:rsidR="006446A8" w:rsidRDefault="00E24104">
            <w:pPr>
              <w:spacing w:before="20" w:after="20"/>
              <w:rPr>
                <w:color w:val="000000"/>
                <w:sz w:val="20"/>
              </w:rPr>
            </w:pPr>
            <w:r>
              <w:rPr>
                <w:noProof/>
                <w:color w:val="000000"/>
                <w:sz w:val="20"/>
              </w:rPr>
              <w:t>SRA29 - SIC.02.7 - SRA29 - SIC.02.7 Leguminose da granella e allo stato fresco; oleaginose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E64CF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226E4C"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EE550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405A9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E0082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A4B972" w14:textId="77777777" w:rsidR="006446A8" w:rsidRDefault="00E24104">
            <w:pPr>
              <w:spacing w:before="20" w:after="20"/>
              <w:rPr>
                <w:color w:val="000000"/>
                <w:sz w:val="20"/>
              </w:rPr>
            </w:pPr>
            <w:r>
              <w:rPr>
                <w:noProof/>
                <w:color w:val="000000"/>
                <w:sz w:val="20"/>
              </w:rPr>
              <w:t>No</w:t>
            </w:r>
          </w:p>
        </w:tc>
      </w:tr>
      <w:tr w:rsidR="006446A8" w14:paraId="13FD2EB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BC07DE" w14:textId="77777777" w:rsidR="006446A8" w:rsidRDefault="00E24104">
            <w:pPr>
              <w:spacing w:before="20" w:after="20"/>
              <w:rPr>
                <w:color w:val="000000"/>
                <w:sz w:val="20"/>
              </w:rPr>
            </w:pPr>
            <w:r>
              <w:rPr>
                <w:noProof/>
                <w:color w:val="000000"/>
                <w:sz w:val="20"/>
              </w:rPr>
              <w:t xml:space="preserve">SRA29 - </w:t>
            </w:r>
            <w:r>
              <w:rPr>
                <w:noProof/>
                <w:color w:val="000000"/>
                <w:sz w:val="20"/>
              </w:rPr>
              <w:t>SIC.02.8 - SRA29 - SIC.02.8 Agrumi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86B1B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5D23DC"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3568F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09A95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B2835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658071" w14:textId="77777777" w:rsidR="006446A8" w:rsidRDefault="00E24104">
            <w:pPr>
              <w:spacing w:before="20" w:after="20"/>
              <w:rPr>
                <w:color w:val="000000"/>
                <w:sz w:val="20"/>
              </w:rPr>
            </w:pPr>
            <w:r>
              <w:rPr>
                <w:noProof/>
                <w:color w:val="000000"/>
                <w:sz w:val="20"/>
              </w:rPr>
              <w:t>No</w:t>
            </w:r>
          </w:p>
        </w:tc>
      </w:tr>
      <w:tr w:rsidR="006446A8" w14:paraId="7274B45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F6F1A2" w14:textId="77777777" w:rsidR="006446A8" w:rsidRDefault="00E24104">
            <w:pPr>
              <w:spacing w:before="20" w:after="20"/>
              <w:rPr>
                <w:color w:val="000000"/>
                <w:sz w:val="20"/>
              </w:rPr>
            </w:pPr>
            <w:r>
              <w:rPr>
                <w:noProof/>
                <w:color w:val="000000"/>
                <w:sz w:val="20"/>
              </w:rPr>
              <w:t>SRA29 - SIC.02.9 - SRA29 - SIC.02.9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A0C00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F47149"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AAF10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EEA9B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F2709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D6C5F2" w14:textId="77777777" w:rsidR="006446A8" w:rsidRDefault="00E24104">
            <w:pPr>
              <w:spacing w:before="20" w:after="20"/>
              <w:rPr>
                <w:color w:val="000000"/>
                <w:sz w:val="20"/>
              </w:rPr>
            </w:pPr>
            <w:r>
              <w:rPr>
                <w:noProof/>
                <w:color w:val="000000"/>
                <w:sz w:val="20"/>
              </w:rPr>
              <w:t>No</w:t>
            </w:r>
          </w:p>
        </w:tc>
      </w:tr>
      <w:tr w:rsidR="006446A8" w14:paraId="0E26DD1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388A17" w14:textId="77777777" w:rsidR="006446A8" w:rsidRDefault="00E24104">
            <w:pPr>
              <w:spacing w:before="20" w:after="20"/>
              <w:rPr>
                <w:color w:val="000000"/>
                <w:sz w:val="20"/>
              </w:rPr>
            </w:pPr>
            <w:r>
              <w:rPr>
                <w:noProof/>
                <w:color w:val="000000"/>
                <w:sz w:val="20"/>
              </w:rPr>
              <w:t xml:space="preserve">SRA29 - UMB.01.Semin - Conversione ad agricoltura biologica - </w:t>
            </w:r>
            <w:r>
              <w:rPr>
                <w:noProof/>
                <w:color w:val="000000"/>
                <w:sz w:val="20"/>
              </w:rPr>
              <w:t>seminativi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16454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6CCC73"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EC3AD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99DC2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A0087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722CA0" w14:textId="77777777" w:rsidR="006446A8" w:rsidRDefault="00E24104">
            <w:pPr>
              <w:spacing w:before="20" w:after="20"/>
              <w:rPr>
                <w:color w:val="000000"/>
                <w:sz w:val="20"/>
              </w:rPr>
            </w:pPr>
            <w:r>
              <w:rPr>
                <w:noProof/>
                <w:color w:val="000000"/>
                <w:sz w:val="20"/>
              </w:rPr>
              <w:t>No</w:t>
            </w:r>
          </w:p>
        </w:tc>
      </w:tr>
      <w:tr w:rsidR="006446A8" w14:paraId="5479B88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FC11C6" w14:textId="77777777" w:rsidR="006446A8" w:rsidRDefault="00E24104">
            <w:pPr>
              <w:spacing w:before="20" w:after="20"/>
              <w:rPr>
                <w:color w:val="000000"/>
                <w:sz w:val="20"/>
              </w:rPr>
            </w:pPr>
            <w:r>
              <w:rPr>
                <w:noProof/>
                <w:color w:val="000000"/>
                <w:sz w:val="20"/>
              </w:rPr>
              <w:t xml:space="preserve">SRA29 - UMB.02.Forag - Conversione ad agricoltura biologica - foraggere in aree rurali intermedie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4293A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2816E9"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03B1F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D07D2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5ECC7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D5BB27" w14:textId="77777777" w:rsidR="006446A8" w:rsidRDefault="00E24104">
            <w:pPr>
              <w:spacing w:before="20" w:after="20"/>
              <w:rPr>
                <w:color w:val="000000"/>
                <w:sz w:val="20"/>
              </w:rPr>
            </w:pPr>
            <w:r>
              <w:rPr>
                <w:noProof/>
                <w:color w:val="000000"/>
                <w:sz w:val="20"/>
              </w:rPr>
              <w:t>No</w:t>
            </w:r>
          </w:p>
        </w:tc>
      </w:tr>
      <w:tr w:rsidR="006446A8" w14:paraId="4806935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A932CA" w14:textId="77777777" w:rsidR="006446A8" w:rsidRDefault="00E24104">
            <w:pPr>
              <w:spacing w:before="20" w:after="20"/>
              <w:rPr>
                <w:color w:val="000000"/>
                <w:sz w:val="20"/>
              </w:rPr>
            </w:pPr>
            <w:r>
              <w:rPr>
                <w:noProof/>
                <w:color w:val="000000"/>
                <w:sz w:val="20"/>
              </w:rPr>
              <w:t>SRA29 - UMB.03 Ortiv - Conversione ad agricoltura biologica - ortive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0E531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97504E"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F0B93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FD8C7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0311F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D41A6D" w14:textId="77777777" w:rsidR="006446A8" w:rsidRDefault="00E24104">
            <w:pPr>
              <w:spacing w:before="20" w:after="20"/>
              <w:rPr>
                <w:color w:val="000000"/>
                <w:sz w:val="20"/>
              </w:rPr>
            </w:pPr>
            <w:r>
              <w:rPr>
                <w:noProof/>
                <w:color w:val="000000"/>
                <w:sz w:val="20"/>
              </w:rPr>
              <w:t>No</w:t>
            </w:r>
          </w:p>
        </w:tc>
      </w:tr>
      <w:tr w:rsidR="006446A8" w14:paraId="1E2409D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4FAFAC" w14:textId="77777777" w:rsidR="006446A8" w:rsidRDefault="00E24104">
            <w:pPr>
              <w:spacing w:before="20" w:after="20"/>
              <w:rPr>
                <w:color w:val="000000"/>
                <w:sz w:val="20"/>
              </w:rPr>
            </w:pPr>
            <w:r>
              <w:rPr>
                <w:noProof/>
                <w:color w:val="000000"/>
                <w:sz w:val="20"/>
              </w:rPr>
              <w:t xml:space="preserve">SRA29 - UMB.04 Vite  - Conversione ad agricoltura biologica - vite e fruttiferi in aree rurali intermedie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133A5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B2FCAB"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9401C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14874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96AF2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C9FE0D" w14:textId="77777777" w:rsidR="006446A8" w:rsidRDefault="00E24104">
            <w:pPr>
              <w:spacing w:before="20" w:after="20"/>
              <w:rPr>
                <w:color w:val="000000"/>
                <w:sz w:val="20"/>
              </w:rPr>
            </w:pPr>
            <w:r>
              <w:rPr>
                <w:noProof/>
                <w:color w:val="000000"/>
                <w:sz w:val="20"/>
              </w:rPr>
              <w:t>No</w:t>
            </w:r>
          </w:p>
        </w:tc>
      </w:tr>
      <w:tr w:rsidR="006446A8" w14:paraId="2C5BD07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9B7EFC" w14:textId="77777777" w:rsidR="006446A8" w:rsidRDefault="00E24104">
            <w:pPr>
              <w:spacing w:before="20" w:after="20"/>
              <w:rPr>
                <w:color w:val="000000"/>
                <w:sz w:val="20"/>
              </w:rPr>
            </w:pPr>
            <w:r>
              <w:rPr>
                <w:noProof/>
                <w:color w:val="000000"/>
                <w:sz w:val="20"/>
              </w:rPr>
              <w:lastRenderedPageBreak/>
              <w:t xml:space="preserve">SRA29 - UMB.05 Olivo - Conversione ad agricoltura biologica - olivo in aree rurali intermedie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63749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7DC0E5"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5DCF7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EC932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D6C66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85C823" w14:textId="77777777" w:rsidR="006446A8" w:rsidRDefault="00E24104">
            <w:pPr>
              <w:spacing w:before="20" w:after="20"/>
              <w:rPr>
                <w:color w:val="000000"/>
                <w:sz w:val="20"/>
              </w:rPr>
            </w:pPr>
            <w:r>
              <w:rPr>
                <w:noProof/>
                <w:color w:val="000000"/>
                <w:sz w:val="20"/>
              </w:rPr>
              <w:t>No</w:t>
            </w:r>
          </w:p>
        </w:tc>
      </w:tr>
      <w:tr w:rsidR="006446A8" w14:paraId="11CF4B1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583DD7" w14:textId="77777777" w:rsidR="006446A8" w:rsidRDefault="00E24104">
            <w:pPr>
              <w:spacing w:before="20" w:after="20"/>
              <w:rPr>
                <w:color w:val="000000"/>
                <w:sz w:val="20"/>
              </w:rPr>
            </w:pPr>
            <w:r>
              <w:rPr>
                <w:noProof/>
                <w:color w:val="000000"/>
                <w:sz w:val="20"/>
              </w:rPr>
              <w:t xml:space="preserve">SRA29 - UMB.06 Mais  - Conversione ad agricoltura biologica - mais irriguo in aree rurali intermedie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49433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A3595B"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A7FED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E8E8B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3436B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2468A4" w14:textId="77777777" w:rsidR="006446A8" w:rsidRDefault="00E24104">
            <w:pPr>
              <w:spacing w:before="20" w:after="20"/>
              <w:rPr>
                <w:color w:val="000000"/>
                <w:sz w:val="20"/>
              </w:rPr>
            </w:pPr>
            <w:r>
              <w:rPr>
                <w:noProof/>
                <w:color w:val="000000"/>
                <w:sz w:val="20"/>
              </w:rPr>
              <w:t>No</w:t>
            </w:r>
          </w:p>
        </w:tc>
      </w:tr>
      <w:tr w:rsidR="006446A8" w14:paraId="6CC67A2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7FD62B" w14:textId="77777777" w:rsidR="006446A8" w:rsidRDefault="00E24104">
            <w:pPr>
              <w:spacing w:before="20" w:after="20"/>
              <w:rPr>
                <w:color w:val="000000"/>
                <w:sz w:val="20"/>
              </w:rPr>
            </w:pPr>
            <w:r>
              <w:rPr>
                <w:noProof/>
                <w:color w:val="000000"/>
                <w:sz w:val="20"/>
              </w:rPr>
              <w:t>SRA29 - UMB.07.ZoCPa - Conversione ad agricoltura biologica - zootecnia biologica gruppo colturale pascoli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48074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4C694A"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7019B1"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96850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7A1C6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A0AAD4" w14:textId="77777777" w:rsidR="006446A8" w:rsidRDefault="00E24104">
            <w:pPr>
              <w:spacing w:before="20" w:after="20"/>
              <w:rPr>
                <w:color w:val="000000"/>
                <w:sz w:val="20"/>
              </w:rPr>
            </w:pPr>
            <w:r>
              <w:rPr>
                <w:noProof/>
                <w:color w:val="000000"/>
                <w:sz w:val="20"/>
              </w:rPr>
              <w:t>No</w:t>
            </w:r>
          </w:p>
        </w:tc>
      </w:tr>
      <w:tr w:rsidR="006446A8" w14:paraId="1450DDD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4A1785" w14:textId="77777777" w:rsidR="006446A8" w:rsidRDefault="00E24104">
            <w:pPr>
              <w:spacing w:before="20" w:after="20"/>
              <w:rPr>
                <w:color w:val="000000"/>
                <w:sz w:val="20"/>
              </w:rPr>
            </w:pPr>
            <w:r>
              <w:rPr>
                <w:noProof/>
                <w:color w:val="000000"/>
                <w:sz w:val="20"/>
              </w:rPr>
              <w:t>SRA29 - UMB.08.Semin - Mantenimento ad agricoltura biologica - seminativi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7516D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FB1C69"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7DD93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02CA2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1121D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4C0462" w14:textId="77777777" w:rsidR="006446A8" w:rsidRDefault="00E24104">
            <w:pPr>
              <w:spacing w:before="20" w:after="20"/>
              <w:rPr>
                <w:color w:val="000000"/>
                <w:sz w:val="20"/>
              </w:rPr>
            </w:pPr>
            <w:r>
              <w:rPr>
                <w:noProof/>
                <w:color w:val="000000"/>
                <w:sz w:val="20"/>
              </w:rPr>
              <w:t>No</w:t>
            </w:r>
          </w:p>
        </w:tc>
      </w:tr>
      <w:tr w:rsidR="006446A8" w14:paraId="755DF4B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5AA04B" w14:textId="77777777" w:rsidR="006446A8" w:rsidRDefault="00E24104">
            <w:pPr>
              <w:spacing w:before="20" w:after="20"/>
              <w:rPr>
                <w:color w:val="000000"/>
                <w:sz w:val="20"/>
              </w:rPr>
            </w:pPr>
            <w:r>
              <w:rPr>
                <w:noProof/>
                <w:color w:val="000000"/>
                <w:sz w:val="20"/>
              </w:rPr>
              <w:t xml:space="preserve">SRA29 - </w:t>
            </w:r>
            <w:r>
              <w:rPr>
                <w:noProof/>
                <w:color w:val="000000"/>
                <w:sz w:val="20"/>
              </w:rPr>
              <w:t>UMB.09.Forag - Mantenimento ad agricoltura biologica - foraggere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C469B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194151"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EB891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F7B1F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74274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14A07F" w14:textId="77777777" w:rsidR="006446A8" w:rsidRDefault="00E24104">
            <w:pPr>
              <w:spacing w:before="20" w:after="20"/>
              <w:rPr>
                <w:color w:val="000000"/>
                <w:sz w:val="20"/>
              </w:rPr>
            </w:pPr>
            <w:r>
              <w:rPr>
                <w:noProof/>
                <w:color w:val="000000"/>
                <w:sz w:val="20"/>
              </w:rPr>
              <w:t>No</w:t>
            </w:r>
          </w:p>
        </w:tc>
      </w:tr>
      <w:tr w:rsidR="006446A8" w14:paraId="2BB7B2C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81DC62" w14:textId="77777777" w:rsidR="006446A8" w:rsidRDefault="00E24104">
            <w:pPr>
              <w:spacing w:before="20" w:after="20"/>
              <w:rPr>
                <w:color w:val="000000"/>
                <w:sz w:val="20"/>
              </w:rPr>
            </w:pPr>
            <w:r>
              <w:rPr>
                <w:noProof/>
                <w:color w:val="000000"/>
                <w:sz w:val="20"/>
              </w:rPr>
              <w:t>SRA29 - UMB.10.Ortiv - Mantenimento ad agricoltura biologica - Ortive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F0759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DC0177"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31036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5B7AB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7F91C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093EB7" w14:textId="77777777" w:rsidR="006446A8" w:rsidRDefault="00E24104">
            <w:pPr>
              <w:spacing w:before="20" w:after="20"/>
              <w:rPr>
                <w:color w:val="000000"/>
                <w:sz w:val="20"/>
              </w:rPr>
            </w:pPr>
            <w:r>
              <w:rPr>
                <w:noProof/>
                <w:color w:val="000000"/>
                <w:sz w:val="20"/>
              </w:rPr>
              <w:t>No</w:t>
            </w:r>
          </w:p>
        </w:tc>
      </w:tr>
      <w:tr w:rsidR="006446A8" w14:paraId="784F892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520390" w14:textId="77777777" w:rsidR="006446A8" w:rsidRDefault="00E24104">
            <w:pPr>
              <w:spacing w:before="20" w:after="20"/>
              <w:rPr>
                <w:color w:val="000000"/>
                <w:sz w:val="20"/>
              </w:rPr>
            </w:pPr>
            <w:r>
              <w:rPr>
                <w:noProof/>
                <w:color w:val="000000"/>
                <w:sz w:val="20"/>
              </w:rPr>
              <w:t>SRA29 - UMB.11.Vite  - Mantenimento ad agricoltura biologica - vite e fruttiferi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5F768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53740F"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983AD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154CD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311FE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A0E3CA" w14:textId="77777777" w:rsidR="006446A8" w:rsidRDefault="00E24104">
            <w:pPr>
              <w:spacing w:before="20" w:after="20"/>
              <w:rPr>
                <w:color w:val="000000"/>
                <w:sz w:val="20"/>
              </w:rPr>
            </w:pPr>
            <w:r>
              <w:rPr>
                <w:noProof/>
                <w:color w:val="000000"/>
                <w:sz w:val="20"/>
              </w:rPr>
              <w:t>No</w:t>
            </w:r>
          </w:p>
        </w:tc>
      </w:tr>
      <w:tr w:rsidR="006446A8" w14:paraId="5085257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4EB0E2" w14:textId="77777777" w:rsidR="006446A8" w:rsidRDefault="00E24104">
            <w:pPr>
              <w:spacing w:before="20" w:after="20"/>
              <w:rPr>
                <w:color w:val="000000"/>
                <w:sz w:val="20"/>
              </w:rPr>
            </w:pPr>
            <w:r>
              <w:rPr>
                <w:noProof/>
                <w:color w:val="000000"/>
                <w:sz w:val="20"/>
              </w:rPr>
              <w:t xml:space="preserve">SRA29 - UMB.12.olivo - Mantenimento ad agricoltura </w:t>
            </w:r>
            <w:r>
              <w:rPr>
                <w:noProof/>
                <w:color w:val="000000"/>
                <w:sz w:val="20"/>
              </w:rPr>
              <w:t>biologica - olivo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E49BA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342F6F"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0C800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986A0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2968E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AB8E77" w14:textId="77777777" w:rsidR="006446A8" w:rsidRDefault="00E24104">
            <w:pPr>
              <w:spacing w:before="20" w:after="20"/>
              <w:rPr>
                <w:color w:val="000000"/>
                <w:sz w:val="20"/>
              </w:rPr>
            </w:pPr>
            <w:r>
              <w:rPr>
                <w:noProof/>
                <w:color w:val="000000"/>
                <w:sz w:val="20"/>
              </w:rPr>
              <w:t>No</w:t>
            </w:r>
          </w:p>
        </w:tc>
      </w:tr>
      <w:tr w:rsidR="006446A8" w14:paraId="1BA86DB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FA8BCA" w14:textId="77777777" w:rsidR="006446A8" w:rsidRDefault="00E24104">
            <w:pPr>
              <w:spacing w:before="20" w:after="20"/>
              <w:rPr>
                <w:color w:val="000000"/>
                <w:sz w:val="20"/>
              </w:rPr>
            </w:pPr>
            <w:r>
              <w:rPr>
                <w:noProof/>
                <w:color w:val="000000"/>
                <w:sz w:val="20"/>
              </w:rPr>
              <w:t>SRA29 - UMB.13.Mais  - Mantenimento ad agricoltura biologica - mais irriguo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D18F9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7F3B99"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1E33F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BBC32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3B5D4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765506" w14:textId="77777777" w:rsidR="006446A8" w:rsidRDefault="00E24104">
            <w:pPr>
              <w:spacing w:before="20" w:after="20"/>
              <w:rPr>
                <w:color w:val="000000"/>
                <w:sz w:val="20"/>
              </w:rPr>
            </w:pPr>
            <w:r>
              <w:rPr>
                <w:noProof/>
                <w:color w:val="000000"/>
                <w:sz w:val="20"/>
              </w:rPr>
              <w:t>No</w:t>
            </w:r>
          </w:p>
        </w:tc>
      </w:tr>
      <w:tr w:rsidR="006446A8" w14:paraId="6E64C6F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850714" w14:textId="77777777" w:rsidR="006446A8" w:rsidRDefault="00E24104">
            <w:pPr>
              <w:spacing w:before="20" w:after="20"/>
              <w:rPr>
                <w:color w:val="000000"/>
                <w:sz w:val="20"/>
              </w:rPr>
            </w:pPr>
            <w:r>
              <w:rPr>
                <w:noProof/>
                <w:color w:val="000000"/>
                <w:sz w:val="20"/>
              </w:rPr>
              <w:t xml:space="preserve">SRA29 - </w:t>
            </w:r>
            <w:r>
              <w:rPr>
                <w:noProof/>
                <w:color w:val="000000"/>
                <w:sz w:val="20"/>
              </w:rPr>
              <w:t>UMB.14.ZoMPa - Mantenimento ad agricoltura biologica - zootecnia biologica gruppo colturale pascoli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6D53B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30ADCE"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887F04"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7DABB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31A80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07195D" w14:textId="77777777" w:rsidR="006446A8" w:rsidRDefault="00E24104">
            <w:pPr>
              <w:spacing w:before="20" w:after="20"/>
              <w:rPr>
                <w:color w:val="000000"/>
                <w:sz w:val="20"/>
              </w:rPr>
            </w:pPr>
            <w:r>
              <w:rPr>
                <w:noProof/>
                <w:color w:val="000000"/>
                <w:sz w:val="20"/>
              </w:rPr>
              <w:t>No</w:t>
            </w:r>
          </w:p>
        </w:tc>
      </w:tr>
      <w:tr w:rsidR="006446A8" w14:paraId="206F9F3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311AAA" w14:textId="77777777" w:rsidR="006446A8" w:rsidRDefault="00E24104">
            <w:pPr>
              <w:spacing w:before="20" w:after="20"/>
              <w:rPr>
                <w:color w:val="000000"/>
                <w:sz w:val="20"/>
              </w:rPr>
            </w:pPr>
            <w:r>
              <w:rPr>
                <w:noProof/>
                <w:color w:val="000000"/>
                <w:sz w:val="20"/>
              </w:rPr>
              <w:t>SRA29 - UMB.15.Semin - Conversione ad agricoltura biologica - seminativi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D8C33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C55465"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436A8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59991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5343C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5CE2A4" w14:textId="77777777" w:rsidR="006446A8" w:rsidRDefault="00E24104">
            <w:pPr>
              <w:spacing w:before="20" w:after="20"/>
              <w:rPr>
                <w:color w:val="000000"/>
                <w:sz w:val="20"/>
              </w:rPr>
            </w:pPr>
            <w:r>
              <w:rPr>
                <w:noProof/>
                <w:color w:val="000000"/>
                <w:sz w:val="20"/>
              </w:rPr>
              <w:t>No</w:t>
            </w:r>
          </w:p>
        </w:tc>
      </w:tr>
      <w:tr w:rsidR="006446A8" w14:paraId="036FED6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3CFC6A" w14:textId="77777777" w:rsidR="006446A8" w:rsidRDefault="00E24104">
            <w:pPr>
              <w:spacing w:before="20" w:after="20"/>
              <w:rPr>
                <w:color w:val="000000"/>
                <w:sz w:val="20"/>
              </w:rPr>
            </w:pPr>
            <w:r>
              <w:rPr>
                <w:noProof/>
                <w:color w:val="000000"/>
                <w:sz w:val="20"/>
              </w:rPr>
              <w:t>SRA29 - UMB.16.Forag - Conversione ad agricoltura biologica - foraggere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AC681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23193E"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8C514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166D3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68330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79F31A" w14:textId="77777777" w:rsidR="006446A8" w:rsidRDefault="00E24104">
            <w:pPr>
              <w:spacing w:before="20" w:after="20"/>
              <w:rPr>
                <w:color w:val="000000"/>
                <w:sz w:val="20"/>
              </w:rPr>
            </w:pPr>
            <w:r>
              <w:rPr>
                <w:noProof/>
                <w:color w:val="000000"/>
                <w:sz w:val="20"/>
              </w:rPr>
              <w:t>No</w:t>
            </w:r>
          </w:p>
        </w:tc>
      </w:tr>
      <w:tr w:rsidR="006446A8" w14:paraId="53198E5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F39B20" w14:textId="77777777" w:rsidR="006446A8" w:rsidRDefault="00E24104">
            <w:pPr>
              <w:spacing w:before="20" w:after="20"/>
              <w:rPr>
                <w:color w:val="000000"/>
                <w:sz w:val="20"/>
              </w:rPr>
            </w:pPr>
            <w:r>
              <w:rPr>
                <w:noProof/>
                <w:color w:val="000000"/>
                <w:sz w:val="20"/>
              </w:rPr>
              <w:t>SRA29 - UMB.17 Ortiv - Conversione ad agricoltura biologica - ortive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930D7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795FC8"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5C60A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F5078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2F124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DDCD4B" w14:textId="77777777" w:rsidR="006446A8" w:rsidRDefault="00E24104">
            <w:pPr>
              <w:spacing w:before="20" w:after="20"/>
              <w:rPr>
                <w:color w:val="000000"/>
                <w:sz w:val="20"/>
              </w:rPr>
            </w:pPr>
            <w:r>
              <w:rPr>
                <w:noProof/>
                <w:color w:val="000000"/>
                <w:sz w:val="20"/>
              </w:rPr>
              <w:t>No</w:t>
            </w:r>
          </w:p>
        </w:tc>
      </w:tr>
      <w:tr w:rsidR="006446A8" w14:paraId="5DEB747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7750A4" w14:textId="77777777" w:rsidR="006446A8" w:rsidRDefault="00E24104">
            <w:pPr>
              <w:spacing w:before="20" w:after="20"/>
              <w:rPr>
                <w:color w:val="000000"/>
                <w:sz w:val="20"/>
              </w:rPr>
            </w:pPr>
            <w:r>
              <w:rPr>
                <w:noProof/>
                <w:color w:val="000000"/>
                <w:sz w:val="20"/>
              </w:rPr>
              <w:t xml:space="preserve">SRA29 - UMB.18 Vite  - Conversione ad agricoltura biologica - vite e fruttiferi in aree </w:t>
            </w:r>
            <w:r>
              <w:rPr>
                <w:noProof/>
                <w:color w:val="000000"/>
                <w:sz w:val="20"/>
              </w:rPr>
              <w:t>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5D68A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85075D"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78713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9D5E7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3E009A"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A9FA12" w14:textId="77777777" w:rsidR="006446A8" w:rsidRDefault="00E24104">
            <w:pPr>
              <w:spacing w:before="20" w:after="20"/>
              <w:rPr>
                <w:color w:val="000000"/>
                <w:sz w:val="20"/>
              </w:rPr>
            </w:pPr>
            <w:r>
              <w:rPr>
                <w:noProof/>
                <w:color w:val="000000"/>
                <w:sz w:val="20"/>
              </w:rPr>
              <w:t>No</w:t>
            </w:r>
          </w:p>
        </w:tc>
      </w:tr>
      <w:tr w:rsidR="006446A8" w14:paraId="3878C5C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E07AC3" w14:textId="77777777" w:rsidR="006446A8" w:rsidRDefault="00E24104">
            <w:pPr>
              <w:spacing w:before="20" w:after="20"/>
              <w:rPr>
                <w:color w:val="000000"/>
                <w:sz w:val="20"/>
              </w:rPr>
            </w:pPr>
            <w:r>
              <w:rPr>
                <w:noProof/>
                <w:color w:val="000000"/>
                <w:sz w:val="20"/>
              </w:rPr>
              <w:t>SRA29 - UMB.19 Olivo - Conversione ad agricoltura biologica - olivo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D249C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654750"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6D90B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56AA3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CC7D4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EF1EAD" w14:textId="77777777" w:rsidR="006446A8" w:rsidRDefault="00E24104">
            <w:pPr>
              <w:spacing w:before="20" w:after="20"/>
              <w:rPr>
                <w:color w:val="000000"/>
                <w:sz w:val="20"/>
              </w:rPr>
            </w:pPr>
            <w:r>
              <w:rPr>
                <w:noProof/>
                <w:color w:val="000000"/>
                <w:sz w:val="20"/>
              </w:rPr>
              <w:t>No</w:t>
            </w:r>
          </w:p>
        </w:tc>
      </w:tr>
      <w:tr w:rsidR="006446A8" w14:paraId="7E64956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48A24A" w14:textId="77777777" w:rsidR="006446A8" w:rsidRDefault="00E24104">
            <w:pPr>
              <w:spacing w:before="20" w:after="20"/>
              <w:rPr>
                <w:color w:val="000000"/>
                <w:sz w:val="20"/>
              </w:rPr>
            </w:pPr>
            <w:r>
              <w:rPr>
                <w:noProof/>
                <w:color w:val="000000"/>
                <w:sz w:val="20"/>
              </w:rPr>
              <w:t>SRA29 - UMB.20 Mais  - Conversione ad agricoltura biologica - mais irriguo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86A46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5F0EF8"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CDEEF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56A19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82592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A3F114" w14:textId="77777777" w:rsidR="006446A8" w:rsidRDefault="00E24104">
            <w:pPr>
              <w:spacing w:before="20" w:after="20"/>
              <w:rPr>
                <w:color w:val="000000"/>
                <w:sz w:val="20"/>
              </w:rPr>
            </w:pPr>
            <w:r>
              <w:rPr>
                <w:noProof/>
                <w:color w:val="000000"/>
                <w:sz w:val="20"/>
              </w:rPr>
              <w:t>No</w:t>
            </w:r>
          </w:p>
        </w:tc>
      </w:tr>
      <w:tr w:rsidR="006446A8" w14:paraId="4C4D8AB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C3BA06" w14:textId="77777777" w:rsidR="006446A8" w:rsidRDefault="00E24104">
            <w:pPr>
              <w:spacing w:before="20" w:after="20"/>
              <w:rPr>
                <w:color w:val="000000"/>
                <w:sz w:val="20"/>
              </w:rPr>
            </w:pPr>
            <w:r>
              <w:rPr>
                <w:noProof/>
                <w:color w:val="000000"/>
                <w:sz w:val="20"/>
              </w:rPr>
              <w:t xml:space="preserve">SRA29 - UMB.21.ZoCPa - Conversione ad agricoltura biologica - zootecnia </w:t>
            </w:r>
            <w:r>
              <w:rPr>
                <w:noProof/>
                <w:color w:val="000000"/>
                <w:sz w:val="20"/>
              </w:rPr>
              <w:t>biologica gruppo colturale pascoli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C467E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D2B5CD"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954BBE"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87A2C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7D3FB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02B7AF" w14:textId="77777777" w:rsidR="006446A8" w:rsidRDefault="00E24104">
            <w:pPr>
              <w:spacing w:before="20" w:after="20"/>
              <w:rPr>
                <w:color w:val="000000"/>
                <w:sz w:val="20"/>
              </w:rPr>
            </w:pPr>
            <w:r>
              <w:rPr>
                <w:noProof/>
                <w:color w:val="000000"/>
                <w:sz w:val="20"/>
              </w:rPr>
              <w:t>No</w:t>
            </w:r>
          </w:p>
        </w:tc>
      </w:tr>
      <w:tr w:rsidR="006446A8" w14:paraId="0A0CC90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D07084" w14:textId="77777777" w:rsidR="006446A8" w:rsidRDefault="00E24104">
            <w:pPr>
              <w:spacing w:before="20" w:after="20"/>
              <w:rPr>
                <w:color w:val="000000"/>
                <w:sz w:val="20"/>
              </w:rPr>
            </w:pPr>
            <w:r>
              <w:rPr>
                <w:noProof/>
                <w:color w:val="000000"/>
                <w:sz w:val="20"/>
              </w:rPr>
              <w:t>SRA29 - UMB.22.Semin - Mantenimento ad agricoltura biologica - seminativi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795B7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B679BD"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69002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37D6B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35490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3F78DE" w14:textId="77777777" w:rsidR="006446A8" w:rsidRDefault="00E24104">
            <w:pPr>
              <w:spacing w:before="20" w:after="20"/>
              <w:rPr>
                <w:color w:val="000000"/>
                <w:sz w:val="20"/>
              </w:rPr>
            </w:pPr>
            <w:r>
              <w:rPr>
                <w:noProof/>
                <w:color w:val="000000"/>
                <w:sz w:val="20"/>
              </w:rPr>
              <w:t>No</w:t>
            </w:r>
          </w:p>
        </w:tc>
      </w:tr>
      <w:tr w:rsidR="006446A8" w14:paraId="1019B91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87AB24" w14:textId="77777777" w:rsidR="006446A8" w:rsidRDefault="00E24104">
            <w:pPr>
              <w:spacing w:before="20" w:after="20"/>
              <w:rPr>
                <w:color w:val="000000"/>
                <w:sz w:val="20"/>
              </w:rPr>
            </w:pPr>
            <w:r>
              <w:rPr>
                <w:noProof/>
                <w:color w:val="000000"/>
                <w:sz w:val="20"/>
              </w:rPr>
              <w:lastRenderedPageBreak/>
              <w:t>SRA29 - UMB.23.Forag - Mantenimento ad agricoltura biologica - foraggere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BD490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A6D61F"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7161E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C5409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4CD09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EB90AB" w14:textId="77777777" w:rsidR="006446A8" w:rsidRDefault="00E24104">
            <w:pPr>
              <w:spacing w:before="20" w:after="20"/>
              <w:rPr>
                <w:color w:val="000000"/>
                <w:sz w:val="20"/>
              </w:rPr>
            </w:pPr>
            <w:r>
              <w:rPr>
                <w:noProof/>
                <w:color w:val="000000"/>
                <w:sz w:val="20"/>
              </w:rPr>
              <w:t>No</w:t>
            </w:r>
          </w:p>
        </w:tc>
      </w:tr>
      <w:tr w:rsidR="006446A8" w14:paraId="678A5FB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DEF123" w14:textId="77777777" w:rsidR="006446A8" w:rsidRDefault="00E24104">
            <w:pPr>
              <w:spacing w:before="20" w:after="20"/>
              <w:rPr>
                <w:color w:val="000000"/>
                <w:sz w:val="20"/>
              </w:rPr>
            </w:pPr>
            <w:r>
              <w:rPr>
                <w:noProof/>
                <w:color w:val="000000"/>
                <w:sz w:val="20"/>
              </w:rPr>
              <w:t xml:space="preserve">SRA29 - UMB.24.Ortiv - </w:t>
            </w:r>
            <w:r>
              <w:rPr>
                <w:noProof/>
                <w:color w:val="000000"/>
                <w:sz w:val="20"/>
              </w:rPr>
              <w:t>Mantenimento ad agricoltura biologica - ortive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D5ABA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25DFC8"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06E08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DFC7C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00BE8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99ACE4" w14:textId="77777777" w:rsidR="006446A8" w:rsidRDefault="00E24104">
            <w:pPr>
              <w:spacing w:before="20" w:after="20"/>
              <w:rPr>
                <w:color w:val="000000"/>
                <w:sz w:val="20"/>
              </w:rPr>
            </w:pPr>
            <w:r>
              <w:rPr>
                <w:noProof/>
                <w:color w:val="000000"/>
                <w:sz w:val="20"/>
              </w:rPr>
              <w:t>No</w:t>
            </w:r>
          </w:p>
        </w:tc>
      </w:tr>
      <w:tr w:rsidR="006446A8" w14:paraId="6B10BB0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862AB2" w14:textId="77777777" w:rsidR="006446A8" w:rsidRDefault="00E24104">
            <w:pPr>
              <w:spacing w:before="20" w:after="20"/>
              <w:rPr>
                <w:color w:val="000000"/>
                <w:sz w:val="20"/>
              </w:rPr>
            </w:pPr>
            <w:r>
              <w:rPr>
                <w:noProof/>
                <w:color w:val="000000"/>
                <w:sz w:val="20"/>
              </w:rPr>
              <w:t>SRA29 - UMB.25.Vite  - Mantenimento ad agricoltura biologica - vite e fruttiferi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20D23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2E7DB8"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99FCF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89A88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1424E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D99408" w14:textId="77777777" w:rsidR="006446A8" w:rsidRDefault="00E24104">
            <w:pPr>
              <w:spacing w:before="20" w:after="20"/>
              <w:rPr>
                <w:color w:val="000000"/>
                <w:sz w:val="20"/>
              </w:rPr>
            </w:pPr>
            <w:r>
              <w:rPr>
                <w:noProof/>
                <w:color w:val="000000"/>
                <w:sz w:val="20"/>
              </w:rPr>
              <w:t>No</w:t>
            </w:r>
          </w:p>
        </w:tc>
      </w:tr>
      <w:tr w:rsidR="006446A8" w14:paraId="5650261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E3668F" w14:textId="77777777" w:rsidR="006446A8" w:rsidRDefault="00E24104">
            <w:pPr>
              <w:spacing w:before="20" w:after="20"/>
              <w:rPr>
                <w:color w:val="000000"/>
                <w:sz w:val="20"/>
              </w:rPr>
            </w:pPr>
            <w:r>
              <w:rPr>
                <w:noProof/>
                <w:color w:val="000000"/>
                <w:sz w:val="20"/>
              </w:rPr>
              <w:t>SRA29 - UMB.26.Olivo - Mantenimento ad agricoltura biologica - olivo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E2818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90AC9A"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3A7A7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7A18D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183E5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1B31BE" w14:textId="77777777" w:rsidR="006446A8" w:rsidRDefault="00E24104">
            <w:pPr>
              <w:spacing w:before="20" w:after="20"/>
              <w:rPr>
                <w:color w:val="000000"/>
                <w:sz w:val="20"/>
              </w:rPr>
            </w:pPr>
            <w:r>
              <w:rPr>
                <w:noProof/>
                <w:color w:val="000000"/>
                <w:sz w:val="20"/>
              </w:rPr>
              <w:t>No</w:t>
            </w:r>
          </w:p>
        </w:tc>
      </w:tr>
      <w:tr w:rsidR="006446A8" w14:paraId="0E44C7A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D1C839" w14:textId="77777777" w:rsidR="006446A8" w:rsidRDefault="00E24104">
            <w:pPr>
              <w:spacing w:before="20" w:after="20"/>
              <w:rPr>
                <w:color w:val="000000"/>
                <w:sz w:val="20"/>
              </w:rPr>
            </w:pPr>
            <w:r>
              <w:rPr>
                <w:noProof/>
                <w:color w:val="000000"/>
                <w:sz w:val="20"/>
              </w:rPr>
              <w:t xml:space="preserve">SRA29 - UMB.27.Mais  - </w:t>
            </w:r>
            <w:r>
              <w:rPr>
                <w:noProof/>
                <w:color w:val="000000"/>
                <w:sz w:val="20"/>
              </w:rPr>
              <w:t>Mantenimento ad agricoltura biologica - mais irriguo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FB0F5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8783BF"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D610C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4D71D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1501A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ED0E27" w14:textId="77777777" w:rsidR="006446A8" w:rsidRDefault="00E24104">
            <w:pPr>
              <w:spacing w:before="20" w:after="20"/>
              <w:rPr>
                <w:color w:val="000000"/>
                <w:sz w:val="20"/>
              </w:rPr>
            </w:pPr>
            <w:r>
              <w:rPr>
                <w:noProof/>
                <w:color w:val="000000"/>
                <w:sz w:val="20"/>
              </w:rPr>
              <w:t>No</w:t>
            </w:r>
          </w:p>
        </w:tc>
      </w:tr>
      <w:tr w:rsidR="006446A8" w14:paraId="4703106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AB670B" w14:textId="77777777" w:rsidR="006446A8" w:rsidRDefault="00E24104">
            <w:pPr>
              <w:spacing w:before="20" w:after="20"/>
              <w:rPr>
                <w:color w:val="000000"/>
                <w:sz w:val="20"/>
              </w:rPr>
            </w:pPr>
            <w:r>
              <w:rPr>
                <w:noProof/>
                <w:color w:val="000000"/>
                <w:sz w:val="20"/>
              </w:rPr>
              <w:t>SRA29 - UMB.28.ZoMPa - Mantenimento ad agricoltura biologica - zootecnia biologica in gruppo colturale pascoli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9CFEF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EF22A0"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103191"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4A283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F4D98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4B3A2A" w14:textId="77777777" w:rsidR="006446A8" w:rsidRDefault="00E24104">
            <w:pPr>
              <w:spacing w:before="20" w:after="20"/>
              <w:rPr>
                <w:color w:val="000000"/>
                <w:sz w:val="20"/>
              </w:rPr>
            </w:pPr>
            <w:r>
              <w:rPr>
                <w:noProof/>
                <w:color w:val="000000"/>
                <w:sz w:val="20"/>
              </w:rPr>
              <w:t>No</w:t>
            </w:r>
          </w:p>
        </w:tc>
      </w:tr>
      <w:tr w:rsidR="006446A8" w14:paraId="60FF537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9A4E7C" w14:textId="77777777" w:rsidR="006446A8" w:rsidRDefault="00E24104">
            <w:pPr>
              <w:spacing w:before="20" w:after="20"/>
              <w:rPr>
                <w:color w:val="000000"/>
                <w:sz w:val="20"/>
              </w:rPr>
            </w:pPr>
            <w:r>
              <w:rPr>
                <w:noProof/>
                <w:color w:val="000000"/>
                <w:sz w:val="20"/>
              </w:rPr>
              <w:t>SRA29 - UMB.29.TrCSe - Trascinamenti Conversione - seminativi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C1D4E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122E76"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8D3EB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AB776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1169F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1BDD22" w14:textId="77777777" w:rsidR="006446A8" w:rsidRDefault="00E24104">
            <w:pPr>
              <w:spacing w:before="20" w:after="20"/>
              <w:rPr>
                <w:color w:val="000000"/>
                <w:sz w:val="20"/>
              </w:rPr>
            </w:pPr>
            <w:r>
              <w:rPr>
                <w:noProof/>
                <w:color w:val="000000"/>
                <w:sz w:val="20"/>
              </w:rPr>
              <w:t>Sì</w:t>
            </w:r>
          </w:p>
        </w:tc>
      </w:tr>
      <w:tr w:rsidR="006446A8" w14:paraId="5A75236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31EEA5" w14:textId="77777777" w:rsidR="006446A8" w:rsidRDefault="00E24104">
            <w:pPr>
              <w:spacing w:before="20" w:after="20"/>
              <w:rPr>
                <w:color w:val="000000"/>
                <w:sz w:val="20"/>
              </w:rPr>
            </w:pPr>
            <w:r>
              <w:rPr>
                <w:noProof/>
                <w:color w:val="000000"/>
                <w:sz w:val="20"/>
              </w:rPr>
              <w:t xml:space="preserve">SRA29 - </w:t>
            </w:r>
            <w:r>
              <w:rPr>
                <w:noProof/>
                <w:color w:val="000000"/>
                <w:sz w:val="20"/>
              </w:rPr>
              <w:t>UMB.30.TrCFo - Trascinamenti Conversione ad agricoltura biologica - foraggere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9D17C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A69725"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013C7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79426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F6150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92A29B" w14:textId="77777777" w:rsidR="006446A8" w:rsidRDefault="00E24104">
            <w:pPr>
              <w:spacing w:before="20" w:after="20"/>
              <w:rPr>
                <w:color w:val="000000"/>
                <w:sz w:val="20"/>
              </w:rPr>
            </w:pPr>
            <w:r>
              <w:rPr>
                <w:noProof/>
                <w:color w:val="000000"/>
                <w:sz w:val="20"/>
              </w:rPr>
              <w:t>Sì</w:t>
            </w:r>
          </w:p>
        </w:tc>
      </w:tr>
      <w:tr w:rsidR="006446A8" w14:paraId="1FDC2E8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DCBDAD" w14:textId="77777777" w:rsidR="006446A8" w:rsidRDefault="00E24104">
            <w:pPr>
              <w:spacing w:before="20" w:after="20"/>
              <w:rPr>
                <w:color w:val="000000"/>
                <w:sz w:val="20"/>
              </w:rPr>
            </w:pPr>
            <w:r>
              <w:rPr>
                <w:noProof/>
                <w:color w:val="000000"/>
                <w:sz w:val="20"/>
              </w:rPr>
              <w:t xml:space="preserve">SRA29 - UMB.31.TrCOr - Trascinamenti Conversione ad agricoltura biologica - ortive in aree </w:t>
            </w:r>
            <w:r>
              <w:rPr>
                <w:noProof/>
                <w:color w:val="000000"/>
                <w:sz w:val="20"/>
              </w:rPr>
              <w:t>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656EB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55264B"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AACD7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99D76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E95D9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B83528" w14:textId="77777777" w:rsidR="006446A8" w:rsidRDefault="00E24104">
            <w:pPr>
              <w:spacing w:before="20" w:after="20"/>
              <w:rPr>
                <w:color w:val="000000"/>
                <w:sz w:val="20"/>
              </w:rPr>
            </w:pPr>
            <w:r>
              <w:rPr>
                <w:noProof/>
                <w:color w:val="000000"/>
                <w:sz w:val="20"/>
              </w:rPr>
              <w:t>Sì</w:t>
            </w:r>
          </w:p>
        </w:tc>
      </w:tr>
      <w:tr w:rsidR="006446A8" w14:paraId="214AB11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F0BECA" w14:textId="77777777" w:rsidR="006446A8" w:rsidRDefault="00E24104">
            <w:pPr>
              <w:spacing w:before="20" w:after="20"/>
              <w:rPr>
                <w:color w:val="000000"/>
                <w:sz w:val="20"/>
              </w:rPr>
            </w:pPr>
            <w:r>
              <w:rPr>
                <w:noProof/>
                <w:color w:val="000000"/>
                <w:sz w:val="20"/>
              </w:rPr>
              <w:t>SRA29 - UMB.32.TrCVF - Trascinamenti Conversione ad agricoltura biologica - vite e fruttiferi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D4208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EFB586"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13CC8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99C0F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8BA0F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ABCFAA" w14:textId="77777777" w:rsidR="006446A8" w:rsidRDefault="00E24104">
            <w:pPr>
              <w:spacing w:before="20" w:after="20"/>
              <w:rPr>
                <w:color w:val="000000"/>
                <w:sz w:val="20"/>
              </w:rPr>
            </w:pPr>
            <w:r>
              <w:rPr>
                <w:noProof/>
                <w:color w:val="000000"/>
                <w:sz w:val="20"/>
              </w:rPr>
              <w:t>Sì</w:t>
            </w:r>
          </w:p>
        </w:tc>
      </w:tr>
      <w:tr w:rsidR="006446A8" w14:paraId="0BD23DE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784413" w14:textId="77777777" w:rsidR="006446A8" w:rsidRDefault="00E24104">
            <w:pPr>
              <w:spacing w:before="20" w:after="20"/>
              <w:rPr>
                <w:color w:val="000000"/>
                <w:sz w:val="20"/>
              </w:rPr>
            </w:pPr>
            <w:r>
              <w:rPr>
                <w:noProof/>
                <w:color w:val="000000"/>
                <w:sz w:val="20"/>
              </w:rPr>
              <w:t xml:space="preserve">SRA29 - </w:t>
            </w:r>
            <w:r>
              <w:rPr>
                <w:noProof/>
                <w:color w:val="000000"/>
                <w:sz w:val="20"/>
              </w:rPr>
              <w:t>UMB.33.TrCOl - Trascinamenti Conversione ad agricoltura biologica - olivo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D877C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76DB56"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C9633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F0CB5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B59AA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FACE8A" w14:textId="77777777" w:rsidR="006446A8" w:rsidRDefault="00E24104">
            <w:pPr>
              <w:spacing w:before="20" w:after="20"/>
              <w:rPr>
                <w:color w:val="000000"/>
                <w:sz w:val="20"/>
              </w:rPr>
            </w:pPr>
            <w:r>
              <w:rPr>
                <w:noProof/>
                <w:color w:val="000000"/>
                <w:sz w:val="20"/>
              </w:rPr>
              <w:t>Sì</w:t>
            </w:r>
          </w:p>
        </w:tc>
      </w:tr>
      <w:tr w:rsidR="006446A8" w14:paraId="73E2C48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9DA27C" w14:textId="77777777" w:rsidR="006446A8" w:rsidRDefault="00E24104">
            <w:pPr>
              <w:spacing w:before="20" w:after="20"/>
              <w:rPr>
                <w:color w:val="000000"/>
                <w:sz w:val="20"/>
              </w:rPr>
            </w:pPr>
            <w:r>
              <w:rPr>
                <w:noProof/>
                <w:color w:val="000000"/>
                <w:sz w:val="20"/>
              </w:rPr>
              <w:t xml:space="preserve">SRA29 - UMB.34.TrCZP - Trascinamenti Conversione ad agricoltura biologica - zootecnia biologica </w:t>
            </w:r>
            <w:r>
              <w:rPr>
                <w:noProof/>
                <w:color w:val="000000"/>
                <w:sz w:val="20"/>
              </w:rPr>
              <w:t>gruppo colturale pascoli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6F212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5882AF"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9A240D"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65F49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64437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7C9EBF" w14:textId="77777777" w:rsidR="006446A8" w:rsidRDefault="00E24104">
            <w:pPr>
              <w:spacing w:before="20" w:after="20"/>
              <w:rPr>
                <w:color w:val="000000"/>
                <w:sz w:val="20"/>
              </w:rPr>
            </w:pPr>
            <w:r>
              <w:rPr>
                <w:noProof/>
                <w:color w:val="000000"/>
                <w:sz w:val="20"/>
              </w:rPr>
              <w:t>Sì</w:t>
            </w:r>
          </w:p>
        </w:tc>
      </w:tr>
      <w:tr w:rsidR="006446A8" w14:paraId="7582586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9B33C8" w14:textId="77777777" w:rsidR="006446A8" w:rsidRDefault="00E24104">
            <w:pPr>
              <w:spacing w:before="20" w:after="20"/>
              <w:rPr>
                <w:color w:val="000000"/>
                <w:sz w:val="20"/>
              </w:rPr>
            </w:pPr>
            <w:r>
              <w:rPr>
                <w:noProof/>
                <w:color w:val="000000"/>
                <w:sz w:val="20"/>
              </w:rPr>
              <w:t>SRA29 - UMB.35.TrMSe - Trascinamenti Mantenimento ad agricoltura biologica - seminativi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1E627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B51F49"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7E377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22CB7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E54C8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B5DA3E" w14:textId="77777777" w:rsidR="006446A8" w:rsidRDefault="00E24104">
            <w:pPr>
              <w:spacing w:before="20" w:after="20"/>
              <w:rPr>
                <w:color w:val="000000"/>
                <w:sz w:val="20"/>
              </w:rPr>
            </w:pPr>
            <w:r>
              <w:rPr>
                <w:noProof/>
                <w:color w:val="000000"/>
                <w:sz w:val="20"/>
              </w:rPr>
              <w:t>Sì</w:t>
            </w:r>
          </w:p>
        </w:tc>
      </w:tr>
      <w:tr w:rsidR="006446A8" w14:paraId="2417899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859BF8" w14:textId="77777777" w:rsidR="006446A8" w:rsidRDefault="00E24104">
            <w:pPr>
              <w:spacing w:before="20" w:after="20"/>
              <w:rPr>
                <w:color w:val="000000"/>
                <w:sz w:val="20"/>
              </w:rPr>
            </w:pPr>
            <w:r>
              <w:rPr>
                <w:noProof/>
                <w:color w:val="000000"/>
                <w:sz w:val="20"/>
              </w:rPr>
              <w:t>SRA29 - UMB.36.TrMFo - Trascinamenti Mantenimento ad agricoltura biologica - foraggere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BD300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E7E8C3"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D95C7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BD93C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DB22D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D575DD" w14:textId="77777777" w:rsidR="006446A8" w:rsidRDefault="00E24104">
            <w:pPr>
              <w:spacing w:before="20" w:after="20"/>
              <w:rPr>
                <w:color w:val="000000"/>
                <w:sz w:val="20"/>
              </w:rPr>
            </w:pPr>
            <w:r>
              <w:rPr>
                <w:noProof/>
                <w:color w:val="000000"/>
                <w:sz w:val="20"/>
              </w:rPr>
              <w:t>Sì</w:t>
            </w:r>
          </w:p>
        </w:tc>
      </w:tr>
      <w:tr w:rsidR="006446A8" w14:paraId="144C83E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06F5EC" w14:textId="77777777" w:rsidR="006446A8" w:rsidRDefault="00E24104">
            <w:pPr>
              <w:spacing w:before="20" w:after="20"/>
              <w:rPr>
                <w:color w:val="000000"/>
                <w:sz w:val="20"/>
              </w:rPr>
            </w:pPr>
            <w:r>
              <w:rPr>
                <w:noProof/>
                <w:color w:val="000000"/>
                <w:sz w:val="20"/>
              </w:rPr>
              <w:t xml:space="preserve">SRA29 - UMB.37.TrMOr - Trascinamenti </w:t>
            </w:r>
            <w:r>
              <w:rPr>
                <w:noProof/>
                <w:color w:val="000000"/>
                <w:sz w:val="20"/>
              </w:rPr>
              <w:t>Mantenimento ad agricoltura biologica - ortive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1526D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7EEFB9"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BF773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4CEE6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63415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CE3824" w14:textId="77777777" w:rsidR="006446A8" w:rsidRDefault="00E24104">
            <w:pPr>
              <w:spacing w:before="20" w:after="20"/>
              <w:rPr>
                <w:color w:val="000000"/>
                <w:sz w:val="20"/>
              </w:rPr>
            </w:pPr>
            <w:r>
              <w:rPr>
                <w:noProof/>
                <w:color w:val="000000"/>
                <w:sz w:val="20"/>
              </w:rPr>
              <w:t>Sì</w:t>
            </w:r>
          </w:p>
        </w:tc>
      </w:tr>
      <w:tr w:rsidR="006446A8" w14:paraId="1212F5B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6C67E4" w14:textId="77777777" w:rsidR="006446A8" w:rsidRDefault="00E24104">
            <w:pPr>
              <w:spacing w:before="20" w:after="20"/>
              <w:rPr>
                <w:color w:val="000000"/>
                <w:sz w:val="20"/>
              </w:rPr>
            </w:pPr>
            <w:r>
              <w:rPr>
                <w:noProof/>
                <w:color w:val="000000"/>
                <w:sz w:val="20"/>
              </w:rPr>
              <w:t>SRA29 - UMB.38.TrMVF - Trascinamenti Mantenimento ad agricoltura biologica - vite e fruttiferi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DA7A2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8D32B0"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DE61D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5BDE5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6D0DF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BD8137" w14:textId="77777777" w:rsidR="006446A8" w:rsidRDefault="00E24104">
            <w:pPr>
              <w:spacing w:before="20" w:after="20"/>
              <w:rPr>
                <w:color w:val="000000"/>
                <w:sz w:val="20"/>
              </w:rPr>
            </w:pPr>
            <w:r>
              <w:rPr>
                <w:noProof/>
                <w:color w:val="000000"/>
                <w:sz w:val="20"/>
              </w:rPr>
              <w:t>Sì</w:t>
            </w:r>
          </w:p>
        </w:tc>
      </w:tr>
      <w:tr w:rsidR="006446A8" w14:paraId="48EBCC5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696C68" w14:textId="77777777" w:rsidR="006446A8" w:rsidRDefault="00E24104">
            <w:pPr>
              <w:spacing w:before="20" w:after="20"/>
              <w:rPr>
                <w:color w:val="000000"/>
                <w:sz w:val="20"/>
              </w:rPr>
            </w:pPr>
            <w:r>
              <w:rPr>
                <w:noProof/>
                <w:color w:val="000000"/>
                <w:sz w:val="20"/>
              </w:rPr>
              <w:t>SRA29 - UMB.39.TrMOl - Trascinamenti Mantenimento ad agricoltura biologica - olivo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70C67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79D636"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1BA48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83400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3D4CB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B45348" w14:textId="77777777" w:rsidR="006446A8" w:rsidRDefault="00E24104">
            <w:pPr>
              <w:spacing w:before="20" w:after="20"/>
              <w:rPr>
                <w:color w:val="000000"/>
                <w:sz w:val="20"/>
              </w:rPr>
            </w:pPr>
            <w:r>
              <w:rPr>
                <w:noProof/>
                <w:color w:val="000000"/>
                <w:sz w:val="20"/>
              </w:rPr>
              <w:t>Sì</w:t>
            </w:r>
          </w:p>
        </w:tc>
      </w:tr>
      <w:tr w:rsidR="006446A8" w14:paraId="6B180F5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0B27FC" w14:textId="77777777" w:rsidR="006446A8" w:rsidRDefault="00E24104">
            <w:pPr>
              <w:spacing w:before="20" w:after="20"/>
              <w:rPr>
                <w:color w:val="000000"/>
                <w:sz w:val="20"/>
              </w:rPr>
            </w:pPr>
            <w:r>
              <w:rPr>
                <w:noProof/>
                <w:color w:val="000000"/>
                <w:sz w:val="20"/>
              </w:rPr>
              <w:t xml:space="preserve">SRA29 - UMB.40.TrMZP - Trascinamenti </w:t>
            </w:r>
            <w:r>
              <w:rPr>
                <w:noProof/>
                <w:color w:val="000000"/>
                <w:sz w:val="20"/>
              </w:rPr>
              <w:t>Mantenimento ad agricoltura biologica - zootecnia biologica gruppo colturale pascoli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09A41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EA0E3A"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30C686"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3CDB7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BC6DC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CD17D5" w14:textId="77777777" w:rsidR="006446A8" w:rsidRDefault="00E24104">
            <w:pPr>
              <w:spacing w:before="20" w:after="20"/>
              <w:rPr>
                <w:color w:val="000000"/>
                <w:sz w:val="20"/>
              </w:rPr>
            </w:pPr>
            <w:r>
              <w:rPr>
                <w:noProof/>
                <w:color w:val="000000"/>
                <w:sz w:val="20"/>
              </w:rPr>
              <w:t>Sì</w:t>
            </w:r>
          </w:p>
        </w:tc>
      </w:tr>
      <w:tr w:rsidR="006446A8" w14:paraId="304D0F4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12131E" w14:textId="77777777" w:rsidR="006446A8" w:rsidRDefault="00E24104">
            <w:pPr>
              <w:spacing w:before="20" w:after="20"/>
              <w:rPr>
                <w:color w:val="000000"/>
                <w:sz w:val="20"/>
              </w:rPr>
            </w:pPr>
            <w:r>
              <w:rPr>
                <w:noProof/>
                <w:color w:val="000000"/>
                <w:sz w:val="20"/>
              </w:rPr>
              <w:lastRenderedPageBreak/>
              <w:t>SRA29 - UMB.41.TrCSe - Trascinamenti Conversione ad agricoltura biologica - seminativi in aree con problemi complessivi di svluppo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741F8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E9FEF2"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E6444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D66B1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D7A25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7B6134" w14:textId="77777777" w:rsidR="006446A8" w:rsidRDefault="00E24104">
            <w:pPr>
              <w:spacing w:before="20" w:after="20"/>
              <w:rPr>
                <w:color w:val="000000"/>
                <w:sz w:val="20"/>
              </w:rPr>
            </w:pPr>
            <w:r>
              <w:rPr>
                <w:noProof/>
                <w:color w:val="000000"/>
                <w:sz w:val="20"/>
              </w:rPr>
              <w:t>Sì</w:t>
            </w:r>
          </w:p>
        </w:tc>
      </w:tr>
      <w:tr w:rsidR="006446A8" w14:paraId="7D7C1C9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50460E" w14:textId="77777777" w:rsidR="006446A8" w:rsidRDefault="00E24104">
            <w:pPr>
              <w:spacing w:before="20" w:after="20"/>
              <w:rPr>
                <w:color w:val="000000"/>
                <w:sz w:val="20"/>
              </w:rPr>
            </w:pPr>
            <w:r>
              <w:rPr>
                <w:noProof/>
                <w:color w:val="000000"/>
                <w:sz w:val="20"/>
              </w:rPr>
              <w:t>SRA29 - UMB.42.TrCFo - Trascinamenti Conversione ad agricoltura biologica - foraggere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9C351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ADA16C"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16A5F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EAE18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DBEE1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49923E" w14:textId="77777777" w:rsidR="006446A8" w:rsidRDefault="00E24104">
            <w:pPr>
              <w:spacing w:before="20" w:after="20"/>
              <w:rPr>
                <w:color w:val="000000"/>
                <w:sz w:val="20"/>
              </w:rPr>
            </w:pPr>
            <w:r>
              <w:rPr>
                <w:noProof/>
                <w:color w:val="000000"/>
                <w:sz w:val="20"/>
              </w:rPr>
              <w:t>Sì</w:t>
            </w:r>
          </w:p>
        </w:tc>
      </w:tr>
      <w:tr w:rsidR="006446A8" w14:paraId="6EAB66F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62361C" w14:textId="77777777" w:rsidR="006446A8" w:rsidRDefault="00E24104">
            <w:pPr>
              <w:spacing w:before="20" w:after="20"/>
              <w:rPr>
                <w:color w:val="000000"/>
                <w:sz w:val="20"/>
              </w:rPr>
            </w:pPr>
            <w:r>
              <w:rPr>
                <w:noProof/>
                <w:color w:val="000000"/>
                <w:sz w:val="20"/>
              </w:rPr>
              <w:t>SRA29 - UMB.43.TrCOr - Trascinamenti Conversione ad agricoltura biologica - ortive e tabacco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C294E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D66B3B"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DC9B1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358C7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5B121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D1DA2A" w14:textId="77777777" w:rsidR="006446A8" w:rsidRDefault="00E24104">
            <w:pPr>
              <w:spacing w:before="20" w:after="20"/>
              <w:rPr>
                <w:color w:val="000000"/>
                <w:sz w:val="20"/>
              </w:rPr>
            </w:pPr>
            <w:r>
              <w:rPr>
                <w:noProof/>
                <w:color w:val="000000"/>
                <w:sz w:val="20"/>
              </w:rPr>
              <w:t>Sì</w:t>
            </w:r>
          </w:p>
        </w:tc>
      </w:tr>
      <w:tr w:rsidR="006446A8" w14:paraId="0B12709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9A9056" w14:textId="77777777" w:rsidR="006446A8" w:rsidRDefault="00E24104">
            <w:pPr>
              <w:spacing w:before="20" w:after="20"/>
              <w:rPr>
                <w:color w:val="000000"/>
                <w:sz w:val="20"/>
              </w:rPr>
            </w:pPr>
            <w:r>
              <w:rPr>
                <w:noProof/>
                <w:color w:val="000000"/>
                <w:sz w:val="20"/>
              </w:rPr>
              <w:t xml:space="preserve">SRA29 - </w:t>
            </w:r>
            <w:r>
              <w:rPr>
                <w:noProof/>
                <w:color w:val="000000"/>
                <w:sz w:val="20"/>
              </w:rPr>
              <w:t>UMB.44.TrCVF - Trascinamenti Conversione ad agricoltura biologica - vite e fruttiferi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A0157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64A1D2"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A0A71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37FBB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C0A92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26C2F8" w14:textId="77777777" w:rsidR="006446A8" w:rsidRDefault="00E24104">
            <w:pPr>
              <w:spacing w:before="20" w:after="20"/>
              <w:rPr>
                <w:color w:val="000000"/>
                <w:sz w:val="20"/>
              </w:rPr>
            </w:pPr>
            <w:r>
              <w:rPr>
                <w:noProof/>
                <w:color w:val="000000"/>
                <w:sz w:val="20"/>
              </w:rPr>
              <w:t>Sì</w:t>
            </w:r>
          </w:p>
        </w:tc>
      </w:tr>
      <w:tr w:rsidR="006446A8" w14:paraId="476CD7B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766284" w14:textId="77777777" w:rsidR="006446A8" w:rsidRDefault="00E24104">
            <w:pPr>
              <w:spacing w:before="20" w:after="20"/>
              <w:rPr>
                <w:color w:val="000000"/>
                <w:sz w:val="20"/>
              </w:rPr>
            </w:pPr>
            <w:r>
              <w:rPr>
                <w:noProof/>
                <w:color w:val="000000"/>
                <w:sz w:val="20"/>
              </w:rPr>
              <w:t xml:space="preserve">SRA29 - UMB.45.TrCOl - Trascinamenti Conversione ad agricoltura </w:t>
            </w:r>
            <w:r>
              <w:rPr>
                <w:noProof/>
                <w:color w:val="000000"/>
                <w:sz w:val="20"/>
              </w:rPr>
              <w:t>biologica - olivo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AE3FF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D9A52D"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A2882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4D89E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B0E91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EB06B4" w14:textId="77777777" w:rsidR="006446A8" w:rsidRDefault="00E24104">
            <w:pPr>
              <w:spacing w:before="20" w:after="20"/>
              <w:rPr>
                <w:color w:val="000000"/>
                <w:sz w:val="20"/>
              </w:rPr>
            </w:pPr>
            <w:r>
              <w:rPr>
                <w:noProof/>
                <w:color w:val="000000"/>
                <w:sz w:val="20"/>
              </w:rPr>
              <w:t>Sì</w:t>
            </w:r>
          </w:p>
        </w:tc>
      </w:tr>
      <w:tr w:rsidR="006446A8" w14:paraId="2C1C068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9C8DC1" w14:textId="77777777" w:rsidR="006446A8" w:rsidRDefault="00E24104">
            <w:pPr>
              <w:spacing w:before="20" w:after="20"/>
              <w:rPr>
                <w:color w:val="000000"/>
                <w:sz w:val="20"/>
              </w:rPr>
            </w:pPr>
            <w:r>
              <w:rPr>
                <w:noProof/>
                <w:color w:val="000000"/>
                <w:sz w:val="20"/>
              </w:rPr>
              <w:t>SRA29 - UMB.46.TrCZP - Trascinamenti Conversione ad agricoltura biologica - zootecnia biologica gruppo colturale pascoli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F6EBC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BFC96C"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9EFA71"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FAA27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37417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D644D8" w14:textId="77777777" w:rsidR="006446A8" w:rsidRDefault="00E24104">
            <w:pPr>
              <w:spacing w:before="20" w:after="20"/>
              <w:rPr>
                <w:color w:val="000000"/>
                <w:sz w:val="20"/>
              </w:rPr>
            </w:pPr>
            <w:r>
              <w:rPr>
                <w:noProof/>
                <w:color w:val="000000"/>
                <w:sz w:val="20"/>
              </w:rPr>
              <w:t>Sì</w:t>
            </w:r>
          </w:p>
        </w:tc>
      </w:tr>
      <w:tr w:rsidR="006446A8" w14:paraId="348900C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338E1C" w14:textId="77777777" w:rsidR="006446A8" w:rsidRDefault="00E24104">
            <w:pPr>
              <w:spacing w:before="20" w:after="20"/>
              <w:rPr>
                <w:color w:val="000000"/>
                <w:sz w:val="20"/>
              </w:rPr>
            </w:pPr>
            <w:r>
              <w:rPr>
                <w:noProof/>
                <w:color w:val="000000"/>
                <w:sz w:val="20"/>
              </w:rPr>
              <w:t>SRA29 - UMB.47.TrMSe - Trascinamenti Mantenimento ad agricoltura biologica - seminativi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DFA7E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3A348C"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FEA59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237DA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993E5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FAAB44" w14:textId="77777777" w:rsidR="006446A8" w:rsidRDefault="00E24104">
            <w:pPr>
              <w:spacing w:before="20" w:after="20"/>
              <w:rPr>
                <w:color w:val="000000"/>
                <w:sz w:val="20"/>
              </w:rPr>
            </w:pPr>
            <w:r>
              <w:rPr>
                <w:noProof/>
                <w:color w:val="000000"/>
                <w:sz w:val="20"/>
              </w:rPr>
              <w:t>Sì</w:t>
            </w:r>
          </w:p>
        </w:tc>
      </w:tr>
      <w:tr w:rsidR="006446A8" w14:paraId="3445DAD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EFD186" w14:textId="77777777" w:rsidR="006446A8" w:rsidRDefault="00E24104">
            <w:pPr>
              <w:spacing w:before="20" w:after="20"/>
              <w:rPr>
                <w:color w:val="000000"/>
                <w:sz w:val="20"/>
              </w:rPr>
            </w:pPr>
            <w:r>
              <w:rPr>
                <w:noProof/>
                <w:color w:val="000000"/>
                <w:sz w:val="20"/>
              </w:rPr>
              <w:t>SRA29 - UMB.48.TrMFo - Trascinamenti Mantenimento ad agricoltura biologica - foraggere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45C57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B63503"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1C7D7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05519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17B2C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3304A5" w14:textId="77777777" w:rsidR="006446A8" w:rsidRDefault="00E24104">
            <w:pPr>
              <w:spacing w:before="20" w:after="20"/>
              <w:rPr>
                <w:color w:val="000000"/>
                <w:sz w:val="20"/>
              </w:rPr>
            </w:pPr>
            <w:r>
              <w:rPr>
                <w:noProof/>
                <w:color w:val="000000"/>
                <w:sz w:val="20"/>
              </w:rPr>
              <w:t>Sì</w:t>
            </w:r>
          </w:p>
        </w:tc>
      </w:tr>
      <w:tr w:rsidR="006446A8" w14:paraId="7FDA20E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E8A2EC" w14:textId="77777777" w:rsidR="006446A8" w:rsidRDefault="00E24104">
            <w:pPr>
              <w:spacing w:before="20" w:after="20"/>
              <w:rPr>
                <w:color w:val="000000"/>
                <w:sz w:val="20"/>
              </w:rPr>
            </w:pPr>
            <w:r>
              <w:rPr>
                <w:noProof/>
                <w:color w:val="000000"/>
                <w:sz w:val="20"/>
              </w:rPr>
              <w:t xml:space="preserve">SRA29 - UMB.49.TrMOr - Trascinamenti Mantenimento ad </w:t>
            </w:r>
            <w:r>
              <w:rPr>
                <w:noProof/>
                <w:color w:val="000000"/>
                <w:sz w:val="20"/>
              </w:rPr>
              <w:t>agricoltura biologica - ortive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BF228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9BA8EC"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AC3B7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71A33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8E3E4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F91652" w14:textId="77777777" w:rsidR="006446A8" w:rsidRDefault="00E24104">
            <w:pPr>
              <w:spacing w:before="20" w:after="20"/>
              <w:rPr>
                <w:color w:val="000000"/>
                <w:sz w:val="20"/>
              </w:rPr>
            </w:pPr>
            <w:r>
              <w:rPr>
                <w:noProof/>
                <w:color w:val="000000"/>
                <w:sz w:val="20"/>
              </w:rPr>
              <w:t>Sì</w:t>
            </w:r>
          </w:p>
        </w:tc>
      </w:tr>
      <w:tr w:rsidR="006446A8" w14:paraId="0AC0C8C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2DA059" w14:textId="77777777" w:rsidR="006446A8" w:rsidRDefault="00E24104">
            <w:pPr>
              <w:spacing w:before="20" w:after="20"/>
              <w:rPr>
                <w:color w:val="000000"/>
                <w:sz w:val="20"/>
              </w:rPr>
            </w:pPr>
            <w:r>
              <w:rPr>
                <w:noProof/>
                <w:color w:val="000000"/>
                <w:sz w:val="20"/>
              </w:rPr>
              <w:t xml:space="preserve">SRA29 - UMB.50.TrMVF - Trascinamenti Mantenimento ad agricoltura biologica - vite e fruttiferi in aree con problemi </w:t>
            </w:r>
            <w:r>
              <w:rPr>
                <w:noProof/>
                <w:color w:val="000000"/>
                <w:sz w:val="20"/>
              </w:rPr>
              <w:t>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6D738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F63CB0"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8317A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30763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339CB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1084BA" w14:textId="77777777" w:rsidR="006446A8" w:rsidRDefault="00E24104">
            <w:pPr>
              <w:spacing w:before="20" w:after="20"/>
              <w:rPr>
                <w:color w:val="000000"/>
                <w:sz w:val="20"/>
              </w:rPr>
            </w:pPr>
            <w:r>
              <w:rPr>
                <w:noProof/>
                <w:color w:val="000000"/>
                <w:sz w:val="20"/>
              </w:rPr>
              <w:t>Sì</w:t>
            </w:r>
          </w:p>
        </w:tc>
      </w:tr>
      <w:tr w:rsidR="006446A8" w14:paraId="4F591BF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E2AEB1" w14:textId="77777777" w:rsidR="006446A8" w:rsidRDefault="00E24104">
            <w:pPr>
              <w:spacing w:before="20" w:after="20"/>
              <w:rPr>
                <w:color w:val="000000"/>
                <w:sz w:val="20"/>
              </w:rPr>
            </w:pPr>
            <w:r>
              <w:rPr>
                <w:noProof/>
                <w:color w:val="000000"/>
                <w:sz w:val="20"/>
              </w:rPr>
              <w:t>SRA29 - UMB.51.TrMOl - Trascinamenti Mantenimento ad agricoltura biologica - olio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548B9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7B66FC"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2AB08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C41DB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B4BF1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128A86" w14:textId="77777777" w:rsidR="006446A8" w:rsidRDefault="00E24104">
            <w:pPr>
              <w:spacing w:before="20" w:after="20"/>
              <w:rPr>
                <w:color w:val="000000"/>
                <w:sz w:val="20"/>
              </w:rPr>
            </w:pPr>
            <w:r>
              <w:rPr>
                <w:noProof/>
                <w:color w:val="000000"/>
                <w:sz w:val="20"/>
              </w:rPr>
              <w:t>Sì</w:t>
            </w:r>
          </w:p>
        </w:tc>
      </w:tr>
      <w:tr w:rsidR="006446A8" w14:paraId="520A00E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935C34" w14:textId="77777777" w:rsidR="006446A8" w:rsidRDefault="00E24104">
            <w:pPr>
              <w:spacing w:before="20" w:after="20"/>
              <w:rPr>
                <w:color w:val="000000"/>
                <w:sz w:val="20"/>
              </w:rPr>
            </w:pPr>
            <w:r>
              <w:rPr>
                <w:noProof/>
                <w:color w:val="000000"/>
                <w:sz w:val="20"/>
              </w:rPr>
              <w:t>SRA29 - UMB.52.TrMZP - Trascinamenti Mantenimento ad agricoltura biologica - zootecnia biologica gruppo colturale pascoli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44FF9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0D6539"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F105BC"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75E8D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718CF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38CC7F" w14:textId="77777777" w:rsidR="006446A8" w:rsidRDefault="00E24104">
            <w:pPr>
              <w:spacing w:before="20" w:after="20"/>
              <w:rPr>
                <w:color w:val="000000"/>
                <w:sz w:val="20"/>
              </w:rPr>
            </w:pPr>
            <w:r>
              <w:rPr>
                <w:noProof/>
                <w:color w:val="000000"/>
                <w:sz w:val="20"/>
              </w:rPr>
              <w:t>Sì</w:t>
            </w:r>
          </w:p>
        </w:tc>
      </w:tr>
      <w:tr w:rsidR="006446A8" w14:paraId="3CAF70C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D14C72" w14:textId="77777777" w:rsidR="006446A8" w:rsidRDefault="00E24104">
            <w:pPr>
              <w:spacing w:before="20" w:after="20"/>
              <w:rPr>
                <w:color w:val="000000"/>
                <w:sz w:val="20"/>
              </w:rPr>
            </w:pPr>
            <w:r>
              <w:rPr>
                <w:noProof/>
                <w:color w:val="000000"/>
                <w:sz w:val="20"/>
              </w:rPr>
              <w:t xml:space="preserve">SRA29 - UMB.53.Tabac - </w:t>
            </w:r>
            <w:r>
              <w:rPr>
                <w:noProof/>
                <w:color w:val="000000"/>
                <w:sz w:val="20"/>
              </w:rPr>
              <w:t>Conversione ad agricoltura biologica - tabacco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6EA9E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78B964"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6D0D3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9FDEC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333BA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8580EB" w14:textId="77777777" w:rsidR="006446A8" w:rsidRDefault="00E24104">
            <w:pPr>
              <w:spacing w:before="20" w:after="20"/>
              <w:rPr>
                <w:color w:val="000000"/>
                <w:sz w:val="20"/>
              </w:rPr>
            </w:pPr>
            <w:r>
              <w:rPr>
                <w:noProof/>
                <w:color w:val="000000"/>
                <w:sz w:val="20"/>
              </w:rPr>
              <w:t>No</w:t>
            </w:r>
          </w:p>
        </w:tc>
      </w:tr>
      <w:tr w:rsidR="006446A8" w14:paraId="6ED0840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85EE4A" w14:textId="77777777" w:rsidR="006446A8" w:rsidRDefault="00E24104">
            <w:pPr>
              <w:spacing w:before="20" w:after="20"/>
              <w:rPr>
                <w:color w:val="000000"/>
                <w:sz w:val="20"/>
              </w:rPr>
            </w:pPr>
            <w:r>
              <w:rPr>
                <w:noProof/>
                <w:color w:val="000000"/>
                <w:sz w:val="20"/>
              </w:rPr>
              <w:t>SRA29 - UMB.54.Tabac - Mantenimento ad agricoltura biologica - tabacco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13539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7B99DB"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CA4F1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48C16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2F7DA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F55526" w14:textId="77777777" w:rsidR="006446A8" w:rsidRDefault="00E24104">
            <w:pPr>
              <w:spacing w:before="20" w:after="20"/>
              <w:rPr>
                <w:color w:val="000000"/>
                <w:sz w:val="20"/>
              </w:rPr>
            </w:pPr>
            <w:r>
              <w:rPr>
                <w:noProof/>
                <w:color w:val="000000"/>
                <w:sz w:val="20"/>
              </w:rPr>
              <w:t>No</w:t>
            </w:r>
          </w:p>
        </w:tc>
      </w:tr>
      <w:tr w:rsidR="006446A8" w14:paraId="6288E16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659F43" w14:textId="77777777" w:rsidR="006446A8" w:rsidRDefault="00E24104">
            <w:pPr>
              <w:spacing w:before="20" w:after="20"/>
              <w:rPr>
                <w:color w:val="000000"/>
                <w:sz w:val="20"/>
              </w:rPr>
            </w:pPr>
            <w:r>
              <w:rPr>
                <w:noProof/>
                <w:color w:val="000000"/>
                <w:sz w:val="20"/>
              </w:rPr>
              <w:t>SRA29 - UMB.55.Tabac - Conversione ad agricoltura biologica - tabacco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9BB97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26C1D4"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E6B35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79E0F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B8934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F747C4" w14:textId="77777777" w:rsidR="006446A8" w:rsidRDefault="00E24104">
            <w:pPr>
              <w:spacing w:before="20" w:after="20"/>
              <w:rPr>
                <w:color w:val="000000"/>
                <w:sz w:val="20"/>
              </w:rPr>
            </w:pPr>
            <w:r>
              <w:rPr>
                <w:noProof/>
                <w:color w:val="000000"/>
                <w:sz w:val="20"/>
              </w:rPr>
              <w:t>No</w:t>
            </w:r>
          </w:p>
        </w:tc>
      </w:tr>
      <w:tr w:rsidR="006446A8" w14:paraId="46CBE0B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3CE76B" w14:textId="77777777" w:rsidR="006446A8" w:rsidRDefault="00E24104">
            <w:pPr>
              <w:spacing w:before="20" w:after="20"/>
              <w:rPr>
                <w:color w:val="000000"/>
                <w:sz w:val="20"/>
              </w:rPr>
            </w:pPr>
            <w:r>
              <w:rPr>
                <w:noProof/>
                <w:color w:val="000000"/>
                <w:sz w:val="20"/>
              </w:rPr>
              <w:t>SRA29 - UMB.56.Tabac - Mantenimento ad agricoltura biologica - tabacco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86BF0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5B2A23"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6C5C3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1A086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C195F6" w14:textId="77777777" w:rsidR="006446A8" w:rsidRDefault="00E24104">
            <w:pPr>
              <w:spacing w:before="20" w:after="20"/>
              <w:rPr>
                <w:color w:val="000000"/>
                <w:sz w:val="20"/>
              </w:rPr>
            </w:pPr>
            <w:r>
              <w:rPr>
                <w:noProof/>
                <w:color w:val="000000"/>
                <w:sz w:val="20"/>
              </w:rPr>
              <w:t xml:space="preserve">R.14; </w:t>
            </w:r>
            <w:r>
              <w:rPr>
                <w:noProof/>
                <w:color w:val="000000"/>
                <w:sz w:val="20"/>
              </w:rPr>
              <w:t>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A2D4D7" w14:textId="77777777" w:rsidR="006446A8" w:rsidRDefault="00E24104">
            <w:pPr>
              <w:spacing w:before="20" w:after="20"/>
              <w:rPr>
                <w:color w:val="000000"/>
                <w:sz w:val="20"/>
              </w:rPr>
            </w:pPr>
            <w:r>
              <w:rPr>
                <w:noProof/>
                <w:color w:val="000000"/>
                <w:sz w:val="20"/>
              </w:rPr>
              <w:t>No</w:t>
            </w:r>
          </w:p>
        </w:tc>
      </w:tr>
      <w:tr w:rsidR="006446A8" w14:paraId="07B1BD5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79D269" w14:textId="77777777" w:rsidR="006446A8" w:rsidRDefault="00E24104">
            <w:pPr>
              <w:spacing w:before="20" w:after="20"/>
              <w:rPr>
                <w:color w:val="000000"/>
                <w:sz w:val="20"/>
              </w:rPr>
            </w:pPr>
            <w:r>
              <w:rPr>
                <w:noProof/>
                <w:color w:val="000000"/>
                <w:sz w:val="20"/>
              </w:rPr>
              <w:lastRenderedPageBreak/>
              <w:t>SRA29 - UMB.57.TrCTa - Trascinamenti Conversione ad agricoltura biologica - tabacco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89C38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1E495C"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F1474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486E8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C5BF1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407ABF" w14:textId="77777777" w:rsidR="006446A8" w:rsidRDefault="00E24104">
            <w:pPr>
              <w:spacing w:before="20" w:after="20"/>
              <w:rPr>
                <w:color w:val="000000"/>
                <w:sz w:val="20"/>
              </w:rPr>
            </w:pPr>
            <w:r>
              <w:rPr>
                <w:noProof/>
                <w:color w:val="000000"/>
                <w:sz w:val="20"/>
              </w:rPr>
              <w:t>Sì</w:t>
            </w:r>
          </w:p>
        </w:tc>
      </w:tr>
      <w:tr w:rsidR="006446A8" w14:paraId="5A5C734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BA79AB" w14:textId="77777777" w:rsidR="006446A8" w:rsidRDefault="00E24104">
            <w:pPr>
              <w:spacing w:before="20" w:after="20"/>
              <w:rPr>
                <w:color w:val="000000"/>
                <w:sz w:val="20"/>
              </w:rPr>
            </w:pPr>
            <w:r>
              <w:rPr>
                <w:noProof/>
                <w:color w:val="000000"/>
                <w:sz w:val="20"/>
              </w:rPr>
              <w:t>SRA29 - UMB.58.TrMTa - Trascinamenti Mantenimento ad agricoltura biologica - tabacco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DA69A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138E39"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43EBC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B9580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72245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E8C865" w14:textId="77777777" w:rsidR="006446A8" w:rsidRDefault="00E24104">
            <w:pPr>
              <w:spacing w:before="20" w:after="20"/>
              <w:rPr>
                <w:color w:val="000000"/>
                <w:sz w:val="20"/>
              </w:rPr>
            </w:pPr>
            <w:r>
              <w:rPr>
                <w:noProof/>
                <w:color w:val="000000"/>
                <w:sz w:val="20"/>
              </w:rPr>
              <w:t>Sì</w:t>
            </w:r>
          </w:p>
        </w:tc>
      </w:tr>
      <w:tr w:rsidR="006446A8" w14:paraId="5899128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C03C0D" w14:textId="77777777" w:rsidR="006446A8" w:rsidRDefault="00E24104">
            <w:pPr>
              <w:spacing w:before="20" w:after="20"/>
              <w:rPr>
                <w:color w:val="000000"/>
                <w:sz w:val="20"/>
              </w:rPr>
            </w:pPr>
            <w:r>
              <w:rPr>
                <w:noProof/>
                <w:color w:val="000000"/>
                <w:sz w:val="20"/>
              </w:rPr>
              <w:t>SRA29 - UMB.59.TrCTa - Trascinamenti Conversione ad agricoltura biologica - tabacco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CC787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375557"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D19CB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769FA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D6D16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2C6E88" w14:textId="77777777" w:rsidR="006446A8" w:rsidRDefault="00E24104">
            <w:pPr>
              <w:spacing w:before="20" w:after="20"/>
              <w:rPr>
                <w:color w:val="000000"/>
                <w:sz w:val="20"/>
              </w:rPr>
            </w:pPr>
            <w:r>
              <w:rPr>
                <w:noProof/>
                <w:color w:val="000000"/>
                <w:sz w:val="20"/>
              </w:rPr>
              <w:t>Sì</w:t>
            </w:r>
          </w:p>
        </w:tc>
      </w:tr>
      <w:tr w:rsidR="006446A8" w14:paraId="617FD87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688496" w14:textId="77777777" w:rsidR="006446A8" w:rsidRDefault="00E24104">
            <w:pPr>
              <w:spacing w:before="20" w:after="20"/>
              <w:rPr>
                <w:color w:val="000000"/>
                <w:sz w:val="20"/>
              </w:rPr>
            </w:pPr>
            <w:r>
              <w:rPr>
                <w:noProof/>
                <w:color w:val="000000"/>
                <w:sz w:val="20"/>
              </w:rPr>
              <w:t xml:space="preserve">SRA29 - UMB.60.TrMTa - Trascinamenti Mantenimento ad agricoltura </w:t>
            </w:r>
            <w:r>
              <w:rPr>
                <w:noProof/>
                <w:color w:val="000000"/>
                <w:sz w:val="20"/>
              </w:rPr>
              <w:t>biologica - tabacco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B3232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58F6B3"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FCEED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63A8B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4B5F1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8B2E65" w14:textId="77777777" w:rsidR="006446A8" w:rsidRDefault="00E24104">
            <w:pPr>
              <w:spacing w:before="20" w:after="20"/>
              <w:rPr>
                <w:color w:val="000000"/>
                <w:sz w:val="20"/>
              </w:rPr>
            </w:pPr>
            <w:r>
              <w:rPr>
                <w:noProof/>
                <w:color w:val="000000"/>
                <w:sz w:val="20"/>
              </w:rPr>
              <w:t>Sì</w:t>
            </w:r>
          </w:p>
        </w:tc>
      </w:tr>
      <w:tr w:rsidR="006446A8" w14:paraId="2BA4907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9F5BA5" w14:textId="77777777" w:rsidR="006446A8" w:rsidRDefault="00E24104">
            <w:pPr>
              <w:spacing w:before="20" w:after="20"/>
              <w:rPr>
                <w:color w:val="000000"/>
                <w:sz w:val="20"/>
              </w:rPr>
            </w:pPr>
            <w:r>
              <w:rPr>
                <w:noProof/>
                <w:color w:val="000000"/>
                <w:sz w:val="20"/>
              </w:rPr>
              <w:t xml:space="preserve">SRA29 - UMB.61.FGusc - Conversione ad agricoltura biologica - frutta a guscio in aree </w:t>
            </w:r>
            <w:r>
              <w:rPr>
                <w:noProof/>
                <w:color w:val="000000"/>
                <w:sz w:val="20"/>
              </w:rPr>
              <w:t>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8B6E5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147EDC"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5383F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FB07A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6178D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65D4E1" w14:textId="77777777" w:rsidR="006446A8" w:rsidRDefault="00E24104">
            <w:pPr>
              <w:spacing w:before="20" w:after="20"/>
              <w:rPr>
                <w:color w:val="000000"/>
                <w:sz w:val="20"/>
              </w:rPr>
            </w:pPr>
            <w:r>
              <w:rPr>
                <w:noProof/>
                <w:color w:val="000000"/>
                <w:sz w:val="20"/>
              </w:rPr>
              <w:t>No</w:t>
            </w:r>
          </w:p>
        </w:tc>
      </w:tr>
      <w:tr w:rsidR="006446A8" w14:paraId="3288AC4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47A93B" w14:textId="77777777" w:rsidR="006446A8" w:rsidRDefault="00E24104">
            <w:pPr>
              <w:spacing w:before="20" w:after="20"/>
              <w:rPr>
                <w:color w:val="000000"/>
                <w:sz w:val="20"/>
              </w:rPr>
            </w:pPr>
            <w:r>
              <w:rPr>
                <w:noProof/>
                <w:color w:val="000000"/>
                <w:sz w:val="20"/>
              </w:rPr>
              <w:t>SRA29 - UMB.62.FGusc - Mantenimento ad agricoltura biologica - frutta a guscio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34218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F679B4"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A7C37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01596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CED93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6F2FC6" w14:textId="77777777" w:rsidR="006446A8" w:rsidRDefault="00E24104">
            <w:pPr>
              <w:spacing w:before="20" w:after="20"/>
              <w:rPr>
                <w:color w:val="000000"/>
                <w:sz w:val="20"/>
              </w:rPr>
            </w:pPr>
            <w:r>
              <w:rPr>
                <w:noProof/>
                <w:color w:val="000000"/>
                <w:sz w:val="20"/>
              </w:rPr>
              <w:t>No</w:t>
            </w:r>
          </w:p>
        </w:tc>
      </w:tr>
      <w:tr w:rsidR="006446A8" w14:paraId="2CAF73C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44ED9D" w14:textId="77777777" w:rsidR="006446A8" w:rsidRDefault="00E24104">
            <w:pPr>
              <w:spacing w:before="20" w:after="20"/>
              <w:rPr>
                <w:color w:val="000000"/>
                <w:sz w:val="20"/>
              </w:rPr>
            </w:pPr>
            <w:r>
              <w:rPr>
                <w:noProof/>
                <w:color w:val="000000"/>
                <w:sz w:val="20"/>
              </w:rPr>
              <w:t>SRA29 - UMB.63.FGusc - Conversione ad agricoltura biologica - frutta a guscio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5C7C2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12942C"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CB067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C4030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B62BA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B52092" w14:textId="77777777" w:rsidR="006446A8" w:rsidRDefault="00E24104">
            <w:pPr>
              <w:spacing w:before="20" w:after="20"/>
              <w:rPr>
                <w:color w:val="000000"/>
                <w:sz w:val="20"/>
              </w:rPr>
            </w:pPr>
            <w:r>
              <w:rPr>
                <w:noProof/>
                <w:color w:val="000000"/>
                <w:sz w:val="20"/>
              </w:rPr>
              <w:t>No</w:t>
            </w:r>
          </w:p>
        </w:tc>
      </w:tr>
      <w:tr w:rsidR="006446A8" w14:paraId="7000190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F89079" w14:textId="77777777" w:rsidR="006446A8" w:rsidRDefault="00E24104">
            <w:pPr>
              <w:spacing w:before="20" w:after="20"/>
              <w:rPr>
                <w:color w:val="000000"/>
                <w:sz w:val="20"/>
              </w:rPr>
            </w:pPr>
            <w:r>
              <w:rPr>
                <w:noProof/>
                <w:color w:val="000000"/>
                <w:sz w:val="20"/>
              </w:rPr>
              <w:t>SRA29 - UMB.64.FGusc - Mantenimento ad agricoltura biologica - frutta a guscio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CB583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04CD50"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4555E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FD185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9ACB5F" w14:textId="77777777" w:rsidR="006446A8" w:rsidRDefault="00E24104">
            <w:pPr>
              <w:spacing w:before="20" w:after="20"/>
              <w:rPr>
                <w:color w:val="000000"/>
                <w:sz w:val="20"/>
              </w:rPr>
            </w:pPr>
            <w:r>
              <w:rPr>
                <w:noProof/>
                <w:color w:val="000000"/>
                <w:sz w:val="20"/>
              </w:rPr>
              <w:t xml:space="preserve">R.14; R.19; R.21; R.24; R.29; </w:t>
            </w:r>
            <w:r>
              <w:rPr>
                <w:noProof/>
                <w:color w:val="000000"/>
                <w:sz w:val="20"/>
              </w:rPr>
              <w:t>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78BD39" w14:textId="77777777" w:rsidR="006446A8" w:rsidRDefault="00E24104">
            <w:pPr>
              <w:spacing w:before="20" w:after="20"/>
              <w:rPr>
                <w:color w:val="000000"/>
                <w:sz w:val="20"/>
              </w:rPr>
            </w:pPr>
            <w:r>
              <w:rPr>
                <w:noProof/>
                <w:color w:val="000000"/>
                <w:sz w:val="20"/>
              </w:rPr>
              <w:t>No</w:t>
            </w:r>
          </w:p>
        </w:tc>
      </w:tr>
      <w:tr w:rsidR="006446A8" w14:paraId="1DC780B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CC51BE" w14:textId="77777777" w:rsidR="006446A8" w:rsidRDefault="00E24104">
            <w:pPr>
              <w:spacing w:before="20" w:after="20"/>
              <w:rPr>
                <w:color w:val="000000"/>
                <w:sz w:val="20"/>
              </w:rPr>
            </w:pPr>
            <w:r>
              <w:rPr>
                <w:noProof/>
                <w:color w:val="000000"/>
                <w:sz w:val="20"/>
              </w:rPr>
              <w:t>SRA29 - UMB.65.ZoMFo - Conversione ad agricoltura biologica - zootecnia biologica gruppo colturale foraggere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68D52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C5AE3B"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B9D35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ED9C8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99C9E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E41A08" w14:textId="77777777" w:rsidR="006446A8" w:rsidRDefault="00E24104">
            <w:pPr>
              <w:spacing w:before="20" w:after="20"/>
              <w:rPr>
                <w:color w:val="000000"/>
                <w:sz w:val="20"/>
              </w:rPr>
            </w:pPr>
            <w:r>
              <w:rPr>
                <w:noProof/>
                <w:color w:val="000000"/>
                <w:sz w:val="20"/>
              </w:rPr>
              <w:t>No</w:t>
            </w:r>
          </w:p>
        </w:tc>
      </w:tr>
      <w:tr w:rsidR="006446A8" w14:paraId="101A5BA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A0F3B3" w14:textId="77777777" w:rsidR="006446A8" w:rsidRDefault="00E24104">
            <w:pPr>
              <w:spacing w:before="20" w:after="20"/>
              <w:rPr>
                <w:color w:val="000000"/>
                <w:sz w:val="20"/>
              </w:rPr>
            </w:pPr>
            <w:r>
              <w:rPr>
                <w:noProof/>
                <w:color w:val="000000"/>
                <w:sz w:val="20"/>
              </w:rPr>
              <w:t>SRA29 - UMB.66.ZoCSe - Conversione ad agricoltura biologica - zootecnia biologica gruppo colturale seminativi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B1D4F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45129B"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E7815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5B1B2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2CF0D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20744B" w14:textId="77777777" w:rsidR="006446A8" w:rsidRDefault="00E24104">
            <w:pPr>
              <w:spacing w:before="20" w:after="20"/>
              <w:rPr>
                <w:color w:val="000000"/>
                <w:sz w:val="20"/>
              </w:rPr>
            </w:pPr>
            <w:r>
              <w:rPr>
                <w:noProof/>
                <w:color w:val="000000"/>
                <w:sz w:val="20"/>
              </w:rPr>
              <w:t>No</w:t>
            </w:r>
          </w:p>
        </w:tc>
      </w:tr>
      <w:tr w:rsidR="006446A8" w14:paraId="6104513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3BF48E" w14:textId="77777777" w:rsidR="006446A8" w:rsidRDefault="00E24104">
            <w:pPr>
              <w:spacing w:before="20" w:after="20"/>
              <w:rPr>
                <w:color w:val="000000"/>
                <w:sz w:val="20"/>
              </w:rPr>
            </w:pPr>
            <w:r>
              <w:rPr>
                <w:noProof/>
                <w:color w:val="000000"/>
                <w:sz w:val="20"/>
              </w:rPr>
              <w:t xml:space="preserve">SRA29 - </w:t>
            </w:r>
            <w:r>
              <w:rPr>
                <w:noProof/>
                <w:color w:val="000000"/>
                <w:sz w:val="20"/>
              </w:rPr>
              <w:t>UMB.67.ZoMFo - Mantenimento ad agricoltura - zootecnia biologica gruppo colturale foraggere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21DD5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34AF03"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2AFB9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022F6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E1B66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1F2611" w14:textId="77777777" w:rsidR="006446A8" w:rsidRDefault="00E24104">
            <w:pPr>
              <w:spacing w:before="20" w:after="20"/>
              <w:rPr>
                <w:color w:val="000000"/>
                <w:sz w:val="20"/>
              </w:rPr>
            </w:pPr>
            <w:r>
              <w:rPr>
                <w:noProof/>
                <w:color w:val="000000"/>
                <w:sz w:val="20"/>
              </w:rPr>
              <w:t>No</w:t>
            </w:r>
          </w:p>
        </w:tc>
      </w:tr>
      <w:tr w:rsidR="006446A8" w14:paraId="7D3BD69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AD5CAF" w14:textId="77777777" w:rsidR="006446A8" w:rsidRDefault="00E24104">
            <w:pPr>
              <w:spacing w:before="20" w:after="20"/>
              <w:rPr>
                <w:color w:val="000000"/>
                <w:sz w:val="20"/>
              </w:rPr>
            </w:pPr>
            <w:r>
              <w:rPr>
                <w:noProof/>
                <w:color w:val="000000"/>
                <w:sz w:val="20"/>
              </w:rPr>
              <w:t xml:space="preserve">SRA29 - UMB.68.ZoMSe - </w:t>
            </w:r>
            <w:r>
              <w:rPr>
                <w:noProof/>
                <w:color w:val="000000"/>
                <w:sz w:val="20"/>
              </w:rPr>
              <w:t>Mantenimento ad agricoltura biologica - zootecnia biologica gruppo colturale seminativi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C9A95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738ED6"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3B5BD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3E43F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C2D2F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2450C8" w14:textId="77777777" w:rsidR="006446A8" w:rsidRDefault="00E24104">
            <w:pPr>
              <w:spacing w:before="20" w:after="20"/>
              <w:rPr>
                <w:color w:val="000000"/>
                <w:sz w:val="20"/>
              </w:rPr>
            </w:pPr>
            <w:r>
              <w:rPr>
                <w:noProof/>
                <w:color w:val="000000"/>
                <w:sz w:val="20"/>
              </w:rPr>
              <w:t>No</w:t>
            </w:r>
          </w:p>
        </w:tc>
      </w:tr>
      <w:tr w:rsidR="006446A8" w14:paraId="78BEA78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A3E85E" w14:textId="77777777" w:rsidR="006446A8" w:rsidRDefault="00E24104">
            <w:pPr>
              <w:spacing w:before="20" w:after="20"/>
              <w:rPr>
                <w:color w:val="000000"/>
                <w:sz w:val="20"/>
              </w:rPr>
            </w:pPr>
            <w:r>
              <w:rPr>
                <w:noProof/>
                <w:color w:val="000000"/>
                <w:sz w:val="20"/>
              </w:rPr>
              <w:t>SRA29 - UMB.69.ZoCFo - Conversione ad agricoltura biologica - zootecnia biologica gruppo colturale foraggere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16610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95EFCA"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1CD77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83148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B825A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89A653" w14:textId="77777777" w:rsidR="006446A8" w:rsidRDefault="00E24104">
            <w:pPr>
              <w:spacing w:before="20" w:after="20"/>
              <w:rPr>
                <w:color w:val="000000"/>
                <w:sz w:val="20"/>
              </w:rPr>
            </w:pPr>
            <w:r>
              <w:rPr>
                <w:noProof/>
                <w:color w:val="000000"/>
                <w:sz w:val="20"/>
              </w:rPr>
              <w:t>No</w:t>
            </w:r>
          </w:p>
        </w:tc>
      </w:tr>
      <w:tr w:rsidR="006446A8" w14:paraId="673CD56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2CC22D" w14:textId="77777777" w:rsidR="006446A8" w:rsidRDefault="00E24104">
            <w:pPr>
              <w:spacing w:before="20" w:after="20"/>
              <w:rPr>
                <w:color w:val="000000"/>
                <w:sz w:val="20"/>
              </w:rPr>
            </w:pPr>
            <w:r>
              <w:rPr>
                <w:noProof/>
                <w:color w:val="000000"/>
                <w:sz w:val="20"/>
              </w:rPr>
              <w:lastRenderedPageBreak/>
              <w:t xml:space="preserve">SRA29 - UMB.70.ZoCSe - Conversione ad </w:t>
            </w:r>
            <w:r>
              <w:rPr>
                <w:noProof/>
                <w:color w:val="000000"/>
                <w:sz w:val="20"/>
              </w:rPr>
              <w:t>agricoltura biologica - zootecnia biologica gruppo colturale seminativi ina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2208B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B65D67"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2A265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0D9D1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4F575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D66712" w14:textId="77777777" w:rsidR="006446A8" w:rsidRDefault="00E24104">
            <w:pPr>
              <w:spacing w:before="20" w:after="20"/>
              <w:rPr>
                <w:color w:val="000000"/>
                <w:sz w:val="20"/>
              </w:rPr>
            </w:pPr>
            <w:r>
              <w:rPr>
                <w:noProof/>
                <w:color w:val="000000"/>
                <w:sz w:val="20"/>
              </w:rPr>
              <w:t>No</w:t>
            </w:r>
          </w:p>
        </w:tc>
      </w:tr>
      <w:tr w:rsidR="006446A8" w14:paraId="6F728E0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D4F07F" w14:textId="77777777" w:rsidR="006446A8" w:rsidRDefault="00E24104">
            <w:pPr>
              <w:spacing w:before="20" w:after="20"/>
              <w:rPr>
                <w:color w:val="000000"/>
                <w:sz w:val="20"/>
              </w:rPr>
            </w:pPr>
            <w:r>
              <w:rPr>
                <w:noProof/>
                <w:color w:val="000000"/>
                <w:sz w:val="20"/>
              </w:rPr>
              <w:t xml:space="preserve">SRA29 - UMB.71.ZoMFo - </w:t>
            </w:r>
            <w:r>
              <w:rPr>
                <w:noProof/>
                <w:color w:val="000000"/>
                <w:sz w:val="20"/>
              </w:rPr>
              <w:t>Mantenimento ad agricoltura biologica - zootecnia biologica gruppo colturale foraggere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1B049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8AECA5"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A531B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71D13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72FAC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0A6933" w14:textId="77777777" w:rsidR="006446A8" w:rsidRDefault="00E24104">
            <w:pPr>
              <w:spacing w:before="20" w:after="20"/>
              <w:rPr>
                <w:color w:val="000000"/>
                <w:sz w:val="20"/>
              </w:rPr>
            </w:pPr>
            <w:r>
              <w:rPr>
                <w:noProof/>
                <w:color w:val="000000"/>
                <w:sz w:val="20"/>
              </w:rPr>
              <w:t>No</w:t>
            </w:r>
          </w:p>
        </w:tc>
      </w:tr>
      <w:tr w:rsidR="006446A8" w14:paraId="4B9E0E9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BEE3AE" w14:textId="77777777" w:rsidR="006446A8" w:rsidRDefault="00E24104">
            <w:pPr>
              <w:spacing w:before="20" w:after="20"/>
              <w:rPr>
                <w:color w:val="000000"/>
                <w:sz w:val="20"/>
              </w:rPr>
            </w:pPr>
            <w:r>
              <w:rPr>
                <w:noProof/>
                <w:color w:val="000000"/>
                <w:sz w:val="20"/>
              </w:rPr>
              <w:t>SRA29 - UMB.72.ZoMSe - Mantenimento ad agricoltura biologica - zootecnia biologica gruppo colturale seminativi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3154E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937284"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9D262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CE0EF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2127A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FABFD4" w14:textId="77777777" w:rsidR="006446A8" w:rsidRDefault="00E24104">
            <w:pPr>
              <w:spacing w:before="20" w:after="20"/>
              <w:rPr>
                <w:color w:val="000000"/>
                <w:sz w:val="20"/>
              </w:rPr>
            </w:pPr>
            <w:r>
              <w:rPr>
                <w:noProof/>
                <w:color w:val="000000"/>
                <w:sz w:val="20"/>
              </w:rPr>
              <w:t>No</w:t>
            </w:r>
          </w:p>
        </w:tc>
      </w:tr>
      <w:tr w:rsidR="006446A8" w14:paraId="25CE50C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A2AA40" w14:textId="77777777" w:rsidR="006446A8" w:rsidRDefault="00E24104">
            <w:pPr>
              <w:spacing w:before="20" w:after="20"/>
              <w:rPr>
                <w:color w:val="000000"/>
                <w:sz w:val="20"/>
              </w:rPr>
            </w:pPr>
            <w:r>
              <w:rPr>
                <w:noProof/>
                <w:color w:val="000000"/>
                <w:sz w:val="20"/>
              </w:rPr>
              <w:t xml:space="preserve">SRA29 - UMB.73.TrCZF - </w:t>
            </w:r>
            <w:r>
              <w:rPr>
                <w:noProof/>
                <w:color w:val="000000"/>
                <w:sz w:val="20"/>
              </w:rPr>
              <w:t>Trascinamenti Conversione ad agricoltura biologica - zootecnia biologica gruppo colturale foraggere ina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6A023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E49F59"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C1F43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C2EED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51C0E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61BE4D" w14:textId="77777777" w:rsidR="006446A8" w:rsidRDefault="00E24104">
            <w:pPr>
              <w:spacing w:before="20" w:after="20"/>
              <w:rPr>
                <w:color w:val="000000"/>
                <w:sz w:val="20"/>
              </w:rPr>
            </w:pPr>
            <w:r>
              <w:rPr>
                <w:noProof/>
                <w:color w:val="000000"/>
                <w:sz w:val="20"/>
              </w:rPr>
              <w:t>Sì</w:t>
            </w:r>
          </w:p>
        </w:tc>
      </w:tr>
      <w:tr w:rsidR="006446A8" w14:paraId="5D3DE31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FE0D6D" w14:textId="77777777" w:rsidR="006446A8" w:rsidRDefault="00E24104">
            <w:pPr>
              <w:spacing w:before="20" w:after="20"/>
              <w:rPr>
                <w:color w:val="000000"/>
                <w:sz w:val="20"/>
              </w:rPr>
            </w:pPr>
            <w:r>
              <w:rPr>
                <w:noProof/>
                <w:color w:val="000000"/>
                <w:sz w:val="20"/>
              </w:rPr>
              <w:t xml:space="preserve">SRA29 - UMB.74.TrMZF - </w:t>
            </w:r>
            <w:r>
              <w:rPr>
                <w:noProof/>
                <w:color w:val="000000"/>
                <w:sz w:val="20"/>
              </w:rPr>
              <w:t>Trascinamenti Mantenimento ad agricoltura biologica - zootecnia biologica gruppo colturale foraggere in aree rurali intermedie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5609B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BF2903"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95442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63C9D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43B9E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401A4D" w14:textId="77777777" w:rsidR="006446A8" w:rsidRDefault="00E24104">
            <w:pPr>
              <w:spacing w:before="20" w:after="20"/>
              <w:rPr>
                <w:color w:val="000000"/>
                <w:sz w:val="20"/>
              </w:rPr>
            </w:pPr>
            <w:r>
              <w:rPr>
                <w:noProof/>
                <w:color w:val="000000"/>
                <w:sz w:val="20"/>
              </w:rPr>
              <w:t>Sì</w:t>
            </w:r>
          </w:p>
        </w:tc>
      </w:tr>
      <w:tr w:rsidR="006446A8" w14:paraId="1BE09E8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3D2758" w14:textId="77777777" w:rsidR="006446A8" w:rsidRDefault="00E24104">
            <w:pPr>
              <w:spacing w:before="20" w:after="20"/>
              <w:rPr>
                <w:color w:val="000000"/>
                <w:sz w:val="20"/>
              </w:rPr>
            </w:pPr>
            <w:r>
              <w:rPr>
                <w:noProof/>
                <w:color w:val="000000"/>
                <w:sz w:val="20"/>
              </w:rPr>
              <w:t>SRA29 - UMB.75.TrCZF - Trascinamenti Conversione ad agricoltura biologica - zootecnia biologica gruppo colturale foraggere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1B33D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A05C8E"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0B75D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B3E90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FEC4E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D476DC" w14:textId="77777777" w:rsidR="006446A8" w:rsidRDefault="00E24104">
            <w:pPr>
              <w:spacing w:before="20" w:after="20"/>
              <w:rPr>
                <w:color w:val="000000"/>
                <w:sz w:val="20"/>
              </w:rPr>
            </w:pPr>
            <w:r>
              <w:rPr>
                <w:noProof/>
                <w:color w:val="000000"/>
                <w:sz w:val="20"/>
              </w:rPr>
              <w:t>Sì</w:t>
            </w:r>
          </w:p>
        </w:tc>
      </w:tr>
      <w:tr w:rsidR="006446A8" w14:paraId="5DCEC98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2E7B42" w14:textId="77777777" w:rsidR="006446A8" w:rsidRDefault="00E24104">
            <w:pPr>
              <w:spacing w:before="20" w:after="20"/>
              <w:rPr>
                <w:color w:val="000000"/>
                <w:sz w:val="20"/>
              </w:rPr>
            </w:pPr>
            <w:r>
              <w:rPr>
                <w:noProof/>
                <w:color w:val="000000"/>
                <w:sz w:val="20"/>
              </w:rPr>
              <w:t xml:space="preserve">SRA29 - </w:t>
            </w:r>
            <w:r>
              <w:rPr>
                <w:noProof/>
                <w:color w:val="000000"/>
                <w:sz w:val="20"/>
              </w:rPr>
              <w:t>UMB.76.TrMZF - Trascinamenti Mantenimento ad agricoltura biologica - zootecnia biologica gruppo colturale foraggere in aree con problemi complessivi di sviluppo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3B612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09F3C5"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D9C32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2183D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CCB27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E85342" w14:textId="77777777" w:rsidR="006446A8" w:rsidRDefault="00E24104">
            <w:pPr>
              <w:spacing w:before="20" w:after="20"/>
              <w:rPr>
                <w:color w:val="000000"/>
                <w:sz w:val="20"/>
              </w:rPr>
            </w:pPr>
            <w:r>
              <w:rPr>
                <w:noProof/>
                <w:color w:val="000000"/>
                <w:sz w:val="20"/>
              </w:rPr>
              <w:t>Sì</w:t>
            </w:r>
          </w:p>
        </w:tc>
      </w:tr>
      <w:tr w:rsidR="006446A8" w14:paraId="743C41E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16A6AC" w14:textId="77777777" w:rsidR="006446A8" w:rsidRDefault="00E24104">
            <w:pPr>
              <w:spacing w:before="20" w:after="20"/>
              <w:rPr>
                <w:color w:val="000000"/>
                <w:sz w:val="20"/>
              </w:rPr>
            </w:pPr>
            <w:r>
              <w:rPr>
                <w:noProof/>
                <w:color w:val="000000"/>
                <w:sz w:val="20"/>
              </w:rPr>
              <w:t>SRA29 - UMB.77.Semin - Conversione ad agricoltura biologica - seminativi in aree rurali intermedie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04F1C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BBF1E1"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3AFA0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96248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050F6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2E09D7" w14:textId="77777777" w:rsidR="006446A8" w:rsidRDefault="00E24104">
            <w:pPr>
              <w:spacing w:before="20" w:after="20"/>
              <w:rPr>
                <w:color w:val="000000"/>
                <w:sz w:val="20"/>
              </w:rPr>
            </w:pPr>
            <w:r>
              <w:rPr>
                <w:noProof/>
                <w:color w:val="000000"/>
                <w:sz w:val="20"/>
              </w:rPr>
              <w:t>No</w:t>
            </w:r>
          </w:p>
        </w:tc>
      </w:tr>
      <w:tr w:rsidR="006446A8" w14:paraId="1324F98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B897ED" w14:textId="77777777" w:rsidR="006446A8" w:rsidRDefault="00E24104">
            <w:pPr>
              <w:spacing w:before="20" w:after="20"/>
              <w:rPr>
                <w:color w:val="000000"/>
                <w:sz w:val="20"/>
              </w:rPr>
            </w:pPr>
            <w:r>
              <w:rPr>
                <w:noProof/>
                <w:color w:val="000000"/>
                <w:sz w:val="20"/>
              </w:rPr>
              <w:t xml:space="preserve">SRA29 - UMB.78.Semin - Mantenimento ad </w:t>
            </w:r>
            <w:r>
              <w:rPr>
                <w:noProof/>
                <w:color w:val="000000"/>
                <w:sz w:val="20"/>
              </w:rPr>
              <w:t>agricoltura biologica - seminativi in aree rurali intermedie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A93FA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FCD539"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8CAB7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9B0A8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F011FE"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EF3084" w14:textId="77777777" w:rsidR="006446A8" w:rsidRDefault="00E24104">
            <w:pPr>
              <w:spacing w:before="20" w:after="20"/>
              <w:rPr>
                <w:color w:val="000000"/>
                <w:sz w:val="20"/>
              </w:rPr>
            </w:pPr>
            <w:r>
              <w:rPr>
                <w:noProof/>
                <w:color w:val="000000"/>
                <w:sz w:val="20"/>
              </w:rPr>
              <w:t>No</w:t>
            </w:r>
          </w:p>
        </w:tc>
      </w:tr>
      <w:tr w:rsidR="006446A8" w14:paraId="0AEB3A6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851453" w14:textId="77777777" w:rsidR="006446A8" w:rsidRDefault="00E24104">
            <w:pPr>
              <w:spacing w:before="20" w:after="20"/>
              <w:rPr>
                <w:color w:val="000000"/>
                <w:sz w:val="20"/>
              </w:rPr>
            </w:pPr>
            <w:r>
              <w:rPr>
                <w:noProof/>
                <w:color w:val="000000"/>
                <w:sz w:val="20"/>
              </w:rPr>
              <w:t xml:space="preserve">SRA29 - UMB.79.Semin - Conversione ad agricoltura biologica - seminativi in aree con </w:t>
            </w:r>
            <w:r>
              <w:rPr>
                <w:noProof/>
                <w:color w:val="000000"/>
                <w:sz w:val="20"/>
              </w:rPr>
              <w:t>problemi complessivi di sviluppo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695FA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88AADF"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0FEED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4BD44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1A832C"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272CB7" w14:textId="77777777" w:rsidR="006446A8" w:rsidRDefault="00E24104">
            <w:pPr>
              <w:spacing w:before="20" w:after="20"/>
              <w:rPr>
                <w:color w:val="000000"/>
                <w:sz w:val="20"/>
              </w:rPr>
            </w:pPr>
            <w:r>
              <w:rPr>
                <w:noProof/>
                <w:color w:val="000000"/>
                <w:sz w:val="20"/>
              </w:rPr>
              <w:t>No</w:t>
            </w:r>
          </w:p>
        </w:tc>
      </w:tr>
      <w:tr w:rsidR="006446A8" w14:paraId="00FE66B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2B632B" w14:textId="77777777" w:rsidR="006446A8" w:rsidRDefault="00E24104">
            <w:pPr>
              <w:spacing w:before="20" w:after="20"/>
              <w:rPr>
                <w:color w:val="000000"/>
                <w:sz w:val="20"/>
              </w:rPr>
            </w:pPr>
            <w:r>
              <w:rPr>
                <w:noProof/>
                <w:color w:val="000000"/>
                <w:sz w:val="20"/>
              </w:rPr>
              <w:t>SRA29 - UMB.80.Semin - Mantenimento ad agricoltura biologica - seminativi in aree con problemi complessivi di sviluppo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8850D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9261C8"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BE246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8748E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03A1D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63FD6E" w14:textId="77777777" w:rsidR="006446A8" w:rsidRDefault="00E24104">
            <w:pPr>
              <w:spacing w:before="20" w:after="20"/>
              <w:rPr>
                <w:color w:val="000000"/>
                <w:sz w:val="20"/>
              </w:rPr>
            </w:pPr>
            <w:r>
              <w:rPr>
                <w:noProof/>
                <w:color w:val="000000"/>
                <w:sz w:val="20"/>
              </w:rPr>
              <w:t>No</w:t>
            </w:r>
          </w:p>
        </w:tc>
      </w:tr>
      <w:tr w:rsidR="006446A8" w14:paraId="3D2D229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B82B37" w14:textId="77777777" w:rsidR="006446A8" w:rsidRDefault="00E24104">
            <w:pPr>
              <w:spacing w:before="20" w:after="20"/>
              <w:rPr>
                <w:color w:val="000000"/>
                <w:sz w:val="20"/>
              </w:rPr>
            </w:pPr>
            <w:r>
              <w:rPr>
                <w:noProof/>
                <w:color w:val="000000"/>
                <w:sz w:val="20"/>
              </w:rPr>
              <w:t>SRA29 - UMB.81.Forag - Conversione ad agricoltura biologica - foraggere in aree rurali intermedie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5EAC8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0EA525"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E242F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2F3B3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FEBB9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706DB2" w14:textId="77777777" w:rsidR="006446A8" w:rsidRDefault="00E24104">
            <w:pPr>
              <w:spacing w:before="20" w:after="20"/>
              <w:rPr>
                <w:color w:val="000000"/>
                <w:sz w:val="20"/>
              </w:rPr>
            </w:pPr>
            <w:r>
              <w:rPr>
                <w:noProof/>
                <w:color w:val="000000"/>
                <w:sz w:val="20"/>
              </w:rPr>
              <w:t>No</w:t>
            </w:r>
          </w:p>
        </w:tc>
      </w:tr>
      <w:tr w:rsidR="006446A8" w14:paraId="73BA3A4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94443D" w14:textId="77777777" w:rsidR="006446A8" w:rsidRDefault="00E24104">
            <w:pPr>
              <w:spacing w:before="20" w:after="20"/>
              <w:rPr>
                <w:color w:val="000000"/>
                <w:sz w:val="20"/>
              </w:rPr>
            </w:pPr>
            <w:r>
              <w:rPr>
                <w:noProof/>
                <w:color w:val="000000"/>
                <w:sz w:val="20"/>
              </w:rPr>
              <w:t>SRA29 - UMB.82.Forag - Mantenimento ad agricoltura biologica - foraggere in aree rurali intermedie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0A7BA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37796F"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3A6C2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53929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2BB22D" w14:textId="77777777" w:rsidR="006446A8" w:rsidRDefault="00E24104">
            <w:pPr>
              <w:spacing w:before="20" w:after="20"/>
              <w:rPr>
                <w:color w:val="000000"/>
                <w:sz w:val="20"/>
              </w:rPr>
            </w:pPr>
            <w:r>
              <w:rPr>
                <w:noProof/>
                <w:color w:val="000000"/>
                <w:sz w:val="20"/>
              </w:rPr>
              <w:t xml:space="preserve">R.14; R.19; </w:t>
            </w:r>
            <w:r>
              <w:rPr>
                <w:noProof/>
                <w:color w:val="000000"/>
                <w:sz w:val="20"/>
              </w:rPr>
              <w:t>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5F43D6" w14:textId="77777777" w:rsidR="006446A8" w:rsidRDefault="00E24104">
            <w:pPr>
              <w:spacing w:before="20" w:after="20"/>
              <w:rPr>
                <w:color w:val="000000"/>
                <w:sz w:val="20"/>
              </w:rPr>
            </w:pPr>
            <w:r>
              <w:rPr>
                <w:noProof/>
                <w:color w:val="000000"/>
                <w:sz w:val="20"/>
              </w:rPr>
              <w:t>No</w:t>
            </w:r>
          </w:p>
        </w:tc>
      </w:tr>
      <w:tr w:rsidR="006446A8" w14:paraId="073B075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5A0E28" w14:textId="77777777" w:rsidR="006446A8" w:rsidRDefault="00E24104">
            <w:pPr>
              <w:spacing w:before="20" w:after="20"/>
              <w:rPr>
                <w:color w:val="000000"/>
                <w:sz w:val="20"/>
              </w:rPr>
            </w:pPr>
            <w:r>
              <w:rPr>
                <w:noProof/>
                <w:color w:val="000000"/>
                <w:sz w:val="20"/>
              </w:rPr>
              <w:lastRenderedPageBreak/>
              <w:t>SRA29 - UMB.83.Forag - Conversione ad agricoltura biologica - foraggere in aree con problemi complessivi di sviluppo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DDEB1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9009E1"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D7A56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F2124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B3F2CE"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76878D" w14:textId="77777777" w:rsidR="006446A8" w:rsidRDefault="00E24104">
            <w:pPr>
              <w:spacing w:before="20" w:after="20"/>
              <w:rPr>
                <w:color w:val="000000"/>
                <w:sz w:val="20"/>
              </w:rPr>
            </w:pPr>
            <w:r>
              <w:rPr>
                <w:noProof/>
                <w:color w:val="000000"/>
                <w:sz w:val="20"/>
              </w:rPr>
              <w:t>No</w:t>
            </w:r>
          </w:p>
        </w:tc>
      </w:tr>
      <w:tr w:rsidR="006446A8" w14:paraId="0386A91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954348" w14:textId="77777777" w:rsidR="006446A8" w:rsidRDefault="00E24104">
            <w:pPr>
              <w:spacing w:before="20" w:after="20"/>
              <w:rPr>
                <w:color w:val="000000"/>
                <w:sz w:val="20"/>
              </w:rPr>
            </w:pPr>
            <w:r>
              <w:rPr>
                <w:noProof/>
                <w:color w:val="000000"/>
                <w:sz w:val="20"/>
              </w:rPr>
              <w:t>SRA29 - UMB.84.Forag - Mantenimento ad agricoltura biologica - foraggere in aree con problemi complessivi di sviluppo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43279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522D83"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A8BEC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AB970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CD02D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F2D29D" w14:textId="77777777" w:rsidR="006446A8" w:rsidRDefault="00E24104">
            <w:pPr>
              <w:spacing w:before="20" w:after="20"/>
              <w:rPr>
                <w:color w:val="000000"/>
                <w:sz w:val="20"/>
              </w:rPr>
            </w:pPr>
            <w:r>
              <w:rPr>
                <w:noProof/>
                <w:color w:val="000000"/>
                <w:sz w:val="20"/>
              </w:rPr>
              <w:t>No</w:t>
            </w:r>
          </w:p>
        </w:tc>
      </w:tr>
      <w:tr w:rsidR="006446A8" w14:paraId="0513B02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112826" w14:textId="77777777" w:rsidR="006446A8" w:rsidRDefault="00E24104">
            <w:pPr>
              <w:spacing w:before="20" w:after="20"/>
              <w:rPr>
                <w:color w:val="000000"/>
                <w:sz w:val="20"/>
              </w:rPr>
            </w:pPr>
            <w:r>
              <w:rPr>
                <w:noProof/>
                <w:color w:val="000000"/>
                <w:sz w:val="20"/>
              </w:rPr>
              <w:t xml:space="preserve">SRA29 - UMB.85 Ortiv - </w:t>
            </w:r>
            <w:r>
              <w:rPr>
                <w:noProof/>
                <w:color w:val="000000"/>
                <w:sz w:val="20"/>
              </w:rPr>
              <w:t>Conversione ad agricoltura biologica - ortive in aree rurali intermedie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3E296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C60D1C"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F1BEB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2E60A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3DB46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3F1BA0" w14:textId="77777777" w:rsidR="006446A8" w:rsidRDefault="00E24104">
            <w:pPr>
              <w:spacing w:before="20" w:after="20"/>
              <w:rPr>
                <w:color w:val="000000"/>
                <w:sz w:val="20"/>
              </w:rPr>
            </w:pPr>
            <w:r>
              <w:rPr>
                <w:noProof/>
                <w:color w:val="000000"/>
                <w:sz w:val="20"/>
              </w:rPr>
              <w:t>No</w:t>
            </w:r>
          </w:p>
        </w:tc>
      </w:tr>
      <w:tr w:rsidR="006446A8" w14:paraId="4CB1531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5998B7" w14:textId="77777777" w:rsidR="006446A8" w:rsidRDefault="00E24104">
            <w:pPr>
              <w:spacing w:before="20" w:after="20"/>
              <w:rPr>
                <w:color w:val="000000"/>
                <w:sz w:val="20"/>
              </w:rPr>
            </w:pPr>
            <w:r>
              <w:rPr>
                <w:noProof/>
                <w:color w:val="000000"/>
                <w:sz w:val="20"/>
              </w:rPr>
              <w:t xml:space="preserve">SRA29 - UMB.86.Ortiv - Mantenimento ad agricoltura biologica - ortive in </w:t>
            </w:r>
            <w:r>
              <w:rPr>
                <w:noProof/>
                <w:color w:val="000000"/>
                <w:sz w:val="20"/>
              </w:rPr>
              <w:t>aree rurali intermedie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44887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32F000"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2E1C7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080E9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24007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326749" w14:textId="77777777" w:rsidR="006446A8" w:rsidRDefault="00E24104">
            <w:pPr>
              <w:spacing w:before="20" w:after="20"/>
              <w:rPr>
                <w:color w:val="000000"/>
                <w:sz w:val="20"/>
              </w:rPr>
            </w:pPr>
            <w:r>
              <w:rPr>
                <w:noProof/>
                <w:color w:val="000000"/>
                <w:sz w:val="20"/>
              </w:rPr>
              <w:t>No</w:t>
            </w:r>
          </w:p>
        </w:tc>
      </w:tr>
      <w:tr w:rsidR="006446A8" w14:paraId="20CB77F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CE08C0" w14:textId="77777777" w:rsidR="006446A8" w:rsidRDefault="00E24104">
            <w:pPr>
              <w:spacing w:before="20" w:after="20"/>
              <w:rPr>
                <w:color w:val="000000"/>
                <w:sz w:val="20"/>
              </w:rPr>
            </w:pPr>
            <w:r>
              <w:rPr>
                <w:noProof/>
                <w:color w:val="000000"/>
                <w:sz w:val="20"/>
              </w:rPr>
              <w:t>SRA29 - UMB.87 Ortiv - Conversione ad agricoltura biologica - ortive in aree con problemi complessivi di sviluppo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3294B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7F86E6"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66E04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B7BB6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9DE2B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0F876E" w14:textId="77777777" w:rsidR="006446A8" w:rsidRDefault="00E24104">
            <w:pPr>
              <w:spacing w:before="20" w:after="20"/>
              <w:rPr>
                <w:color w:val="000000"/>
                <w:sz w:val="20"/>
              </w:rPr>
            </w:pPr>
            <w:r>
              <w:rPr>
                <w:noProof/>
                <w:color w:val="000000"/>
                <w:sz w:val="20"/>
              </w:rPr>
              <w:t>No</w:t>
            </w:r>
          </w:p>
        </w:tc>
      </w:tr>
      <w:tr w:rsidR="006446A8" w14:paraId="784C66C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C5A22F" w14:textId="77777777" w:rsidR="006446A8" w:rsidRDefault="00E24104">
            <w:pPr>
              <w:spacing w:before="20" w:after="20"/>
              <w:rPr>
                <w:color w:val="000000"/>
                <w:sz w:val="20"/>
              </w:rPr>
            </w:pPr>
            <w:r>
              <w:rPr>
                <w:noProof/>
                <w:color w:val="000000"/>
                <w:sz w:val="20"/>
              </w:rPr>
              <w:t>SRA29 - UMB.88.Ortiv - Mantenimento ad agricoltura biologica - ortive in aree con problemi complessivi di sviluppo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EBB70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DA1642"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94C61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7FE0E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E2FC1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ECFA55" w14:textId="77777777" w:rsidR="006446A8" w:rsidRDefault="00E24104">
            <w:pPr>
              <w:spacing w:before="20" w:after="20"/>
              <w:rPr>
                <w:color w:val="000000"/>
                <w:sz w:val="20"/>
              </w:rPr>
            </w:pPr>
            <w:r>
              <w:rPr>
                <w:noProof/>
                <w:color w:val="000000"/>
                <w:sz w:val="20"/>
              </w:rPr>
              <w:t>No</w:t>
            </w:r>
          </w:p>
        </w:tc>
      </w:tr>
      <w:tr w:rsidR="006446A8" w14:paraId="4848D99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0F6FE1" w14:textId="77777777" w:rsidR="006446A8" w:rsidRDefault="00E24104">
            <w:pPr>
              <w:spacing w:before="20" w:after="20"/>
              <w:rPr>
                <w:color w:val="000000"/>
                <w:sz w:val="20"/>
              </w:rPr>
            </w:pPr>
            <w:r>
              <w:rPr>
                <w:noProof/>
                <w:color w:val="000000"/>
                <w:sz w:val="20"/>
              </w:rPr>
              <w:t>SRA29 - UMB.89 Vite - Conversione ad agricoltura biologica - vite in aree rurali intermedie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43DC3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62E1EB"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81F55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AD3BD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DE1E1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346663" w14:textId="77777777" w:rsidR="006446A8" w:rsidRDefault="00E24104">
            <w:pPr>
              <w:spacing w:before="20" w:after="20"/>
              <w:rPr>
                <w:color w:val="000000"/>
                <w:sz w:val="20"/>
              </w:rPr>
            </w:pPr>
            <w:r>
              <w:rPr>
                <w:noProof/>
                <w:color w:val="000000"/>
                <w:sz w:val="20"/>
              </w:rPr>
              <w:t>No</w:t>
            </w:r>
          </w:p>
        </w:tc>
      </w:tr>
      <w:tr w:rsidR="006446A8" w14:paraId="05979D9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D0C9AE" w14:textId="77777777" w:rsidR="006446A8" w:rsidRDefault="00E24104">
            <w:pPr>
              <w:spacing w:before="20" w:after="20"/>
              <w:rPr>
                <w:color w:val="000000"/>
                <w:sz w:val="20"/>
              </w:rPr>
            </w:pPr>
            <w:r>
              <w:rPr>
                <w:noProof/>
                <w:color w:val="000000"/>
                <w:sz w:val="20"/>
              </w:rPr>
              <w:t>SRA29 - UMB.90.Vite - Mantenimento ad agricoltura biologica - vite in aree rurali intermedie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D5DEC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D0EFA1"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85E42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8F99B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09F08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5E4C07" w14:textId="77777777" w:rsidR="006446A8" w:rsidRDefault="00E24104">
            <w:pPr>
              <w:spacing w:before="20" w:after="20"/>
              <w:rPr>
                <w:color w:val="000000"/>
                <w:sz w:val="20"/>
              </w:rPr>
            </w:pPr>
            <w:r>
              <w:rPr>
                <w:noProof/>
                <w:color w:val="000000"/>
                <w:sz w:val="20"/>
              </w:rPr>
              <w:t>No</w:t>
            </w:r>
          </w:p>
        </w:tc>
      </w:tr>
      <w:tr w:rsidR="006446A8" w14:paraId="06224CA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852C55" w14:textId="77777777" w:rsidR="006446A8" w:rsidRDefault="00E24104">
            <w:pPr>
              <w:spacing w:before="20" w:after="20"/>
              <w:rPr>
                <w:color w:val="000000"/>
                <w:sz w:val="20"/>
              </w:rPr>
            </w:pPr>
            <w:r>
              <w:rPr>
                <w:noProof/>
                <w:color w:val="000000"/>
                <w:sz w:val="20"/>
              </w:rPr>
              <w:t xml:space="preserve">SRA29 - UMB.91 Vite - Conversione ad </w:t>
            </w:r>
            <w:r>
              <w:rPr>
                <w:noProof/>
                <w:color w:val="000000"/>
                <w:sz w:val="20"/>
              </w:rPr>
              <w:t>agricoltura biologica - vite in aree con problemi complessivi di sviluppo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026C2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FB111F"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CC91A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FC80C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E4DBE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D45088" w14:textId="77777777" w:rsidR="006446A8" w:rsidRDefault="00E24104">
            <w:pPr>
              <w:spacing w:before="20" w:after="20"/>
              <w:rPr>
                <w:color w:val="000000"/>
                <w:sz w:val="20"/>
              </w:rPr>
            </w:pPr>
            <w:r>
              <w:rPr>
                <w:noProof/>
                <w:color w:val="000000"/>
                <w:sz w:val="20"/>
              </w:rPr>
              <w:t>No</w:t>
            </w:r>
          </w:p>
        </w:tc>
      </w:tr>
      <w:tr w:rsidR="006446A8" w14:paraId="587DED9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E41F19" w14:textId="77777777" w:rsidR="006446A8" w:rsidRDefault="00E24104">
            <w:pPr>
              <w:spacing w:before="20" w:after="20"/>
              <w:rPr>
                <w:color w:val="000000"/>
                <w:sz w:val="20"/>
              </w:rPr>
            </w:pPr>
            <w:r>
              <w:rPr>
                <w:noProof/>
                <w:color w:val="000000"/>
                <w:sz w:val="20"/>
              </w:rPr>
              <w:t xml:space="preserve">SRA29 - UMB.92.Vite - Mantenimento ad agricoltura biologica - vite in </w:t>
            </w:r>
            <w:r>
              <w:rPr>
                <w:noProof/>
                <w:color w:val="000000"/>
                <w:sz w:val="20"/>
              </w:rPr>
              <w:t>aree con problemi complessivi di sviluppo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8A004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38DFAE"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EA122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C6D9B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9A941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2F73E6" w14:textId="77777777" w:rsidR="006446A8" w:rsidRDefault="00E24104">
            <w:pPr>
              <w:spacing w:before="20" w:after="20"/>
              <w:rPr>
                <w:color w:val="000000"/>
                <w:sz w:val="20"/>
              </w:rPr>
            </w:pPr>
            <w:r>
              <w:rPr>
                <w:noProof/>
                <w:color w:val="000000"/>
                <w:sz w:val="20"/>
              </w:rPr>
              <w:t>No</w:t>
            </w:r>
          </w:p>
        </w:tc>
      </w:tr>
      <w:tr w:rsidR="006446A8" w14:paraId="69A24B4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115635" w14:textId="77777777" w:rsidR="006446A8" w:rsidRDefault="00E24104">
            <w:pPr>
              <w:spacing w:before="20" w:after="20"/>
              <w:rPr>
                <w:color w:val="000000"/>
                <w:sz w:val="20"/>
              </w:rPr>
            </w:pPr>
            <w:r>
              <w:rPr>
                <w:noProof/>
                <w:color w:val="000000"/>
                <w:sz w:val="20"/>
              </w:rPr>
              <w:t>SRA29 - UMB.93 Frutt - Conversione ad agricoltura biologica - fruttiferi in aree rurali intermedie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25159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BAB9F2"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7C3C3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1E4EB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BE825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9A5457" w14:textId="77777777" w:rsidR="006446A8" w:rsidRDefault="00E24104">
            <w:pPr>
              <w:spacing w:before="20" w:after="20"/>
              <w:rPr>
                <w:color w:val="000000"/>
                <w:sz w:val="20"/>
              </w:rPr>
            </w:pPr>
            <w:r>
              <w:rPr>
                <w:noProof/>
                <w:color w:val="000000"/>
                <w:sz w:val="20"/>
              </w:rPr>
              <w:t>No</w:t>
            </w:r>
          </w:p>
        </w:tc>
      </w:tr>
      <w:tr w:rsidR="006446A8" w14:paraId="60A67F2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2E82B7" w14:textId="77777777" w:rsidR="006446A8" w:rsidRDefault="00E24104">
            <w:pPr>
              <w:spacing w:before="20" w:after="20"/>
              <w:rPr>
                <w:color w:val="000000"/>
                <w:sz w:val="20"/>
              </w:rPr>
            </w:pPr>
            <w:r>
              <w:rPr>
                <w:noProof/>
                <w:color w:val="000000"/>
                <w:sz w:val="20"/>
              </w:rPr>
              <w:t>SRA29 - UMB.94 Frutt - Mantenimento ad agricoltura biologica - fruttiferi in aree rurali intermedie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59687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0A8497"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8D4E0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F72CB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7B884E"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28DCAB" w14:textId="77777777" w:rsidR="006446A8" w:rsidRDefault="00E24104">
            <w:pPr>
              <w:spacing w:before="20" w:after="20"/>
              <w:rPr>
                <w:color w:val="000000"/>
                <w:sz w:val="20"/>
              </w:rPr>
            </w:pPr>
            <w:r>
              <w:rPr>
                <w:noProof/>
                <w:color w:val="000000"/>
                <w:sz w:val="20"/>
              </w:rPr>
              <w:t>No</w:t>
            </w:r>
          </w:p>
        </w:tc>
      </w:tr>
      <w:tr w:rsidR="006446A8" w14:paraId="09D8BD0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683495" w14:textId="77777777" w:rsidR="006446A8" w:rsidRDefault="00E24104">
            <w:pPr>
              <w:spacing w:before="20" w:after="20"/>
              <w:rPr>
                <w:color w:val="000000"/>
                <w:sz w:val="20"/>
              </w:rPr>
            </w:pPr>
            <w:r>
              <w:rPr>
                <w:noProof/>
                <w:color w:val="000000"/>
                <w:sz w:val="20"/>
              </w:rPr>
              <w:t>SRA29 - UMB.95 Frutt - Conversione ad agricoltura biologica - fruttiferi in aree con problemi complessivi di sviluppo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B6344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00AD9D"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11126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FB3C3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416171" w14:textId="77777777" w:rsidR="006446A8" w:rsidRDefault="00E24104">
            <w:pPr>
              <w:spacing w:before="20" w:after="20"/>
              <w:rPr>
                <w:color w:val="000000"/>
                <w:sz w:val="20"/>
              </w:rPr>
            </w:pPr>
            <w:r>
              <w:rPr>
                <w:noProof/>
                <w:color w:val="000000"/>
                <w:sz w:val="20"/>
              </w:rPr>
              <w:t xml:space="preserve">R.14; R.19; R.21; R.24; </w:t>
            </w:r>
            <w:r>
              <w:rPr>
                <w:noProof/>
                <w:color w:val="000000"/>
                <w:sz w:val="20"/>
              </w:rPr>
              <w:t>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4421FE" w14:textId="77777777" w:rsidR="006446A8" w:rsidRDefault="00E24104">
            <w:pPr>
              <w:spacing w:before="20" w:after="20"/>
              <w:rPr>
                <w:color w:val="000000"/>
                <w:sz w:val="20"/>
              </w:rPr>
            </w:pPr>
            <w:r>
              <w:rPr>
                <w:noProof/>
                <w:color w:val="000000"/>
                <w:sz w:val="20"/>
              </w:rPr>
              <w:t>No</w:t>
            </w:r>
          </w:p>
        </w:tc>
      </w:tr>
      <w:tr w:rsidR="006446A8" w14:paraId="02991B4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D79DE3" w14:textId="77777777" w:rsidR="006446A8" w:rsidRDefault="00E24104">
            <w:pPr>
              <w:spacing w:before="20" w:after="20"/>
              <w:rPr>
                <w:color w:val="000000"/>
                <w:sz w:val="20"/>
              </w:rPr>
            </w:pPr>
            <w:r>
              <w:rPr>
                <w:noProof/>
                <w:color w:val="000000"/>
                <w:sz w:val="20"/>
              </w:rPr>
              <w:lastRenderedPageBreak/>
              <w:t>SRA29 - UMB.96 Frutt - Mantenimento ad agricoltura biologica - fruttiferi in aree con problemi complessivi di sviluppo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D0F51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575537"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6CDB0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1A556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4C534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237701" w14:textId="77777777" w:rsidR="006446A8" w:rsidRDefault="00E24104">
            <w:pPr>
              <w:spacing w:before="20" w:after="20"/>
              <w:rPr>
                <w:color w:val="000000"/>
                <w:sz w:val="20"/>
              </w:rPr>
            </w:pPr>
            <w:r>
              <w:rPr>
                <w:noProof/>
                <w:color w:val="000000"/>
                <w:sz w:val="20"/>
              </w:rPr>
              <w:t>No</w:t>
            </w:r>
          </w:p>
        </w:tc>
      </w:tr>
      <w:tr w:rsidR="006446A8" w14:paraId="13BEDB0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B882A8" w14:textId="77777777" w:rsidR="006446A8" w:rsidRDefault="00E24104">
            <w:pPr>
              <w:spacing w:before="20" w:after="20"/>
              <w:rPr>
                <w:color w:val="000000"/>
                <w:sz w:val="20"/>
              </w:rPr>
            </w:pPr>
            <w:r>
              <w:rPr>
                <w:noProof/>
                <w:color w:val="000000"/>
                <w:sz w:val="20"/>
              </w:rPr>
              <w:t>SRA29 - UMB.97.Olivo - Conversione ad agricoltura biologica - olivo in aree rurali intermedie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794E4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BCD787"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A538C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80D36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3A386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91E303" w14:textId="77777777" w:rsidR="006446A8" w:rsidRDefault="00E24104">
            <w:pPr>
              <w:spacing w:before="20" w:after="20"/>
              <w:rPr>
                <w:color w:val="000000"/>
                <w:sz w:val="20"/>
              </w:rPr>
            </w:pPr>
            <w:r>
              <w:rPr>
                <w:noProof/>
                <w:color w:val="000000"/>
                <w:sz w:val="20"/>
              </w:rPr>
              <w:t>No</w:t>
            </w:r>
          </w:p>
        </w:tc>
      </w:tr>
      <w:tr w:rsidR="006446A8" w14:paraId="0DDA26B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E4AB4E" w14:textId="77777777" w:rsidR="006446A8" w:rsidRDefault="00E24104">
            <w:pPr>
              <w:spacing w:before="20" w:after="20"/>
              <w:rPr>
                <w:color w:val="000000"/>
                <w:sz w:val="20"/>
              </w:rPr>
            </w:pPr>
            <w:r>
              <w:rPr>
                <w:noProof/>
                <w:color w:val="000000"/>
                <w:sz w:val="20"/>
              </w:rPr>
              <w:t>SRA29 - UMB.98.Olivo - Mantenimento ad agricoltura biologica - olivo in aree rurali intermedie dal 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8C7F1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F37DB3"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2A23A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A69F8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42BA1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E8BE52" w14:textId="77777777" w:rsidR="006446A8" w:rsidRDefault="00E24104">
            <w:pPr>
              <w:spacing w:before="20" w:after="20"/>
              <w:rPr>
                <w:color w:val="000000"/>
                <w:sz w:val="20"/>
              </w:rPr>
            </w:pPr>
            <w:r>
              <w:rPr>
                <w:noProof/>
                <w:color w:val="000000"/>
                <w:sz w:val="20"/>
              </w:rPr>
              <w:t>No</w:t>
            </w:r>
          </w:p>
        </w:tc>
      </w:tr>
      <w:tr w:rsidR="006446A8" w14:paraId="7930C8A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0BBC35" w14:textId="77777777" w:rsidR="006446A8" w:rsidRDefault="00E24104">
            <w:pPr>
              <w:spacing w:before="20" w:after="20"/>
              <w:rPr>
                <w:color w:val="000000"/>
                <w:sz w:val="20"/>
              </w:rPr>
            </w:pPr>
            <w:r>
              <w:rPr>
                <w:noProof/>
                <w:color w:val="000000"/>
                <w:sz w:val="20"/>
              </w:rPr>
              <w:t>SRA29 - VEN.01 - Pagamento al fine di adottare pratiche e metodi di produzione biologica -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3FF78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089BD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4F42B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C089B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6FA2F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CAEE9C" w14:textId="77777777" w:rsidR="006446A8" w:rsidRDefault="00E24104">
            <w:pPr>
              <w:spacing w:before="20" w:after="20"/>
              <w:rPr>
                <w:color w:val="000000"/>
                <w:sz w:val="20"/>
              </w:rPr>
            </w:pPr>
            <w:r>
              <w:rPr>
                <w:noProof/>
                <w:color w:val="000000"/>
                <w:sz w:val="20"/>
              </w:rPr>
              <w:t>No</w:t>
            </w:r>
          </w:p>
        </w:tc>
      </w:tr>
      <w:tr w:rsidR="006446A8" w14:paraId="636D16F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8DF9B1" w14:textId="77777777" w:rsidR="006446A8" w:rsidRDefault="00E24104">
            <w:pPr>
              <w:spacing w:before="20" w:after="20"/>
              <w:rPr>
                <w:color w:val="000000"/>
                <w:sz w:val="20"/>
              </w:rPr>
            </w:pPr>
            <w:r>
              <w:rPr>
                <w:noProof/>
                <w:color w:val="000000"/>
                <w:sz w:val="20"/>
              </w:rPr>
              <w:t>SRA29 - VEN.02 - Pagamento al fine di adottare pratiche e metodi di produzione biologica -  orticole ed orticole in serra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B0EB7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46313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DABD9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A6E1C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3160E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600358" w14:textId="77777777" w:rsidR="006446A8" w:rsidRDefault="00E24104">
            <w:pPr>
              <w:spacing w:before="20" w:after="20"/>
              <w:rPr>
                <w:color w:val="000000"/>
                <w:sz w:val="20"/>
              </w:rPr>
            </w:pPr>
            <w:r>
              <w:rPr>
                <w:noProof/>
                <w:color w:val="000000"/>
                <w:sz w:val="20"/>
              </w:rPr>
              <w:t>No</w:t>
            </w:r>
          </w:p>
        </w:tc>
      </w:tr>
      <w:tr w:rsidR="006446A8" w14:paraId="1B94FCE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17E7CF" w14:textId="77777777" w:rsidR="006446A8" w:rsidRDefault="00E24104">
            <w:pPr>
              <w:spacing w:before="20" w:after="20"/>
              <w:rPr>
                <w:color w:val="000000"/>
                <w:sz w:val="20"/>
              </w:rPr>
            </w:pPr>
            <w:r>
              <w:rPr>
                <w:noProof/>
                <w:color w:val="000000"/>
                <w:sz w:val="20"/>
              </w:rPr>
              <w:t xml:space="preserve">SRA29 - VEN.03 - </w:t>
            </w:r>
            <w:r>
              <w:rPr>
                <w:noProof/>
                <w:color w:val="000000"/>
                <w:sz w:val="20"/>
              </w:rPr>
              <w:t>Pagamento al fine di adottare pratiche e metodi di produzione biologica -  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24F2B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808D3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B6EB1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65EFA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A8B8A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BFF132" w14:textId="77777777" w:rsidR="006446A8" w:rsidRDefault="00E24104">
            <w:pPr>
              <w:spacing w:before="20" w:after="20"/>
              <w:rPr>
                <w:color w:val="000000"/>
                <w:sz w:val="20"/>
              </w:rPr>
            </w:pPr>
            <w:r>
              <w:rPr>
                <w:noProof/>
                <w:color w:val="000000"/>
                <w:sz w:val="20"/>
              </w:rPr>
              <w:t>No</w:t>
            </w:r>
          </w:p>
        </w:tc>
      </w:tr>
      <w:tr w:rsidR="006446A8" w14:paraId="0002FBA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B71FC8" w14:textId="77777777" w:rsidR="006446A8" w:rsidRDefault="00E24104">
            <w:pPr>
              <w:spacing w:before="20" w:after="20"/>
              <w:rPr>
                <w:color w:val="000000"/>
                <w:sz w:val="20"/>
              </w:rPr>
            </w:pPr>
            <w:r>
              <w:rPr>
                <w:noProof/>
                <w:color w:val="000000"/>
                <w:sz w:val="20"/>
              </w:rPr>
              <w:t>SRA29 - VEN.04 - Pagamento al fine di adottare pratiche e metodi di produzione biologica -  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4B0AC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E96D4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130A3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7C121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CEA69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DABFF5" w14:textId="77777777" w:rsidR="006446A8" w:rsidRDefault="00E24104">
            <w:pPr>
              <w:spacing w:before="20" w:after="20"/>
              <w:rPr>
                <w:color w:val="000000"/>
                <w:sz w:val="20"/>
              </w:rPr>
            </w:pPr>
            <w:r>
              <w:rPr>
                <w:noProof/>
                <w:color w:val="000000"/>
                <w:sz w:val="20"/>
              </w:rPr>
              <w:t>No</w:t>
            </w:r>
          </w:p>
        </w:tc>
      </w:tr>
      <w:tr w:rsidR="006446A8" w14:paraId="791E4C8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7C69B2" w14:textId="77777777" w:rsidR="006446A8" w:rsidRDefault="00E24104">
            <w:pPr>
              <w:spacing w:before="20" w:after="20"/>
              <w:rPr>
                <w:color w:val="000000"/>
                <w:sz w:val="20"/>
              </w:rPr>
            </w:pPr>
            <w:r>
              <w:rPr>
                <w:noProof/>
                <w:color w:val="000000"/>
                <w:sz w:val="20"/>
              </w:rPr>
              <w:t>SRA29 - VEN.05 - Pagamento al fine di adottare pratiche e metodi di produzione biologica -  prato stabile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EF7E1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C561B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4320A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4922E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CBD4A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A9C603" w14:textId="77777777" w:rsidR="006446A8" w:rsidRDefault="00E24104">
            <w:pPr>
              <w:spacing w:before="20" w:after="20"/>
              <w:rPr>
                <w:color w:val="000000"/>
                <w:sz w:val="20"/>
              </w:rPr>
            </w:pPr>
            <w:r>
              <w:rPr>
                <w:noProof/>
                <w:color w:val="000000"/>
                <w:sz w:val="20"/>
              </w:rPr>
              <w:t>No</w:t>
            </w:r>
          </w:p>
        </w:tc>
      </w:tr>
      <w:tr w:rsidR="006446A8" w14:paraId="42E056C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6B0FBE" w14:textId="77777777" w:rsidR="006446A8" w:rsidRDefault="00E24104">
            <w:pPr>
              <w:spacing w:before="20" w:after="20"/>
              <w:rPr>
                <w:color w:val="000000"/>
                <w:sz w:val="20"/>
              </w:rPr>
            </w:pPr>
            <w:r>
              <w:rPr>
                <w:noProof/>
                <w:color w:val="000000"/>
                <w:sz w:val="20"/>
              </w:rPr>
              <w:t xml:space="preserve">SRA29 - VEN.06 - Pagamento al fine di adottare </w:t>
            </w:r>
            <w:r>
              <w:rPr>
                <w:noProof/>
                <w:color w:val="000000"/>
                <w:sz w:val="20"/>
              </w:rPr>
              <w:t>pratiche e metodi di produzione biologica -  pascolo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47BC2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08D1C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644A9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8F068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FB652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6474C3" w14:textId="77777777" w:rsidR="006446A8" w:rsidRDefault="00E24104">
            <w:pPr>
              <w:spacing w:before="20" w:after="20"/>
              <w:rPr>
                <w:color w:val="000000"/>
                <w:sz w:val="20"/>
              </w:rPr>
            </w:pPr>
            <w:r>
              <w:rPr>
                <w:noProof/>
                <w:color w:val="000000"/>
                <w:sz w:val="20"/>
              </w:rPr>
              <w:t>No</w:t>
            </w:r>
          </w:p>
        </w:tc>
      </w:tr>
      <w:tr w:rsidR="006446A8" w14:paraId="7CB5F58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6CCB88" w14:textId="77777777" w:rsidR="006446A8" w:rsidRDefault="00E24104">
            <w:pPr>
              <w:spacing w:before="20" w:after="20"/>
              <w:rPr>
                <w:color w:val="000000"/>
                <w:sz w:val="20"/>
              </w:rPr>
            </w:pPr>
            <w:r>
              <w:rPr>
                <w:noProof/>
                <w:color w:val="000000"/>
                <w:sz w:val="20"/>
              </w:rPr>
              <w:t>SRA29 - VEN.07 - Pagamento al fine di mantenere pratiche e metodi di produzione biologica -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C8FAB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4653C9"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0906B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52380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3D015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69823B" w14:textId="77777777" w:rsidR="006446A8" w:rsidRDefault="00E24104">
            <w:pPr>
              <w:spacing w:before="20" w:after="20"/>
              <w:rPr>
                <w:color w:val="000000"/>
                <w:sz w:val="20"/>
              </w:rPr>
            </w:pPr>
            <w:r>
              <w:rPr>
                <w:noProof/>
                <w:color w:val="000000"/>
                <w:sz w:val="20"/>
              </w:rPr>
              <w:t>No</w:t>
            </w:r>
          </w:p>
        </w:tc>
      </w:tr>
      <w:tr w:rsidR="006446A8" w14:paraId="741FA02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997C62" w14:textId="77777777" w:rsidR="006446A8" w:rsidRDefault="00E24104">
            <w:pPr>
              <w:spacing w:before="20" w:after="20"/>
              <w:rPr>
                <w:color w:val="000000"/>
                <w:sz w:val="20"/>
              </w:rPr>
            </w:pPr>
            <w:r>
              <w:rPr>
                <w:noProof/>
                <w:color w:val="000000"/>
                <w:sz w:val="20"/>
              </w:rPr>
              <w:t>SRA29 - VEN.08 - Pagamento al fine di mantenere pratiche e metodi di produzione biologica - orticole e orticole in serra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459FE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154FB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9F183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7194F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6C48B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2E0918" w14:textId="77777777" w:rsidR="006446A8" w:rsidRDefault="00E24104">
            <w:pPr>
              <w:spacing w:before="20" w:after="20"/>
              <w:rPr>
                <w:color w:val="000000"/>
                <w:sz w:val="20"/>
              </w:rPr>
            </w:pPr>
            <w:r>
              <w:rPr>
                <w:noProof/>
                <w:color w:val="000000"/>
                <w:sz w:val="20"/>
              </w:rPr>
              <w:t>No</w:t>
            </w:r>
          </w:p>
        </w:tc>
      </w:tr>
      <w:tr w:rsidR="006446A8" w14:paraId="70A42EF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50F9F8" w14:textId="77777777" w:rsidR="006446A8" w:rsidRDefault="00E24104">
            <w:pPr>
              <w:spacing w:before="20" w:after="20"/>
              <w:rPr>
                <w:color w:val="000000"/>
                <w:sz w:val="20"/>
              </w:rPr>
            </w:pPr>
            <w:r>
              <w:rPr>
                <w:noProof/>
                <w:color w:val="000000"/>
                <w:sz w:val="20"/>
              </w:rPr>
              <w:t xml:space="preserve">SRA29 - VEN.09 - Pagamento al fine di mantenere pratiche e metodi di </w:t>
            </w:r>
            <w:r>
              <w:rPr>
                <w:noProof/>
                <w:color w:val="000000"/>
                <w:sz w:val="20"/>
              </w:rPr>
              <w:t>produzione biologica - 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92A9A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82A68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3AB05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8B5DF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A058D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7E26D2" w14:textId="77777777" w:rsidR="006446A8" w:rsidRDefault="00E24104">
            <w:pPr>
              <w:spacing w:before="20" w:after="20"/>
              <w:rPr>
                <w:color w:val="000000"/>
                <w:sz w:val="20"/>
              </w:rPr>
            </w:pPr>
            <w:r>
              <w:rPr>
                <w:noProof/>
                <w:color w:val="000000"/>
                <w:sz w:val="20"/>
              </w:rPr>
              <w:t>No</w:t>
            </w:r>
          </w:p>
        </w:tc>
      </w:tr>
      <w:tr w:rsidR="006446A8" w14:paraId="42B18D2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AA8A0D" w14:textId="77777777" w:rsidR="006446A8" w:rsidRDefault="00E24104">
            <w:pPr>
              <w:spacing w:before="20" w:after="20"/>
              <w:rPr>
                <w:color w:val="000000"/>
                <w:sz w:val="20"/>
              </w:rPr>
            </w:pPr>
            <w:r>
              <w:rPr>
                <w:noProof/>
                <w:color w:val="000000"/>
                <w:sz w:val="20"/>
              </w:rPr>
              <w:t>SRA29 - VEN.10 - Pagamento al fine di mantenere pratiche e metodi di produzione biologica - 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7F0A2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B4AC6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4663B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6BAF0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269A0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F0BDE4" w14:textId="77777777" w:rsidR="006446A8" w:rsidRDefault="00E24104">
            <w:pPr>
              <w:spacing w:before="20" w:after="20"/>
              <w:rPr>
                <w:color w:val="000000"/>
                <w:sz w:val="20"/>
              </w:rPr>
            </w:pPr>
            <w:r>
              <w:rPr>
                <w:noProof/>
                <w:color w:val="000000"/>
                <w:sz w:val="20"/>
              </w:rPr>
              <w:t>No</w:t>
            </w:r>
          </w:p>
        </w:tc>
      </w:tr>
      <w:tr w:rsidR="006446A8" w14:paraId="1246B0B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80C2EC" w14:textId="77777777" w:rsidR="006446A8" w:rsidRDefault="00E24104">
            <w:pPr>
              <w:spacing w:before="20" w:after="20"/>
              <w:rPr>
                <w:color w:val="000000"/>
                <w:sz w:val="20"/>
              </w:rPr>
            </w:pPr>
            <w:r>
              <w:rPr>
                <w:noProof/>
                <w:color w:val="000000"/>
                <w:sz w:val="20"/>
              </w:rPr>
              <w:t xml:space="preserve">SRA29 - VEN.11 - </w:t>
            </w:r>
            <w:r>
              <w:rPr>
                <w:noProof/>
                <w:color w:val="000000"/>
                <w:sz w:val="20"/>
              </w:rPr>
              <w:t>Pagamento al fine di mantenere pratiche e metodi di produzione biologica - prato stabile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C2A29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E43FF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75C62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3FE2E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F12AE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0808CF" w14:textId="77777777" w:rsidR="006446A8" w:rsidRDefault="00E24104">
            <w:pPr>
              <w:spacing w:before="20" w:after="20"/>
              <w:rPr>
                <w:color w:val="000000"/>
                <w:sz w:val="20"/>
              </w:rPr>
            </w:pPr>
            <w:r>
              <w:rPr>
                <w:noProof/>
                <w:color w:val="000000"/>
                <w:sz w:val="20"/>
              </w:rPr>
              <w:t>No</w:t>
            </w:r>
          </w:p>
        </w:tc>
      </w:tr>
      <w:tr w:rsidR="006446A8" w14:paraId="30D4E1F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F602D8" w14:textId="77777777" w:rsidR="006446A8" w:rsidRDefault="00E24104">
            <w:pPr>
              <w:spacing w:before="20" w:after="20"/>
              <w:rPr>
                <w:color w:val="000000"/>
                <w:sz w:val="20"/>
              </w:rPr>
            </w:pPr>
            <w:r>
              <w:rPr>
                <w:noProof/>
                <w:color w:val="000000"/>
                <w:sz w:val="20"/>
              </w:rPr>
              <w:t>SRA29 - VEN.12 - Pagamento al fine di mantenere pratiche e metodi di produzione biologica - pascolo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D7F24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77925F"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371FE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CFAF2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7EEA3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EB4C24" w14:textId="77777777" w:rsidR="006446A8" w:rsidRDefault="00E24104">
            <w:pPr>
              <w:spacing w:before="20" w:after="20"/>
              <w:rPr>
                <w:color w:val="000000"/>
                <w:sz w:val="20"/>
              </w:rPr>
            </w:pPr>
            <w:r>
              <w:rPr>
                <w:noProof/>
                <w:color w:val="000000"/>
                <w:sz w:val="20"/>
              </w:rPr>
              <w:t>No</w:t>
            </w:r>
          </w:p>
        </w:tc>
      </w:tr>
      <w:tr w:rsidR="006446A8" w14:paraId="78C711E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ED6EF5" w14:textId="77777777" w:rsidR="006446A8" w:rsidRDefault="00E24104">
            <w:pPr>
              <w:spacing w:before="20" w:after="20"/>
              <w:rPr>
                <w:color w:val="000000"/>
                <w:sz w:val="20"/>
              </w:rPr>
            </w:pPr>
            <w:r>
              <w:rPr>
                <w:noProof/>
                <w:color w:val="000000"/>
                <w:sz w:val="20"/>
              </w:rPr>
              <w:t>SRA29- PUG.01-01.Agr -  PUG.01.Agrumi, Vite e Fruttiferi principali - Azione 1 Conversione all’agricoltura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C6AFF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59F724"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6AFA7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169D2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972AB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4DC68E" w14:textId="77777777" w:rsidR="006446A8" w:rsidRDefault="00E24104">
            <w:pPr>
              <w:spacing w:before="20" w:after="20"/>
              <w:rPr>
                <w:color w:val="000000"/>
                <w:sz w:val="20"/>
              </w:rPr>
            </w:pPr>
            <w:r>
              <w:rPr>
                <w:noProof/>
                <w:color w:val="000000"/>
                <w:sz w:val="20"/>
              </w:rPr>
              <w:t>No</w:t>
            </w:r>
          </w:p>
        </w:tc>
      </w:tr>
      <w:tr w:rsidR="006446A8" w14:paraId="0607384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067601" w14:textId="77777777" w:rsidR="006446A8" w:rsidRDefault="00E24104">
            <w:pPr>
              <w:spacing w:before="20" w:after="20"/>
              <w:rPr>
                <w:color w:val="000000"/>
                <w:sz w:val="20"/>
              </w:rPr>
            </w:pPr>
            <w:r>
              <w:rPr>
                <w:noProof/>
                <w:color w:val="000000"/>
                <w:sz w:val="20"/>
              </w:rPr>
              <w:t xml:space="preserve">SRA29- PUG.01-02.fru - </w:t>
            </w:r>
            <w:r>
              <w:rPr>
                <w:noProof/>
                <w:color w:val="000000"/>
                <w:sz w:val="20"/>
              </w:rPr>
              <w:t>PUG.02.frutta a guscio e castagno - Azione 1 Conversione all’agricoltura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E9C8E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CDE74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2EEEE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8FF8D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4A6A1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D48BE2" w14:textId="77777777" w:rsidR="006446A8" w:rsidRDefault="00E24104">
            <w:pPr>
              <w:spacing w:before="20" w:after="20"/>
              <w:rPr>
                <w:color w:val="000000"/>
                <w:sz w:val="20"/>
              </w:rPr>
            </w:pPr>
            <w:r>
              <w:rPr>
                <w:noProof/>
                <w:color w:val="000000"/>
                <w:sz w:val="20"/>
              </w:rPr>
              <w:t>No</w:t>
            </w:r>
          </w:p>
        </w:tc>
      </w:tr>
      <w:tr w:rsidR="006446A8" w14:paraId="4E40D25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074AE5" w14:textId="77777777" w:rsidR="006446A8" w:rsidRDefault="00E24104">
            <w:pPr>
              <w:spacing w:before="20" w:after="20"/>
              <w:rPr>
                <w:color w:val="000000"/>
                <w:sz w:val="20"/>
              </w:rPr>
            </w:pPr>
            <w:r>
              <w:rPr>
                <w:noProof/>
                <w:color w:val="000000"/>
                <w:sz w:val="20"/>
              </w:rPr>
              <w:lastRenderedPageBreak/>
              <w:t>SRA29- PUG.01-04.cer - PUG.04.cereali e foraggere - Azione 1 Conversione all’agricoltura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D10F2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3E39F4"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42451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61826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D5B88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1636CA" w14:textId="77777777" w:rsidR="006446A8" w:rsidRDefault="00E24104">
            <w:pPr>
              <w:spacing w:before="20" w:after="20"/>
              <w:rPr>
                <w:color w:val="000000"/>
                <w:sz w:val="20"/>
              </w:rPr>
            </w:pPr>
            <w:r>
              <w:rPr>
                <w:noProof/>
                <w:color w:val="000000"/>
                <w:sz w:val="20"/>
              </w:rPr>
              <w:t>No</w:t>
            </w:r>
          </w:p>
        </w:tc>
      </w:tr>
      <w:tr w:rsidR="006446A8" w14:paraId="03E6171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D2A0FC" w14:textId="77777777" w:rsidR="006446A8" w:rsidRDefault="00E24104">
            <w:pPr>
              <w:spacing w:before="20" w:after="20"/>
              <w:rPr>
                <w:color w:val="000000"/>
                <w:sz w:val="20"/>
              </w:rPr>
            </w:pPr>
            <w:r>
              <w:rPr>
                <w:noProof/>
                <w:color w:val="000000"/>
                <w:sz w:val="20"/>
              </w:rPr>
              <w:t>SRA29- PUG.01-05.ind - PUG.05.industriali - Azione 1 Conversione all’agricoltura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76B8A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9738C9"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6A477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4589C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C2C15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80666C" w14:textId="77777777" w:rsidR="006446A8" w:rsidRDefault="00E24104">
            <w:pPr>
              <w:spacing w:before="20" w:after="20"/>
              <w:rPr>
                <w:color w:val="000000"/>
                <w:sz w:val="20"/>
              </w:rPr>
            </w:pPr>
            <w:r>
              <w:rPr>
                <w:noProof/>
                <w:color w:val="000000"/>
                <w:sz w:val="20"/>
              </w:rPr>
              <w:t>No</w:t>
            </w:r>
          </w:p>
        </w:tc>
      </w:tr>
      <w:tr w:rsidR="006446A8" w14:paraId="5B9EAED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101C94" w14:textId="77777777" w:rsidR="006446A8" w:rsidRDefault="00E24104">
            <w:pPr>
              <w:spacing w:before="20" w:after="20"/>
              <w:rPr>
                <w:color w:val="000000"/>
                <w:sz w:val="20"/>
              </w:rPr>
            </w:pPr>
            <w:r>
              <w:rPr>
                <w:noProof/>
                <w:color w:val="000000"/>
                <w:sz w:val="20"/>
              </w:rPr>
              <w:t xml:space="preserve">SRA29- PUG.01.03.fru - PUG.03.fruttiferi minori - Azione 1 </w:t>
            </w:r>
            <w:r>
              <w:rPr>
                <w:noProof/>
                <w:color w:val="000000"/>
                <w:sz w:val="20"/>
              </w:rPr>
              <w:t>Conversione all’agricoltura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252A1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CC8367"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D9F87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1D8BE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8BF56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515E62" w14:textId="77777777" w:rsidR="006446A8" w:rsidRDefault="00E24104">
            <w:pPr>
              <w:spacing w:before="20" w:after="20"/>
              <w:rPr>
                <w:color w:val="000000"/>
                <w:sz w:val="20"/>
              </w:rPr>
            </w:pPr>
            <w:r>
              <w:rPr>
                <w:noProof/>
                <w:color w:val="000000"/>
                <w:sz w:val="20"/>
              </w:rPr>
              <w:t>No</w:t>
            </w:r>
          </w:p>
        </w:tc>
      </w:tr>
      <w:tr w:rsidR="006446A8" w14:paraId="23A6870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A654C1" w14:textId="77777777" w:rsidR="006446A8" w:rsidRDefault="00E24104">
            <w:pPr>
              <w:spacing w:before="20" w:after="20"/>
              <w:rPr>
                <w:color w:val="000000"/>
                <w:sz w:val="20"/>
              </w:rPr>
            </w:pPr>
            <w:r>
              <w:rPr>
                <w:noProof/>
                <w:color w:val="000000"/>
                <w:sz w:val="20"/>
              </w:rPr>
              <w:t>SRA29- PUG.01.07.leg - PUG.07.leguminose - Azione 1 Conversione all’agricoltura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0E6A7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176F4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1425D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FDAF4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39493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BBE0A9" w14:textId="77777777" w:rsidR="006446A8" w:rsidRDefault="00E24104">
            <w:pPr>
              <w:spacing w:before="20" w:after="20"/>
              <w:rPr>
                <w:color w:val="000000"/>
                <w:sz w:val="20"/>
              </w:rPr>
            </w:pPr>
            <w:r>
              <w:rPr>
                <w:noProof/>
                <w:color w:val="000000"/>
                <w:sz w:val="20"/>
              </w:rPr>
              <w:t>No</w:t>
            </w:r>
          </w:p>
        </w:tc>
      </w:tr>
      <w:tr w:rsidR="006446A8" w14:paraId="46FAFFB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967334" w14:textId="77777777" w:rsidR="006446A8" w:rsidRDefault="00E24104">
            <w:pPr>
              <w:spacing w:before="20" w:after="20"/>
              <w:rPr>
                <w:color w:val="000000"/>
                <w:sz w:val="20"/>
              </w:rPr>
            </w:pPr>
            <w:r>
              <w:rPr>
                <w:noProof/>
                <w:color w:val="000000"/>
                <w:sz w:val="20"/>
              </w:rPr>
              <w:t xml:space="preserve">SRA29- </w:t>
            </w:r>
            <w:r>
              <w:rPr>
                <w:noProof/>
                <w:color w:val="000000"/>
                <w:sz w:val="20"/>
              </w:rPr>
              <w:t>PUG.01.08.oli - PUG.08.olivo - Azione 1 Conversione all’agricoltura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CE681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7ADCF1"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7AED0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E5145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49465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1D16A9" w14:textId="77777777" w:rsidR="006446A8" w:rsidRDefault="00E24104">
            <w:pPr>
              <w:spacing w:before="20" w:after="20"/>
              <w:rPr>
                <w:color w:val="000000"/>
                <w:sz w:val="20"/>
              </w:rPr>
            </w:pPr>
            <w:r>
              <w:rPr>
                <w:noProof/>
                <w:color w:val="000000"/>
                <w:sz w:val="20"/>
              </w:rPr>
              <w:t>No</w:t>
            </w:r>
          </w:p>
        </w:tc>
      </w:tr>
      <w:tr w:rsidR="006446A8" w14:paraId="7F820C9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30599C" w14:textId="77777777" w:rsidR="006446A8" w:rsidRDefault="00E24104">
            <w:pPr>
              <w:spacing w:before="20" w:after="20"/>
              <w:rPr>
                <w:color w:val="000000"/>
                <w:sz w:val="20"/>
              </w:rPr>
            </w:pPr>
            <w:r>
              <w:rPr>
                <w:noProof/>
                <w:color w:val="000000"/>
                <w:sz w:val="20"/>
              </w:rPr>
              <w:t>SRA29- PUG.01.09.ort -  PUG.09.ortive - Azione 1 Conversione all’agricoltura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EA788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1DEDF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3EF54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5532E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8EE75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4EC902" w14:textId="77777777" w:rsidR="006446A8" w:rsidRDefault="00E24104">
            <w:pPr>
              <w:spacing w:before="20" w:after="20"/>
              <w:rPr>
                <w:color w:val="000000"/>
                <w:sz w:val="20"/>
              </w:rPr>
            </w:pPr>
            <w:r>
              <w:rPr>
                <w:noProof/>
                <w:color w:val="000000"/>
                <w:sz w:val="20"/>
              </w:rPr>
              <w:t>No</w:t>
            </w:r>
          </w:p>
        </w:tc>
      </w:tr>
      <w:tr w:rsidR="006446A8" w14:paraId="5549884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2B00C3" w14:textId="77777777" w:rsidR="006446A8" w:rsidRDefault="00E24104">
            <w:pPr>
              <w:spacing w:before="20" w:after="20"/>
              <w:rPr>
                <w:color w:val="000000"/>
                <w:sz w:val="20"/>
              </w:rPr>
            </w:pPr>
            <w:r>
              <w:rPr>
                <w:noProof/>
                <w:color w:val="000000"/>
                <w:sz w:val="20"/>
              </w:rPr>
              <w:t>SRA29- PUG.01.10.pra - PUG.10.prati permanenti e pascoli - Azione 1 Conversione all’agricoltura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C8F9F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29D98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8C2D9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BD261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6AF0F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ABC8F7" w14:textId="77777777" w:rsidR="006446A8" w:rsidRDefault="00E24104">
            <w:pPr>
              <w:spacing w:before="20" w:after="20"/>
              <w:rPr>
                <w:color w:val="000000"/>
                <w:sz w:val="20"/>
              </w:rPr>
            </w:pPr>
            <w:r>
              <w:rPr>
                <w:noProof/>
                <w:color w:val="000000"/>
                <w:sz w:val="20"/>
              </w:rPr>
              <w:t>No</w:t>
            </w:r>
          </w:p>
        </w:tc>
      </w:tr>
      <w:tr w:rsidR="006446A8" w14:paraId="3C7164F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FD7F0F" w14:textId="77777777" w:rsidR="006446A8" w:rsidRDefault="00E24104">
            <w:pPr>
              <w:spacing w:before="20" w:after="20"/>
              <w:rPr>
                <w:color w:val="000000"/>
                <w:sz w:val="20"/>
              </w:rPr>
            </w:pPr>
            <w:r>
              <w:rPr>
                <w:noProof/>
                <w:color w:val="000000"/>
                <w:sz w:val="20"/>
              </w:rPr>
              <w:t xml:space="preserve">SRA29- PUG.02.01.Agr - PUG.01.Agrumi, Vite e </w:t>
            </w:r>
            <w:r>
              <w:rPr>
                <w:noProof/>
                <w:color w:val="000000"/>
                <w:sz w:val="20"/>
              </w:rPr>
              <w:t>Fruttiferi principali - Azione 2 Mantenimento dell’agricoltura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001A9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082EC0"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F66DA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DA79F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86A75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CF8D6D" w14:textId="77777777" w:rsidR="006446A8" w:rsidRDefault="00E24104">
            <w:pPr>
              <w:spacing w:before="20" w:after="20"/>
              <w:rPr>
                <w:color w:val="000000"/>
                <w:sz w:val="20"/>
              </w:rPr>
            </w:pPr>
            <w:r>
              <w:rPr>
                <w:noProof/>
                <w:color w:val="000000"/>
                <w:sz w:val="20"/>
              </w:rPr>
              <w:t>No</w:t>
            </w:r>
          </w:p>
        </w:tc>
      </w:tr>
      <w:tr w:rsidR="006446A8" w14:paraId="1FBAA82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3C284E" w14:textId="77777777" w:rsidR="006446A8" w:rsidRDefault="00E24104">
            <w:pPr>
              <w:spacing w:before="20" w:after="20"/>
              <w:rPr>
                <w:color w:val="000000"/>
                <w:sz w:val="20"/>
              </w:rPr>
            </w:pPr>
            <w:r>
              <w:rPr>
                <w:noProof/>
                <w:color w:val="000000"/>
                <w:sz w:val="20"/>
              </w:rPr>
              <w:t>SRA29- PUG.02.02.fru -  PUG.02.frutta a guscio e castagno - Azione 2 Mantenimento dell’agricoltura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E335D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955C7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08EF2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CBDF0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36B41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A73C21" w14:textId="77777777" w:rsidR="006446A8" w:rsidRDefault="00E24104">
            <w:pPr>
              <w:spacing w:before="20" w:after="20"/>
              <w:rPr>
                <w:color w:val="000000"/>
                <w:sz w:val="20"/>
              </w:rPr>
            </w:pPr>
            <w:r>
              <w:rPr>
                <w:noProof/>
                <w:color w:val="000000"/>
                <w:sz w:val="20"/>
              </w:rPr>
              <w:t>No</w:t>
            </w:r>
          </w:p>
        </w:tc>
      </w:tr>
      <w:tr w:rsidR="006446A8" w14:paraId="515E7D9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D21591" w14:textId="77777777" w:rsidR="006446A8" w:rsidRDefault="00E24104">
            <w:pPr>
              <w:spacing w:before="20" w:after="20"/>
              <w:rPr>
                <w:color w:val="000000"/>
                <w:sz w:val="20"/>
              </w:rPr>
            </w:pPr>
            <w:r>
              <w:rPr>
                <w:noProof/>
                <w:color w:val="000000"/>
                <w:sz w:val="20"/>
              </w:rPr>
              <w:t>SRA29- PUG.02.03.fru - PUG.03.fruttiferi minori - Azione 2 Mantenimento dell’agricoltura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92525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6E88D7"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84456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68053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9E008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870F30" w14:textId="77777777" w:rsidR="006446A8" w:rsidRDefault="00E24104">
            <w:pPr>
              <w:spacing w:before="20" w:after="20"/>
              <w:rPr>
                <w:color w:val="000000"/>
                <w:sz w:val="20"/>
              </w:rPr>
            </w:pPr>
            <w:r>
              <w:rPr>
                <w:noProof/>
                <w:color w:val="000000"/>
                <w:sz w:val="20"/>
              </w:rPr>
              <w:t>No</w:t>
            </w:r>
          </w:p>
        </w:tc>
      </w:tr>
      <w:tr w:rsidR="006446A8" w14:paraId="67B56CC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055CA1" w14:textId="77777777" w:rsidR="006446A8" w:rsidRDefault="00E24104">
            <w:pPr>
              <w:spacing w:before="20" w:after="20"/>
              <w:rPr>
                <w:color w:val="000000"/>
                <w:sz w:val="20"/>
              </w:rPr>
            </w:pPr>
            <w:r>
              <w:rPr>
                <w:noProof/>
                <w:color w:val="000000"/>
                <w:sz w:val="20"/>
              </w:rPr>
              <w:t xml:space="preserve">SRA29- PUG.02.04.cer - PUG.04.cereali e foraggere - Azione 2 </w:t>
            </w:r>
            <w:r>
              <w:rPr>
                <w:noProof/>
                <w:color w:val="000000"/>
                <w:sz w:val="20"/>
              </w:rPr>
              <w:t>Mantenimento dell’agricoltura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BF649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83592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00655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3CA69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CF4BD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9E3DCC" w14:textId="77777777" w:rsidR="006446A8" w:rsidRDefault="00E24104">
            <w:pPr>
              <w:spacing w:before="20" w:after="20"/>
              <w:rPr>
                <w:color w:val="000000"/>
                <w:sz w:val="20"/>
              </w:rPr>
            </w:pPr>
            <w:r>
              <w:rPr>
                <w:noProof/>
                <w:color w:val="000000"/>
                <w:sz w:val="20"/>
              </w:rPr>
              <w:t>No</w:t>
            </w:r>
          </w:p>
        </w:tc>
      </w:tr>
      <w:tr w:rsidR="006446A8" w14:paraId="1330A5D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1B4545" w14:textId="77777777" w:rsidR="006446A8" w:rsidRDefault="00E24104">
            <w:pPr>
              <w:spacing w:before="20" w:after="20"/>
              <w:rPr>
                <w:color w:val="000000"/>
                <w:sz w:val="20"/>
              </w:rPr>
            </w:pPr>
            <w:r>
              <w:rPr>
                <w:noProof/>
                <w:color w:val="000000"/>
                <w:sz w:val="20"/>
              </w:rPr>
              <w:t>SRA29- PUG.02.05.ind - PUG.05.industriali - Azione 2 Mantenimento dell’agricoltura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3D314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980FA9"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9DC04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E7383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63910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C0BD73" w14:textId="77777777" w:rsidR="006446A8" w:rsidRDefault="00E24104">
            <w:pPr>
              <w:spacing w:before="20" w:after="20"/>
              <w:rPr>
                <w:color w:val="000000"/>
                <w:sz w:val="20"/>
              </w:rPr>
            </w:pPr>
            <w:r>
              <w:rPr>
                <w:noProof/>
                <w:color w:val="000000"/>
                <w:sz w:val="20"/>
              </w:rPr>
              <w:t>No</w:t>
            </w:r>
          </w:p>
        </w:tc>
      </w:tr>
      <w:tr w:rsidR="006446A8" w14:paraId="075E968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560FE0" w14:textId="77777777" w:rsidR="006446A8" w:rsidRDefault="00E24104">
            <w:pPr>
              <w:spacing w:before="20" w:after="20"/>
              <w:rPr>
                <w:color w:val="000000"/>
                <w:sz w:val="20"/>
              </w:rPr>
            </w:pPr>
            <w:r>
              <w:rPr>
                <w:noProof/>
                <w:color w:val="000000"/>
                <w:sz w:val="20"/>
              </w:rPr>
              <w:t xml:space="preserve">SRA29- </w:t>
            </w:r>
            <w:r>
              <w:rPr>
                <w:noProof/>
                <w:color w:val="000000"/>
                <w:sz w:val="20"/>
              </w:rPr>
              <w:t>PUG.02.07.leg - PUG.07.leguminose  - Azione 2 Mantenimento dell’agricoltura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ABF31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9AB19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9B088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A3F33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B7928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7DFCF9" w14:textId="77777777" w:rsidR="006446A8" w:rsidRDefault="00E24104">
            <w:pPr>
              <w:spacing w:before="20" w:after="20"/>
              <w:rPr>
                <w:color w:val="000000"/>
                <w:sz w:val="20"/>
              </w:rPr>
            </w:pPr>
            <w:r>
              <w:rPr>
                <w:noProof/>
                <w:color w:val="000000"/>
                <w:sz w:val="20"/>
              </w:rPr>
              <w:t>No</w:t>
            </w:r>
          </w:p>
        </w:tc>
      </w:tr>
      <w:tr w:rsidR="006446A8" w14:paraId="34FAEFF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C18A1D" w14:textId="77777777" w:rsidR="006446A8" w:rsidRDefault="00E24104">
            <w:pPr>
              <w:spacing w:before="20" w:after="20"/>
              <w:rPr>
                <w:color w:val="000000"/>
                <w:sz w:val="20"/>
              </w:rPr>
            </w:pPr>
            <w:r>
              <w:rPr>
                <w:noProof/>
                <w:color w:val="000000"/>
                <w:sz w:val="20"/>
              </w:rPr>
              <w:t>SRA29- PUG.02.08.oli - PUG.08.olivo - Azione 2 Mantenimento dell’agricoltura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DC68E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B1551C"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1B024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33B90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4E542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002E3F" w14:textId="77777777" w:rsidR="006446A8" w:rsidRDefault="00E24104">
            <w:pPr>
              <w:spacing w:before="20" w:after="20"/>
              <w:rPr>
                <w:color w:val="000000"/>
                <w:sz w:val="20"/>
              </w:rPr>
            </w:pPr>
            <w:r>
              <w:rPr>
                <w:noProof/>
                <w:color w:val="000000"/>
                <w:sz w:val="20"/>
              </w:rPr>
              <w:t>No</w:t>
            </w:r>
          </w:p>
        </w:tc>
      </w:tr>
      <w:tr w:rsidR="006446A8" w14:paraId="5A70EA7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D3CE37" w14:textId="77777777" w:rsidR="006446A8" w:rsidRDefault="00E24104">
            <w:pPr>
              <w:spacing w:before="20" w:after="20"/>
              <w:rPr>
                <w:color w:val="000000"/>
                <w:sz w:val="20"/>
              </w:rPr>
            </w:pPr>
            <w:r>
              <w:rPr>
                <w:noProof/>
                <w:color w:val="000000"/>
                <w:sz w:val="20"/>
              </w:rPr>
              <w:t>SRA29- PUG.02.09.ort - PUG.09.ortive - Azione 2 Mantenimento dell’agricoltura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9AC96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2D61D0"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0E49E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35AE2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6717F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0F13A2" w14:textId="77777777" w:rsidR="006446A8" w:rsidRDefault="00E24104">
            <w:pPr>
              <w:spacing w:before="20" w:after="20"/>
              <w:rPr>
                <w:color w:val="000000"/>
                <w:sz w:val="20"/>
              </w:rPr>
            </w:pPr>
            <w:r>
              <w:rPr>
                <w:noProof/>
                <w:color w:val="000000"/>
                <w:sz w:val="20"/>
              </w:rPr>
              <w:t>No</w:t>
            </w:r>
          </w:p>
        </w:tc>
      </w:tr>
      <w:tr w:rsidR="006446A8" w14:paraId="38E56C3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DFD569" w14:textId="77777777" w:rsidR="006446A8" w:rsidRDefault="00E24104">
            <w:pPr>
              <w:spacing w:before="20" w:after="20"/>
              <w:rPr>
                <w:color w:val="000000"/>
                <w:sz w:val="20"/>
              </w:rPr>
            </w:pPr>
            <w:r>
              <w:rPr>
                <w:noProof/>
                <w:color w:val="000000"/>
                <w:sz w:val="20"/>
              </w:rPr>
              <w:t xml:space="preserve">SRA29- PUG.02.10.pra - PUG.10.prati permanenti e pascoli - Azione 2 </w:t>
            </w:r>
            <w:r>
              <w:rPr>
                <w:noProof/>
                <w:color w:val="000000"/>
                <w:sz w:val="20"/>
              </w:rPr>
              <w:t>Mantenimento dell’agricoltura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0AF27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057AF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4BB37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2FE21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01B01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CC9E66" w14:textId="77777777" w:rsidR="006446A8" w:rsidRDefault="00E24104">
            <w:pPr>
              <w:spacing w:before="20" w:after="20"/>
              <w:rPr>
                <w:color w:val="000000"/>
                <w:sz w:val="20"/>
              </w:rPr>
            </w:pPr>
            <w:r>
              <w:rPr>
                <w:noProof/>
                <w:color w:val="000000"/>
                <w:sz w:val="20"/>
              </w:rPr>
              <w:t>No</w:t>
            </w:r>
          </w:p>
        </w:tc>
      </w:tr>
      <w:tr w:rsidR="006446A8" w14:paraId="418E079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749C65" w14:textId="77777777" w:rsidR="006446A8" w:rsidRDefault="00E24104">
            <w:pPr>
              <w:spacing w:before="20" w:after="20"/>
              <w:rPr>
                <w:color w:val="000000"/>
                <w:sz w:val="20"/>
              </w:rPr>
            </w:pPr>
            <w:r>
              <w:rPr>
                <w:noProof/>
                <w:color w:val="000000"/>
                <w:sz w:val="20"/>
              </w:rPr>
              <w:t>SRA29-(1)-MOL .03-CP - Indennizzo alla superficie agricola  sottoposta a impegno, per ettaro di COLTURA PERENNE (OLIVO, VITE, FRUTTA) ammissibile.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A0AD8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2ED269"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4AFE5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0BC3D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64FB7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0F5DCB" w14:textId="77777777" w:rsidR="006446A8" w:rsidRDefault="00E24104">
            <w:pPr>
              <w:spacing w:before="20" w:after="20"/>
              <w:rPr>
                <w:color w:val="000000"/>
                <w:sz w:val="20"/>
              </w:rPr>
            </w:pPr>
            <w:r>
              <w:rPr>
                <w:noProof/>
                <w:color w:val="000000"/>
                <w:sz w:val="20"/>
              </w:rPr>
              <w:t>No</w:t>
            </w:r>
          </w:p>
        </w:tc>
      </w:tr>
      <w:tr w:rsidR="006446A8" w14:paraId="6DC5BBF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C70E32" w14:textId="77777777" w:rsidR="006446A8" w:rsidRDefault="00E24104">
            <w:pPr>
              <w:spacing w:before="20" w:after="20"/>
              <w:rPr>
                <w:color w:val="000000"/>
                <w:sz w:val="20"/>
              </w:rPr>
            </w:pPr>
            <w:r>
              <w:rPr>
                <w:noProof/>
                <w:color w:val="000000"/>
                <w:sz w:val="20"/>
              </w:rPr>
              <w:t>SRA29-(1)-MOL.01 - C - Indennizzo alla superficie agricola  sottoposta a impegno, per ettaro di COLTURA ANNUALE (INDUSTRIALI) ammissibile.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7846D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4191AC"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7E5F7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20DB9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95837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E0D12F" w14:textId="77777777" w:rsidR="006446A8" w:rsidRDefault="00E24104">
            <w:pPr>
              <w:spacing w:before="20" w:after="20"/>
              <w:rPr>
                <w:color w:val="000000"/>
                <w:sz w:val="20"/>
              </w:rPr>
            </w:pPr>
            <w:r>
              <w:rPr>
                <w:noProof/>
                <w:color w:val="000000"/>
                <w:sz w:val="20"/>
              </w:rPr>
              <w:t>No</w:t>
            </w:r>
          </w:p>
        </w:tc>
      </w:tr>
      <w:tr w:rsidR="006446A8" w14:paraId="49AD017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C89592" w14:textId="77777777" w:rsidR="006446A8" w:rsidRDefault="00E24104">
            <w:pPr>
              <w:spacing w:before="20" w:after="20"/>
              <w:rPr>
                <w:color w:val="000000"/>
                <w:sz w:val="20"/>
              </w:rPr>
            </w:pPr>
            <w:r>
              <w:rPr>
                <w:noProof/>
                <w:color w:val="000000"/>
                <w:sz w:val="20"/>
              </w:rPr>
              <w:lastRenderedPageBreak/>
              <w:t>SRA29-(1)-MOL.02.PFO - Indennizzo alla superficie agricola  sottoposta a impegno, per ettaro di FORAGGERE E PRATI PASCOLI AVVICENDATI ammissibile.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1EEDB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9239A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B9BF8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F4DF4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25923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66F40A" w14:textId="77777777" w:rsidR="006446A8" w:rsidRDefault="00E24104">
            <w:pPr>
              <w:spacing w:before="20" w:after="20"/>
              <w:rPr>
                <w:color w:val="000000"/>
                <w:sz w:val="20"/>
              </w:rPr>
            </w:pPr>
            <w:r>
              <w:rPr>
                <w:noProof/>
                <w:color w:val="000000"/>
                <w:sz w:val="20"/>
              </w:rPr>
              <w:t>No</w:t>
            </w:r>
          </w:p>
        </w:tc>
      </w:tr>
      <w:tr w:rsidR="006446A8" w14:paraId="0B00D8D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1D35C7" w14:textId="77777777" w:rsidR="006446A8" w:rsidRDefault="00E24104">
            <w:pPr>
              <w:spacing w:before="20" w:after="20"/>
              <w:rPr>
                <w:color w:val="000000"/>
                <w:sz w:val="20"/>
              </w:rPr>
            </w:pPr>
            <w:r>
              <w:rPr>
                <w:noProof/>
                <w:color w:val="000000"/>
                <w:sz w:val="20"/>
              </w:rPr>
              <w:t>SRA29-(1)-MOL.04 - P - Indennizzo alla superficie agricola  sottoposta a impegno, per ettaro di COLTURE ORTIVE  ammissibile.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A4D21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1C51B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77840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11541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D2E14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181C41" w14:textId="77777777" w:rsidR="006446A8" w:rsidRDefault="00E24104">
            <w:pPr>
              <w:spacing w:before="20" w:after="20"/>
              <w:rPr>
                <w:color w:val="000000"/>
                <w:sz w:val="20"/>
              </w:rPr>
            </w:pPr>
            <w:r>
              <w:rPr>
                <w:noProof/>
                <w:color w:val="000000"/>
                <w:sz w:val="20"/>
              </w:rPr>
              <w:t>No</w:t>
            </w:r>
          </w:p>
        </w:tc>
      </w:tr>
      <w:tr w:rsidR="006446A8" w14:paraId="6C1130E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8A5D08" w14:textId="77777777" w:rsidR="006446A8" w:rsidRDefault="00E24104">
            <w:pPr>
              <w:spacing w:before="20" w:after="20"/>
              <w:rPr>
                <w:color w:val="000000"/>
                <w:sz w:val="20"/>
              </w:rPr>
            </w:pPr>
            <w:r>
              <w:rPr>
                <w:noProof/>
                <w:color w:val="000000"/>
                <w:sz w:val="20"/>
              </w:rPr>
              <w:t xml:space="preserve">SRA29-(2)-MOL.01 - C - Indennizzo alla superficie agricola  sottoposta a impegno, per ettaro di COLTURA ANNUALE (INDUSTRIALI) </w:t>
            </w:r>
            <w:r>
              <w:rPr>
                <w:noProof/>
                <w:color w:val="000000"/>
                <w:sz w:val="20"/>
              </w:rPr>
              <w:t>ammissibile.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1FE1F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2C5CF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F7CF0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CDB16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1AC9C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BBB4BA" w14:textId="77777777" w:rsidR="006446A8" w:rsidRDefault="00E24104">
            <w:pPr>
              <w:spacing w:before="20" w:after="20"/>
              <w:rPr>
                <w:color w:val="000000"/>
                <w:sz w:val="20"/>
              </w:rPr>
            </w:pPr>
            <w:r>
              <w:rPr>
                <w:noProof/>
                <w:color w:val="000000"/>
                <w:sz w:val="20"/>
              </w:rPr>
              <w:t>No</w:t>
            </w:r>
          </w:p>
        </w:tc>
      </w:tr>
      <w:tr w:rsidR="006446A8" w14:paraId="4A9DABF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8D7544" w14:textId="77777777" w:rsidR="006446A8" w:rsidRDefault="00E24104">
            <w:pPr>
              <w:spacing w:before="20" w:after="20"/>
              <w:rPr>
                <w:color w:val="000000"/>
                <w:sz w:val="20"/>
              </w:rPr>
            </w:pPr>
            <w:r>
              <w:rPr>
                <w:noProof/>
                <w:color w:val="000000"/>
                <w:sz w:val="20"/>
              </w:rPr>
              <w:t>SRA29-(2)-MOL.02.PRA - Indennizzo alla superficie agricola  sottoposta a impegno, per ettaro di FORAGGERE E PRATI PASCOLI AVVICENDATI ammissibile.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D894D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D2952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B0067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F4667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0B79E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51A117" w14:textId="77777777" w:rsidR="006446A8" w:rsidRDefault="00E24104">
            <w:pPr>
              <w:spacing w:before="20" w:after="20"/>
              <w:rPr>
                <w:color w:val="000000"/>
                <w:sz w:val="20"/>
              </w:rPr>
            </w:pPr>
            <w:r>
              <w:rPr>
                <w:noProof/>
                <w:color w:val="000000"/>
                <w:sz w:val="20"/>
              </w:rPr>
              <w:t>No</w:t>
            </w:r>
          </w:p>
        </w:tc>
      </w:tr>
      <w:tr w:rsidR="006446A8" w14:paraId="59236E8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DB4747" w14:textId="77777777" w:rsidR="006446A8" w:rsidRDefault="00E24104">
            <w:pPr>
              <w:spacing w:before="20" w:after="20"/>
              <w:rPr>
                <w:color w:val="000000"/>
                <w:sz w:val="20"/>
              </w:rPr>
            </w:pPr>
            <w:r>
              <w:rPr>
                <w:noProof/>
                <w:color w:val="000000"/>
                <w:sz w:val="20"/>
              </w:rPr>
              <w:t>SRA29-(2)-MOL.03 -CO - Indennizzo alla superficie agricola  sottoposta a impegno, per ettaro di COLTURA PERENNE (OLIVO, VITE, FRUTTA)  ammissibile.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4A1DC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650A80"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50949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62112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39791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E61795" w14:textId="77777777" w:rsidR="006446A8" w:rsidRDefault="00E24104">
            <w:pPr>
              <w:spacing w:before="20" w:after="20"/>
              <w:rPr>
                <w:color w:val="000000"/>
                <w:sz w:val="20"/>
              </w:rPr>
            </w:pPr>
            <w:r>
              <w:rPr>
                <w:noProof/>
                <w:color w:val="000000"/>
                <w:sz w:val="20"/>
              </w:rPr>
              <w:t>No</w:t>
            </w:r>
          </w:p>
        </w:tc>
      </w:tr>
      <w:tr w:rsidR="006446A8" w14:paraId="071449C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53B16B" w14:textId="77777777" w:rsidR="006446A8" w:rsidRDefault="00E24104">
            <w:pPr>
              <w:spacing w:before="20" w:after="20"/>
              <w:rPr>
                <w:color w:val="000000"/>
                <w:sz w:val="20"/>
              </w:rPr>
            </w:pPr>
            <w:r>
              <w:rPr>
                <w:noProof/>
                <w:color w:val="000000"/>
                <w:sz w:val="20"/>
              </w:rPr>
              <w:t>SRA29-(2)-MOL.04 - P - Indennizzo alla superficie agricola  sottoposta a impegno, per ettaro di COLTURE ORTIVE ammissibile.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CA2C3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0E10DE"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A9EFE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65A0A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CFF1F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817FE5" w14:textId="77777777" w:rsidR="006446A8" w:rsidRDefault="00E24104">
            <w:pPr>
              <w:spacing w:before="20" w:after="20"/>
              <w:rPr>
                <w:color w:val="000000"/>
                <w:sz w:val="20"/>
              </w:rPr>
            </w:pPr>
            <w:r>
              <w:rPr>
                <w:noProof/>
                <w:color w:val="000000"/>
                <w:sz w:val="20"/>
              </w:rPr>
              <w:t>No</w:t>
            </w:r>
          </w:p>
        </w:tc>
      </w:tr>
      <w:tr w:rsidR="006446A8" w14:paraId="2FBF6CF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5E81F3" w14:textId="77777777" w:rsidR="006446A8" w:rsidRDefault="00E24104">
            <w:pPr>
              <w:spacing w:before="20" w:after="20"/>
              <w:rPr>
                <w:color w:val="000000"/>
                <w:sz w:val="20"/>
              </w:rPr>
            </w:pPr>
            <w:r>
              <w:rPr>
                <w:noProof/>
                <w:color w:val="000000"/>
                <w:sz w:val="20"/>
              </w:rPr>
              <w:t xml:space="preserve">SRA29-ABR.01.01-FORA - Conversione all’agricoltura biologica ABR.01 - FORAGGERE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AC256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232633"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7D473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212CB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BE5E3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318B72" w14:textId="77777777" w:rsidR="006446A8" w:rsidRDefault="00E24104">
            <w:pPr>
              <w:spacing w:before="20" w:after="20"/>
              <w:rPr>
                <w:color w:val="000000"/>
                <w:sz w:val="20"/>
              </w:rPr>
            </w:pPr>
            <w:r>
              <w:rPr>
                <w:noProof/>
                <w:color w:val="000000"/>
                <w:sz w:val="20"/>
              </w:rPr>
              <w:t>No</w:t>
            </w:r>
          </w:p>
        </w:tc>
      </w:tr>
      <w:tr w:rsidR="006446A8" w14:paraId="0FE3B0B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C4A77B" w14:textId="77777777" w:rsidR="006446A8" w:rsidRDefault="00E24104">
            <w:pPr>
              <w:spacing w:before="20" w:after="20"/>
              <w:rPr>
                <w:color w:val="000000"/>
                <w:sz w:val="20"/>
              </w:rPr>
            </w:pPr>
            <w:r>
              <w:rPr>
                <w:noProof/>
                <w:color w:val="000000"/>
                <w:sz w:val="20"/>
              </w:rPr>
              <w:t>SRA29-ABR.01.01a.FOB - Conversione all’agricoltura biologica ABR.01A – FORAGGERE – AZIENDE ZOOTECNICHE BIO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5A12C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8ED76D"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EB2B7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F051C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7DD9F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1FCC0B" w14:textId="77777777" w:rsidR="006446A8" w:rsidRDefault="00E24104">
            <w:pPr>
              <w:spacing w:before="20" w:after="20"/>
              <w:rPr>
                <w:color w:val="000000"/>
                <w:sz w:val="20"/>
              </w:rPr>
            </w:pPr>
            <w:r>
              <w:rPr>
                <w:noProof/>
                <w:color w:val="000000"/>
                <w:sz w:val="20"/>
              </w:rPr>
              <w:t>No</w:t>
            </w:r>
          </w:p>
        </w:tc>
      </w:tr>
      <w:tr w:rsidR="006446A8" w14:paraId="22F19EF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002E55" w14:textId="77777777" w:rsidR="006446A8" w:rsidRDefault="00E24104">
            <w:pPr>
              <w:spacing w:before="20" w:after="20"/>
              <w:rPr>
                <w:color w:val="000000"/>
                <w:sz w:val="20"/>
              </w:rPr>
            </w:pPr>
            <w:r>
              <w:rPr>
                <w:noProof/>
                <w:color w:val="000000"/>
                <w:sz w:val="20"/>
              </w:rPr>
              <w:t>SRA29-ABR.01.02-PRAT - Conversione all’agricoltura biologica ABR.02.PRATI - PERMANENTI E PASCOLI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FE4D6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EBDF5B"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E45A6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6E2CE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BCF52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14C5B5" w14:textId="77777777" w:rsidR="006446A8" w:rsidRDefault="00E24104">
            <w:pPr>
              <w:spacing w:before="20" w:after="20"/>
              <w:rPr>
                <w:color w:val="000000"/>
                <w:sz w:val="20"/>
              </w:rPr>
            </w:pPr>
            <w:r>
              <w:rPr>
                <w:noProof/>
                <w:color w:val="000000"/>
                <w:sz w:val="20"/>
              </w:rPr>
              <w:t>No</w:t>
            </w:r>
          </w:p>
        </w:tc>
      </w:tr>
      <w:tr w:rsidR="006446A8" w14:paraId="2E6F570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6C97B7" w14:textId="77777777" w:rsidR="006446A8" w:rsidRDefault="00E24104">
            <w:pPr>
              <w:spacing w:before="20" w:after="20"/>
              <w:rPr>
                <w:color w:val="000000"/>
                <w:sz w:val="20"/>
              </w:rPr>
            </w:pPr>
            <w:r>
              <w:rPr>
                <w:noProof/>
                <w:color w:val="000000"/>
                <w:sz w:val="20"/>
              </w:rPr>
              <w:t>SRA29-ABR.01.03-SEMI -  Conversione all’agricoltura biologica ABR.03 -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05187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88E7B9"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2E712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B7FA4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093B1A"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2D2EF6" w14:textId="77777777" w:rsidR="006446A8" w:rsidRDefault="00E24104">
            <w:pPr>
              <w:spacing w:before="20" w:after="20"/>
              <w:rPr>
                <w:color w:val="000000"/>
                <w:sz w:val="20"/>
              </w:rPr>
            </w:pPr>
            <w:r>
              <w:rPr>
                <w:noProof/>
                <w:color w:val="000000"/>
                <w:sz w:val="20"/>
              </w:rPr>
              <w:t>No</w:t>
            </w:r>
          </w:p>
        </w:tc>
      </w:tr>
      <w:tr w:rsidR="006446A8" w14:paraId="09F07BF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6A8236" w14:textId="77777777" w:rsidR="006446A8" w:rsidRDefault="00E24104">
            <w:pPr>
              <w:spacing w:before="20" w:after="20"/>
              <w:rPr>
                <w:color w:val="000000"/>
                <w:sz w:val="20"/>
              </w:rPr>
            </w:pPr>
            <w:r>
              <w:rPr>
                <w:noProof/>
                <w:color w:val="000000"/>
                <w:sz w:val="20"/>
              </w:rPr>
              <w:t>SRA29-ABR.01.04-ORTI - Conversione all’agricoltura biologica ABR.04 -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11FCD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1E099D"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63D03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38DB0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3762C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D62259" w14:textId="77777777" w:rsidR="006446A8" w:rsidRDefault="00E24104">
            <w:pPr>
              <w:spacing w:before="20" w:after="20"/>
              <w:rPr>
                <w:color w:val="000000"/>
                <w:sz w:val="20"/>
              </w:rPr>
            </w:pPr>
            <w:r>
              <w:rPr>
                <w:noProof/>
                <w:color w:val="000000"/>
                <w:sz w:val="20"/>
              </w:rPr>
              <w:t>No</w:t>
            </w:r>
          </w:p>
        </w:tc>
      </w:tr>
      <w:tr w:rsidR="006446A8" w14:paraId="6E8C8CB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CF643A" w14:textId="77777777" w:rsidR="006446A8" w:rsidRDefault="00E24104">
            <w:pPr>
              <w:spacing w:before="20" w:after="20"/>
              <w:rPr>
                <w:color w:val="000000"/>
                <w:sz w:val="20"/>
              </w:rPr>
            </w:pPr>
            <w:r>
              <w:rPr>
                <w:noProof/>
                <w:color w:val="000000"/>
                <w:sz w:val="20"/>
              </w:rPr>
              <w:t>SRA29-ABR.01.05-OLIV - Conversione all’agricoltura biologica -ABR.05.OLIVE DA OLIO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44EE3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72C7EE"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6CF88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86879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0C891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F32984" w14:textId="77777777" w:rsidR="006446A8" w:rsidRDefault="00E24104">
            <w:pPr>
              <w:spacing w:before="20" w:after="20"/>
              <w:rPr>
                <w:color w:val="000000"/>
                <w:sz w:val="20"/>
              </w:rPr>
            </w:pPr>
            <w:r>
              <w:rPr>
                <w:noProof/>
                <w:color w:val="000000"/>
                <w:sz w:val="20"/>
              </w:rPr>
              <w:t>No</w:t>
            </w:r>
          </w:p>
        </w:tc>
      </w:tr>
      <w:tr w:rsidR="006446A8" w14:paraId="777C5C3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FF0134" w14:textId="77777777" w:rsidR="006446A8" w:rsidRDefault="00E24104">
            <w:pPr>
              <w:spacing w:before="20" w:after="20"/>
              <w:rPr>
                <w:color w:val="000000"/>
                <w:sz w:val="20"/>
              </w:rPr>
            </w:pPr>
            <w:r>
              <w:rPr>
                <w:noProof/>
                <w:color w:val="000000"/>
                <w:sz w:val="20"/>
              </w:rPr>
              <w:t>SRA29-ABR.01.06-VITE - Conversione all’agricoltura biologica -ABR.06.VITE DA VINO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DDEEB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1B1574"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12E77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46C8B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9045A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CC80F7" w14:textId="77777777" w:rsidR="006446A8" w:rsidRDefault="00E24104">
            <w:pPr>
              <w:spacing w:before="20" w:after="20"/>
              <w:rPr>
                <w:color w:val="000000"/>
                <w:sz w:val="20"/>
              </w:rPr>
            </w:pPr>
            <w:r>
              <w:rPr>
                <w:noProof/>
                <w:color w:val="000000"/>
                <w:sz w:val="20"/>
              </w:rPr>
              <w:t>No</w:t>
            </w:r>
          </w:p>
        </w:tc>
      </w:tr>
      <w:tr w:rsidR="006446A8" w14:paraId="49D4E7C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EABE09" w14:textId="77777777" w:rsidR="006446A8" w:rsidRDefault="00E24104">
            <w:pPr>
              <w:spacing w:before="20" w:after="20"/>
              <w:rPr>
                <w:color w:val="000000"/>
                <w:sz w:val="20"/>
              </w:rPr>
            </w:pPr>
            <w:r>
              <w:rPr>
                <w:noProof/>
                <w:color w:val="000000"/>
                <w:sz w:val="20"/>
              </w:rPr>
              <w:t>SRA29-ABR.01.07-FRUT -  Conversione all’agricoltura biologica ABR.07.FRUTTIFERI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895C7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AD7BE1"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762C1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8782B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AF98E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8A9722" w14:textId="77777777" w:rsidR="006446A8" w:rsidRDefault="00E24104">
            <w:pPr>
              <w:spacing w:before="20" w:after="20"/>
              <w:rPr>
                <w:color w:val="000000"/>
                <w:sz w:val="20"/>
              </w:rPr>
            </w:pPr>
            <w:r>
              <w:rPr>
                <w:noProof/>
                <w:color w:val="000000"/>
                <w:sz w:val="20"/>
              </w:rPr>
              <w:t>No</w:t>
            </w:r>
          </w:p>
        </w:tc>
      </w:tr>
      <w:tr w:rsidR="006446A8" w14:paraId="0DFC2C5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CD14B7" w14:textId="77777777" w:rsidR="006446A8" w:rsidRDefault="00E24104">
            <w:pPr>
              <w:spacing w:before="20" w:after="20"/>
              <w:rPr>
                <w:color w:val="000000"/>
                <w:sz w:val="20"/>
              </w:rPr>
            </w:pPr>
            <w:r>
              <w:rPr>
                <w:noProof/>
                <w:color w:val="000000"/>
                <w:sz w:val="20"/>
              </w:rPr>
              <w:t xml:space="preserve">SRA29-ABR.02.01-FORA - Mantenimento all’agricoltura biologica ABR.01 - FORAGGERE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A06C4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669152"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E1D31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6C5DE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5ADEA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1D6D70" w14:textId="77777777" w:rsidR="006446A8" w:rsidRDefault="00E24104">
            <w:pPr>
              <w:spacing w:before="20" w:after="20"/>
              <w:rPr>
                <w:color w:val="000000"/>
                <w:sz w:val="20"/>
              </w:rPr>
            </w:pPr>
            <w:r>
              <w:rPr>
                <w:noProof/>
                <w:color w:val="000000"/>
                <w:sz w:val="20"/>
              </w:rPr>
              <w:t>No</w:t>
            </w:r>
          </w:p>
        </w:tc>
      </w:tr>
      <w:tr w:rsidR="006446A8" w14:paraId="452AE35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3CF5F8" w14:textId="77777777" w:rsidR="006446A8" w:rsidRDefault="00E24104">
            <w:pPr>
              <w:spacing w:before="20" w:after="20"/>
              <w:rPr>
                <w:color w:val="000000"/>
                <w:sz w:val="20"/>
              </w:rPr>
            </w:pPr>
            <w:r>
              <w:rPr>
                <w:noProof/>
                <w:color w:val="000000"/>
                <w:sz w:val="20"/>
              </w:rPr>
              <w:t>SRA29-ABR.02.01a.FOB - SRA29-(2) Mantenimento all’agricoltura biologica ABR.01A – FORAGGERE AZIENDE ZOOTENCICHE BIO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B4FD1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5D4413"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09710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4126F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81291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119917" w14:textId="77777777" w:rsidR="006446A8" w:rsidRDefault="00E24104">
            <w:pPr>
              <w:spacing w:before="20" w:after="20"/>
              <w:rPr>
                <w:color w:val="000000"/>
                <w:sz w:val="20"/>
              </w:rPr>
            </w:pPr>
            <w:r>
              <w:rPr>
                <w:noProof/>
                <w:color w:val="000000"/>
                <w:sz w:val="20"/>
              </w:rPr>
              <w:t>No</w:t>
            </w:r>
          </w:p>
        </w:tc>
      </w:tr>
      <w:tr w:rsidR="006446A8" w14:paraId="36EC9D0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616917" w14:textId="77777777" w:rsidR="006446A8" w:rsidRDefault="00E24104">
            <w:pPr>
              <w:spacing w:before="20" w:after="20"/>
              <w:rPr>
                <w:color w:val="000000"/>
                <w:sz w:val="20"/>
              </w:rPr>
            </w:pPr>
            <w:r>
              <w:rPr>
                <w:noProof/>
                <w:color w:val="000000"/>
                <w:sz w:val="20"/>
              </w:rPr>
              <w:t>SRA29-ABR.02.02-PRAT - Mantenimento all’agricoltura biologica ABR.02.PRATI - PERMANENTI E PASCOLI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0945F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CDC776"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69AC3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00BC9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4F6A9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B9AB47" w14:textId="77777777" w:rsidR="006446A8" w:rsidRDefault="00E24104">
            <w:pPr>
              <w:spacing w:before="20" w:after="20"/>
              <w:rPr>
                <w:color w:val="000000"/>
                <w:sz w:val="20"/>
              </w:rPr>
            </w:pPr>
            <w:r>
              <w:rPr>
                <w:noProof/>
                <w:color w:val="000000"/>
                <w:sz w:val="20"/>
              </w:rPr>
              <w:t>No</w:t>
            </w:r>
          </w:p>
        </w:tc>
      </w:tr>
      <w:tr w:rsidR="006446A8" w14:paraId="292A330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5023E1" w14:textId="77777777" w:rsidR="006446A8" w:rsidRDefault="00E24104">
            <w:pPr>
              <w:spacing w:before="20" w:after="20"/>
              <w:rPr>
                <w:color w:val="000000"/>
                <w:sz w:val="20"/>
              </w:rPr>
            </w:pPr>
            <w:r>
              <w:rPr>
                <w:noProof/>
                <w:color w:val="000000"/>
                <w:sz w:val="20"/>
              </w:rPr>
              <w:lastRenderedPageBreak/>
              <w:t>SRA29-ABR.02.03-SEMI -  Mantenimento all’agricoltura biologica ABR.03 -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7D338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2E6BC8"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E991C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8B3D8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C3B4D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FD6577" w14:textId="77777777" w:rsidR="006446A8" w:rsidRDefault="00E24104">
            <w:pPr>
              <w:spacing w:before="20" w:after="20"/>
              <w:rPr>
                <w:color w:val="000000"/>
                <w:sz w:val="20"/>
              </w:rPr>
            </w:pPr>
            <w:r>
              <w:rPr>
                <w:noProof/>
                <w:color w:val="000000"/>
                <w:sz w:val="20"/>
              </w:rPr>
              <w:t>No</w:t>
            </w:r>
          </w:p>
        </w:tc>
      </w:tr>
      <w:tr w:rsidR="006446A8" w14:paraId="63342D1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F4D1EF" w14:textId="77777777" w:rsidR="006446A8" w:rsidRDefault="00E24104">
            <w:pPr>
              <w:spacing w:before="20" w:after="20"/>
              <w:rPr>
                <w:color w:val="000000"/>
                <w:sz w:val="20"/>
              </w:rPr>
            </w:pPr>
            <w:r>
              <w:rPr>
                <w:noProof/>
                <w:color w:val="000000"/>
                <w:sz w:val="20"/>
              </w:rPr>
              <w:t>SRA29-ABR.02.04-ORTI - Mantenimento all’agricoltura biologica ABR.04 -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26ACB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BCE218"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3A5EA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4D0AE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A7ED3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45860C" w14:textId="77777777" w:rsidR="006446A8" w:rsidRDefault="00E24104">
            <w:pPr>
              <w:spacing w:before="20" w:after="20"/>
              <w:rPr>
                <w:color w:val="000000"/>
                <w:sz w:val="20"/>
              </w:rPr>
            </w:pPr>
            <w:r>
              <w:rPr>
                <w:noProof/>
                <w:color w:val="000000"/>
                <w:sz w:val="20"/>
              </w:rPr>
              <w:t>No</w:t>
            </w:r>
          </w:p>
        </w:tc>
      </w:tr>
      <w:tr w:rsidR="006446A8" w14:paraId="3BFA6F8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B27DB5" w14:textId="77777777" w:rsidR="006446A8" w:rsidRDefault="00E24104">
            <w:pPr>
              <w:spacing w:before="20" w:after="20"/>
              <w:rPr>
                <w:color w:val="000000"/>
                <w:sz w:val="20"/>
              </w:rPr>
            </w:pPr>
            <w:r>
              <w:rPr>
                <w:noProof/>
                <w:color w:val="000000"/>
                <w:sz w:val="20"/>
              </w:rPr>
              <w:t>SRA29-ABR.02.05-OLIV - Mantenimento all’agricoltura biologica -ABR.05.OLIVE DA OLIO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8D707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1FFAF7"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EBB3F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64DE1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A8982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E1154A" w14:textId="77777777" w:rsidR="006446A8" w:rsidRDefault="00E24104">
            <w:pPr>
              <w:spacing w:before="20" w:after="20"/>
              <w:rPr>
                <w:color w:val="000000"/>
                <w:sz w:val="20"/>
              </w:rPr>
            </w:pPr>
            <w:r>
              <w:rPr>
                <w:noProof/>
                <w:color w:val="000000"/>
                <w:sz w:val="20"/>
              </w:rPr>
              <w:t>No</w:t>
            </w:r>
          </w:p>
        </w:tc>
      </w:tr>
      <w:tr w:rsidR="006446A8" w14:paraId="3C6F0DD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9672DB" w14:textId="77777777" w:rsidR="006446A8" w:rsidRDefault="00E24104">
            <w:pPr>
              <w:spacing w:before="20" w:after="20"/>
              <w:rPr>
                <w:color w:val="000000"/>
                <w:sz w:val="20"/>
              </w:rPr>
            </w:pPr>
            <w:r>
              <w:rPr>
                <w:noProof/>
                <w:color w:val="000000"/>
                <w:sz w:val="20"/>
              </w:rPr>
              <w:t xml:space="preserve">SRA29-ABR.02.06-VITE -  Mantenimento all’agricoltura biologica- </w:t>
            </w:r>
            <w:r>
              <w:rPr>
                <w:noProof/>
                <w:color w:val="000000"/>
                <w:sz w:val="20"/>
              </w:rPr>
              <w:t>ABR.06.VITE DA VINO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C0EDF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76BFC1"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A7157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EF8BE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D84CE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0A33B8" w14:textId="77777777" w:rsidR="006446A8" w:rsidRDefault="00E24104">
            <w:pPr>
              <w:spacing w:before="20" w:after="20"/>
              <w:rPr>
                <w:color w:val="000000"/>
                <w:sz w:val="20"/>
              </w:rPr>
            </w:pPr>
            <w:r>
              <w:rPr>
                <w:noProof/>
                <w:color w:val="000000"/>
                <w:sz w:val="20"/>
              </w:rPr>
              <w:t>No</w:t>
            </w:r>
          </w:p>
        </w:tc>
      </w:tr>
      <w:tr w:rsidR="006446A8" w14:paraId="3402AFF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729C1E" w14:textId="77777777" w:rsidR="006446A8" w:rsidRDefault="00E24104">
            <w:pPr>
              <w:spacing w:before="20" w:after="20"/>
              <w:rPr>
                <w:color w:val="000000"/>
                <w:sz w:val="20"/>
              </w:rPr>
            </w:pPr>
            <w:r>
              <w:rPr>
                <w:noProof/>
                <w:color w:val="000000"/>
                <w:sz w:val="20"/>
              </w:rPr>
              <w:t>SRA29-ABR.02.07-FRUT -  Mantenimento all’agricoltura biologica ABR.07.FRUTTIFERI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DBE86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700937"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1E739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458EB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81166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44C33C" w14:textId="77777777" w:rsidR="006446A8" w:rsidRDefault="00E24104">
            <w:pPr>
              <w:spacing w:before="20" w:after="20"/>
              <w:rPr>
                <w:color w:val="000000"/>
                <w:sz w:val="20"/>
              </w:rPr>
            </w:pPr>
            <w:r>
              <w:rPr>
                <w:noProof/>
                <w:color w:val="000000"/>
                <w:sz w:val="20"/>
              </w:rPr>
              <w:t>No</w:t>
            </w:r>
          </w:p>
        </w:tc>
      </w:tr>
      <w:tr w:rsidR="006446A8" w14:paraId="1147494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26328F" w14:textId="77777777" w:rsidR="006446A8" w:rsidRDefault="00E24104">
            <w:pPr>
              <w:spacing w:before="20" w:after="20"/>
              <w:rPr>
                <w:color w:val="000000"/>
                <w:sz w:val="20"/>
              </w:rPr>
            </w:pPr>
            <w:r>
              <w:rPr>
                <w:noProof/>
                <w:color w:val="000000"/>
                <w:sz w:val="20"/>
              </w:rPr>
              <w:t xml:space="preserve">SRA29-BAS-01-Foragge - Conversione </w:t>
            </w:r>
            <w:r>
              <w:rPr>
                <w:noProof/>
                <w:color w:val="000000"/>
                <w:sz w:val="20"/>
              </w:rPr>
              <w:t>all’agricoltura biologica Foraggere avvicendate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6E73E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60A06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F79B6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120A3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1F08F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A6F665" w14:textId="77777777" w:rsidR="006446A8" w:rsidRDefault="00E24104">
            <w:pPr>
              <w:spacing w:before="20" w:after="20"/>
              <w:rPr>
                <w:color w:val="000000"/>
                <w:sz w:val="20"/>
              </w:rPr>
            </w:pPr>
            <w:r>
              <w:rPr>
                <w:noProof/>
                <w:color w:val="000000"/>
                <w:sz w:val="20"/>
              </w:rPr>
              <w:t>No</w:t>
            </w:r>
          </w:p>
        </w:tc>
      </w:tr>
      <w:tr w:rsidR="006446A8" w14:paraId="5D1DE1C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D3C2D2" w14:textId="77777777" w:rsidR="006446A8" w:rsidRDefault="00E24104">
            <w:pPr>
              <w:spacing w:before="20" w:after="20"/>
              <w:rPr>
                <w:color w:val="000000"/>
                <w:sz w:val="20"/>
              </w:rPr>
            </w:pPr>
            <w:r>
              <w:rPr>
                <w:noProof/>
                <w:color w:val="000000"/>
                <w:sz w:val="20"/>
              </w:rPr>
              <w:t>SRA29-BAS-01-Fruttif -  Conversione all’agricoltura biologica Fruttiferi, Frutta a guscio e castagno, Agrumi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E5E6C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D431B1"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8350B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BCF27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AECBF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D2E166" w14:textId="77777777" w:rsidR="006446A8" w:rsidRDefault="00E24104">
            <w:pPr>
              <w:spacing w:before="20" w:after="20"/>
              <w:rPr>
                <w:color w:val="000000"/>
                <w:sz w:val="20"/>
              </w:rPr>
            </w:pPr>
            <w:r>
              <w:rPr>
                <w:noProof/>
                <w:color w:val="000000"/>
                <w:sz w:val="20"/>
              </w:rPr>
              <w:t>No</w:t>
            </w:r>
          </w:p>
        </w:tc>
      </w:tr>
      <w:tr w:rsidR="006446A8" w14:paraId="256D3C6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6B02A1" w14:textId="77777777" w:rsidR="006446A8" w:rsidRDefault="00E24104">
            <w:pPr>
              <w:spacing w:before="20" w:after="20"/>
              <w:rPr>
                <w:color w:val="000000"/>
                <w:sz w:val="20"/>
              </w:rPr>
            </w:pPr>
            <w:r>
              <w:rPr>
                <w:noProof/>
                <w:color w:val="000000"/>
                <w:sz w:val="20"/>
              </w:rPr>
              <w:t>SRA29-BAS-01-Legumin -  Conversione all’agricoltura biologica leguminose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50BFF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E05825"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A243E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12F0A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A7B97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831945" w14:textId="77777777" w:rsidR="006446A8" w:rsidRDefault="00E24104">
            <w:pPr>
              <w:spacing w:before="20" w:after="20"/>
              <w:rPr>
                <w:color w:val="000000"/>
                <w:sz w:val="20"/>
              </w:rPr>
            </w:pPr>
            <w:r>
              <w:rPr>
                <w:noProof/>
                <w:color w:val="000000"/>
                <w:sz w:val="20"/>
              </w:rPr>
              <w:t>No</w:t>
            </w:r>
          </w:p>
        </w:tc>
      </w:tr>
      <w:tr w:rsidR="006446A8" w14:paraId="7A517B0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B29760" w14:textId="77777777" w:rsidR="006446A8" w:rsidRDefault="00E24104">
            <w:pPr>
              <w:spacing w:before="20" w:after="20"/>
              <w:rPr>
                <w:color w:val="000000"/>
                <w:sz w:val="20"/>
              </w:rPr>
            </w:pPr>
            <w:r>
              <w:rPr>
                <w:noProof/>
                <w:color w:val="000000"/>
                <w:sz w:val="20"/>
              </w:rPr>
              <w:t>SRA29-BAS-01-Olivo -  Conversione all’agricoltura biologica 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662FE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490F61"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DFE13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D0DBA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88084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B2B835" w14:textId="77777777" w:rsidR="006446A8" w:rsidRDefault="00E24104">
            <w:pPr>
              <w:spacing w:before="20" w:after="20"/>
              <w:rPr>
                <w:color w:val="000000"/>
                <w:sz w:val="20"/>
              </w:rPr>
            </w:pPr>
            <w:r>
              <w:rPr>
                <w:noProof/>
                <w:color w:val="000000"/>
                <w:sz w:val="20"/>
              </w:rPr>
              <w:t>No</w:t>
            </w:r>
          </w:p>
        </w:tc>
      </w:tr>
      <w:tr w:rsidR="006446A8" w14:paraId="694718D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E8C695" w14:textId="77777777" w:rsidR="006446A8" w:rsidRDefault="00E24104">
            <w:pPr>
              <w:spacing w:before="20" w:after="20"/>
              <w:rPr>
                <w:color w:val="000000"/>
                <w:sz w:val="20"/>
              </w:rPr>
            </w:pPr>
            <w:r>
              <w:rPr>
                <w:noProof/>
                <w:color w:val="000000"/>
                <w:sz w:val="20"/>
              </w:rPr>
              <w:t>SRA29-BAS-01-Ortive -  Conversione all’agricoltura biologica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17074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7F6E7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BD70C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9C0F7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0ABA5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9AD76B" w14:textId="77777777" w:rsidR="006446A8" w:rsidRDefault="00E24104">
            <w:pPr>
              <w:spacing w:before="20" w:after="20"/>
              <w:rPr>
                <w:color w:val="000000"/>
                <w:sz w:val="20"/>
              </w:rPr>
            </w:pPr>
            <w:r>
              <w:rPr>
                <w:noProof/>
                <w:color w:val="000000"/>
                <w:sz w:val="20"/>
              </w:rPr>
              <w:t>No</w:t>
            </w:r>
          </w:p>
        </w:tc>
      </w:tr>
      <w:tr w:rsidR="006446A8" w14:paraId="3B67B69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9091F9" w14:textId="77777777" w:rsidR="006446A8" w:rsidRDefault="00E24104">
            <w:pPr>
              <w:spacing w:before="20" w:after="20"/>
              <w:rPr>
                <w:color w:val="000000"/>
                <w:sz w:val="20"/>
              </w:rPr>
            </w:pPr>
            <w:r>
              <w:rPr>
                <w:noProof/>
                <w:color w:val="000000"/>
                <w:sz w:val="20"/>
              </w:rPr>
              <w:t>SRA29-BAS-01-Per le  -  Conversione all’agricoltura biologica er le aziende zootecniche: Premio maggiorato per le foraggere e le colture destinate all'alimentazione animale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3CDB3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B1C98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8E35D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B51AA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CB66F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38AD94" w14:textId="77777777" w:rsidR="006446A8" w:rsidRDefault="00E24104">
            <w:pPr>
              <w:spacing w:before="20" w:after="20"/>
              <w:rPr>
                <w:color w:val="000000"/>
                <w:sz w:val="20"/>
              </w:rPr>
            </w:pPr>
            <w:r>
              <w:rPr>
                <w:noProof/>
                <w:color w:val="000000"/>
                <w:sz w:val="20"/>
              </w:rPr>
              <w:t>No</w:t>
            </w:r>
          </w:p>
        </w:tc>
      </w:tr>
      <w:tr w:rsidR="006446A8" w14:paraId="6731505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D3D489" w14:textId="77777777" w:rsidR="006446A8" w:rsidRDefault="00E24104">
            <w:pPr>
              <w:spacing w:before="20" w:after="20"/>
              <w:rPr>
                <w:color w:val="000000"/>
                <w:sz w:val="20"/>
              </w:rPr>
            </w:pPr>
            <w:r>
              <w:rPr>
                <w:noProof/>
                <w:color w:val="000000"/>
                <w:sz w:val="20"/>
              </w:rPr>
              <w:t>SRA29-BAS-01-Seminat -  Conversione all’agricoltura biologica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8D48E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32F4E0"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E9143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BA19F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83D0B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EB7D42" w14:textId="77777777" w:rsidR="006446A8" w:rsidRDefault="00E24104">
            <w:pPr>
              <w:spacing w:before="20" w:after="20"/>
              <w:rPr>
                <w:color w:val="000000"/>
                <w:sz w:val="20"/>
              </w:rPr>
            </w:pPr>
            <w:r>
              <w:rPr>
                <w:noProof/>
                <w:color w:val="000000"/>
                <w:sz w:val="20"/>
              </w:rPr>
              <w:t>No</w:t>
            </w:r>
          </w:p>
        </w:tc>
      </w:tr>
      <w:tr w:rsidR="006446A8" w14:paraId="1E767EC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E36A06" w14:textId="77777777" w:rsidR="006446A8" w:rsidRDefault="00E24104">
            <w:pPr>
              <w:spacing w:before="20" w:after="20"/>
              <w:rPr>
                <w:color w:val="000000"/>
                <w:sz w:val="20"/>
              </w:rPr>
            </w:pPr>
            <w:r>
              <w:rPr>
                <w:noProof/>
                <w:color w:val="000000"/>
                <w:sz w:val="20"/>
              </w:rPr>
              <w:t xml:space="preserve">SRA29-BAS-01-Vite -  Conversione </w:t>
            </w:r>
            <w:r>
              <w:rPr>
                <w:noProof/>
                <w:color w:val="000000"/>
                <w:sz w:val="20"/>
              </w:rPr>
              <w:t>all’agricoltura biologica 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675B4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253FE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1178F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5A020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0CBB2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73D31B" w14:textId="77777777" w:rsidR="006446A8" w:rsidRDefault="00E24104">
            <w:pPr>
              <w:spacing w:before="20" w:after="20"/>
              <w:rPr>
                <w:color w:val="000000"/>
                <w:sz w:val="20"/>
              </w:rPr>
            </w:pPr>
            <w:r>
              <w:rPr>
                <w:noProof/>
                <w:color w:val="000000"/>
                <w:sz w:val="20"/>
              </w:rPr>
              <w:t>No</w:t>
            </w:r>
          </w:p>
        </w:tc>
      </w:tr>
      <w:tr w:rsidR="006446A8" w14:paraId="01D9383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EAC5E7" w14:textId="77777777" w:rsidR="006446A8" w:rsidRDefault="00E24104">
            <w:pPr>
              <w:spacing w:before="20" w:after="20"/>
              <w:rPr>
                <w:color w:val="000000"/>
                <w:sz w:val="20"/>
              </w:rPr>
            </w:pPr>
            <w:r>
              <w:rPr>
                <w:noProof/>
                <w:color w:val="000000"/>
                <w:sz w:val="20"/>
              </w:rPr>
              <w:t>SRA29-BAS-02-Foragge -  Mantenimento dell’agricoltura biologica Foraggere avvicendate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B7037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0BB554"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3848F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53B8F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ECC7E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BCFA40" w14:textId="77777777" w:rsidR="006446A8" w:rsidRDefault="00E24104">
            <w:pPr>
              <w:spacing w:before="20" w:after="20"/>
              <w:rPr>
                <w:color w:val="000000"/>
                <w:sz w:val="20"/>
              </w:rPr>
            </w:pPr>
            <w:r>
              <w:rPr>
                <w:noProof/>
                <w:color w:val="000000"/>
                <w:sz w:val="20"/>
              </w:rPr>
              <w:t>No</w:t>
            </w:r>
          </w:p>
        </w:tc>
      </w:tr>
      <w:tr w:rsidR="006446A8" w14:paraId="3EC3585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4ECDC9" w14:textId="77777777" w:rsidR="006446A8" w:rsidRDefault="00E24104">
            <w:pPr>
              <w:spacing w:before="20" w:after="20"/>
              <w:rPr>
                <w:color w:val="000000"/>
                <w:sz w:val="20"/>
              </w:rPr>
            </w:pPr>
            <w:r>
              <w:rPr>
                <w:noProof/>
                <w:color w:val="000000"/>
                <w:sz w:val="20"/>
              </w:rPr>
              <w:t>SRA29-BAS-02-Fruttif -  Mantenimento dell’agricoltura biologica Fruttiferi, Frutta a guscio e castagno, Agrumi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393AC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912CA5"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6A754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212B1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7FAB9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E762BA" w14:textId="77777777" w:rsidR="006446A8" w:rsidRDefault="00E24104">
            <w:pPr>
              <w:spacing w:before="20" w:after="20"/>
              <w:rPr>
                <w:color w:val="000000"/>
                <w:sz w:val="20"/>
              </w:rPr>
            </w:pPr>
            <w:r>
              <w:rPr>
                <w:noProof/>
                <w:color w:val="000000"/>
                <w:sz w:val="20"/>
              </w:rPr>
              <w:t>No</w:t>
            </w:r>
          </w:p>
        </w:tc>
      </w:tr>
      <w:tr w:rsidR="006446A8" w14:paraId="33B9EFF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216C47" w14:textId="77777777" w:rsidR="006446A8" w:rsidRDefault="00E24104">
            <w:pPr>
              <w:spacing w:before="20" w:after="20"/>
              <w:rPr>
                <w:color w:val="000000"/>
                <w:sz w:val="20"/>
              </w:rPr>
            </w:pPr>
            <w:r>
              <w:rPr>
                <w:noProof/>
                <w:color w:val="000000"/>
                <w:sz w:val="20"/>
              </w:rPr>
              <w:t>SRA29-BAS-02-Legumin -  Mantenimento dell’agricoltura biologica leguminose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43DC1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5F9209"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722CC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2C890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9207B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3E0105" w14:textId="77777777" w:rsidR="006446A8" w:rsidRDefault="00E24104">
            <w:pPr>
              <w:spacing w:before="20" w:after="20"/>
              <w:rPr>
                <w:color w:val="000000"/>
                <w:sz w:val="20"/>
              </w:rPr>
            </w:pPr>
            <w:r>
              <w:rPr>
                <w:noProof/>
                <w:color w:val="000000"/>
                <w:sz w:val="20"/>
              </w:rPr>
              <w:t>No</w:t>
            </w:r>
          </w:p>
        </w:tc>
      </w:tr>
      <w:tr w:rsidR="006446A8" w14:paraId="7E38C01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388836" w14:textId="77777777" w:rsidR="006446A8" w:rsidRDefault="00E24104">
            <w:pPr>
              <w:spacing w:before="20" w:after="20"/>
              <w:rPr>
                <w:color w:val="000000"/>
                <w:sz w:val="20"/>
              </w:rPr>
            </w:pPr>
            <w:r>
              <w:rPr>
                <w:noProof/>
                <w:color w:val="000000"/>
                <w:sz w:val="20"/>
              </w:rPr>
              <w:t>SRA29-BAS-02-Olivo -  Mantenimento dell’agricoltura biologica olio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CE6E8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726AD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79660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4B6BD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75D0E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DC2309" w14:textId="77777777" w:rsidR="006446A8" w:rsidRDefault="00E24104">
            <w:pPr>
              <w:spacing w:before="20" w:after="20"/>
              <w:rPr>
                <w:color w:val="000000"/>
                <w:sz w:val="20"/>
              </w:rPr>
            </w:pPr>
            <w:r>
              <w:rPr>
                <w:noProof/>
                <w:color w:val="000000"/>
                <w:sz w:val="20"/>
              </w:rPr>
              <w:t>No</w:t>
            </w:r>
          </w:p>
        </w:tc>
      </w:tr>
      <w:tr w:rsidR="006446A8" w14:paraId="11279F8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2D6E65" w14:textId="77777777" w:rsidR="006446A8" w:rsidRDefault="00E24104">
            <w:pPr>
              <w:spacing w:before="20" w:after="20"/>
              <w:rPr>
                <w:color w:val="000000"/>
                <w:sz w:val="20"/>
              </w:rPr>
            </w:pPr>
            <w:r>
              <w:rPr>
                <w:noProof/>
                <w:color w:val="000000"/>
                <w:sz w:val="20"/>
              </w:rPr>
              <w:t>SRA29-BAS-02-Ortive -  Mantenimento dell’agricoltura biologica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F0FC4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0ACC44"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4B277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34F29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4C65D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EC167E" w14:textId="77777777" w:rsidR="006446A8" w:rsidRDefault="00E24104">
            <w:pPr>
              <w:spacing w:before="20" w:after="20"/>
              <w:rPr>
                <w:color w:val="000000"/>
                <w:sz w:val="20"/>
              </w:rPr>
            </w:pPr>
            <w:r>
              <w:rPr>
                <w:noProof/>
                <w:color w:val="000000"/>
                <w:sz w:val="20"/>
              </w:rPr>
              <w:t>No</w:t>
            </w:r>
          </w:p>
        </w:tc>
      </w:tr>
      <w:tr w:rsidR="006446A8" w14:paraId="28EF968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203AB7" w14:textId="77777777" w:rsidR="006446A8" w:rsidRDefault="00E24104">
            <w:pPr>
              <w:spacing w:before="20" w:after="20"/>
              <w:rPr>
                <w:color w:val="000000"/>
                <w:sz w:val="20"/>
              </w:rPr>
            </w:pPr>
            <w:r>
              <w:rPr>
                <w:noProof/>
                <w:color w:val="000000"/>
                <w:sz w:val="20"/>
              </w:rPr>
              <w:lastRenderedPageBreak/>
              <w:t>SRA29-BAS-02-Per le  -  Mantenimento dell’agricoltura biologica er le aziende zootecniche: Premio maggiorato per le foraggere e le colture destinate all'alimentazione animale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79403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A07D1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EC3E7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2523E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DF82D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AAC90B" w14:textId="77777777" w:rsidR="006446A8" w:rsidRDefault="00E24104">
            <w:pPr>
              <w:spacing w:before="20" w:after="20"/>
              <w:rPr>
                <w:color w:val="000000"/>
                <w:sz w:val="20"/>
              </w:rPr>
            </w:pPr>
            <w:r>
              <w:rPr>
                <w:noProof/>
                <w:color w:val="000000"/>
                <w:sz w:val="20"/>
              </w:rPr>
              <w:t>No</w:t>
            </w:r>
          </w:p>
        </w:tc>
      </w:tr>
      <w:tr w:rsidR="006446A8" w14:paraId="1DDB643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6E38F9" w14:textId="77777777" w:rsidR="006446A8" w:rsidRDefault="00E24104">
            <w:pPr>
              <w:spacing w:before="20" w:after="20"/>
              <w:rPr>
                <w:color w:val="000000"/>
                <w:sz w:val="20"/>
              </w:rPr>
            </w:pPr>
            <w:r>
              <w:rPr>
                <w:noProof/>
                <w:color w:val="000000"/>
                <w:sz w:val="20"/>
              </w:rPr>
              <w:t>SRA29-BAS-02-Seminat -  Mantenimento dell’agricoltura biologica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8C54F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A45D8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A4B6B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019C6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DA488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1C46F7" w14:textId="77777777" w:rsidR="006446A8" w:rsidRDefault="00E24104">
            <w:pPr>
              <w:spacing w:before="20" w:after="20"/>
              <w:rPr>
                <w:color w:val="000000"/>
                <w:sz w:val="20"/>
              </w:rPr>
            </w:pPr>
            <w:r>
              <w:rPr>
                <w:noProof/>
                <w:color w:val="000000"/>
                <w:sz w:val="20"/>
              </w:rPr>
              <w:t>No</w:t>
            </w:r>
          </w:p>
        </w:tc>
      </w:tr>
      <w:tr w:rsidR="006446A8" w14:paraId="7FDDCEB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A0A72B" w14:textId="77777777" w:rsidR="006446A8" w:rsidRDefault="00E24104">
            <w:pPr>
              <w:spacing w:before="20" w:after="20"/>
              <w:rPr>
                <w:color w:val="000000"/>
                <w:sz w:val="20"/>
              </w:rPr>
            </w:pPr>
            <w:r>
              <w:rPr>
                <w:noProof/>
                <w:color w:val="000000"/>
                <w:sz w:val="20"/>
              </w:rPr>
              <w:t>SRA29-BAS-02-Vite -  Mantenimento dell’agricoltura biologica 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39C28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E8D82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B9874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881F6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28FC5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64AA16" w14:textId="77777777" w:rsidR="006446A8" w:rsidRDefault="00E24104">
            <w:pPr>
              <w:spacing w:before="20" w:after="20"/>
              <w:rPr>
                <w:color w:val="000000"/>
                <w:sz w:val="20"/>
              </w:rPr>
            </w:pPr>
            <w:r>
              <w:rPr>
                <w:noProof/>
                <w:color w:val="000000"/>
                <w:sz w:val="20"/>
              </w:rPr>
              <w:t>No</w:t>
            </w:r>
          </w:p>
        </w:tc>
      </w:tr>
      <w:tr w:rsidR="006446A8" w14:paraId="4F0BA07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50B35F" w14:textId="77777777" w:rsidR="006446A8" w:rsidRDefault="00E24104">
            <w:pPr>
              <w:spacing w:before="20" w:after="20"/>
              <w:rPr>
                <w:color w:val="000000"/>
                <w:sz w:val="20"/>
              </w:rPr>
            </w:pPr>
            <w:r>
              <w:rPr>
                <w:noProof/>
                <w:color w:val="000000"/>
                <w:sz w:val="20"/>
              </w:rPr>
              <w:t>SRA29-CAL.01. 05 - (1) Conversione all’agricoltura biologica. Industriali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FE42D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5616C7"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B4BBBD"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932DC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502FB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427191" w14:textId="77777777" w:rsidR="006446A8" w:rsidRDefault="00E24104">
            <w:pPr>
              <w:spacing w:before="20" w:after="20"/>
              <w:rPr>
                <w:color w:val="000000"/>
                <w:sz w:val="20"/>
              </w:rPr>
            </w:pPr>
            <w:r>
              <w:rPr>
                <w:noProof/>
                <w:color w:val="000000"/>
                <w:sz w:val="20"/>
              </w:rPr>
              <w:t>No</w:t>
            </w:r>
          </w:p>
        </w:tc>
      </w:tr>
      <w:tr w:rsidR="006446A8" w14:paraId="4275072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17D870" w14:textId="77777777" w:rsidR="006446A8" w:rsidRDefault="00E24104">
            <w:pPr>
              <w:spacing w:before="20" w:after="20"/>
              <w:rPr>
                <w:color w:val="000000"/>
                <w:sz w:val="20"/>
              </w:rPr>
            </w:pPr>
            <w:r>
              <w:rPr>
                <w:noProof/>
                <w:color w:val="000000"/>
                <w:sz w:val="20"/>
              </w:rPr>
              <w:t xml:space="preserve">SRA29-CAL.01. 11 - (1) Conversione </w:t>
            </w:r>
            <w:r>
              <w:rPr>
                <w:noProof/>
                <w:color w:val="000000"/>
                <w:sz w:val="20"/>
              </w:rPr>
              <w:t>all’agricoltura biologica. 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D7070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36205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83804C"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DDC38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A28BF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E0B463" w14:textId="77777777" w:rsidR="006446A8" w:rsidRDefault="00E24104">
            <w:pPr>
              <w:spacing w:before="20" w:after="20"/>
              <w:rPr>
                <w:color w:val="000000"/>
                <w:sz w:val="20"/>
              </w:rPr>
            </w:pPr>
            <w:r>
              <w:rPr>
                <w:noProof/>
                <w:color w:val="000000"/>
                <w:sz w:val="20"/>
              </w:rPr>
              <w:t>No</w:t>
            </w:r>
          </w:p>
        </w:tc>
      </w:tr>
      <w:tr w:rsidR="006446A8" w14:paraId="484D2C8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9FCD5E" w14:textId="77777777" w:rsidR="006446A8" w:rsidRDefault="00E24104">
            <w:pPr>
              <w:spacing w:before="20" w:after="20"/>
              <w:rPr>
                <w:color w:val="000000"/>
                <w:sz w:val="20"/>
              </w:rPr>
            </w:pPr>
            <w:r>
              <w:rPr>
                <w:noProof/>
                <w:color w:val="000000"/>
                <w:sz w:val="20"/>
              </w:rPr>
              <w:t>SRA29-CAL.01. 13 - (1) Conversione all’agricoltura biologica. Zootecnia biologica.Ovicaprini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96481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589C5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732E97"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CF476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F2E72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9A8781" w14:textId="77777777" w:rsidR="006446A8" w:rsidRDefault="00E24104">
            <w:pPr>
              <w:spacing w:before="20" w:after="20"/>
              <w:rPr>
                <w:color w:val="000000"/>
                <w:sz w:val="20"/>
              </w:rPr>
            </w:pPr>
            <w:r>
              <w:rPr>
                <w:noProof/>
                <w:color w:val="000000"/>
                <w:sz w:val="20"/>
              </w:rPr>
              <w:t>No</w:t>
            </w:r>
          </w:p>
        </w:tc>
      </w:tr>
      <w:tr w:rsidR="006446A8" w14:paraId="2B01F23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B196D3" w14:textId="77777777" w:rsidR="006446A8" w:rsidRDefault="00E24104">
            <w:pPr>
              <w:spacing w:before="20" w:after="20"/>
              <w:rPr>
                <w:color w:val="000000"/>
                <w:sz w:val="20"/>
              </w:rPr>
            </w:pPr>
            <w:r>
              <w:rPr>
                <w:noProof/>
                <w:color w:val="000000"/>
                <w:sz w:val="20"/>
              </w:rPr>
              <w:t>SRA29-CAL.01. 14 - (1) Conversione all’agricoltura biologica. Suini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F3F27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A8D86E"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83C5B6"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44911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7FCFA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4D92B5" w14:textId="77777777" w:rsidR="006446A8" w:rsidRDefault="00E24104">
            <w:pPr>
              <w:spacing w:before="20" w:after="20"/>
              <w:rPr>
                <w:color w:val="000000"/>
                <w:sz w:val="20"/>
              </w:rPr>
            </w:pPr>
            <w:r>
              <w:rPr>
                <w:noProof/>
                <w:color w:val="000000"/>
                <w:sz w:val="20"/>
              </w:rPr>
              <w:t>No</w:t>
            </w:r>
          </w:p>
        </w:tc>
      </w:tr>
      <w:tr w:rsidR="006446A8" w14:paraId="40FF05E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B5CDE6" w14:textId="77777777" w:rsidR="006446A8" w:rsidRDefault="00E24104">
            <w:pPr>
              <w:spacing w:before="20" w:after="20"/>
              <w:rPr>
                <w:color w:val="000000"/>
                <w:sz w:val="20"/>
              </w:rPr>
            </w:pPr>
            <w:r>
              <w:rPr>
                <w:noProof/>
                <w:color w:val="000000"/>
                <w:sz w:val="20"/>
              </w:rPr>
              <w:t>SRA29-CAL.01.01 - (1) Conversione all’agricoltura biologica. Agrumi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A8A09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255E87"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A83830"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80466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1ABE4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01AAB8" w14:textId="77777777" w:rsidR="006446A8" w:rsidRDefault="00E24104">
            <w:pPr>
              <w:spacing w:before="20" w:after="20"/>
              <w:rPr>
                <w:color w:val="000000"/>
                <w:sz w:val="20"/>
              </w:rPr>
            </w:pPr>
            <w:r>
              <w:rPr>
                <w:noProof/>
                <w:color w:val="000000"/>
                <w:sz w:val="20"/>
              </w:rPr>
              <w:t>No</w:t>
            </w:r>
          </w:p>
        </w:tc>
      </w:tr>
      <w:tr w:rsidR="006446A8" w14:paraId="4459767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93079A" w14:textId="77777777" w:rsidR="006446A8" w:rsidRDefault="00E24104">
            <w:pPr>
              <w:spacing w:before="20" w:after="20"/>
              <w:rPr>
                <w:color w:val="000000"/>
                <w:sz w:val="20"/>
              </w:rPr>
            </w:pPr>
            <w:r>
              <w:rPr>
                <w:noProof/>
                <w:color w:val="000000"/>
                <w:sz w:val="20"/>
              </w:rPr>
              <w:t>SRA29-CAL.01.02 - (1) Conversione all’agricoltura biologica. 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9762C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B46EB7"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082BD5"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8683E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7F7351" w14:textId="77777777" w:rsidR="006446A8" w:rsidRDefault="00E24104">
            <w:pPr>
              <w:spacing w:before="20" w:after="20"/>
              <w:rPr>
                <w:color w:val="000000"/>
                <w:sz w:val="20"/>
              </w:rPr>
            </w:pPr>
            <w:r>
              <w:rPr>
                <w:noProof/>
                <w:color w:val="000000"/>
                <w:sz w:val="20"/>
              </w:rPr>
              <w:t xml:space="preserve">R.14; R.19; </w:t>
            </w:r>
            <w:r>
              <w:rPr>
                <w:noProof/>
                <w:color w:val="000000"/>
                <w:sz w:val="20"/>
              </w:rPr>
              <w:t>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778C98" w14:textId="77777777" w:rsidR="006446A8" w:rsidRDefault="00E24104">
            <w:pPr>
              <w:spacing w:before="20" w:after="20"/>
              <w:rPr>
                <w:color w:val="000000"/>
                <w:sz w:val="20"/>
              </w:rPr>
            </w:pPr>
            <w:r>
              <w:rPr>
                <w:noProof/>
                <w:color w:val="000000"/>
                <w:sz w:val="20"/>
              </w:rPr>
              <w:t>No</w:t>
            </w:r>
          </w:p>
        </w:tc>
      </w:tr>
      <w:tr w:rsidR="006446A8" w14:paraId="571F14A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228581" w14:textId="77777777" w:rsidR="006446A8" w:rsidRDefault="00E24104">
            <w:pPr>
              <w:spacing w:before="20" w:after="20"/>
              <w:rPr>
                <w:color w:val="000000"/>
                <w:sz w:val="20"/>
              </w:rPr>
            </w:pPr>
            <w:r>
              <w:rPr>
                <w:noProof/>
                <w:color w:val="000000"/>
                <w:sz w:val="20"/>
              </w:rPr>
              <w:t>SRA29-CAL.01.03 - (1) Conversione all’agricoltura biologica.  Frutta a guscio e castagno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686A4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C1D30D"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CA6879"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16C02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D5611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FB9F67" w14:textId="77777777" w:rsidR="006446A8" w:rsidRDefault="00E24104">
            <w:pPr>
              <w:spacing w:before="20" w:after="20"/>
              <w:rPr>
                <w:color w:val="000000"/>
                <w:sz w:val="20"/>
              </w:rPr>
            </w:pPr>
            <w:r>
              <w:rPr>
                <w:noProof/>
                <w:color w:val="000000"/>
                <w:sz w:val="20"/>
              </w:rPr>
              <w:t>No</w:t>
            </w:r>
          </w:p>
        </w:tc>
      </w:tr>
      <w:tr w:rsidR="006446A8" w14:paraId="46126D6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68032A" w14:textId="77777777" w:rsidR="006446A8" w:rsidRDefault="00E24104">
            <w:pPr>
              <w:spacing w:before="20" w:after="20"/>
              <w:rPr>
                <w:color w:val="000000"/>
                <w:sz w:val="20"/>
              </w:rPr>
            </w:pPr>
            <w:r>
              <w:rPr>
                <w:noProof/>
                <w:color w:val="000000"/>
                <w:sz w:val="20"/>
              </w:rPr>
              <w:t xml:space="preserve">SRA29-CAL.01.04 - (1) </w:t>
            </w:r>
            <w:r>
              <w:rPr>
                <w:noProof/>
                <w:color w:val="000000"/>
                <w:sz w:val="20"/>
              </w:rPr>
              <w:t>Conversione all’agricoltura biologica.  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4E3A7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251F99"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3A17E8"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B40BB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31CBF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697DF9" w14:textId="77777777" w:rsidR="006446A8" w:rsidRDefault="00E24104">
            <w:pPr>
              <w:spacing w:before="20" w:after="20"/>
              <w:rPr>
                <w:color w:val="000000"/>
                <w:sz w:val="20"/>
              </w:rPr>
            </w:pPr>
            <w:r>
              <w:rPr>
                <w:noProof/>
                <w:color w:val="000000"/>
                <w:sz w:val="20"/>
              </w:rPr>
              <w:t>No</w:t>
            </w:r>
          </w:p>
        </w:tc>
      </w:tr>
      <w:tr w:rsidR="006446A8" w14:paraId="7B11004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FB1DB8" w14:textId="77777777" w:rsidR="006446A8" w:rsidRDefault="00E24104">
            <w:pPr>
              <w:spacing w:before="20" w:after="20"/>
              <w:rPr>
                <w:color w:val="000000"/>
                <w:sz w:val="20"/>
              </w:rPr>
            </w:pPr>
            <w:r>
              <w:rPr>
                <w:noProof/>
                <w:color w:val="000000"/>
                <w:sz w:val="20"/>
              </w:rPr>
              <w:t>SRA29-CAL.01.05 - (1) Conversione all’agricoltura biologica. Industriali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B002D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6AF57D"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58732E"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47A37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56304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878BF4" w14:textId="77777777" w:rsidR="006446A8" w:rsidRDefault="00E24104">
            <w:pPr>
              <w:spacing w:before="20" w:after="20"/>
              <w:rPr>
                <w:color w:val="000000"/>
                <w:sz w:val="20"/>
              </w:rPr>
            </w:pPr>
            <w:r>
              <w:rPr>
                <w:noProof/>
                <w:color w:val="000000"/>
                <w:sz w:val="20"/>
              </w:rPr>
              <w:t>No</w:t>
            </w:r>
          </w:p>
        </w:tc>
      </w:tr>
      <w:tr w:rsidR="006446A8" w14:paraId="1B2C745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43BE0A" w14:textId="77777777" w:rsidR="006446A8" w:rsidRDefault="00E24104">
            <w:pPr>
              <w:spacing w:before="20" w:after="20"/>
              <w:rPr>
                <w:color w:val="000000"/>
                <w:sz w:val="20"/>
              </w:rPr>
            </w:pPr>
            <w:r>
              <w:rPr>
                <w:noProof/>
                <w:color w:val="000000"/>
                <w:sz w:val="20"/>
              </w:rPr>
              <w:t>SRA29-CAL.01.06 - (1) Conversione all’agricoltura biologica. Leguminose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DE6C5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EFE06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7FFD39"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22439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8776B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E2C856" w14:textId="77777777" w:rsidR="006446A8" w:rsidRDefault="00E24104">
            <w:pPr>
              <w:spacing w:before="20" w:after="20"/>
              <w:rPr>
                <w:color w:val="000000"/>
                <w:sz w:val="20"/>
              </w:rPr>
            </w:pPr>
            <w:r>
              <w:rPr>
                <w:noProof/>
                <w:color w:val="000000"/>
                <w:sz w:val="20"/>
              </w:rPr>
              <w:t>No</w:t>
            </w:r>
          </w:p>
        </w:tc>
      </w:tr>
      <w:tr w:rsidR="006446A8" w14:paraId="16E07D9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790DEC" w14:textId="77777777" w:rsidR="006446A8" w:rsidRDefault="00E24104">
            <w:pPr>
              <w:spacing w:before="20" w:after="20"/>
              <w:rPr>
                <w:color w:val="000000"/>
                <w:sz w:val="20"/>
              </w:rPr>
            </w:pPr>
            <w:r>
              <w:rPr>
                <w:noProof/>
                <w:color w:val="000000"/>
                <w:sz w:val="20"/>
              </w:rPr>
              <w:lastRenderedPageBreak/>
              <w:t>SRA29-CAL.01.07 - (1) Conversione all’agricoltura biologica. 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17CD0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22865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89E71F"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74466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BEF6A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0A2954" w14:textId="77777777" w:rsidR="006446A8" w:rsidRDefault="00E24104">
            <w:pPr>
              <w:spacing w:before="20" w:after="20"/>
              <w:rPr>
                <w:color w:val="000000"/>
                <w:sz w:val="20"/>
              </w:rPr>
            </w:pPr>
            <w:r>
              <w:rPr>
                <w:noProof/>
                <w:color w:val="000000"/>
                <w:sz w:val="20"/>
              </w:rPr>
              <w:t>No</w:t>
            </w:r>
          </w:p>
        </w:tc>
      </w:tr>
      <w:tr w:rsidR="006446A8" w14:paraId="65A6441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3EF048" w14:textId="77777777" w:rsidR="006446A8" w:rsidRDefault="00E24104">
            <w:pPr>
              <w:spacing w:before="20" w:after="20"/>
              <w:rPr>
                <w:color w:val="000000"/>
                <w:sz w:val="20"/>
              </w:rPr>
            </w:pPr>
            <w:r>
              <w:rPr>
                <w:noProof/>
                <w:color w:val="000000"/>
                <w:sz w:val="20"/>
              </w:rPr>
              <w:t>SRA29-CAL.01.08 - (1) Conversione all’agricoltura biologica.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94DF9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533B44"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156024"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16270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E3611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0FFE94" w14:textId="77777777" w:rsidR="006446A8" w:rsidRDefault="00E24104">
            <w:pPr>
              <w:spacing w:before="20" w:after="20"/>
              <w:rPr>
                <w:color w:val="000000"/>
                <w:sz w:val="20"/>
              </w:rPr>
            </w:pPr>
            <w:r>
              <w:rPr>
                <w:noProof/>
                <w:color w:val="000000"/>
                <w:sz w:val="20"/>
              </w:rPr>
              <w:t>No</w:t>
            </w:r>
          </w:p>
        </w:tc>
      </w:tr>
      <w:tr w:rsidR="006446A8" w14:paraId="56E95AA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8EF568" w14:textId="77777777" w:rsidR="006446A8" w:rsidRDefault="00E24104">
            <w:pPr>
              <w:spacing w:before="20" w:after="20"/>
              <w:rPr>
                <w:color w:val="000000"/>
                <w:sz w:val="20"/>
              </w:rPr>
            </w:pPr>
            <w:r>
              <w:rPr>
                <w:noProof/>
                <w:color w:val="000000"/>
                <w:sz w:val="20"/>
              </w:rPr>
              <w:t>SRA29-CAL.01.09 - (1) Conversione all’agricoltura biologica. Riso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69627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F30DE0"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682F61"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EE706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5A38C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4096E2" w14:textId="77777777" w:rsidR="006446A8" w:rsidRDefault="00E24104">
            <w:pPr>
              <w:spacing w:before="20" w:after="20"/>
              <w:rPr>
                <w:color w:val="000000"/>
                <w:sz w:val="20"/>
              </w:rPr>
            </w:pPr>
            <w:r>
              <w:rPr>
                <w:noProof/>
                <w:color w:val="000000"/>
                <w:sz w:val="20"/>
              </w:rPr>
              <w:t>No</w:t>
            </w:r>
          </w:p>
        </w:tc>
      </w:tr>
      <w:tr w:rsidR="006446A8" w14:paraId="6DD1E1E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47B0DA" w14:textId="77777777" w:rsidR="006446A8" w:rsidRDefault="00E24104">
            <w:pPr>
              <w:spacing w:before="20" w:after="20"/>
              <w:rPr>
                <w:color w:val="000000"/>
                <w:sz w:val="20"/>
              </w:rPr>
            </w:pPr>
            <w:r>
              <w:rPr>
                <w:noProof/>
                <w:color w:val="000000"/>
                <w:sz w:val="20"/>
              </w:rPr>
              <w:t>SRA29-CAL.01.10 - (1) Conversione all’agricoltura biologica.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58828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9414A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E98A42"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69F14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59E87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37F57F" w14:textId="77777777" w:rsidR="006446A8" w:rsidRDefault="00E24104">
            <w:pPr>
              <w:spacing w:before="20" w:after="20"/>
              <w:rPr>
                <w:color w:val="000000"/>
                <w:sz w:val="20"/>
              </w:rPr>
            </w:pPr>
            <w:r>
              <w:rPr>
                <w:noProof/>
                <w:color w:val="000000"/>
                <w:sz w:val="20"/>
              </w:rPr>
              <w:t>No</w:t>
            </w:r>
          </w:p>
        </w:tc>
      </w:tr>
      <w:tr w:rsidR="006446A8" w14:paraId="7065C25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D5244E" w14:textId="77777777" w:rsidR="006446A8" w:rsidRDefault="00E24104">
            <w:pPr>
              <w:spacing w:before="20" w:after="20"/>
              <w:rPr>
                <w:color w:val="000000"/>
                <w:sz w:val="20"/>
              </w:rPr>
            </w:pPr>
            <w:r>
              <w:rPr>
                <w:noProof/>
                <w:color w:val="000000"/>
                <w:sz w:val="20"/>
              </w:rPr>
              <w:t>SRA29-CAL.01.11 - (1) Conversione all’agricoltura biologica. 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DE8AB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7B97A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756BA3"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AF05C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7CD07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577D12" w14:textId="77777777" w:rsidR="006446A8" w:rsidRDefault="00E24104">
            <w:pPr>
              <w:spacing w:before="20" w:after="20"/>
              <w:rPr>
                <w:color w:val="000000"/>
                <w:sz w:val="20"/>
              </w:rPr>
            </w:pPr>
            <w:r>
              <w:rPr>
                <w:noProof/>
                <w:color w:val="000000"/>
                <w:sz w:val="20"/>
              </w:rPr>
              <w:t>No</w:t>
            </w:r>
          </w:p>
        </w:tc>
      </w:tr>
      <w:tr w:rsidR="006446A8" w14:paraId="5EE2624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DDD3FC" w14:textId="77777777" w:rsidR="006446A8" w:rsidRDefault="00E24104">
            <w:pPr>
              <w:spacing w:before="20" w:after="20"/>
              <w:rPr>
                <w:color w:val="000000"/>
                <w:sz w:val="20"/>
              </w:rPr>
            </w:pPr>
            <w:r>
              <w:rPr>
                <w:noProof/>
                <w:color w:val="000000"/>
                <w:sz w:val="20"/>
              </w:rPr>
              <w:t>SRA29-CAL.01.12 - (1) Conversione all’agricoltura biologica. Zootecnia biologica.Bovini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1A239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D3544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55297F"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25B0B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F97CE6" w14:textId="77777777" w:rsidR="006446A8" w:rsidRDefault="00E24104">
            <w:pPr>
              <w:spacing w:before="20" w:after="20"/>
              <w:rPr>
                <w:color w:val="000000"/>
                <w:sz w:val="20"/>
              </w:rPr>
            </w:pPr>
            <w:r>
              <w:rPr>
                <w:noProof/>
                <w:color w:val="000000"/>
                <w:sz w:val="20"/>
              </w:rPr>
              <w:t xml:space="preserve">R.14; R.19; R.21; R.24; R.29; R.31; </w:t>
            </w:r>
            <w:r>
              <w:rPr>
                <w:noProof/>
                <w:color w:val="000000"/>
                <w:sz w:val="20"/>
              </w:rPr>
              <w:t>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397FA2" w14:textId="77777777" w:rsidR="006446A8" w:rsidRDefault="00E24104">
            <w:pPr>
              <w:spacing w:before="20" w:after="20"/>
              <w:rPr>
                <w:color w:val="000000"/>
                <w:sz w:val="20"/>
              </w:rPr>
            </w:pPr>
            <w:r>
              <w:rPr>
                <w:noProof/>
                <w:color w:val="000000"/>
                <w:sz w:val="20"/>
              </w:rPr>
              <w:t>No</w:t>
            </w:r>
          </w:p>
        </w:tc>
      </w:tr>
      <w:tr w:rsidR="006446A8" w14:paraId="4F0BEC4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E07A36" w14:textId="77777777" w:rsidR="006446A8" w:rsidRDefault="00E24104">
            <w:pPr>
              <w:spacing w:before="20" w:after="20"/>
              <w:rPr>
                <w:color w:val="000000"/>
                <w:sz w:val="20"/>
              </w:rPr>
            </w:pPr>
            <w:r>
              <w:rPr>
                <w:noProof/>
                <w:color w:val="000000"/>
                <w:sz w:val="20"/>
              </w:rPr>
              <w:t>SRA29-CAL.02. 05 - (2) Mantenimento dell’agricoltura biologica. Industriali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BD233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FDA8C9"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4107C1"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D33DB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F2B38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DEF28D" w14:textId="77777777" w:rsidR="006446A8" w:rsidRDefault="00E24104">
            <w:pPr>
              <w:spacing w:before="20" w:after="20"/>
              <w:rPr>
                <w:color w:val="000000"/>
                <w:sz w:val="20"/>
              </w:rPr>
            </w:pPr>
            <w:r>
              <w:rPr>
                <w:noProof/>
                <w:color w:val="000000"/>
                <w:sz w:val="20"/>
              </w:rPr>
              <w:t>No</w:t>
            </w:r>
          </w:p>
        </w:tc>
      </w:tr>
      <w:tr w:rsidR="006446A8" w14:paraId="667DD05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735C12" w14:textId="77777777" w:rsidR="006446A8" w:rsidRDefault="00E24104">
            <w:pPr>
              <w:spacing w:before="20" w:after="20"/>
              <w:rPr>
                <w:color w:val="000000"/>
                <w:sz w:val="20"/>
              </w:rPr>
            </w:pPr>
            <w:r>
              <w:rPr>
                <w:noProof/>
                <w:color w:val="000000"/>
                <w:sz w:val="20"/>
              </w:rPr>
              <w:t>SRA29-CAL.02. 06 - (2) Mantenimento dell’agricoltura biologica. Leguminose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9FEBF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2B4860"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848430"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CFDBE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34558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C12A3A" w14:textId="77777777" w:rsidR="006446A8" w:rsidRDefault="00E24104">
            <w:pPr>
              <w:spacing w:before="20" w:after="20"/>
              <w:rPr>
                <w:color w:val="000000"/>
                <w:sz w:val="20"/>
              </w:rPr>
            </w:pPr>
            <w:r>
              <w:rPr>
                <w:noProof/>
                <w:color w:val="000000"/>
                <w:sz w:val="20"/>
              </w:rPr>
              <w:t>No</w:t>
            </w:r>
          </w:p>
        </w:tc>
      </w:tr>
      <w:tr w:rsidR="006446A8" w14:paraId="6A01346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AF125F" w14:textId="77777777" w:rsidR="006446A8" w:rsidRDefault="00E24104">
            <w:pPr>
              <w:spacing w:before="20" w:after="20"/>
              <w:rPr>
                <w:color w:val="000000"/>
                <w:sz w:val="20"/>
              </w:rPr>
            </w:pPr>
            <w:r>
              <w:rPr>
                <w:noProof/>
                <w:color w:val="000000"/>
                <w:sz w:val="20"/>
              </w:rPr>
              <w:t>SRA29-CAL.02. 14 - (2) Mantenimento dell’agricoltura biologica. Zootecnia biologica.Suini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607BC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79AD7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010B0C"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118A2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EDB5E2" w14:textId="77777777" w:rsidR="006446A8" w:rsidRDefault="00E24104">
            <w:pPr>
              <w:spacing w:before="20" w:after="20"/>
              <w:rPr>
                <w:color w:val="000000"/>
                <w:sz w:val="20"/>
              </w:rPr>
            </w:pPr>
            <w:r>
              <w:rPr>
                <w:noProof/>
                <w:color w:val="000000"/>
                <w:sz w:val="20"/>
              </w:rPr>
              <w:t xml:space="preserve">R.14; R.19; R.21; R.24; </w:t>
            </w:r>
            <w:r>
              <w:rPr>
                <w:noProof/>
                <w:color w:val="000000"/>
                <w:sz w:val="20"/>
              </w:rPr>
              <w:t>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679663" w14:textId="77777777" w:rsidR="006446A8" w:rsidRDefault="00E24104">
            <w:pPr>
              <w:spacing w:before="20" w:after="20"/>
              <w:rPr>
                <w:color w:val="000000"/>
                <w:sz w:val="20"/>
              </w:rPr>
            </w:pPr>
            <w:r>
              <w:rPr>
                <w:noProof/>
                <w:color w:val="000000"/>
                <w:sz w:val="20"/>
              </w:rPr>
              <w:t>No</w:t>
            </w:r>
          </w:p>
        </w:tc>
      </w:tr>
      <w:tr w:rsidR="006446A8" w14:paraId="55FB613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43FE20" w14:textId="77777777" w:rsidR="006446A8" w:rsidRDefault="00E24104">
            <w:pPr>
              <w:spacing w:before="20" w:after="20"/>
              <w:rPr>
                <w:color w:val="000000"/>
                <w:sz w:val="20"/>
              </w:rPr>
            </w:pPr>
            <w:r>
              <w:rPr>
                <w:noProof/>
                <w:color w:val="000000"/>
                <w:sz w:val="20"/>
              </w:rPr>
              <w:t>SRA29-CAL.02.01 - (2) Mantenimento dell’agricoltura biologica. Agrumi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78FFF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01A277"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C29E59"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41A47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4FEEF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8EF28A" w14:textId="77777777" w:rsidR="006446A8" w:rsidRDefault="00E24104">
            <w:pPr>
              <w:spacing w:before="20" w:after="20"/>
              <w:rPr>
                <w:color w:val="000000"/>
                <w:sz w:val="20"/>
              </w:rPr>
            </w:pPr>
            <w:r>
              <w:rPr>
                <w:noProof/>
                <w:color w:val="000000"/>
                <w:sz w:val="20"/>
              </w:rPr>
              <w:t>No</w:t>
            </w:r>
          </w:p>
        </w:tc>
      </w:tr>
      <w:tr w:rsidR="006446A8" w14:paraId="1EA2572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CC4C1A" w14:textId="77777777" w:rsidR="006446A8" w:rsidRDefault="00E24104">
            <w:pPr>
              <w:spacing w:before="20" w:after="20"/>
              <w:rPr>
                <w:color w:val="000000"/>
                <w:sz w:val="20"/>
              </w:rPr>
            </w:pPr>
            <w:r>
              <w:rPr>
                <w:noProof/>
                <w:color w:val="000000"/>
                <w:sz w:val="20"/>
              </w:rPr>
              <w:t xml:space="preserve">SRA29-CAL.02.02 - (2) Mantenimento </w:t>
            </w:r>
            <w:r>
              <w:rPr>
                <w:noProof/>
                <w:color w:val="000000"/>
                <w:sz w:val="20"/>
              </w:rPr>
              <w:t>dell’agricoltura biologica. 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9036D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95D00C"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5B1754"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9AC97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3056F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850F22" w14:textId="77777777" w:rsidR="006446A8" w:rsidRDefault="00E24104">
            <w:pPr>
              <w:spacing w:before="20" w:after="20"/>
              <w:rPr>
                <w:color w:val="000000"/>
                <w:sz w:val="20"/>
              </w:rPr>
            </w:pPr>
            <w:r>
              <w:rPr>
                <w:noProof/>
                <w:color w:val="000000"/>
                <w:sz w:val="20"/>
              </w:rPr>
              <w:t>No</w:t>
            </w:r>
          </w:p>
        </w:tc>
      </w:tr>
      <w:tr w:rsidR="006446A8" w14:paraId="77014DE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F752A8" w14:textId="77777777" w:rsidR="006446A8" w:rsidRDefault="00E24104">
            <w:pPr>
              <w:spacing w:before="20" w:after="20"/>
              <w:rPr>
                <w:color w:val="000000"/>
                <w:sz w:val="20"/>
              </w:rPr>
            </w:pPr>
            <w:r>
              <w:rPr>
                <w:noProof/>
                <w:color w:val="000000"/>
                <w:sz w:val="20"/>
              </w:rPr>
              <w:t>SRA29-CAL.02.03 - (2) Mantenimento dell’agricoltura biologica. Frutta a guscio e Castagno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2AD3C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0BE7A4"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C250B2"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9EBFD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335D3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8C28AE" w14:textId="77777777" w:rsidR="006446A8" w:rsidRDefault="00E24104">
            <w:pPr>
              <w:spacing w:before="20" w:after="20"/>
              <w:rPr>
                <w:color w:val="000000"/>
                <w:sz w:val="20"/>
              </w:rPr>
            </w:pPr>
            <w:r>
              <w:rPr>
                <w:noProof/>
                <w:color w:val="000000"/>
                <w:sz w:val="20"/>
              </w:rPr>
              <w:t>No</w:t>
            </w:r>
          </w:p>
        </w:tc>
      </w:tr>
      <w:tr w:rsidR="006446A8" w14:paraId="17D0C72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17C8E8" w14:textId="77777777" w:rsidR="006446A8" w:rsidRDefault="00E24104">
            <w:pPr>
              <w:spacing w:before="20" w:after="20"/>
              <w:rPr>
                <w:color w:val="000000"/>
                <w:sz w:val="20"/>
              </w:rPr>
            </w:pPr>
            <w:r>
              <w:rPr>
                <w:noProof/>
                <w:color w:val="000000"/>
                <w:sz w:val="20"/>
              </w:rPr>
              <w:t>SRA29-CAL.02.04 - (2) Mantenimento dell’agricoltura biologica. 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83222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C2230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C5F2B2"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FC70E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8335E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B7309D" w14:textId="77777777" w:rsidR="006446A8" w:rsidRDefault="00E24104">
            <w:pPr>
              <w:spacing w:before="20" w:after="20"/>
              <w:rPr>
                <w:color w:val="000000"/>
                <w:sz w:val="20"/>
              </w:rPr>
            </w:pPr>
            <w:r>
              <w:rPr>
                <w:noProof/>
                <w:color w:val="000000"/>
                <w:sz w:val="20"/>
              </w:rPr>
              <w:t>No</w:t>
            </w:r>
          </w:p>
        </w:tc>
      </w:tr>
      <w:tr w:rsidR="006446A8" w14:paraId="7A9ABFC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7443DC" w14:textId="77777777" w:rsidR="006446A8" w:rsidRDefault="00E24104">
            <w:pPr>
              <w:spacing w:before="20" w:after="20"/>
              <w:rPr>
                <w:color w:val="000000"/>
                <w:sz w:val="20"/>
              </w:rPr>
            </w:pPr>
            <w:r>
              <w:rPr>
                <w:noProof/>
                <w:color w:val="000000"/>
                <w:sz w:val="20"/>
              </w:rPr>
              <w:lastRenderedPageBreak/>
              <w:t>SRA29-CAL.02.07 - (2) Mantenimento dell’agricoltura biologica. 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5C26F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4F959D"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2B979A"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63DA9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C6B9E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D709AB" w14:textId="77777777" w:rsidR="006446A8" w:rsidRDefault="00E24104">
            <w:pPr>
              <w:spacing w:before="20" w:after="20"/>
              <w:rPr>
                <w:color w:val="000000"/>
                <w:sz w:val="20"/>
              </w:rPr>
            </w:pPr>
            <w:r>
              <w:rPr>
                <w:noProof/>
                <w:color w:val="000000"/>
                <w:sz w:val="20"/>
              </w:rPr>
              <w:t>No</w:t>
            </w:r>
          </w:p>
        </w:tc>
      </w:tr>
      <w:tr w:rsidR="006446A8" w14:paraId="4F150D1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BC539E" w14:textId="77777777" w:rsidR="006446A8" w:rsidRDefault="00E24104">
            <w:pPr>
              <w:spacing w:before="20" w:after="20"/>
              <w:rPr>
                <w:color w:val="000000"/>
                <w:sz w:val="20"/>
              </w:rPr>
            </w:pPr>
            <w:r>
              <w:rPr>
                <w:noProof/>
                <w:color w:val="000000"/>
                <w:sz w:val="20"/>
              </w:rPr>
              <w:t>SRA29-CAL.02.08 - (2) Mantenimento dell’agricoltura biologica.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E0A6E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6F788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6EDA7C"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C096E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6AA75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A272A6" w14:textId="77777777" w:rsidR="006446A8" w:rsidRDefault="00E24104">
            <w:pPr>
              <w:spacing w:before="20" w:after="20"/>
              <w:rPr>
                <w:color w:val="000000"/>
                <w:sz w:val="20"/>
              </w:rPr>
            </w:pPr>
            <w:r>
              <w:rPr>
                <w:noProof/>
                <w:color w:val="000000"/>
                <w:sz w:val="20"/>
              </w:rPr>
              <w:t>No</w:t>
            </w:r>
          </w:p>
        </w:tc>
      </w:tr>
      <w:tr w:rsidR="006446A8" w14:paraId="055480D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A318F1" w14:textId="77777777" w:rsidR="006446A8" w:rsidRDefault="00E24104">
            <w:pPr>
              <w:spacing w:before="20" w:after="20"/>
              <w:rPr>
                <w:color w:val="000000"/>
                <w:sz w:val="20"/>
              </w:rPr>
            </w:pPr>
            <w:r>
              <w:rPr>
                <w:noProof/>
                <w:color w:val="000000"/>
                <w:sz w:val="20"/>
              </w:rPr>
              <w:t>SRA29-CAL.02.09 - (2) Mantenimento dell’agricoltura biologica.Riso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00D89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8259F1"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C17620"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DD81F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CFC07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185A7F" w14:textId="77777777" w:rsidR="006446A8" w:rsidRDefault="00E24104">
            <w:pPr>
              <w:spacing w:before="20" w:after="20"/>
              <w:rPr>
                <w:color w:val="000000"/>
                <w:sz w:val="20"/>
              </w:rPr>
            </w:pPr>
            <w:r>
              <w:rPr>
                <w:noProof/>
                <w:color w:val="000000"/>
                <w:sz w:val="20"/>
              </w:rPr>
              <w:t>No</w:t>
            </w:r>
          </w:p>
        </w:tc>
      </w:tr>
      <w:tr w:rsidR="006446A8" w14:paraId="1877DE3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E0B079" w14:textId="77777777" w:rsidR="006446A8" w:rsidRDefault="00E24104">
            <w:pPr>
              <w:spacing w:before="20" w:after="20"/>
              <w:rPr>
                <w:color w:val="000000"/>
                <w:sz w:val="20"/>
              </w:rPr>
            </w:pPr>
            <w:r>
              <w:rPr>
                <w:noProof/>
                <w:color w:val="000000"/>
                <w:sz w:val="20"/>
              </w:rPr>
              <w:t>SRA29-CAL.02.10 - (2) Mantenimento dell’agricoltura biologica.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DED40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798BC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F42CB4"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63E64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87344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ED3786" w14:textId="77777777" w:rsidR="006446A8" w:rsidRDefault="00E24104">
            <w:pPr>
              <w:spacing w:before="20" w:after="20"/>
              <w:rPr>
                <w:color w:val="000000"/>
                <w:sz w:val="20"/>
              </w:rPr>
            </w:pPr>
            <w:r>
              <w:rPr>
                <w:noProof/>
                <w:color w:val="000000"/>
                <w:sz w:val="20"/>
              </w:rPr>
              <w:t>No</w:t>
            </w:r>
          </w:p>
        </w:tc>
      </w:tr>
      <w:tr w:rsidR="006446A8" w14:paraId="69EE4D9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945884" w14:textId="77777777" w:rsidR="006446A8" w:rsidRDefault="00E24104">
            <w:pPr>
              <w:spacing w:before="20" w:after="20"/>
              <w:rPr>
                <w:color w:val="000000"/>
                <w:sz w:val="20"/>
              </w:rPr>
            </w:pPr>
            <w:r>
              <w:rPr>
                <w:noProof/>
                <w:color w:val="000000"/>
                <w:sz w:val="20"/>
              </w:rPr>
              <w:t>SRA29-CAL.02.11 - (2) Mantenimento dell’agricoltura biologica.Vite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14A1C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906495"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6F6E8F"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F15A4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208EE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1760EE" w14:textId="77777777" w:rsidR="006446A8" w:rsidRDefault="00E24104">
            <w:pPr>
              <w:spacing w:before="20" w:after="20"/>
              <w:rPr>
                <w:color w:val="000000"/>
                <w:sz w:val="20"/>
              </w:rPr>
            </w:pPr>
            <w:r>
              <w:rPr>
                <w:noProof/>
                <w:color w:val="000000"/>
                <w:sz w:val="20"/>
              </w:rPr>
              <w:t>No</w:t>
            </w:r>
          </w:p>
        </w:tc>
      </w:tr>
      <w:tr w:rsidR="006446A8" w14:paraId="1E3659E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23B6D4" w14:textId="77777777" w:rsidR="006446A8" w:rsidRDefault="00E24104">
            <w:pPr>
              <w:spacing w:before="20" w:after="20"/>
              <w:rPr>
                <w:color w:val="000000"/>
                <w:sz w:val="20"/>
              </w:rPr>
            </w:pPr>
            <w:r>
              <w:rPr>
                <w:noProof/>
                <w:color w:val="000000"/>
                <w:sz w:val="20"/>
              </w:rPr>
              <w:t>SRA29-CAL.02.12 - (2) Mantenimento dell’agricoltura biologica. Zootecnia biologica.Bovini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29D17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556BD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160380"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90FF6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A39560" w14:textId="77777777" w:rsidR="006446A8" w:rsidRDefault="00E24104">
            <w:pPr>
              <w:spacing w:before="20" w:after="20"/>
              <w:rPr>
                <w:color w:val="000000"/>
                <w:sz w:val="20"/>
              </w:rPr>
            </w:pPr>
            <w:r>
              <w:rPr>
                <w:noProof/>
                <w:color w:val="000000"/>
                <w:sz w:val="20"/>
              </w:rPr>
              <w:t xml:space="preserve">R.14; R.19; R.21; R.24; R.29; R.31; </w:t>
            </w:r>
            <w:r>
              <w:rPr>
                <w:noProof/>
                <w:color w:val="000000"/>
                <w:sz w:val="20"/>
              </w:rPr>
              <w:t>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A62DC2" w14:textId="77777777" w:rsidR="006446A8" w:rsidRDefault="00E24104">
            <w:pPr>
              <w:spacing w:before="20" w:after="20"/>
              <w:rPr>
                <w:color w:val="000000"/>
                <w:sz w:val="20"/>
              </w:rPr>
            </w:pPr>
            <w:r>
              <w:rPr>
                <w:noProof/>
                <w:color w:val="000000"/>
                <w:sz w:val="20"/>
              </w:rPr>
              <w:t>No</w:t>
            </w:r>
          </w:p>
        </w:tc>
      </w:tr>
      <w:tr w:rsidR="006446A8" w14:paraId="4C9C8ED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248289" w14:textId="77777777" w:rsidR="006446A8" w:rsidRDefault="00E24104">
            <w:pPr>
              <w:spacing w:before="20" w:after="20"/>
              <w:rPr>
                <w:color w:val="000000"/>
                <w:sz w:val="20"/>
              </w:rPr>
            </w:pPr>
            <w:r>
              <w:rPr>
                <w:noProof/>
                <w:color w:val="000000"/>
                <w:sz w:val="20"/>
              </w:rPr>
              <w:t>SRA29-CAL.02.13 - (2) Mantenimento dell’agricoltura biologica. Zootecnia biologica.Ovicaprini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B0866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2105F1"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EDD74D"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697C4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D107A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1E9DE7" w14:textId="77777777" w:rsidR="006446A8" w:rsidRDefault="00E24104">
            <w:pPr>
              <w:spacing w:before="20" w:after="20"/>
              <w:rPr>
                <w:color w:val="000000"/>
                <w:sz w:val="20"/>
              </w:rPr>
            </w:pPr>
            <w:r>
              <w:rPr>
                <w:noProof/>
                <w:color w:val="000000"/>
                <w:sz w:val="20"/>
              </w:rPr>
              <w:t>No</w:t>
            </w:r>
          </w:p>
        </w:tc>
      </w:tr>
      <w:tr w:rsidR="006446A8" w14:paraId="4EC6306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20CBD6" w14:textId="77777777" w:rsidR="006446A8" w:rsidRDefault="00E24104">
            <w:pPr>
              <w:spacing w:before="20" w:after="20"/>
              <w:rPr>
                <w:color w:val="000000"/>
                <w:sz w:val="20"/>
              </w:rPr>
            </w:pPr>
            <w:r>
              <w:rPr>
                <w:noProof/>
                <w:color w:val="000000"/>
                <w:sz w:val="20"/>
              </w:rPr>
              <w:t xml:space="preserve">SRA29-CAL.02.15 - Mantenimento </w:t>
            </w:r>
            <w:r>
              <w:rPr>
                <w:noProof/>
                <w:color w:val="000000"/>
                <w:sz w:val="20"/>
              </w:rPr>
              <w:t>dell’agricoltura biologica. Patata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38A2A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C4358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45A474"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C2C30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C0583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0598DE" w14:textId="77777777" w:rsidR="006446A8" w:rsidRDefault="00E24104">
            <w:pPr>
              <w:spacing w:before="20" w:after="20"/>
              <w:rPr>
                <w:color w:val="000000"/>
                <w:sz w:val="20"/>
              </w:rPr>
            </w:pPr>
            <w:r>
              <w:rPr>
                <w:noProof/>
                <w:color w:val="000000"/>
                <w:sz w:val="20"/>
              </w:rPr>
              <w:t>No</w:t>
            </w:r>
          </w:p>
        </w:tc>
      </w:tr>
      <w:tr w:rsidR="006446A8" w14:paraId="3D44775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3C8CC8" w14:textId="77777777" w:rsidR="006446A8" w:rsidRDefault="00E24104">
            <w:pPr>
              <w:spacing w:before="20" w:after="20"/>
              <w:rPr>
                <w:color w:val="000000"/>
                <w:sz w:val="20"/>
              </w:rPr>
            </w:pPr>
            <w:r>
              <w:rPr>
                <w:noProof/>
                <w:color w:val="000000"/>
                <w:sz w:val="20"/>
              </w:rPr>
              <w:t>SRA29-CAL.02.16 - Mantenimento dell’agricoltura biologica. Cedro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F1A90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EE393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171F92"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22FD4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5B7372" w14:textId="77777777" w:rsidR="006446A8" w:rsidRDefault="00E24104">
            <w:pPr>
              <w:spacing w:before="20" w:after="20"/>
              <w:rPr>
                <w:color w:val="000000"/>
                <w:sz w:val="20"/>
              </w:rPr>
            </w:pPr>
            <w:r>
              <w:rPr>
                <w:noProof/>
                <w:color w:val="000000"/>
                <w:sz w:val="20"/>
              </w:rPr>
              <w:t xml:space="preserve">R.14; R.19; </w:t>
            </w:r>
            <w:r>
              <w:rPr>
                <w:noProof/>
                <w:color w:val="000000"/>
                <w:sz w:val="20"/>
              </w:rPr>
              <w:t>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68B069" w14:textId="77777777" w:rsidR="006446A8" w:rsidRDefault="00E24104">
            <w:pPr>
              <w:spacing w:before="20" w:after="20"/>
              <w:rPr>
                <w:color w:val="000000"/>
                <w:sz w:val="20"/>
              </w:rPr>
            </w:pPr>
            <w:r>
              <w:rPr>
                <w:noProof/>
                <w:color w:val="000000"/>
                <w:sz w:val="20"/>
              </w:rPr>
              <w:t>No</w:t>
            </w:r>
          </w:p>
        </w:tc>
      </w:tr>
      <w:tr w:rsidR="006446A8" w14:paraId="57A974D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A45F71" w14:textId="77777777" w:rsidR="006446A8" w:rsidRDefault="00E24104">
            <w:pPr>
              <w:spacing w:before="20" w:after="20"/>
              <w:rPr>
                <w:color w:val="000000"/>
                <w:sz w:val="20"/>
              </w:rPr>
            </w:pPr>
            <w:r>
              <w:rPr>
                <w:noProof/>
                <w:color w:val="000000"/>
                <w:sz w:val="20"/>
              </w:rPr>
              <w:t>SRA29-CAM-TR-M11 - TRASCINAMENTI-M11 -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EE230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C3A1F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2A088F"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96F86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C4E9A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438747" w14:textId="77777777" w:rsidR="006446A8" w:rsidRDefault="00E24104">
            <w:pPr>
              <w:spacing w:before="20" w:after="20"/>
              <w:rPr>
                <w:color w:val="000000"/>
                <w:sz w:val="20"/>
              </w:rPr>
            </w:pPr>
            <w:r>
              <w:rPr>
                <w:noProof/>
                <w:color w:val="000000"/>
                <w:sz w:val="20"/>
              </w:rPr>
              <w:t>Sì</w:t>
            </w:r>
          </w:p>
        </w:tc>
      </w:tr>
      <w:tr w:rsidR="006446A8" w14:paraId="197767A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F4A2AB" w14:textId="77777777" w:rsidR="006446A8" w:rsidRDefault="00E24104">
            <w:pPr>
              <w:spacing w:before="20" w:after="20"/>
              <w:rPr>
                <w:color w:val="000000"/>
                <w:sz w:val="20"/>
              </w:rPr>
            </w:pPr>
            <w:r>
              <w:rPr>
                <w:noProof/>
                <w:color w:val="000000"/>
                <w:sz w:val="20"/>
              </w:rPr>
              <w:t xml:space="preserve">SRA29-CAM01-AGRUMI - AGRICOLTURA </w:t>
            </w:r>
            <w:r>
              <w:rPr>
                <w:noProof/>
                <w:color w:val="000000"/>
                <w:sz w:val="20"/>
              </w:rPr>
              <w:t>BIOLOGICA-AGRUMI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113AE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0EC13C"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17EF8B"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4D6BA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28D74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D80CFF" w14:textId="77777777" w:rsidR="006446A8" w:rsidRDefault="00E24104">
            <w:pPr>
              <w:spacing w:before="20" w:after="20"/>
              <w:rPr>
                <w:color w:val="000000"/>
                <w:sz w:val="20"/>
              </w:rPr>
            </w:pPr>
            <w:r>
              <w:rPr>
                <w:noProof/>
                <w:color w:val="000000"/>
                <w:sz w:val="20"/>
              </w:rPr>
              <w:t>No</w:t>
            </w:r>
          </w:p>
        </w:tc>
      </w:tr>
      <w:tr w:rsidR="006446A8" w14:paraId="1E29CA5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D15E46" w14:textId="77777777" w:rsidR="006446A8" w:rsidRDefault="00E24104">
            <w:pPr>
              <w:spacing w:before="20" w:after="20"/>
              <w:rPr>
                <w:color w:val="000000"/>
                <w:sz w:val="20"/>
              </w:rPr>
            </w:pPr>
            <w:r>
              <w:rPr>
                <w:noProof/>
                <w:color w:val="000000"/>
                <w:sz w:val="20"/>
              </w:rPr>
              <w:t>SRA29-CAM01-FORAGGE - AGRICOLTURA BIOLOGICA-FORAGGERE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1A51A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BB9D01"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831CB0"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F0400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D49624" w14:textId="77777777" w:rsidR="006446A8" w:rsidRDefault="00E24104">
            <w:pPr>
              <w:spacing w:before="20" w:after="20"/>
              <w:rPr>
                <w:color w:val="000000"/>
                <w:sz w:val="20"/>
              </w:rPr>
            </w:pPr>
            <w:r>
              <w:rPr>
                <w:noProof/>
                <w:color w:val="000000"/>
                <w:sz w:val="20"/>
              </w:rPr>
              <w:t xml:space="preserve">R.14; R.19; </w:t>
            </w:r>
            <w:r>
              <w:rPr>
                <w:noProof/>
                <w:color w:val="000000"/>
                <w:sz w:val="20"/>
              </w:rPr>
              <w:t>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90E83A" w14:textId="77777777" w:rsidR="006446A8" w:rsidRDefault="00E24104">
            <w:pPr>
              <w:spacing w:before="20" w:after="20"/>
              <w:rPr>
                <w:color w:val="000000"/>
                <w:sz w:val="20"/>
              </w:rPr>
            </w:pPr>
            <w:r>
              <w:rPr>
                <w:noProof/>
                <w:color w:val="000000"/>
                <w:sz w:val="20"/>
              </w:rPr>
              <w:t>No</w:t>
            </w:r>
          </w:p>
        </w:tc>
      </w:tr>
      <w:tr w:rsidR="006446A8" w14:paraId="60EFAC0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45550F" w14:textId="77777777" w:rsidR="006446A8" w:rsidRDefault="00E24104">
            <w:pPr>
              <w:spacing w:before="20" w:after="20"/>
              <w:rPr>
                <w:color w:val="000000"/>
                <w:sz w:val="20"/>
              </w:rPr>
            </w:pPr>
            <w:r>
              <w:rPr>
                <w:noProof/>
                <w:color w:val="000000"/>
                <w:sz w:val="20"/>
              </w:rPr>
              <w:t>SRA29-CAM01-FRUTTA - AGRICOLTURA BIOLOGICA-FRUTTA A GUSCIO E CASTAGNO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DD034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D3AB09"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5555DB"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CB876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155F6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F9604A" w14:textId="77777777" w:rsidR="006446A8" w:rsidRDefault="00E24104">
            <w:pPr>
              <w:spacing w:before="20" w:after="20"/>
              <w:rPr>
                <w:color w:val="000000"/>
                <w:sz w:val="20"/>
              </w:rPr>
            </w:pPr>
            <w:r>
              <w:rPr>
                <w:noProof/>
                <w:color w:val="000000"/>
                <w:sz w:val="20"/>
              </w:rPr>
              <w:t>No</w:t>
            </w:r>
          </w:p>
        </w:tc>
      </w:tr>
      <w:tr w:rsidR="006446A8" w14:paraId="15C6980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A69A3F" w14:textId="77777777" w:rsidR="006446A8" w:rsidRDefault="00E24104">
            <w:pPr>
              <w:spacing w:before="20" w:after="20"/>
              <w:rPr>
                <w:color w:val="000000"/>
                <w:sz w:val="20"/>
              </w:rPr>
            </w:pPr>
            <w:r>
              <w:rPr>
                <w:noProof/>
                <w:color w:val="000000"/>
                <w:sz w:val="20"/>
              </w:rPr>
              <w:lastRenderedPageBreak/>
              <w:t xml:space="preserve">SRA29-CAM01-FRUTTIF - </w:t>
            </w:r>
            <w:r>
              <w:rPr>
                <w:noProof/>
                <w:color w:val="000000"/>
                <w:sz w:val="20"/>
              </w:rPr>
              <w:t>AGRICOLTURA BIOLOGICA-FRUTTIFERI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7854B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5653D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DBE9EC"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A9FC3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3CCE8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CAD128" w14:textId="77777777" w:rsidR="006446A8" w:rsidRDefault="00E24104">
            <w:pPr>
              <w:spacing w:before="20" w:after="20"/>
              <w:rPr>
                <w:color w:val="000000"/>
                <w:sz w:val="20"/>
              </w:rPr>
            </w:pPr>
            <w:r>
              <w:rPr>
                <w:noProof/>
                <w:color w:val="000000"/>
                <w:sz w:val="20"/>
              </w:rPr>
              <w:t>No</w:t>
            </w:r>
          </w:p>
        </w:tc>
      </w:tr>
      <w:tr w:rsidR="006446A8" w14:paraId="5057636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C38D6C" w14:textId="77777777" w:rsidR="006446A8" w:rsidRDefault="00E24104">
            <w:pPr>
              <w:spacing w:before="20" w:after="20"/>
              <w:rPr>
                <w:color w:val="000000"/>
                <w:sz w:val="20"/>
              </w:rPr>
            </w:pPr>
            <w:r>
              <w:rPr>
                <w:noProof/>
                <w:color w:val="000000"/>
                <w:sz w:val="20"/>
              </w:rPr>
              <w:t>SRA29-CAM01-INDUSTR - AGRICOLTURA BIOLOGICA-INDUSTRIALI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15679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34C3C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47B003"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38538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EA612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9DE497" w14:textId="77777777" w:rsidR="006446A8" w:rsidRDefault="00E24104">
            <w:pPr>
              <w:spacing w:before="20" w:after="20"/>
              <w:rPr>
                <w:color w:val="000000"/>
                <w:sz w:val="20"/>
              </w:rPr>
            </w:pPr>
            <w:r>
              <w:rPr>
                <w:noProof/>
                <w:color w:val="000000"/>
                <w:sz w:val="20"/>
              </w:rPr>
              <w:t>No</w:t>
            </w:r>
          </w:p>
        </w:tc>
      </w:tr>
      <w:tr w:rsidR="006446A8" w14:paraId="1F13B6D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8C30B8" w14:textId="77777777" w:rsidR="006446A8" w:rsidRDefault="00E24104">
            <w:pPr>
              <w:spacing w:before="20" w:after="20"/>
              <w:rPr>
                <w:color w:val="000000"/>
                <w:sz w:val="20"/>
              </w:rPr>
            </w:pPr>
            <w:r>
              <w:rPr>
                <w:noProof/>
                <w:color w:val="000000"/>
                <w:sz w:val="20"/>
              </w:rPr>
              <w:t>SRA29-CAM01-LEGUMIN - AGRICOLTURA BIOLOGICA-LEGUMINOSE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35CA5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9FB6EE"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39AE23"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DA613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D02F0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AA0F25" w14:textId="77777777" w:rsidR="006446A8" w:rsidRDefault="00E24104">
            <w:pPr>
              <w:spacing w:before="20" w:after="20"/>
              <w:rPr>
                <w:color w:val="000000"/>
                <w:sz w:val="20"/>
              </w:rPr>
            </w:pPr>
            <w:r>
              <w:rPr>
                <w:noProof/>
                <w:color w:val="000000"/>
                <w:sz w:val="20"/>
              </w:rPr>
              <w:t>No</w:t>
            </w:r>
          </w:p>
        </w:tc>
      </w:tr>
      <w:tr w:rsidR="006446A8" w14:paraId="2F322FE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5B0D82" w14:textId="77777777" w:rsidR="006446A8" w:rsidRDefault="00E24104">
            <w:pPr>
              <w:spacing w:before="20" w:after="20"/>
              <w:rPr>
                <w:color w:val="000000"/>
                <w:sz w:val="20"/>
              </w:rPr>
            </w:pPr>
            <w:r>
              <w:rPr>
                <w:noProof/>
                <w:color w:val="000000"/>
                <w:sz w:val="20"/>
              </w:rPr>
              <w:t>SRA29-CAM01-OLIVO - AGRICOLTURA BIOLOGICA-OLIVO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220A2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ECFA9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55A2E8"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577F6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BEE26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FFDF9B" w14:textId="77777777" w:rsidR="006446A8" w:rsidRDefault="00E24104">
            <w:pPr>
              <w:spacing w:before="20" w:after="20"/>
              <w:rPr>
                <w:color w:val="000000"/>
                <w:sz w:val="20"/>
              </w:rPr>
            </w:pPr>
            <w:r>
              <w:rPr>
                <w:noProof/>
                <w:color w:val="000000"/>
                <w:sz w:val="20"/>
              </w:rPr>
              <w:t>No</w:t>
            </w:r>
          </w:p>
        </w:tc>
      </w:tr>
      <w:tr w:rsidR="006446A8" w14:paraId="3FB1E9E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6373E0" w14:textId="77777777" w:rsidR="006446A8" w:rsidRDefault="00E24104">
            <w:pPr>
              <w:spacing w:before="20" w:after="20"/>
              <w:rPr>
                <w:color w:val="000000"/>
                <w:sz w:val="20"/>
              </w:rPr>
            </w:pPr>
            <w:r>
              <w:rPr>
                <w:noProof/>
                <w:color w:val="000000"/>
                <w:sz w:val="20"/>
              </w:rPr>
              <w:t>SRA29-CAM01-ORTIVE - AGRICOLTURA BIOLOGICA-ORTIVE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61278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352C25"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EB6EB1"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0261D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6FE09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074A15" w14:textId="77777777" w:rsidR="006446A8" w:rsidRDefault="00E24104">
            <w:pPr>
              <w:spacing w:before="20" w:after="20"/>
              <w:rPr>
                <w:color w:val="000000"/>
                <w:sz w:val="20"/>
              </w:rPr>
            </w:pPr>
            <w:r>
              <w:rPr>
                <w:noProof/>
                <w:color w:val="000000"/>
                <w:sz w:val="20"/>
              </w:rPr>
              <w:t>No</w:t>
            </w:r>
          </w:p>
        </w:tc>
      </w:tr>
      <w:tr w:rsidR="006446A8" w14:paraId="3EE0400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685BA7" w14:textId="77777777" w:rsidR="006446A8" w:rsidRDefault="00E24104">
            <w:pPr>
              <w:spacing w:before="20" w:after="20"/>
              <w:rPr>
                <w:color w:val="000000"/>
                <w:sz w:val="20"/>
              </w:rPr>
            </w:pPr>
            <w:r>
              <w:rPr>
                <w:noProof/>
                <w:color w:val="000000"/>
                <w:sz w:val="20"/>
              </w:rPr>
              <w:t>SRA29-CAM01-PRATI P - AGRICOLTURA BIOLOGICA-PRATI PERMANENTI E PASCOLI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90E9B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63C9D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43BA5D"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51598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E45E6C" w14:textId="77777777" w:rsidR="006446A8" w:rsidRDefault="00E24104">
            <w:pPr>
              <w:spacing w:before="20" w:after="20"/>
              <w:rPr>
                <w:color w:val="000000"/>
                <w:sz w:val="20"/>
              </w:rPr>
            </w:pPr>
            <w:r>
              <w:rPr>
                <w:noProof/>
                <w:color w:val="000000"/>
                <w:sz w:val="20"/>
              </w:rPr>
              <w:t xml:space="preserve">R.14; R.19; R.21; R.24; R.29; R.31; R.43; </w:t>
            </w:r>
            <w:r>
              <w:rPr>
                <w:noProof/>
                <w:color w:val="000000"/>
                <w:sz w:val="20"/>
              </w:rPr>
              <w:t>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070890" w14:textId="77777777" w:rsidR="006446A8" w:rsidRDefault="00E24104">
            <w:pPr>
              <w:spacing w:before="20" w:after="20"/>
              <w:rPr>
                <w:color w:val="000000"/>
                <w:sz w:val="20"/>
              </w:rPr>
            </w:pPr>
            <w:r>
              <w:rPr>
                <w:noProof/>
                <w:color w:val="000000"/>
                <w:sz w:val="20"/>
              </w:rPr>
              <w:t>No</w:t>
            </w:r>
          </w:p>
        </w:tc>
      </w:tr>
      <w:tr w:rsidR="006446A8" w14:paraId="5F206BF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0604FF" w14:textId="77777777" w:rsidR="006446A8" w:rsidRDefault="00E24104">
            <w:pPr>
              <w:spacing w:before="20" w:after="20"/>
              <w:rPr>
                <w:color w:val="000000"/>
                <w:sz w:val="20"/>
              </w:rPr>
            </w:pPr>
            <w:r>
              <w:rPr>
                <w:noProof/>
                <w:color w:val="000000"/>
                <w:sz w:val="20"/>
              </w:rPr>
              <w:t>SRA29-CAM01-SEMINATI - AGRICOLTURA BIOLOGICA-SEMINATIVI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FA6F0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82F2F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B055F0"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DD87F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B6F0C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3F72B6" w14:textId="77777777" w:rsidR="006446A8" w:rsidRDefault="00E24104">
            <w:pPr>
              <w:spacing w:before="20" w:after="20"/>
              <w:rPr>
                <w:color w:val="000000"/>
                <w:sz w:val="20"/>
              </w:rPr>
            </w:pPr>
            <w:r>
              <w:rPr>
                <w:noProof/>
                <w:color w:val="000000"/>
                <w:sz w:val="20"/>
              </w:rPr>
              <w:t>No</w:t>
            </w:r>
          </w:p>
        </w:tc>
      </w:tr>
      <w:tr w:rsidR="006446A8" w14:paraId="14F54AC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DB8167" w14:textId="77777777" w:rsidR="006446A8" w:rsidRDefault="00E24104">
            <w:pPr>
              <w:spacing w:before="20" w:after="20"/>
              <w:rPr>
                <w:color w:val="000000"/>
                <w:sz w:val="20"/>
              </w:rPr>
            </w:pPr>
            <w:r>
              <w:rPr>
                <w:noProof/>
                <w:color w:val="000000"/>
                <w:sz w:val="20"/>
              </w:rPr>
              <w:t>SRA29-CAM01-VITE - AGRICOLTURA BIOLOGICA-VITE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004AF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49045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38DF11"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D2580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870D7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1D0FD6" w14:textId="77777777" w:rsidR="006446A8" w:rsidRDefault="00E24104">
            <w:pPr>
              <w:spacing w:before="20" w:after="20"/>
              <w:rPr>
                <w:color w:val="000000"/>
                <w:sz w:val="20"/>
              </w:rPr>
            </w:pPr>
            <w:r>
              <w:rPr>
                <w:noProof/>
                <w:color w:val="000000"/>
                <w:sz w:val="20"/>
              </w:rPr>
              <w:t>No</w:t>
            </w:r>
          </w:p>
        </w:tc>
      </w:tr>
      <w:tr w:rsidR="006446A8" w14:paraId="747B0D7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436DF2" w14:textId="77777777" w:rsidR="006446A8" w:rsidRDefault="00E24104">
            <w:pPr>
              <w:spacing w:before="20" w:after="20"/>
              <w:rPr>
                <w:color w:val="000000"/>
                <w:sz w:val="20"/>
              </w:rPr>
            </w:pPr>
            <w:r>
              <w:rPr>
                <w:noProof/>
                <w:color w:val="000000"/>
                <w:sz w:val="20"/>
              </w:rPr>
              <w:t>SRA29-CAM02-AGRUMI - AGRICOLTURA BIOLOGICA-AGRUMI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DD9DB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F8C6F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F65FEE"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CAF1B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A80BE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DD00F7" w14:textId="77777777" w:rsidR="006446A8" w:rsidRDefault="00E24104">
            <w:pPr>
              <w:spacing w:before="20" w:after="20"/>
              <w:rPr>
                <w:color w:val="000000"/>
                <w:sz w:val="20"/>
              </w:rPr>
            </w:pPr>
            <w:r>
              <w:rPr>
                <w:noProof/>
                <w:color w:val="000000"/>
                <w:sz w:val="20"/>
              </w:rPr>
              <w:t>No</w:t>
            </w:r>
          </w:p>
        </w:tc>
      </w:tr>
      <w:tr w:rsidR="006446A8" w14:paraId="7E5CAEC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BFC939" w14:textId="77777777" w:rsidR="006446A8" w:rsidRDefault="00E24104">
            <w:pPr>
              <w:spacing w:before="20" w:after="20"/>
              <w:rPr>
                <w:color w:val="000000"/>
                <w:sz w:val="20"/>
              </w:rPr>
            </w:pPr>
            <w:r>
              <w:rPr>
                <w:noProof/>
                <w:color w:val="000000"/>
                <w:sz w:val="20"/>
              </w:rPr>
              <w:t>SRA29-CAM02-FORAGGER - AGRICOLTURA BIOLOGICA-FORAGGERE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975E7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0F84AC"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619020"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E30D1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791F2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AD6DDE" w14:textId="77777777" w:rsidR="006446A8" w:rsidRDefault="00E24104">
            <w:pPr>
              <w:spacing w:before="20" w:after="20"/>
              <w:rPr>
                <w:color w:val="000000"/>
                <w:sz w:val="20"/>
              </w:rPr>
            </w:pPr>
            <w:r>
              <w:rPr>
                <w:noProof/>
                <w:color w:val="000000"/>
                <w:sz w:val="20"/>
              </w:rPr>
              <w:t>No</w:t>
            </w:r>
          </w:p>
        </w:tc>
      </w:tr>
      <w:tr w:rsidR="006446A8" w14:paraId="758BCB8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AAA296" w14:textId="77777777" w:rsidR="006446A8" w:rsidRDefault="00E24104">
            <w:pPr>
              <w:spacing w:before="20" w:after="20"/>
              <w:rPr>
                <w:color w:val="000000"/>
                <w:sz w:val="20"/>
              </w:rPr>
            </w:pPr>
            <w:r>
              <w:rPr>
                <w:noProof/>
                <w:color w:val="000000"/>
                <w:sz w:val="20"/>
              </w:rPr>
              <w:t>SRA29-CAM02-FRUTTA A - AGRICOLTURA BIOLOGICA-FRUTTA A GUSCIO E CASTAGNO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2C27E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030FA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7D1C03"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A899E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24DB4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FE1580" w14:textId="77777777" w:rsidR="006446A8" w:rsidRDefault="00E24104">
            <w:pPr>
              <w:spacing w:before="20" w:after="20"/>
              <w:rPr>
                <w:color w:val="000000"/>
                <w:sz w:val="20"/>
              </w:rPr>
            </w:pPr>
            <w:r>
              <w:rPr>
                <w:noProof/>
                <w:color w:val="000000"/>
                <w:sz w:val="20"/>
              </w:rPr>
              <w:t>No</w:t>
            </w:r>
          </w:p>
        </w:tc>
      </w:tr>
      <w:tr w:rsidR="006446A8" w14:paraId="45A14CF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0B0562" w14:textId="77777777" w:rsidR="006446A8" w:rsidRDefault="00E24104">
            <w:pPr>
              <w:spacing w:before="20" w:after="20"/>
              <w:rPr>
                <w:color w:val="000000"/>
                <w:sz w:val="20"/>
              </w:rPr>
            </w:pPr>
            <w:r>
              <w:rPr>
                <w:noProof/>
                <w:color w:val="000000"/>
                <w:sz w:val="20"/>
              </w:rPr>
              <w:t>SRA29-CAM02-FRUTTIFE - AGRICOLTURA BIOLOGICA-FRUTTIFERI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DA3B4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20A88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EDEA16"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39F37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3DA27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8DF29D" w14:textId="77777777" w:rsidR="006446A8" w:rsidRDefault="00E24104">
            <w:pPr>
              <w:spacing w:before="20" w:after="20"/>
              <w:rPr>
                <w:color w:val="000000"/>
                <w:sz w:val="20"/>
              </w:rPr>
            </w:pPr>
            <w:r>
              <w:rPr>
                <w:noProof/>
                <w:color w:val="000000"/>
                <w:sz w:val="20"/>
              </w:rPr>
              <w:t>No</w:t>
            </w:r>
          </w:p>
        </w:tc>
      </w:tr>
      <w:tr w:rsidR="006446A8" w14:paraId="21B3DD8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12C16D" w14:textId="77777777" w:rsidR="006446A8" w:rsidRDefault="00E24104">
            <w:pPr>
              <w:spacing w:before="20" w:after="20"/>
              <w:rPr>
                <w:color w:val="000000"/>
                <w:sz w:val="20"/>
              </w:rPr>
            </w:pPr>
            <w:r>
              <w:rPr>
                <w:noProof/>
                <w:color w:val="000000"/>
                <w:sz w:val="20"/>
              </w:rPr>
              <w:t xml:space="preserve">SRA29-CAM02-INDUSTRI - AGRICOLTURA </w:t>
            </w:r>
            <w:r>
              <w:rPr>
                <w:noProof/>
                <w:color w:val="000000"/>
                <w:sz w:val="20"/>
              </w:rPr>
              <w:t>BIOLOGICA-INDUSTRIALI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934BB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CB77A7"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BA1DE7"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1A17C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0E5C7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FD5BB4" w14:textId="77777777" w:rsidR="006446A8" w:rsidRDefault="00E24104">
            <w:pPr>
              <w:spacing w:before="20" w:after="20"/>
              <w:rPr>
                <w:color w:val="000000"/>
                <w:sz w:val="20"/>
              </w:rPr>
            </w:pPr>
            <w:r>
              <w:rPr>
                <w:noProof/>
                <w:color w:val="000000"/>
                <w:sz w:val="20"/>
              </w:rPr>
              <w:t>No</w:t>
            </w:r>
          </w:p>
        </w:tc>
      </w:tr>
      <w:tr w:rsidR="006446A8" w14:paraId="33B4464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45AB42" w14:textId="77777777" w:rsidR="006446A8" w:rsidRDefault="00E24104">
            <w:pPr>
              <w:spacing w:before="20" w:after="20"/>
              <w:rPr>
                <w:color w:val="000000"/>
                <w:sz w:val="20"/>
              </w:rPr>
            </w:pPr>
            <w:r>
              <w:rPr>
                <w:noProof/>
                <w:color w:val="000000"/>
                <w:sz w:val="20"/>
              </w:rPr>
              <w:lastRenderedPageBreak/>
              <w:t>SRA29-CAM02-LEGUMIN - AGRICOLTURA BIOLOGICA-LEGUMINOSE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C7AD1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4801F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80BD9E"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F7428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BFC646" w14:textId="77777777" w:rsidR="006446A8" w:rsidRDefault="00E24104">
            <w:pPr>
              <w:spacing w:before="20" w:after="20"/>
              <w:rPr>
                <w:color w:val="000000"/>
                <w:sz w:val="20"/>
              </w:rPr>
            </w:pPr>
            <w:r>
              <w:rPr>
                <w:noProof/>
                <w:color w:val="000000"/>
                <w:sz w:val="20"/>
              </w:rPr>
              <w:t xml:space="preserve">R.14; R.19; R.21; R.24; R.29; R.31; </w:t>
            </w:r>
            <w:r>
              <w:rPr>
                <w:noProof/>
                <w:color w:val="000000"/>
                <w:sz w:val="20"/>
              </w:rPr>
              <w:t>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266317" w14:textId="77777777" w:rsidR="006446A8" w:rsidRDefault="00E24104">
            <w:pPr>
              <w:spacing w:before="20" w:after="20"/>
              <w:rPr>
                <w:color w:val="000000"/>
                <w:sz w:val="20"/>
              </w:rPr>
            </w:pPr>
            <w:r>
              <w:rPr>
                <w:noProof/>
                <w:color w:val="000000"/>
                <w:sz w:val="20"/>
              </w:rPr>
              <w:t>No</w:t>
            </w:r>
          </w:p>
        </w:tc>
      </w:tr>
      <w:tr w:rsidR="006446A8" w14:paraId="5C5E049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F88189" w14:textId="77777777" w:rsidR="006446A8" w:rsidRDefault="00E24104">
            <w:pPr>
              <w:spacing w:before="20" w:after="20"/>
              <w:rPr>
                <w:color w:val="000000"/>
                <w:sz w:val="20"/>
              </w:rPr>
            </w:pPr>
            <w:r>
              <w:rPr>
                <w:noProof/>
                <w:color w:val="000000"/>
                <w:sz w:val="20"/>
              </w:rPr>
              <w:t>SRA29-CAM02-OLIVO - AGRICOLTURA BIOLOGICA-OLIVO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8E2EA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A073E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8AC6A6"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F3997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52FE7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F8D05A" w14:textId="77777777" w:rsidR="006446A8" w:rsidRDefault="00E24104">
            <w:pPr>
              <w:spacing w:before="20" w:after="20"/>
              <w:rPr>
                <w:color w:val="000000"/>
                <w:sz w:val="20"/>
              </w:rPr>
            </w:pPr>
            <w:r>
              <w:rPr>
                <w:noProof/>
                <w:color w:val="000000"/>
                <w:sz w:val="20"/>
              </w:rPr>
              <w:t>No</w:t>
            </w:r>
          </w:p>
        </w:tc>
      </w:tr>
      <w:tr w:rsidR="006446A8" w14:paraId="25C14D8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E29396" w14:textId="77777777" w:rsidR="006446A8" w:rsidRDefault="00E24104">
            <w:pPr>
              <w:spacing w:before="20" w:after="20"/>
              <w:rPr>
                <w:color w:val="000000"/>
                <w:sz w:val="20"/>
              </w:rPr>
            </w:pPr>
            <w:r>
              <w:rPr>
                <w:noProof/>
                <w:color w:val="000000"/>
                <w:sz w:val="20"/>
              </w:rPr>
              <w:t>SRA29-CAM02-ORTIVE - AGRICOLTURA BIOLOGICA-ORTIVE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44919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926597"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4FFE84"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E3CB5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FBD99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D63BCF" w14:textId="77777777" w:rsidR="006446A8" w:rsidRDefault="00E24104">
            <w:pPr>
              <w:spacing w:before="20" w:after="20"/>
              <w:rPr>
                <w:color w:val="000000"/>
                <w:sz w:val="20"/>
              </w:rPr>
            </w:pPr>
            <w:r>
              <w:rPr>
                <w:noProof/>
                <w:color w:val="000000"/>
                <w:sz w:val="20"/>
              </w:rPr>
              <w:t>No</w:t>
            </w:r>
          </w:p>
        </w:tc>
      </w:tr>
      <w:tr w:rsidR="006446A8" w14:paraId="7365002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C78837" w14:textId="77777777" w:rsidR="006446A8" w:rsidRDefault="00E24104">
            <w:pPr>
              <w:spacing w:before="20" w:after="20"/>
              <w:rPr>
                <w:color w:val="000000"/>
                <w:sz w:val="20"/>
              </w:rPr>
            </w:pPr>
            <w:r>
              <w:rPr>
                <w:noProof/>
                <w:color w:val="000000"/>
                <w:sz w:val="20"/>
              </w:rPr>
              <w:t>SRA29-CAM02-PRATI PE - AGRICOLTURA BIOLOGICA-PRATI PERMANENTI E PASCOLI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C14F7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136060"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652747"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A0B7E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BC862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72EFC4" w14:textId="77777777" w:rsidR="006446A8" w:rsidRDefault="00E24104">
            <w:pPr>
              <w:spacing w:before="20" w:after="20"/>
              <w:rPr>
                <w:color w:val="000000"/>
                <w:sz w:val="20"/>
              </w:rPr>
            </w:pPr>
            <w:r>
              <w:rPr>
                <w:noProof/>
                <w:color w:val="000000"/>
                <w:sz w:val="20"/>
              </w:rPr>
              <w:t>No</w:t>
            </w:r>
          </w:p>
        </w:tc>
      </w:tr>
      <w:tr w:rsidR="006446A8" w14:paraId="2441F5D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C2C83C" w14:textId="77777777" w:rsidR="006446A8" w:rsidRDefault="00E24104">
            <w:pPr>
              <w:spacing w:before="20" w:after="20"/>
              <w:rPr>
                <w:color w:val="000000"/>
                <w:sz w:val="20"/>
              </w:rPr>
            </w:pPr>
            <w:r>
              <w:rPr>
                <w:noProof/>
                <w:color w:val="000000"/>
                <w:sz w:val="20"/>
              </w:rPr>
              <w:t xml:space="preserve">SRA29-CAM02-SEMINAT - </w:t>
            </w:r>
            <w:r>
              <w:rPr>
                <w:noProof/>
                <w:color w:val="000000"/>
                <w:sz w:val="20"/>
              </w:rPr>
              <w:t>AGRICOLTURA BIOLOGICA-SEMINATIVI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885BF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3D1F7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EC36E6"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02F15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F1840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61D555" w14:textId="77777777" w:rsidR="006446A8" w:rsidRDefault="00E24104">
            <w:pPr>
              <w:spacing w:before="20" w:after="20"/>
              <w:rPr>
                <w:color w:val="000000"/>
                <w:sz w:val="20"/>
              </w:rPr>
            </w:pPr>
            <w:r>
              <w:rPr>
                <w:noProof/>
                <w:color w:val="000000"/>
                <w:sz w:val="20"/>
              </w:rPr>
              <w:t>No</w:t>
            </w:r>
          </w:p>
        </w:tc>
      </w:tr>
      <w:tr w:rsidR="006446A8" w14:paraId="6A705E3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8142C0" w14:textId="77777777" w:rsidR="006446A8" w:rsidRDefault="00E24104">
            <w:pPr>
              <w:spacing w:before="20" w:after="20"/>
              <w:rPr>
                <w:color w:val="000000"/>
                <w:sz w:val="20"/>
              </w:rPr>
            </w:pPr>
            <w:r>
              <w:rPr>
                <w:noProof/>
                <w:color w:val="000000"/>
                <w:sz w:val="20"/>
              </w:rPr>
              <w:t>SRA29-CAM02-VITE - AGRICOLTURA BIOLOGICA-VITE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EA8D1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32FD21"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258BB1"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6CE1A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1AF55B" w14:textId="77777777" w:rsidR="006446A8" w:rsidRDefault="00E24104">
            <w:pPr>
              <w:spacing w:before="20" w:after="20"/>
              <w:rPr>
                <w:color w:val="000000"/>
                <w:sz w:val="20"/>
              </w:rPr>
            </w:pPr>
            <w:r>
              <w:rPr>
                <w:noProof/>
                <w:color w:val="000000"/>
                <w:sz w:val="20"/>
              </w:rPr>
              <w:t xml:space="preserve">R.14; R.19; R.21; R.24; R.29; R.31; </w:t>
            </w:r>
            <w:r>
              <w:rPr>
                <w:noProof/>
                <w:color w:val="000000"/>
                <w:sz w:val="20"/>
              </w:rPr>
              <w:t>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43646C" w14:textId="77777777" w:rsidR="006446A8" w:rsidRDefault="00E24104">
            <w:pPr>
              <w:spacing w:before="20" w:after="20"/>
              <w:rPr>
                <w:color w:val="000000"/>
                <w:sz w:val="20"/>
              </w:rPr>
            </w:pPr>
            <w:r>
              <w:rPr>
                <w:noProof/>
                <w:color w:val="000000"/>
                <w:sz w:val="20"/>
              </w:rPr>
              <w:t>No</w:t>
            </w:r>
          </w:p>
        </w:tc>
      </w:tr>
      <w:tr w:rsidR="006446A8" w14:paraId="49E26CB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DA91A2" w14:textId="77777777" w:rsidR="006446A8" w:rsidRDefault="00E24104">
            <w:pPr>
              <w:spacing w:before="20" w:after="20"/>
              <w:rPr>
                <w:color w:val="000000"/>
                <w:sz w:val="20"/>
              </w:rPr>
            </w:pPr>
            <w:r>
              <w:rPr>
                <w:noProof/>
                <w:color w:val="000000"/>
                <w:sz w:val="20"/>
              </w:rPr>
              <w:t>SRA29-FVG.01.Foragge - Foraggere. Pagamento al fine di adottare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11DC2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379802"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CF8EBF"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A3FF5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87912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D8A298" w14:textId="77777777" w:rsidR="006446A8" w:rsidRDefault="00E24104">
            <w:pPr>
              <w:spacing w:before="20" w:after="20"/>
              <w:rPr>
                <w:color w:val="000000"/>
                <w:sz w:val="20"/>
              </w:rPr>
            </w:pPr>
            <w:r>
              <w:rPr>
                <w:noProof/>
                <w:color w:val="000000"/>
                <w:sz w:val="20"/>
              </w:rPr>
              <w:t>No</w:t>
            </w:r>
          </w:p>
        </w:tc>
      </w:tr>
      <w:tr w:rsidR="006446A8" w14:paraId="577CC78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72B8D3" w14:textId="77777777" w:rsidR="006446A8" w:rsidRDefault="00E24104">
            <w:pPr>
              <w:spacing w:before="20" w:after="20"/>
              <w:rPr>
                <w:color w:val="000000"/>
                <w:sz w:val="20"/>
              </w:rPr>
            </w:pPr>
            <w:r>
              <w:rPr>
                <w:noProof/>
                <w:color w:val="000000"/>
                <w:sz w:val="20"/>
              </w:rPr>
              <w:t>SRA29-FVG.01.Frutcas - Frutta a guscio e castagno. Pagamento al fine di adottare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293D8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2A842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1D1F77"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4CFAC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3CDF4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4EC232" w14:textId="77777777" w:rsidR="006446A8" w:rsidRDefault="00E24104">
            <w:pPr>
              <w:spacing w:before="20" w:after="20"/>
              <w:rPr>
                <w:color w:val="000000"/>
                <w:sz w:val="20"/>
              </w:rPr>
            </w:pPr>
            <w:r>
              <w:rPr>
                <w:noProof/>
                <w:color w:val="000000"/>
                <w:sz w:val="20"/>
              </w:rPr>
              <w:t>No</w:t>
            </w:r>
          </w:p>
        </w:tc>
      </w:tr>
      <w:tr w:rsidR="006446A8" w14:paraId="6FD6B70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FED423" w14:textId="77777777" w:rsidR="006446A8" w:rsidRDefault="00E24104">
            <w:pPr>
              <w:spacing w:before="20" w:after="20"/>
              <w:rPr>
                <w:color w:val="000000"/>
                <w:sz w:val="20"/>
              </w:rPr>
            </w:pPr>
            <w:r>
              <w:rPr>
                <w:noProof/>
                <w:color w:val="000000"/>
                <w:sz w:val="20"/>
              </w:rPr>
              <w:t xml:space="preserve">SRA29-FVG.01.Fruttif - Fruttiferi. Pagamento al fine di adottare pratiche e </w:t>
            </w:r>
            <w:r>
              <w:rPr>
                <w:noProof/>
                <w:color w:val="000000"/>
                <w:sz w:val="20"/>
              </w:rPr>
              <w:t>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1D43F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C5413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6460DA"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E4850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D044D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EEE512" w14:textId="77777777" w:rsidR="006446A8" w:rsidRDefault="00E24104">
            <w:pPr>
              <w:spacing w:before="20" w:after="20"/>
              <w:rPr>
                <w:color w:val="000000"/>
                <w:sz w:val="20"/>
              </w:rPr>
            </w:pPr>
            <w:r>
              <w:rPr>
                <w:noProof/>
                <w:color w:val="000000"/>
                <w:sz w:val="20"/>
              </w:rPr>
              <w:t>No</w:t>
            </w:r>
          </w:p>
        </w:tc>
      </w:tr>
      <w:tr w:rsidR="006446A8" w14:paraId="6DDA09A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37AEE8" w14:textId="77777777" w:rsidR="006446A8" w:rsidRDefault="00E24104">
            <w:pPr>
              <w:spacing w:before="20" w:after="20"/>
              <w:rPr>
                <w:color w:val="000000"/>
                <w:sz w:val="20"/>
              </w:rPr>
            </w:pPr>
            <w:r>
              <w:rPr>
                <w:noProof/>
                <w:color w:val="000000"/>
                <w:sz w:val="20"/>
              </w:rPr>
              <w:t>SRA29-FVG.01.Industr - Industriali. Pagamento al fine di adottare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3DB26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F1F52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55D96B"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829CF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CC60F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B07DE1" w14:textId="77777777" w:rsidR="006446A8" w:rsidRDefault="00E24104">
            <w:pPr>
              <w:spacing w:before="20" w:after="20"/>
              <w:rPr>
                <w:color w:val="000000"/>
                <w:sz w:val="20"/>
              </w:rPr>
            </w:pPr>
            <w:r>
              <w:rPr>
                <w:noProof/>
                <w:color w:val="000000"/>
                <w:sz w:val="20"/>
              </w:rPr>
              <w:t>No</w:t>
            </w:r>
          </w:p>
        </w:tc>
      </w:tr>
      <w:tr w:rsidR="006446A8" w14:paraId="224917C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B09771" w14:textId="77777777" w:rsidR="006446A8" w:rsidRDefault="00E24104">
            <w:pPr>
              <w:spacing w:before="20" w:after="20"/>
              <w:rPr>
                <w:color w:val="000000"/>
                <w:sz w:val="20"/>
              </w:rPr>
            </w:pPr>
            <w:r>
              <w:rPr>
                <w:noProof/>
                <w:color w:val="000000"/>
                <w:sz w:val="20"/>
              </w:rPr>
              <w:t>SRA29-FVG.01.Legumin - Leguminose. Pagamento al fine di adottare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AEB32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1C991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2AF0BD"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62382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114AE6" w14:textId="77777777" w:rsidR="006446A8" w:rsidRDefault="00E24104">
            <w:pPr>
              <w:spacing w:before="20" w:after="20"/>
              <w:rPr>
                <w:color w:val="000000"/>
                <w:sz w:val="20"/>
              </w:rPr>
            </w:pPr>
            <w:r>
              <w:rPr>
                <w:noProof/>
                <w:color w:val="000000"/>
                <w:sz w:val="20"/>
              </w:rPr>
              <w:t xml:space="preserve">R.14; R.19; R.21; </w:t>
            </w:r>
            <w:r>
              <w:rPr>
                <w:noProof/>
                <w:color w:val="000000"/>
                <w:sz w:val="20"/>
              </w:rPr>
              <w:t>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731067" w14:textId="77777777" w:rsidR="006446A8" w:rsidRDefault="00E24104">
            <w:pPr>
              <w:spacing w:before="20" w:after="20"/>
              <w:rPr>
                <w:color w:val="000000"/>
                <w:sz w:val="20"/>
              </w:rPr>
            </w:pPr>
            <w:r>
              <w:rPr>
                <w:noProof/>
                <w:color w:val="000000"/>
                <w:sz w:val="20"/>
              </w:rPr>
              <w:t>No</w:t>
            </w:r>
          </w:p>
        </w:tc>
      </w:tr>
      <w:tr w:rsidR="006446A8" w14:paraId="669036C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214D3C" w14:textId="77777777" w:rsidR="006446A8" w:rsidRDefault="00E24104">
            <w:pPr>
              <w:spacing w:before="20" w:after="20"/>
              <w:rPr>
                <w:color w:val="000000"/>
                <w:sz w:val="20"/>
              </w:rPr>
            </w:pPr>
            <w:r>
              <w:rPr>
                <w:noProof/>
                <w:color w:val="000000"/>
                <w:sz w:val="20"/>
              </w:rPr>
              <w:t>SRA29-FVG.01.Olivo - Olivo. Pagamento al fine di adottare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9CD5E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C605D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DAA833"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7394F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271CC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86DB1A" w14:textId="77777777" w:rsidR="006446A8" w:rsidRDefault="00E24104">
            <w:pPr>
              <w:spacing w:before="20" w:after="20"/>
              <w:rPr>
                <w:color w:val="000000"/>
                <w:sz w:val="20"/>
              </w:rPr>
            </w:pPr>
            <w:r>
              <w:rPr>
                <w:noProof/>
                <w:color w:val="000000"/>
                <w:sz w:val="20"/>
              </w:rPr>
              <w:t>No</w:t>
            </w:r>
          </w:p>
        </w:tc>
      </w:tr>
      <w:tr w:rsidR="006446A8" w14:paraId="67B5F29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9197CD" w14:textId="77777777" w:rsidR="006446A8" w:rsidRDefault="00E24104">
            <w:pPr>
              <w:spacing w:before="20" w:after="20"/>
              <w:rPr>
                <w:color w:val="000000"/>
                <w:sz w:val="20"/>
              </w:rPr>
            </w:pPr>
            <w:r>
              <w:rPr>
                <w:noProof/>
                <w:color w:val="000000"/>
                <w:sz w:val="20"/>
              </w:rPr>
              <w:t>SRA29-FVG.01.Ortive - Ortive. Pagamento al fine di adottare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797FD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2967C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7F9BC2"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87201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E7F30C"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63C62A" w14:textId="77777777" w:rsidR="006446A8" w:rsidRDefault="00E24104">
            <w:pPr>
              <w:spacing w:before="20" w:after="20"/>
              <w:rPr>
                <w:color w:val="000000"/>
                <w:sz w:val="20"/>
              </w:rPr>
            </w:pPr>
            <w:r>
              <w:rPr>
                <w:noProof/>
                <w:color w:val="000000"/>
                <w:sz w:val="20"/>
              </w:rPr>
              <w:t>No</w:t>
            </w:r>
          </w:p>
        </w:tc>
      </w:tr>
      <w:tr w:rsidR="006446A8" w14:paraId="356B49D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27EFE2" w14:textId="77777777" w:rsidR="006446A8" w:rsidRDefault="00E24104">
            <w:pPr>
              <w:spacing w:before="20" w:after="20"/>
              <w:rPr>
                <w:color w:val="000000"/>
                <w:sz w:val="20"/>
              </w:rPr>
            </w:pPr>
            <w:r>
              <w:rPr>
                <w:noProof/>
                <w:color w:val="000000"/>
                <w:sz w:val="20"/>
              </w:rPr>
              <w:lastRenderedPageBreak/>
              <w:t>SRA29-FVG.01.Pratipa - Prati permanenti e pascoli. Pagamento al fine di adottare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2A7BF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E22B1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9BD71E"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98519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7E264E"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905720" w14:textId="77777777" w:rsidR="006446A8" w:rsidRDefault="00E24104">
            <w:pPr>
              <w:spacing w:before="20" w:after="20"/>
              <w:rPr>
                <w:color w:val="000000"/>
                <w:sz w:val="20"/>
              </w:rPr>
            </w:pPr>
            <w:r>
              <w:rPr>
                <w:noProof/>
                <w:color w:val="000000"/>
                <w:sz w:val="20"/>
              </w:rPr>
              <w:t>No</w:t>
            </w:r>
          </w:p>
        </w:tc>
      </w:tr>
      <w:tr w:rsidR="006446A8" w14:paraId="5403124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FC36BC" w14:textId="77777777" w:rsidR="006446A8" w:rsidRDefault="00E24104">
            <w:pPr>
              <w:spacing w:before="20" w:after="20"/>
              <w:rPr>
                <w:color w:val="000000"/>
                <w:sz w:val="20"/>
              </w:rPr>
            </w:pPr>
            <w:r>
              <w:rPr>
                <w:noProof/>
                <w:color w:val="000000"/>
                <w:sz w:val="20"/>
              </w:rPr>
              <w:t xml:space="preserve">SRA29-FVG.01.Seminat - Seminativi. Pagamento al fine di adottare pratiche e metodi di </w:t>
            </w:r>
            <w:r>
              <w:rPr>
                <w:noProof/>
                <w:color w:val="000000"/>
                <w:sz w:val="20"/>
              </w:rPr>
              <w:t>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CCB9A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FA9F6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C2B9B8"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5B866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40375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972213" w14:textId="77777777" w:rsidR="006446A8" w:rsidRDefault="00E24104">
            <w:pPr>
              <w:spacing w:before="20" w:after="20"/>
              <w:rPr>
                <w:color w:val="000000"/>
                <w:sz w:val="20"/>
              </w:rPr>
            </w:pPr>
            <w:r>
              <w:rPr>
                <w:noProof/>
                <w:color w:val="000000"/>
                <w:sz w:val="20"/>
              </w:rPr>
              <w:t>No</w:t>
            </w:r>
          </w:p>
        </w:tc>
      </w:tr>
      <w:tr w:rsidR="006446A8" w14:paraId="519E851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E15D21" w14:textId="77777777" w:rsidR="006446A8" w:rsidRDefault="00E24104">
            <w:pPr>
              <w:spacing w:before="20" w:after="20"/>
              <w:rPr>
                <w:color w:val="000000"/>
                <w:sz w:val="20"/>
              </w:rPr>
            </w:pPr>
            <w:r>
              <w:rPr>
                <w:noProof/>
                <w:color w:val="000000"/>
                <w:sz w:val="20"/>
              </w:rPr>
              <w:t>SRA29-FVG.01.Vite - Vite. Pagamento al fine di adottare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BE6FF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DA1A5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30691F"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3D9FF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2F323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A6D74E" w14:textId="77777777" w:rsidR="006446A8" w:rsidRDefault="00E24104">
            <w:pPr>
              <w:spacing w:before="20" w:after="20"/>
              <w:rPr>
                <w:color w:val="000000"/>
                <w:sz w:val="20"/>
              </w:rPr>
            </w:pPr>
            <w:r>
              <w:rPr>
                <w:noProof/>
                <w:color w:val="000000"/>
                <w:sz w:val="20"/>
              </w:rPr>
              <w:t>No</w:t>
            </w:r>
          </w:p>
        </w:tc>
      </w:tr>
      <w:tr w:rsidR="006446A8" w14:paraId="1F10403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65385F" w14:textId="77777777" w:rsidR="006446A8" w:rsidRDefault="00E24104">
            <w:pPr>
              <w:spacing w:before="20" w:after="20"/>
              <w:rPr>
                <w:color w:val="000000"/>
                <w:sz w:val="20"/>
              </w:rPr>
            </w:pPr>
            <w:r>
              <w:rPr>
                <w:noProof/>
                <w:color w:val="000000"/>
                <w:sz w:val="20"/>
              </w:rPr>
              <w:t>SRA29-FVG.02.Foragge - Foraggere. Pagamento al fine di mantenere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306D0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D286B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863181"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260FB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3577AE" w14:textId="77777777" w:rsidR="006446A8" w:rsidRDefault="00E24104">
            <w:pPr>
              <w:spacing w:before="20" w:after="20"/>
              <w:rPr>
                <w:color w:val="000000"/>
                <w:sz w:val="20"/>
              </w:rPr>
            </w:pPr>
            <w:r>
              <w:rPr>
                <w:noProof/>
                <w:color w:val="000000"/>
                <w:sz w:val="20"/>
              </w:rPr>
              <w:t xml:space="preserve">R.14; R.19; R.21; </w:t>
            </w:r>
            <w:r>
              <w:rPr>
                <w:noProof/>
                <w:color w:val="000000"/>
                <w:sz w:val="20"/>
              </w:rPr>
              <w:t>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3D41C0" w14:textId="77777777" w:rsidR="006446A8" w:rsidRDefault="00E24104">
            <w:pPr>
              <w:spacing w:before="20" w:after="20"/>
              <w:rPr>
                <w:color w:val="000000"/>
                <w:sz w:val="20"/>
              </w:rPr>
            </w:pPr>
            <w:r>
              <w:rPr>
                <w:noProof/>
                <w:color w:val="000000"/>
                <w:sz w:val="20"/>
              </w:rPr>
              <w:t>No</w:t>
            </w:r>
          </w:p>
        </w:tc>
      </w:tr>
      <w:tr w:rsidR="006446A8" w14:paraId="154A5DB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7B3852" w14:textId="77777777" w:rsidR="006446A8" w:rsidRDefault="00E24104">
            <w:pPr>
              <w:spacing w:before="20" w:after="20"/>
              <w:rPr>
                <w:color w:val="000000"/>
                <w:sz w:val="20"/>
              </w:rPr>
            </w:pPr>
            <w:r>
              <w:rPr>
                <w:noProof/>
                <w:color w:val="000000"/>
                <w:sz w:val="20"/>
              </w:rPr>
              <w:t>SRA29-FVG.02.Frutcas - Frutta a guscio e castagno. Pagamento al fine di mantenere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2C753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986C4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7EE8B0"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B17C4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FAAA6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682B19" w14:textId="77777777" w:rsidR="006446A8" w:rsidRDefault="00E24104">
            <w:pPr>
              <w:spacing w:before="20" w:after="20"/>
              <w:rPr>
                <w:color w:val="000000"/>
                <w:sz w:val="20"/>
              </w:rPr>
            </w:pPr>
            <w:r>
              <w:rPr>
                <w:noProof/>
                <w:color w:val="000000"/>
                <w:sz w:val="20"/>
              </w:rPr>
              <w:t>No</w:t>
            </w:r>
          </w:p>
        </w:tc>
      </w:tr>
      <w:tr w:rsidR="006446A8" w14:paraId="3B599F2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F8E94D" w14:textId="77777777" w:rsidR="006446A8" w:rsidRDefault="00E24104">
            <w:pPr>
              <w:spacing w:before="20" w:after="20"/>
              <w:rPr>
                <w:color w:val="000000"/>
                <w:sz w:val="20"/>
              </w:rPr>
            </w:pPr>
            <w:r>
              <w:rPr>
                <w:noProof/>
                <w:color w:val="000000"/>
                <w:sz w:val="20"/>
              </w:rPr>
              <w:t>SRA29-FVG.02.Fruttif - Fruttiferi. Pagamento al fine di mantenere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1B09E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59034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E03C8D"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7F9AB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5ECF0C"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39E02C" w14:textId="77777777" w:rsidR="006446A8" w:rsidRDefault="00E24104">
            <w:pPr>
              <w:spacing w:before="20" w:after="20"/>
              <w:rPr>
                <w:color w:val="000000"/>
                <w:sz w:val="20"/>
              </w:rPr>
            </w:pPr>
            <w:r>
              <w:rPr>
                <w:noProof/>
                <w:color w:val="000000"/>
                <w:sz w:val="20"/>
              </w:rPr>
              <w:t>No</w:t>
            </w:r>
          </w:p>
        </w:tc>
      </w:tr>
      <w:tr w:rsidR="006446A8" w14:paraId="7D0435B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3C34BF" w14:textId="77777777" w:rsidR="006446A8" w:rsidRDefault="00E24104">
            <w:pPr>
              <w:spacing w:before="20" w:after="20"/>
              <w:rPr>
                <w:color w:val="000000"/>
                <w:sz w:val="20"/>
              </w:rPr>
            </w:pPr>
            <w:r>
              <w:rPr>
                <w:noProof/>
                <w:color w:val="000000"/>
                <w:sz w:val="20"/>
              </w:rPr>
              <w:t xml:space="preserve">SRA29-FVG.02.Industr - Industriali. Pagamento al </w:t>
            </w:r>
            <w:r>
              <w:rPr>
                <w:noProof/>
                <w:color w:val="000000"/>
                <w:sz w:val="20"/>
              </w:rPr>
              <w:t>fine di mantenere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C0747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4063B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3EAB64"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41E67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33DDA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CAB810" w14:textId="77777777" w:rsidR="006446A8" w:rsidRDefault="00E24104">
            <w:pPr>
              <w:spacing w:before="20" w:after="20"/>
              <w:rPr>
                <w:color w:val="000000"/>
                <w:sz w:val="20"/>
              </w:rPr>
            </w:pPr>
            <w:r>
              <w:rPr>
                <w:noProof/>
                <w:color w:val="000000"/>
                <w:sz w:val="20"/>
              </w:rPr>
              <w:t>No</w:t>
            </w:r>
          </w:p>
        </w:tc>
      </w:tr>
      <w:tr w:rsidR="006446A8" w14:paraId="1B869D3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8CDF7B" w14:textId="77777777" w:rsidR="006446A8" w:rsidRDefault="00E24104">
            <w:pPr>
              <w:spacing w:before="20" w:after="20"/>
              <w:rPr>
                <w:color w:val="000000"/>
                <w:sz w:val="20"/>
              </w:rPr>
            </w:pPr>
            <w:r>
              <w:rPr>
                <w:noProof/>
                <w:color w:val="000000"/>
                <w:sz w:val="20"/>
              </w:rPr>
              <w:t>SRA29-FVG.02.Legumin - Leguminose. Pagamento al fine di mantenere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66483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EDAB0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C793E6"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819C6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58BCB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4D3212" w14:textId="77777777" w:rsidR="006446A8" w:rsidRDefault="00E24104">
            <w:pPr>
              <w:spacing w:before="20" w:after="20"/>
              <w:rPr>
                <w:color w:val="000000"/>
                <w:sz w:val="20"/>
              </w:rPr>
            </w:pPr>
            <w:r>
              <w:rPr>
                <w:noProof/>
                <w:color w:val="000000"/>
                <w:sz w:val="20"/>
              </w:rPr>
              <w:t>No</w:t>
            </w:r>
          </w:p>
        </w:tc>
      </w:tr>
      <w:tr w:rsidR="006446A8" w14:paraId="1470B35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49A45E" w14:textId="77777777" w:rsidR="006446A8" w:rsidRDefault="00E24104">
            <w:pPr>
              <w:spacing w:before="20" w:after="20"/>
              <w:rPr>
                <w:color w:val="000000"/>
                <w:sz w:val="20"/>
              </w:rPr>
            </w:pPr>
            <w:r>
              <w:rPr>
                <w:noProof/>
                <w:color w:val="000000"/>
                <w:sz w:val="20"/>
              </w:rPr>
              <w:t>SRA29-FVG.02.Olivo - Olivo. Pagamento al fine di mantenere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3360C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144F5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358EE8"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B8383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5273D2" w14:textId="77777777" w:rsidR="006446A8" w:rsidRDefault="00E24104">
            <w:pPr>
              <w:spacing w:before="20" w:after="20"/>
              <w:rPr>
                <w:color w:val="000000"/>
                <w:sz w:val="20"/>
              </w:rPr>
            </w:pPr>
            <w:r>
              <w:rPr>
                <w:noProof/>
                <w:color w:val="000000"/>
                <w:sz w:val="20"/>
              </w:rPr>
              <w:t xml:space="preserve">R.14; </w:t>
            </w:r>
            <w:r>
              <w:rPr>
                <w:noProof/>
                <w:color w:val="000000"/>
                <w:sz w:val="20"/>
              </w:rPr>
              <w:t>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321C33" w14:textId="77777777" w:rsidR="006446A8" w:rsidRDefault="00E24104">
            <w:pPr>
              <w:spacing w:before="20" w:after="20"/>
              <w:rPr>
                <w:color w:val="000000"/>
                <w:sz w:val="20"/>
              </w:rPr>
            </w:pPr>
            <w:r>
              <w:rPr>
                <w:noProof/>
                <w:color w:val="000000"/>
                <w:sz w:val="20"/>
              </w:rPr>
              <w:t>No</w:t>
            </w:r>
          </w:p>
        </w:tc>
      </w:tr>
      <w:tr w:rsidR="006446A8" w14:paraId="60DEF14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9D9A4D" w14:textId="77777777" w:rsidR="006446A8" w:rsidRDefault="00E24104">
            <w:pPr>
              <w:spacing w:before="20" w:after="20"/>
              <w:rPr>
                <w:color w:val="000000"/>
                <w:sz w:val="20"/>
              </w:rPr>
            </w:pPr>
            <w:r>
              <w:rPr>
                <w:noProof/>
                <w:color w:val="000000"/>
                <w:sz w:val="20"/>
              </w:rPr>
              <w:t>SRA29-FVG.02.Ortive - Ortive. Pagamento al fine di mantenere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35598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B997C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002BB9"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9A12C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D01DF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1A37E4" w14:textId="77777777" w:rsidR="006446A8" w:rsidRDefault="00E24104">
            <w:pPr>
              <w:spacing w:before="20" w:after="20"/>
              <w:rPr>
                <w:color w:val="000000"/>
                <w:sz w:val="20"/>
              </w:rPr>
            </w:pPr>
            <w:r>
              <w:rPr>
                <w:noProof/>
                <w:color w:val="000000"/>
                <w:sz w:val="20"/>
              </w:rPr>
              <w:t>No</w:t>
            </w:r>
          </w:p>
        </w:tc>
      </w:tr>
      <w:tr w:rsidR="006446A8" w14:paraId="53C87DC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DB2D9F" w14:textId="77777777" w:rsidR="006446A8" w:rsidRDefault="00E24104">
            <w:pPr>
              <w:spacing w:before="20" w:after="20"/>
              <w:rPr>
                <w:color w:val="000000"/>
                <w:sz w:val="20"/>
              </w:rPr>
            </w:pPr>
            <w:r>
              <w:rPr>
                <w:noProof/>
                <w:color w:val="000000"/>
                <w:sz w:val="20"/>
              </w:rPr>
              <w:t>SRA29-FVG.02.Pratipa - Prati permanenti e pascoli. Pagamento al fine di mantenere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721E2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FAAB02"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7F4F75"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180C4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9BD24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DF3A33" w14:textId="77777777" w:rsidR="006446A8" w:rsidRDefault="00E24104">
            <w:pPr>
              <w:spacing w:before="20" w:after="20"/>
              <w:rPr>
                <w:color w:val="000000"/>
                <w:sz w:val="20"/>
              </w:rPr>
            </w:pPr>
            <w:r>
              <w:rPr>
                <w:noProof/>
                <w:color w:val="000000"/>
                <w:sz w:val="20"/>
              </w:rPr>
              <w:t>No</w:t>
            </w:r>
          </w:p>
        </w:tc>
      </w:tr>
      <w:tr w:rsidR="006446A8" w14:paraId="51AC41A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8E57E5" w14:textId="77777777" w:rsidR="006446A8" w:rsidRDefault="00E24104">
            <w:pPr>
              <w:spacing w:before="20" w:after="20"/>
              <w:rPr>
                <w:color w:val="000000"/>
                <w:sz w:val="20"/>
              </w:rPr>
            </w:pPr>
            <w:r>
              <w:rPr>
                <w:noProof/>
                <w:color w:val="000000"/>
                <w:sz w:val="20"/>
              </w:rPr>
              <w:t>SRA29-FVG.02.Seminat - Seminativi. Pagamento al fine di mantenere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CEB7C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6DCB2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1759EE"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E1D33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715B1E"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C18230" w14:textId="77777777" w:rsidR="006446A8" w:rsidRDefault="00E24104">
            <w:pPr>
              <w:spacing w:before="20" w:after="20"/>
              <w:rPr>
                <w:color w:val="000000"/>
                <w:sz w:val="20"/>
              </w:rPr>
            </w:pPr>
            <w:r>
              <w:rPr>
                <w:noProof/>
                <w:color w:val="000000"/>
                <w:sz w:val="20"/>
              </w:rPr>
              <w:t>No</w:t>
            </w:r>
          </w:p>
        </w:tc>
      </w:tr>
      <w:tr w:rsidR="006446A8" w14:paraId="431A27C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608CAC" w14:textId="77777777" w:rsidR="006446A8" w:rsidRDefault="00E24104">
            <w:pPr>
              <w:spacing w:before="20" w:after="20"/>
              <w:rPr>
                <w:color w:val="000000"/>
                <w:sz w:val="20"/>
              </w:rPr>
            </w:pPr>
            <w:r>
              <w:rPr>
                <w:noProof/>
                <w:color w:val="000000"/>
                <w:sz w:val="20"/>
              </w:rPr>
              <w:t xml:space="preserve">SRA29-FVG.02.Vite - Vite. Pagamento al fine di </w:t>
            </w:r>
            <w:r>
              <w:rPr>
                <w:noProof/>
                <w:color w:val="000000"/>
                <w:sz w:val="20"/>
              </w:rPr>
              <w:t>mantenere pratiche e metodi di produzione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0181D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E0044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100CF3"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CDB03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EE74C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0258EC" w14:textId="77777777" w:rsidR="006446A8" w:rsidRDefault="00E24104">
            <w:pPr>
              <w:spacing w:before="20" w:after="20"/>
              <w:rPr>
                <w:color w:val="000000"/>
                <w:sz w:val="20"/>
              </w:rPr>
            </w:pPr>
            <w:r>
              <w:rPr>
                <w:noProof/>
                <w:color w:val="000000"/>
                <w:sz w:val="20"/>
              </w:rPr>
              <w:t>No</w:t>
            </w:r>
          </w:p>
        </w:tc>
      </w:tr>
      <w:tr w:rsidR="006446A8" w14:paraId="2B073CC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74F986" w14:textId="77777777" w:rsidR="006446A8" w:rsidRDefault="00E24104">
            <w:pPr>
              <w:spacing w:before="20" w:after="20"/>
              <w:rPr>
                <w:color w:val="000000"/>
                <w:sz w:val="20"/>
              </w:rPr>
            </w:pPr>
            <w:r>
              <w:rPr>
                <w:noProof/>
                <w:color w:val="000000"/>
                <w:sz w:val="20"/>
              </w:rPr>
              <w:lastRenderedPageBreak/>
              <w:t>SRA29-FVG.03.10MANPM - 10-Trascinamenti. Mantenimento. Piante madri per marze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9569A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036C62"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61CC56"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E8C5D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FA0D8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E63189" w14:textId="77777777" w:rsidR="006446A8" w:rsidRDefault="00E24104">
            <w:pPr>
              <w:spacing w:before="20" w:after="20"/>
              <w:rPr>
                <w:color w:val="000000"/>
                <w:sz w:val="20"/>
              </w:rPr>
            </w:pPr>
            <w:r>
              <w:rPr>
                <w:noProof/>
                <w:color w:val="000000"/>
                <w:sz w:val="20"/>
              </w:rPr>
              <w:t>Sì</w:t>
            </w:r>
          </w:p>
        </w:tc>
      </w:tr>
      <w:tr w:rsidR="006446A8" w14:paraId="21B45C5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B32FE7" w14:textId="77777777" w:rsidR="006446A8" w:rsidRDefault="00E24104">
            <w:pPr>
              <w:spacing w:before="20" w:after="20"/>
              <w:rPr>
                <w:color w:val="000000"/>
                <w:sz w:val="20"/>
              </w:rPr>
            </w:pPr>
            <w:r>
              <w:rPr>
                <w:noProof/>
                <w:color w:val="000000"/>
                <w:sz w:val="20"/>
              </w:rPr>
              <w:t>SRA29-FVG.03.11MANPP - 11-Trascinamenti. Mantenimento. Piantamadre di portainnesti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417EB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A63AF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3120CC"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C410B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C332A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7BCEAB" w14:textId="77777777" w:rsidR="006446A8" w:rsidRDefault="00E24104">
            <w:pPr>
              <w:spacing w:before="20" w:after="20"/>
              <w:rPr>
                <w:color w:val="000000"/>
                <w:sz w:val="20"/>
              </w:rPr>
            </w:pPr>
            <w:r>
              <w:rPr>
                <w:noProof/>
                <w:color w:val="000000"/>
                <w:sz w:val="20"/>
              </w:rPr>
              <w:t>Sì</w:t>
            </w:r>
          </w:p>
        </w:tc>
      </w:tr>
      <w:tr w:rsidR="006446A8" w14:paraId="1A63C98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46ACB4" w14:textId="77777777" w:rsidR="006446A8" w:rsidRDefault="00E24104">
            <w:pPr>
              <w:spacing w:before="20" w:after="20"/>
              <w:rPr>
                <w:color w:val="000000"/>
                <w:sz w:val="20"/>
              </w:rPr>
            </w:pPr>
            <w:r>
              <w:rPr>
                <w:noProof/>
                <w:color w:val="000000"/>
                <w:sz w:val="20"/>
              </w:rPr>
              <w:t>SRA29-FVG.03.1MANSem - 1-Trascinamenti. Mantenimento.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5C32F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1CACD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20607F"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22A34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DDDA8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14E360" w14:textId="77777777" w:rsidR="006446A8" w:rsidRDefault="00E24104">
            <w:pPr>
              <w:spacing w:before="20" w:after="20"/>
              <w:rPr>
                <w:color w:val="000000"/>
                <w:sz w:val="20"/>
              </w:rPr>
            </w:pPr>
            <w:r>
              <w:rPr>
                <w:noProof/>
                <w:color w:val="000000"/>
                <w:sz w:val="20"/>
              </w:rPr>
              <w:t>Sì</w:t>
            </w:r>
          </w:p>
        </w:tc>
      </w:tr>
      <w:tr w:rsidR="006446A8" w14:paraId="424D1B9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36BFAC" w14:textId="77777777" w:rsidR="006446A8" w:rsidRDefault="00E24104">
            <w:pPr>
              <w:spacing w:before="20" w:after="20"/>
              <w:rPr>
                <w:color w:val="000000"/>
                <w:sz w:val="20"/>
              </w:rPr>
            </w:pPr>
            <w:r>
              <w:rPr>
                <w:noProof/>
                <w:color w:val="000000"/>
                <w:sz w:val="20"/>
              </w:rPr>
              <w:t>SRA29-FVG.03.2MANFor - 2-Trascinamenti. Mantenimento. Foraggere, inclusi prati e pascoli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63E07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A7B4F7"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D62462"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3EB21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42B62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51FC68" w14:textId="77777777" w:rsidR="006446A8" w:rsidRDefault="00E24104">
            <w:pPr>
              <w:spacing w:before="20" w:after="20"/>
              <w:rPr>
                <w:color w:val="000000"/>
                <w:sz w:val="20"/>
              </w:rPr>
            </w:pPr>
            <w:r>
              <w:rPr>
                <w:noProof/>
                <w:color w:val="000000"/>
                <w:sz w:val="20"/>
              </w:rPr>
              <w:t>Sì</w:t>
            </w:r>
          </w:p>
        </w:tc>
      </w:tr>
      <w:tr w:rsidR="006446A8" w14:paraId="70A241B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293D5D" w14:textId="77777777" w:rsidR="006446A8" w:rsidRDefault="00E24104">
            <w:pPr>
              <w:spacing w:before="20" w:after="20"/>
              <w:rPr>
                <w:color w:val="000000"/>
                <w:sz w:val="20"/>
              </w:rPr>
            </w:pPr>
            <w:r>
              <w:rPr>
                <w:noProof/>
                <w:color w:val="000000"/>
                <w:sz w:val="20"/>
              </w:rPr>
              <w:t>SRA29-FVG.03.3MANOrt - 3-Trascinamenti. Mantenimento. Orticole pieno campo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23DEC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25F81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AA8F79"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4F016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F4B9C8" w14:textId="77777777" w:rsidR="006446A8" w:rsidRDefault="00E24104">
            <w:pPr>
              <w:spacing w:before="20" w:after="20"/>
              <w:rPr>
                <w:color w:val="000000"/>
                <w:sz w:val="20"/>
              </w:rPr>
            </w:pPr>
            <w:r>
              <w:rPr>
                <w:noProof/>
                <w:color w:val="000000"/>
                <w:sz w:val="20"/>
              </w:rPr>
              <w:t xml:space="preserve">R.14; R.19; R.21; R.24; R.29; R.31; R.43; </w:t>
            </w:r>
            <w:r>
              <w:rPr>
                <w:noProof/>
                <w:color w:val="000000"/>
                <w:sz w:val="20"/>
              </w:rPr>
              <w:t>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881BE1" w14:textId="77777777" w:rsidR="006446A8" w:rsidRDefault="00E24104">
            <w:pPr>
              <w:spacing w:before="20" w:after="20"/>
              <w:rPr>
                <w:color w:val="000000"/>
                <w:sz w:val="20"/>
              </w:rPr>
            </w:pPr>
            <w:r>
              <w:rPr>
                <w:noProof/>
                <w:color w:val="000000"/>
                <w:sz w:val="20"/>
              </w:rPr>
              <w:t>Sì</w:t>
            </w:r>
          </w:p>
        </w:tc>
      </w:tr>
      <w:tr w:rsidR="006446A8" w14:paraId="05C20D1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BF94B9" w14:textId="77777777" w:rsidR="006446A8" w:rsidRDefault="00E24104">
            <w:pPr>
              <w:spacing w:before="20" w:after="20"/>
              <w:rPr>
                <w:color w:val="000000"/>
                <w:sz w:val="20"/>
              </w:rPr>
            </w:pPr>
            <w:r>
              <w:rPr>
                <w:noProof/>
                <w:color w:val="000000"/>
                <w:sz w:val="20"/>
              </w:rPr>
              <w:t>SRA29-FVG.03.4MANOrt - 4-Trascinamenti. Mantenimento. Orticole in serra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B93A4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FD6AB2"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F2EB48"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3900F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E725C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A1FF0A" w14:textId="77777777" w:rsidR="006446A8" w:rsidRDefault="00E24104">
            <w:pPr>
              <w:spacing w:before="20" w:after="20"/>
              <w:rPr>
                <w:color w:val="000000"/>
                <w:sz w:val="20"/>
              </w:rPr>
            </w:pPr>
            <w:r>
              <w:rPr>
                <w:noProof/>
                <w:color w:val="000000"/>
                <w:sz w:val="20"/>
              </w:rPr>
              <w:t>Sì</w:t>
            </w:r>
          </w:p>
        </w:tc>
      </w:tr>
      <w:tr w:rsidR="006446A8" w14:paraId="1622FEC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7DA2FF" w14:textId="77777777" w:rsidR="006446A8" w:rsidRDefault="00E24104">
            <w:pPr>
              <w:spacing w:before="20" w:after="20"/>
              <w:rPr>
                <w:color w:val="000000"/>
                <w:sz w:val="20"/>
              </w:rPr>
            </w:pPr>
            <w:r>
              <w:rPr>
                <w:noProof/>
                <w:color w:val="000000"/>
                <w:sz w:val="20"/>
              </w:rPr>
              <w:t>SRA29-FVG.03.5MANMel - 5-Trascinamenti. Mantenimento. Melo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E2D07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64A8DF"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AF3C37"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A5F59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CB025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247ED8" w14:textId="77777777" w:rsidR="006446A8" w:rsidRDefault="00E24104">
            <w:pPr>
              <w:spacing w:before="20" w:after="20"/>
              <w:rPr>
                <w:color w:val="000000"/>
                <w:sz w:val="20"/>
              </w:rPr>
            </w:pPr>
            <w:r>
              <w:rPr>
                <w:noProof/>
                <w:color w:val="000000"/>
                <w:sz w:val="20"/>
              </w:rPr>
              <w:t>Sì</w:t>
            </w:r>
          </w:p>
        </w:tc>
      </w:tr>
      <w:tr w:rsidR="006446A8" w14:paraId="70900F1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942D98" w14:textId="77777777" w:rsidR="006446A8" w:rsidRDefault="00E24104">
            <w:pPr>
              <w:spacing w:before="20" w:after="20"/>
              <w:rPr>
                <w:color w:val="000000"/>
                <w:sz w:val="20"/>
              </w:rPr>
            </w:pPr>
            <w:r>
              <w:rPr>
                <w:noProof/>
                <w:color w:val="000000"/>
                <w:sz w:val="20"/>
              </w:rPr>
              <w:t>SRA29-FVG.03.6MANVit - 6-Trascinamenti. Mantenimento. 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A6073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70CC5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5CC268"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9AF9A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686EC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6DE250" w14:textId="77777777" w:rsidR="006446A8" w:rsidRDefault="00E24104">
            <w:pPr>
              <w:spacing w:before="20" w:after="20"/>
              <w:rPr>
                <w:color w:val="000000"/>
                <w:sz w:val="20"/>
              </w:rPr>
            </w:pPr>
            <w:r>
              <w:rPr>
                <w:noProof/>
                <w:color w:val="000000"/>
                <w:sz w:val="20"/>
              </w:rPr>
              <w:t>Sì</w:t>
            </w:r>
          </w:p>
        </w:tc>
      </w:tr>
      <w:tr w:rsidR="006446A8" w14:paraId="53E1586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A00B9F" w14:textId="77777777" w:rsidR="006446A8" w:rsidRDefault="00E24104">
            <w:pPr>
              <w:spacing w:before="20" w:after="20"/>
              <w:rPr>
                <w:color w:val="000000"/>
                <w:sz w:val="20"/>
              </w:rPr>
            </w:pPr>
            <w:r>
              <w:rPr>
                <w:noProof/>
                <w:color w:val="000000"/>
                <w:sz w:val="20"/>
              </w:rPr>
              <w:t>SRA29-FVG.03.7MANOli - 7-Trascinamenti. Mantenimento. 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EAAEF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485D7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37004B"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12F12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BAFA1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199E79" w14:textId="77777777" w:rsidR="006446A8" w:rsidRDefault="00E24104">
            <w:pPr>
              <w:spacing w:before="20" w:after="20"/>
              <w:rPr>
                <w:color w:val="000000"/>
                <w:sz w:val="20"/>
              </w:rPr>
            </w:pPr>
            <w:r>
              <w:rPr>
                <w:noProof/>
                <w:color w:val="000000"/>
                <w:sz w:val="20"/>
              </w:rPr>
              <w:t>Sì</w:t>
            </w:r>
          </w:p>
        </w:tc>
      </w:tr>
      <w:tr w:rsidR="006446A8" w14:paraId="27DD30F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0A50F3" w14:textId="77777777" w:rsidR="006446A8" w:rsidRDefault="00E24104">
            <w:pPr>
              <w:spacing w:before="20" w:after="20"/>
              <w:rPr>
                <w:color w:val="000000"/>
                <w:sz w:val="20"/>
              </w:rPr>
            </w:pPr>
            <w:r>
              <w:rPr>
                <w:noProof/>
                <w:color w:val="000000"/>
                <w:sz w:val="20"/>
              </w:rPr>
              <w:t xml:space="preserve">SRA29-FVG.03.8MANAFr - 8-Trascinamenti. Mantenimento. Altri fruttiferi, piccoli frutti ed altre </w:t>
            </w:r>
            <w:r>
              <w:rPr>
                <w:noProof/>
                <w:color w:val="000000"/>
                <w:sz w:val="20"/>
              </w:rPr>
              <w:t>perenni specializzate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D03DB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DC5B3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A5111F"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8EA38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2581DC"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F3B7C1" w14:textId="77777777" w:rsidR="006446A8" w:rsidRDefault="00E24104">
            <w:pPr>
              <w:spacing w:before="20" w:after="20"/>
              <w:rPr>
                <w:color w:val="000000"/>
                <w:sz w:val="20"/>
              </w:rPr>
            </w:pPr>
            <w:r>
              <w:rPr>
                <w:noProof/>
                <w:color w:val="000000"/>
                <w:sz w:val="20"/>
              </w:rPr>
              <w:t>Sì</w:t>
            </w:r>
          </w:p>
        </w:tc>
      </w:tr>
      <w:tr w:rsidR="006446A8" w14:paraId="1128225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AD5DDB" w14:textId="77777777" w:rsidR="006446A8" w:rsidRDefault="00E24104">
            <w:pPr>
              <w:spacing w:before="20" w:after="20"/>
              <w:rPr>
                <w:color w:val="000000"/>
                <w:sz w:val="20"/>
              </w:rPr>
            </w:pPr>
            <w:r>
              <w:rPr>
                <w:noProof/>
                <w:color w:val="000000"/>
                <w:sz w:val="20"/>
              </w:rPr>
              <w:t>SRA29-FVG.03.9MANBar - 9-Trascinamenti. Mantenimento. Barbatelle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F695B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DB652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C55062"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A97BB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FB2912" w14:textId="77777777" w:rsidR="006446A8" w:rsidRDefault="00E24104">
            <w:pPr>
              <w:spacing w:before="20" w:after="20"/>
              <w:rPr>
                <w:color w:val="000000"/>
                <w:sz w:val="20"/>
              </w:rPr>
            </w:pPr>
            <w:r>
              <w:rPr>
                <w:noProof/>
                <w:color w:val="000000"/>
                <w:sz w:val="20"/>
              </w:rPr>
              <w:t xml:space="preserve">R.14; R.19; R.21; R.24; R.29; </w:t>
            </w:r>
            <w:r>
              <w:rPr>
                <w:noProof/>
                <w:color w:val="000000"/>
                <w:sz w:val="20"/>
              </w:rPr>
              <w:t>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633D02" w14:textId="77777777" w:rsidR="006446A8" w:rsidRDefault="00E24104">
            <w:pPr>
              <w:spacing w:before="20" w:after="20"/>
              <w:rPr>
                <w:color w:val="000000"/>
                <w:sz w:val="20"/>
              </w:rPr>
            </w:pPr>
            <w:r>
              <w:rPr>
                <w:noProof/>
                <w:color w:val="000000"/>
                <w:sz w:val="20"/>
              </w:rPr>
              <w:t>Sì</w:t>
            </w:r>
          </w:p>
        </w:tc>
      </w:tr>
      <w:tr w:rsidR="006446A8" w14:paraId="78C4D89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B90D76" w14:textId="77777777" w:rsidR="006446A8" w:rsidRDefault="00E24104">
            <w:pPr>
              <w:spacing w:before="20" w:after="20"/>
              <w:rPr>
                <w:color w:val="000000"/>
                <w:sz w:val="20"/>
              </w:rPr>
            </w:pPr>
            <w:r>
              <w:rPr>
                <w:noProof/>
                <w:color w:val="000000"/>
                <w:sz w:val="20"/>
              </w:rPr>
              <w:t>SRA29-FVG.05.11CONPM - 11-Trascinamenti. Conversione. Piantamadre di portainnesti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463CC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95D6F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647835"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643EC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C8401E"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5075D3" w14:textId="77777777" w:rsidR="006446A8" w:rsidRDefault="00E24104">
            <w:pPr>
              <w:spacing w:before="20" w:after="20"/>
              <w:rPr>
                <w:color w:val="000000"/>
                <w:sz w:val="20"/>
              </w:rPr>
            </w:pPr>
            <w:r>
              <w:rPr>
                <w:noProof/>
                <w:color w:val="000000"/>
                <w:sz w:val="20"/>
              </w:rPr>
              <w:t>Sì</w:t>
            </w:r>
          </w:p>
        </w:tc>
      </w:tr>
      <w:tr w:rsidR="006446A8" w14:paraId="4A4EFBD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B64138" w14:textId="77777777" w:rsidR="006446A8" w:rsidRDefault="00E24104">
            <w:pPr>
              <w:spacing w:before="20" w:after="20"/>
              <w:rPr>
                <w:color w:val="000000"/>
                <w:sz w:val="20"/>
              </w:rPr>
            </w:pPr>
            <w:r>
              <w:rPr>
                <w:noProof/>
                <w:color w:val="000000"/>
                <w:sz w:val="20"/>
              </w:rPr>
              <w:t xml:space="preserve">SRA29-FVG.05.1CONSem - 1-Trascinamenti. </w:t>
            </w:r>
            <w:r>
              <w:rPr>
                <w:noProof/>
                <w:color w:val="000000"/>
                <w:sz w:val="20"/>
              </w:rPr>
              <w:t>Conversione.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F0E0E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EFE1E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BAC777"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830B0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49F8F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E1AA4B" w14:textId="77777777" w:rsidR="006446A8" w:rsidRDefault="00E24104">
            <w:pPr>
              <w:spacing w:before="20" w:after="20"/>
              <w:rPr>
                <w:color w:val="000000"/>
                <w:sz w:val="20"/>
              </w:rPr>
            </w:pPr>
            <w:r>
              <w:rPr>
                <w:noProof/>
                <w:color w:val="000000"/>
                <w:sz w:val="20"/>
              </w:rPr>
              <w:t>Sì</w:t>
            </w:r>
          </w:p>
        </w:tc>
      </w:tr>
      <w:tr w:rsidR="006446A8" w14:paraId="46E7CA1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20B6BB" w14:textId="77777777" w:rsidR="006446A8" w:rsidRDefault="00E24104">
            <w:pPr>
              <w:spacing w:before="20" w:after="20"/>
              <w:rPr>
                <w:color w:val="000000"/>
                <w:sz w:val="20"/>
              </w:rPr>
            </w:pPr>
            <w:r>
              <w:rPr>
                <w:noProof/>
                <w:color w:val="000000"/>
                <w:sz w:val="20"/>
              </w:rPr>
              <w:lastRenderedPageBreak/>
              <w:t>SRA29-FVG.05.2CONFor - 2-Trascinamenti. Conversione. Foraggere, inclusi prati e pascoli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0F0A4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0A710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9E0F13"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B5325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58A5F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E3F2D5" w14:textId="77777777" w:rsidR="006446A8" w:rsidRDefault="00E24104">
            <w:pPr>
              <w:spacing w:before="20" w:after="20"/>
              <w:rPr>
                <w:color w:val="000000"/>
                <w:sz w:val="20"/>
              </w:rPr>
            </w:pPr>
            <w:r>
              <w:rPr>
                <w:noProof/>
                <w:color w:val="000000"/>
                <w:sz w:val="20"/>
              </w:rPr>
              <w:t>Sì</w:t>
            </w:r>
          </w:p>
        </w:tc>
      </w:tr>
      <w:tr w:rsidR="006446A8" w14:paraId="5E55781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41BA96" w14:textId="77777777" w:rsidR="006446A8" w:rsidRDefault="00E24104">
            <w:pPr>
              <w:spacing w:before="20" w:after="20"/>
              <w:rPr>
                <w:color w:val="000000"/>
                <w:sz w:val="20"/>
              </w:rPr>
            </w:pPr>
            <w:r>
              <w:rPr>
                <w:noProof/>
                <w:color w:val="000000"/>
                <w:sz w:val="20"/>
              </w:rPr>
              <w:t>SRA29-FVG.05.3CONOrt - 3-Trascinamenti. Conversione. Orticole pieno campo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9FF69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C3E07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87E8E3"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FE1F4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021C2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FF5466" w14:textId="77777777" w:rsidR="006446A8" w:rsidRDefault="00E24104">
            <w:pPr>
              <w:spacing w:before="20" w:after="20"/>
              <w:rPr>
                <w:color w:val="000000"/>
                <w:sz w:val="20"/>
              </w:rPr>
            </w:pPr>
            <w:r>
              <w:rPr>
                <w:noProof/>
                <w:color w:val="000000"/>
                <w:sz w:val="20"/>
              </w:rPr>
              <w:t>Sì</w:t>
            </w:r>
          </w:p>
        </w:tc>
      </w:tr>
      <w:tr w:rsidR="006446A8" w14:paraId="5BF0C26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EBE1B2" w14:textId="77777777" w:rsidR="006446A8" w:rsidRDefault="00E24104">
            <w:pPr>
              <w:spacing w:before="20" w:after="20"/>
              <w:rPr>
                <w:color w:val="000000"/>
                <w:sz w:val="20"/>
              </w:rPr>
            </w:pPr>
            <w:r>
              <w:rPr>
                <w:noProof/>
                <w:color w:val="000000"/>
                <w:sz w:val="20"/>
              </w:rPr>
              <w:t>SRA29-FVG.05.5CONMel - 5-Trascinamenti. Conversione. Melo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3E2D7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63638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EF2E4E"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D0398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3AFB8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D058F0" w14:textId="77777777" w:rsidR="006446A8" w:rsidRDefault="00E24104">
            <w:pPr>
              <w:spacing w:before="20" w:after="20"/>
              <w:rPr>
                <w:color w:val="000000"/>
                <w:sz w:val="20"/>
              </w:rPr>
            </w:pPr>
            <w:r>
              <w:rPr>
                <w:noProof/>
                <w:color w:val="000000"/>
                <w:sz w:val="20"/>
              </w:rPr>
              <w:t>Sì</w:t>
            </w:r>
          </w:p>
        </w:tc>
      </w:tr>
      <w:tr w:rsidR="006446A8" w14:paraId="00DAA2A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5FEE99" w14:textId="77777777" w:rsidR="006446A8" w:rsidRDefault="00E24104">
            <w:pPr>
              <w:spacing w:before="20" w:after="20"/>
              <w:rPr>
                <w:color w:val="000000"/>
                <w:sz w:val="20"/>
              </w:rPr>
            </w:pPr>
            <w:r>
              <w:rPr>
                <w:noProof/>
                <w:color w:val="000000"/>
                <w:sz w:val="20"/>
              </w:rPr>
              <w:t>SRA29-FVG.05.6CONVit - 6-Trascinamenti. Conversione. 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5127F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780EE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E035F2"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82403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E6887D" w14:textId="77777777" w:rsidR="006446A8" w:rsidRDefault="00E24104">
            <w:pPr>
              <w:spacing w:before="20" w:after="20"/>
              <w:rPr>
                <w:color w:val="000000"/>
                <w:sz w:val="20"/>
              </w:rPr>
            </w:pPr>
            <w:r>
              <w:rPr>
                <w:noProof/>
                <w:color w:val="000000"/>
                <w:sz w:val="20"/>
              </w:rPr>
              <w:t xml:space="preserve">R.14; R.19; R.21; R.24; R.29; R.31; </w:t>
            </w:r>
            <w:r>
              <w:rPr>
                <w:noProof/>
                <w:color w:val="000000"/>
                <w:sz w:val="20"/>
              </w:rPr>
              <w:t>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0EE101" w14:textId="77777777" w:rsidR="006446A8" w:rsidRDefault="00E24104">
            <w:pPr>
              <w:spacing w:before="20" w:after="20"/>
              <w:rPr>
                <w:color w:val="000000"/>
                <w:sz w:val="20"/>
              </w:rPr>
            </w:pPr>
            <w:r>
              <w:rPr>
                <w:noProof/>
                <w:color w:val="000000"/>
                <w:sz w:val="20"/>
              </w:rPr>
              <w:t>Sì</w:t>
            </w:r>
          </w:p>
        </w:tc>
      </w:tr>
      <w:tr w:rsidR="006446A8" w14:paraId="15152B8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9FBED8" w14:textId="77777777" w:rsidR="006446A8" w:rsidRDefault="00E24104">
            <w:pPr>
              <w:spacing w:before="20" w:after="20"/>
              <w:rPr>
                <w:color w:val="000000"/>
                <w:sz w:val="20"/>
              </w:rPr>
            </w:pPr>
            <w:r>
              <w:rPr>
                <w:noProof/>
                <w:color w:val="000000"/>
                <w:sz w:val="20"/>
              </w:rPr>
              <w:t>SRA29-FVG.05.7CONOli - 7-Trascinamenti. Conversione. 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694D8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D12F8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1A34CE"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686AA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CF40E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F9FABE" w14:textId="77777777" w:rsidR="006446A8" w:rsidRDefault="00E24104">
            <w:pPr>
              <w:spacing w:before="20" w:after="20"/>
              <w:rPr>
                <w:color w:val="000000"/>
                <w:sz w:val="20"/>
              </w:rPr>
            </w:pPr>
            <w:r>
              <w:rPr>
                <w:noProof/>
                <w:color w:val="000000"/>
                <w:sz w:val="20"/>
              </w:rPr>
              <w:t>Sì</w:t>
            </w:r>
          </w:p>
        </w:tc>
      </w:tr>
      <w:tr w:rsidR="006446A8" w14:paraId="13924F7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33D872" w14:textId="77777777" w:rsidR="006446A8" w:rsidRDefault="00E24104">
            <w:pPr>
              <w:spacing w:before="20" w:after="20"/>
              <w:rPr>
                <w:color w:val="000000"/>
                <w:sz w:val="20"/>
              </w:rPr>
            </w:pPr>
            <w:r>
              <w:rPr>
                <w:noProof/>
                <w:color w:val="000000"/>
                <w:sz w:val="20"/>
              </w:rPr>
              <w:t xml:space="preserve">SRA29-FVG.05.8CONAFr - 8-Trascinamenti. Conversione. Altri fruttiferi, piccoli </w:t>
            </w:r>
            <w:r>
              <w:rPr>
                <w:noProof/>
                <w:color w:val="000000"/>
                <w:sz w:val="20"/>
              </w:rPr>
              <w:t>frutti ed altre perenni specializzate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0377A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127DF7"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7731F6"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C4A44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DEFF9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FF84B2" w14:textId="77777777" w:rsidR="006446A8" w:rsidRDefault="00E24104">
            <w:pPr>
              <w:spacing w:before="20" w:after="20"/>
              <w:rPr>
                <w:color w:val="000000"/>
                <w:sz w:val="20"/>
              </w:rPr>
            </w:pPr>
            <w:r>
              <w:rPr>
                <w:noProof/>
                <w:color w:val="000000"/>
                <w:sz w:val="20"/>
              </w:rPr>
              <w:t>Sì</w:t>
            </w:r>
          </w:p>
        </w:tc>
      </w:tr>
      <w:tr w:rsidR="006446A8" w14:paraId="2B16998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0082C4" w14:textId="77777777" w:rsidR="006446A8" w:rsidRDefault="00E24104">
            <w:pPr>
              <w:spacing w:before="20" w:after="20"/>
              <w:rPr>
                <w:color w:val="000000"/>
                <w:sz w:val="20"/>
              </w:rPr>
            </w:pPr>
            <w:r>
              <w:rPr>
                <w:noProof/>
                <w:color w:val="000000"/>
                <w:sz w:val="20"/>
              </w:rPr>
              <w:t>SRA29-LAZ01-AGRUMI - AGRICOLTURA BIOLOGICA-AGRUMI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A58BE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F593C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34331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988B7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2C129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D26FC5" w14:textId="77777777" w:rsidR="006446A8" w:rsidRDefault="00E24104">
            <w:pPr>
              <w:spacing w:before="20" w:after="20"/>
              <w:rPr>
                <w:color w:val="000000"/>
                <w:sz w:val="20"/>
              </w:rPr>
            </w:pPr>
            <w:r>
              <w:rPr>
                <w:noProof/>
                <w:color w:val="000000"/>
                <w:sz w:val="20"/>
              </w:rPr>
              <w:t>No</w:t>
            </w:r>
          </w:p>
        </w:tc>
      </w:tr>
      <w:tr w:rsidR="006446A8" w14:paraId="3386B2F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0CBC64" w14:textId="77777777" w:rsidR="006446A8" w:rsidRDefault="00E24104">
            <w:pPr>
              <w:spacing w:before="20" w:after="20"/>
              <w:rPr>
                <w:color w:val="000000"/>
                <w:sz w:val="20"/>
              </w:rPr>
            </w:pPr>
            <w:r>
              <w:rPr>
                <w:noProof/>
                <w:color w:val="000000"/>
                <w:sz w:val="20"/>
              </w:rPr>
              <w:t>SRA29-LAZ01-FORAGGE - AGRICOLTURA BIOLOGICA-FORAGGERE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A414D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BFF45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0C7F1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74BA5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1DC11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86A577" w14:textId="77777777" w:rsidR="006446A8" w:rsidRDefault="00E24104">
            <w:pPr>
              <w:spacing w:before="20" w:after="20"/>
              <w:rPr>
                <w:color w:val="000000"/>
                <w:sz w:val="20"/>
              </w:rPr>
            </w:pPr>
            <w:r>
              <w:rPr>
                <w:noProof/>
                <w:color w:val="000000"/>
                <w:sz w:val="20"/>
              </w:rPr>
              <w:t>No</w:t>
            </w:r>
          </w:p>
        </w:tc>
      </w:tr>
      <w:tr w:rsidR="006446A8" w14:paraId="3C78D4C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8C039F" w14:textId="77777777" w:rsidR="006446A8" w:rsidRDefault="00E24104">
            <w:pPr>
              <w:spacing w:before="20" w:after="20"/>
              <w:rPr>
                <w:color w:val="000000"/>
                <w:sz w:val="20"/>
              </w:rPr>
            </w:pPr>
            <w:r>
              <w:rPr>
                <w:noProof/>
                <w:color w:val="000000"/>
                <w:sz w:val="20"/>
              </w:rPr>
              <w:t>SRA29-LAZ01-FRUTTAG - AGRICOLTURA BIOLOGICA-FRUTTA A GUSCIO E CASTAGNO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73C17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D15F0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383C6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713A1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CE70E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CF1581" w14:textId="77777777" w:rsidR="006446A8" w:rsidRDefault="00E24104">
            <w:pPr>
              <w:spacing w:before="20" w:after="20"/>
              <w:rPr>
                <w:color w:val="000000"/>
                <w:sz w:val="20"/>
              </w:rPr>
            </w:pPr>
            <w:r>
              <w:rPr>
                <w:noProof/>
                <w:color w:val="000000"/>
                <w:sz w:val="20"/>
              </w:rPr>
              <w:t>No</w:t>
            </w:r>
          </w:p>
        </w:tc>
      </w:tr>
      <w:tr w:rsidR="006446A8" w14:paraId="1D78421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887559" w14:textId="77777777" w:rsidR="006446A8" w:rsidRDefault="00E24104">
            <w:pPr>
              <w:spacing w:before="20" w:after="20"/>
              <w:rPr>
                <w:color w:val="000000"/>
                <w:sz w:val="20"/>
              </w:rPr>
            </w:pPr>
            <w:r>
              <w:rPr>
                <w:noProof/>
                <w:color w:val="000000"/>
                <w:sz w:val="20"/>
              </w:rPr>
              <w:t>SRA29-LAZ01-FRUTTIF - AGRICOLTURA BIOLOGICA-FRUTTIFERI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0A85A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B5A1C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0CE8F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5183F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3FDAA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B4A059" w14:textId="77777777" w:rsidR="006446A8" w:rsidRDefault="00E24104">
            <w:pPr>
              <w:spacing w:before="20" w:after="20"/>
              <w:rPr>
                <w:color w:val="000000"/>
                <w:sz w:val="20"/>
              </w:rPr>
            </w:pPr>
            <w:r>
              <w:rPr>
                <w:noProof/>
                <w:color w:val="000000"/>
                <w:sz w:val="20"/>
              </w:rPr>
              <w:t>No</w:t>
            </w:r>
          </w:p>
        </w:tc>
      </w:tr>
      <w:tr w:rsidR="006446A8" w14:paraId="25FD41C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8C11F9" w14:textId="77777777" w:rsidR="006446A8" w:rsidRDefault="00E24104">
            <w:pPr>
              <w:spacing w:before="20" w:after="20"/>
              <w:rPr>
                <w:color w:val="000000"/>
                <w:sz w:val="20"/>
              </w:rPr>
            </w:pPr>
            <w:r>
              <w:rPr>
                <w:noProof/>
                <w:color w:val="000000"/>
                <w:sz w:val="20"/>
              </w:rPr>
              <w:t>SRA29-LAZ01-INDUSTR - AGRICOLTURA BIOLOGICA-INDUSTRIALI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9A37F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624657"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314D3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6D5B5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557FA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0F1749" w14:textId="77777777" w:rsidR="006446A8" w:rsidRDefault="00E24104">
            <w:pPr>
              <w:spacing w:before="20" w:after="20"/>
              <w:rPr>
                <w:color w:val="000000"/>
                <w:sz w:val="20"/>
              </w:rPr>
            </w:pPr>
            <w:r>
              <w:rPr>
                <w:noProof/>
                <w:color w:val="000000"/>
                <w:sz w:val="20"/>
              </w:rPr>
              <w:t>No</w:t>
            </w:r>
          </w:p>
        </w:tc>
      </w:tr>
      <w:tr w:rsidR="006446A8" w14:paraId="22E9F00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D07B13" w14:textId="77777777" w:rsidR="006446A8" w:rsidRDefault="00E24104">
            <w:pPr>
              <w:spacing w:before="20" w:after="20"/>
              <w:rPr>
                <w:color w:val="000000"/>
                <w:sz w:val="20"/>
              </w:rPr>
            </w:pPr>
            <w:r>
              <w:rPr>
                <w:noProof/>
                <w:color w:val="000000"/>
                <w:sz w:val="20"/>
              </w:rPr>
              <w:t>SRA29-LAZ01-LEGUMIN - AGRICOLTURA BIOLOGICA-LEGUMINOSE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0E92A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1D933F"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A6ABB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17089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B152A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BCF404" w14:textId="77777777" w:rsidR="006446A8" w:rsidRDefault="00E24104">
            <w:pPr>
              <w:spacing w:before="20" w:after="20"/>
              <w:rPr>
                <w:color w:val="000000"/>
                <w:sz w:val="20"/>
              </w:rPr>
            </w:pPr>
            <w:r>
              <w:rPr>
                <w:noProof/>
                <w:color w:val="000000"/>
                <w:sz w:val="20"/>
              </w:rPr>
              <w:t>No</w:t>
            </w:r>
          </w:p>
        </w:tc>
      </w:tr>
      <w:tr w:rsidR="006446A8" w14:paraId="36D7548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AA2DB0" w14:textId="77777777" w:rsidR="006446A8" w:rsidRDefault="00E24104">
            <w:pPr>
              <w:spacing w:before="20" w:after="20"/>
              <w:rPr>
                <w:color w:val="000000"/>
                <w:sz w:val="20"/>
              </w:rPr>
            </w:pPr>
            <w:r>
              <w:rPr>
                <w:noProof/>
                <w:color w:val="000000"/>
                <w:sz w:val="20"/>
              </w:rPr>
              <w:t>SRA29-LAZ01-OLIVO - AGRICOLTURA BIOLOGICA-OLIVO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A7770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8F1DD0"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77AA9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D7A67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19EDA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BE47D9" w14:textId="77777777" w:rsidR="006446A8" w:rsidRDefault="00E24104">
            <w:pPr>
              <w:spacing w:before="20" w:after="20"/>
              <w:rPr>
                <w:color w:val="000000"/>
                <w:sz w:val="20"/>
              </w:rPr>
            </w:pPr>
            <w:r>
              <w:rPr>
                <w:noProof/>
                <w:color w:val="000000"/>
                <w:sz w:val="20"/>
              </w:rPr>
              <w:t>No</w:t>
            </w:r>
          </w:p>
        </w:tc>
      </w:tr>
      <w:tr w:rsidR="006446A8" w14:paraId="01052A9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D2B341" w14:textId="77777777" w:rsidR="006446A8" w:rsidRDefault="00E24104">
            <w:pPr>
              <w:spacing w:before="20" w:after="20"/>
              <w:rPr>
                <w:color w:val="000000"/>
                <w:sz w:val="20"/>
              </w:rPr>
            </w:pPr>
            <w:r>
              <w:rPr>
                <w:noProof/>
                <w:color w:val="000000"/>
                <w:sz w:val="20"/>
              </w:rPr>
              <w:t>SRA29-LAZ01-ORTIVE - AGRICOLTURA BIOLOGICA-ORTIVE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33BA4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7D09F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F4CF2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BB02E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6A15C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D25B4B" w14:textId="77777777" w:rsidR="006446A8" w:rsidRDefault="00E24104">
            <w:pPr>
              <w:spacing w:before="20" w:after="20"/>
              <w:rPr>
                <w:color w:val="000000"/>
                <w:sz w:val="20"/>
              </w:rPr>
            </w:pPr>
            <w:r>
              <w:rPr>
                <w:noProof/>
                <w:color w:val="000000"/>
                <w:sz w:val="20"/>
              </w:rPr>
              <w:t>No</w:t>
            </w:r>
          </w:p>
        </w:tc>
      </w:tr>
      <w:tr w:rsidR="006446A8" w14:paraId="3B3D6A9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3F63E8" w14:textId="77777777" w:rsidR="006446A8" w:rsidRDefault="00E24104">
            <w:pPr>
              <w:spacing w:before="20" w:after="20"/>
              <w:rPr>
                <w:color w:val="000000"/>
                <w:sz w:val="20"/>
              </w:rPr>
            </w:pPr>
            <w:r>
              <w:rPr>
                <w:noProof/>
                <w:color w:val="000000"/>
                <w:sz w:val="20"/>
              </w:rPr>
              <w:t>SRA29-LAZ01-PRATI P - AGRICOLTURA BIOLOGICA-PRATI PERMANENTI E PASCOLI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E8839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0D01A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05870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19570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2C98C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ED3600" w14:textId="77777777" w:rsidR="006446A8" w:rsidRDefault="00E24104">
            <w:pPr>
              <w:spacing w:before="20" w:after="20"/>
              <w:rPr>
                <w:color w:val="000000"/>
                <w:sz w:val="20"/>
              </w:rPr>
            </w:pPr>
            <w:r>
              <w:rPr>
                <w:noProof/>
                <w:color w:val="000000"/>
                <w:sz w:val="20"/>
              </w:rPr>
              <w:t>No</w:t>
            </w:r>
          </w:p>
        </w:tc>
      </w:tr>
      <w:tr w:rsidR="006446A8" w14:paraId="6754A86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2E7BAB" w14:textId="77777777" w:rsidR="006446A8" w:rsidRDefault="00E24104">
            <w:pPr>
              <w:spacing w:before="20" w:after="20"/>
              <w:rPr>
                <w:color w:val="000000"/>
                <w:sz w:val="20"/>
              </w:rPr>
            </w:pPr>
            <w:r>
              <w:rPr>
                <w:noProof/>
                <w:color w:val="000000"/>
                <w:sz w:val="20"/>
              </w:rPr>
              <w:t>SRA29-LAZ01-SEMINATI - AGRICOLTURA BIOLOGICA-SEMINATIVI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4B290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7216E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E5BDE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B3889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8C90E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9FCBA8" w14:textId="77777777" w:rsidR="006446A8" w:rsidRDefault="00E24104">
            <w:pPr>
              <w:spacing w:before="20" w:after="20"/>
              <w:rPr>
                <w:color w:val="000000"/>
                <w:sz w:val="20"/>
              </w:rPr>
            </w:pPr>
            <w:r>
              <w:rPr>
                <w:noProof/>
                <w:color w:val="000000"/>
                <w:sz w:val="20"/>
              </w:rPr>
              <w:t>No</w:t>
            </w:r>
          </w:p>
        </w:tc>
      </w:tr>
      <w:tr w:rsidR="006446A8" w14:paraId="4480010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CE2082" w14:textId="77777777" w:rsidR="006446A8" w:rsidRDefault="00E24104">
            <w:pPr>
              <w:spacing w:before="20" w:after="20"/>
              <w:rPr>
                <w:color w:val="000000"/>
                <w:sz w:val="20"/>
              </w:rPr>
            </w:pPr>
            <w:r>
              <w:rPr>
                <w:noProof/>
                <w:color w:val="000000"/>
                <w:sz w:val="20"/>
              </w:rPr>
              <w:lastRenderedPageBreak/>
              <w:t>SRA29-LAZ01-VITE - AGRICOLTURA BIOLOGICA-VITE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C1FCE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11314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9BF2B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BC323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DF8E6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66A2CA" w14:textId="77777777" w:rsidR="006446A8" w:rsidRDefault="00E24104">
            <w:pPr>
              <w:spacing w:before="20" w:after="20"/>
              <w:rPr>
                <w:color w:val="000000"/>
                <w:sz w:val="20"/>
              </w:rPr>
            </w:pPr>
            <w:r>
              <w:rPr>
                <w:noProof/>
                <w:color w:val="000000"/>
                <w:sz w:val="20"/>
              </w:rPr>
              <w:t>No</w:t>
            </w:r>
          </w:p>
        </w:tc>
      </w:tr>
      <w:tr w:rsidR="006446A8" w14:paraId="3D66EE6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B3C3ED" w14:textId="77777777" w:rsidR="006446A8" w:rsidRDefault="00E24104">
            <w:pPr>
              <w:spacing w:before="20" w:after="20"/>
              <w:rPr>
                <w:color w:val="000000"/>
                <w:sz w:val="20"/>
              </w:rPr>
            </w:pPr>
            <w:r>
              <w:rPr>
                <w:noProof/>
                <w:color w:val="000000"/>
                <w:sz w:val="20"/>
              </w:rPr>
              <w:t xml:space="preserve">SRA29-LAZ02-AGRUMI - AGRICOLTURA BIOLOGICA-AGRUMI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70544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5D36E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0F138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6E02C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6E78F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239DBB" w14:textId="77777777" w:rsidR="006446A8" w:rsidRDefault="00E24104">
            <w:pPr>
              <w:spacing w:before="20" w:after="20"/>
              <w:rPr>
                <w:color w:val="000000"/>
                <w:sz w:val="20"/>
              </w:rPr>
            </w:pPr>
            <w:r>
              <w:rPr>
                <w:noProof/>
                <w:color w:val="000000"/>
                <w:sz w:val="20"/>
              </w:rPr>
              <w:t>No</w:t>
            </w:r>
          </w:p>
        </w:tc>
      </w:tr>
      <w:tr w:rsidR="006446A8" w14:paraId="6A378BC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D45BE7" w14:textId="77777777" w:rsidR="006446A8" w:rsidRDefault="00E24104">
            <w:pPr>
              <w:spacing w:before="20" w:after="20"/>
              <w:rPr>
                <w:color w:val="000000"/>
                <w:sz w:val="20"/>
              </w:rPr>
            </w:pPr>
            <w:r>
              <w:rPr>
                <w:noProof/>
                <w:color w:val="000000"/>
                <w:sz w:val="20"/>
              </w:rPr>
              <w:t xml:space="preserve">SRA29-LAZ02-FORAGGER - AGRICOLTURA BIOLOGICA-FORAGGERE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D6842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97F6A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DF1B0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1C764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F2EF2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CE08E2" w14:textId="77777777" w:rsidR="006446A8" w:rsidRDefault="00E24104">
            <w:pPr>
              <w:spacing w:before="20" w:after="20"/>
              <w:rPr>
                <w:color w:val="000000"/>
                <w:sz w:val="20"/>
              </w:rPr>
            </w:pPr>
            <w:r>
              <w:rPr>
                <w:noProof/>
                <w:color w:val="000000"/>
                <w:sz w:val="20"/>
              </w:rPr>
              <w:t>No</w:t>
            </w:r>
          </w:p>
        </w:tc>
      </w:tr>
      <w:tr w:rsidR="006446A8" w14:paraId="60C612B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FA7502" w14:textId="77777777" w:rsidR="006446A8" w:rsidRDefault="00E24104">
            <w:pPr>
              <w:spacing w:before="20" w:after="20"/>
              <w:rPr>
                <w:color w:val="000000"/>
                <w:sz w:val="20"/>
              </w:rPr>
            </w:pPr>
            <w:r>
              <w:rPr>
                <w:noProof/>
                <w:color w:val="000000"/>
                <w:sz w:val="20"/>
              </w:rPr>
              <w:t xml:space="preserve">SRA29-LAZ02-FRUTTAG - AGRICOLTURA BIOLOGICA-FRUTTA A GUSCIO E CASTAGNO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67C98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AA5CC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B58B4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AC952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E2F71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2F4710" w14:textId="77777777" w:rsidR="006446A8" w:rsidRDefault="00E24104">
            <w:pPr>
              <w:spacing w:before="20" w:after="20"/>
              <w:rPr>
                <w:color w:val="000000"/>
                <w:sz w:val="20"/>
              </w:rPr>
            </w:pPr>
            <w:r>
              <w:rPr>
                <w:noProof/>
                <w:color w:val="000000"/>
                <w:sz w:val="20"/>
              </w:rPr>
              <w:t>No</w:t>
            </w:r>
          </w:p>
        </w:tc>
      </w:tr>
      <w:tr w:rsidR="006446A8" w14:paraId="512A686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C9EC73" w14:textId="77777777" w:rsidR="006446A8" w:rsidRDefault="00E24104">
            <w:pPr>
              <w:spacing w:before="20" w:after="20"/>
              <w:rPr>
                <w:color w:val="000000"/>
                <w:sz w:val="20"/>
              </w:rPr>
            </w:pPr>
            <w:r>
              <w:rPr>
                <w:noProof/>
                <w:color w:val="000000"/>
                <w:sz w:val="20"/>
              </w:rPr>
              <w:t xml:space="preserve">SRA29-LAZ02-FRUTTIFE - AGRICOLTURA BIOLOGICA-FRUTTIFERI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80C10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7B28A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D35E1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CD86E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BC163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AD29D4" w14:textId="77777777" w:rsidR="006446A8" w:rsidRDefault="00E24104">
            <w:pPr>
              <w:spacing w:before="20" w:after="20"/>
              <w:rPr>
                <w:color w:val="000000"/>
                <w:sz w:val="20"/>
              </w:rPr>
            </w:pPr>
            <w:r>
              <w:rPr>
                <w:noProof/>
                <w:color w:val="000000"/>
                <w:sz w:val="20"/>
              </w:rPr>
              <w:t>No</w:t>
            </w:r>
          </w:p>
        </w:tc>
      </w:tr>
      <w:tr w:rsidR="006446A8" w14:paraId="4A2C518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F52990" w14:textId="77777777" w:rsidR="006446A8" w:rsidRDefault="00E24104">
            <w:pPr>
              <w:spacing w:before="20" w:after="20"/>
              <w:rPr>
                <w:color w:val="000000"/>
                <w:sz w:val="20"/>
              </w:rPr>
            </w:pPr>
            <w:r>
              <w:rPr>
                <w:noProof/>
                <w:color w:val="000000"/>
                <w:sz w:val="20"/>
              </w:rPr>
              <w:t>SRA29-LAZ02-INDUSTRI - AGRICOLTURA BIOLOGICA-INDUSTRIALI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485ED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6B3CA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03289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38F2B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C4F40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D2B9BC" w14:textId="77777777" w:rsidR="006446A8" w:rsidRDefault="00E24104">
            <w:pPr>
              <w:spacing w:before="20" w:after="20"/>
              <w:rPr>
                <w:color w:val="000000"/>
                <w:sz w:val="20"/>
              </w:rPr>
            </w:pPr>
            <w:r>
              <w:rPr>
                <w:noProof/>
                <w:color w:val="000000"/>
                <w:sz w:val="20"/>
              </w:rPr>
              <w:t>No</w:t>
            </w:r>
          </w:p>
        </w:tc>
      </w:tr>
      <w:tr w:rsidR="006446A8" w14:paraId="14B34CE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40F8B8" w14:textId="77777777" w:rsidR="006446A8" w:rsidRDefault="00E24104">
            <w:pPr>
              <w:spacing w:before="20" w:after="20"/>
              <w:rPr>
                <w:color w:val="000000"/>
                <w:sz w:val="20"/>
              </w:rPr>
            </w:pPr>
            <w:r>
              <w:rPr>
                <w:noProof/>
                <w:color w:val="000000"/>
                <w:sz w:val="20"/>
              </w:rPr>
              <w:t>SRA29-LAZ02-LEGUMIN - AGRICOLTURA BIOLOGICA-LEGUMINOSE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927FA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3867E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F7369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F68D6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9CACE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A2AC27" w14:textId="77777777" w:rsidR="006446A8" w:rsidRDefault="00E24104">
            <w:pPr>
              <w:spacing w:before="20" w:after="20"/>
              <w:rPr>
                <w:color w:val="000000"/>
                <w:sz w:val="20"/>
              </w:rPr>
            </w:pPr>
            <w:r>
              <w:rPr>
                <w:noProof/>
                <w:color w:val="000000"/>
                <w:sz w:val="20"/>
              </w:rPr>
              <w:t>No</w:t>
            </w:r>
          </w:p>
        </w:tc>
      </w:tr>
      <w:tr w:rsidR="006446A8" w14:paraId="5ED5A50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991F31" w14:textId="77777777" w:rsidR="006446A8" w:rsidRDefault="00E24104">
            <w:pPr>
              <w:spacing w:before="20" w:after="20"/>
              <w:rPr>
                <w:color w:val="000000"/>
                <w:sz w:val="20"/>
              </w:rPr>
            </w:pPr>
            <w:r>
              <w:rPr>
                <w:noProof/>
                <w:color w:val="000000"/>
                <w:sz w:val="20"/>
              </w:rPr>
              <w:t xml:space="preserve">SRA29-LAZ02-OLIVO - AGRICOLTURA </w:t>
            </w:r>
            <w:r>
              <w:rPr>
                <w:noProof/>
                <w:color w:val="000000"/>
                <w:sz w:val="20"/>
              </w:rPr>
              <w:t>BIOLOGICA-OLIVO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4E714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5C2F1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86988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9789A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89A8F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249E31" w14:textId="77777777" w:rsidR="006446A8" w:rsidRDefault="00E24104">
            <w:pPr>
              <w:spacing w:before="20" w:after="20"/>
              <w:rPr>
                <w:color w:val="000000"/>
                <w:sz w:val="20"/>
              </w:rPr>
            </w:pPr>
            <w:r>
              <w:rPr>
                <w:noProof/>
                <w:color w:val="000000"/>
                <w:sz w:val="20"/>
              </w:rPr>
              <w:t>No</w:t>
            </w:r>
          </w:p>
        </w:tc>
      </w:tr>
      <w:tr w:rsidR="006446A8" w14:paraId="040A619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29C940" w14:textId="77777777" w:rsidR="006446A8" w:rsidRDefault="00E24104">
            <w:pPr>
              <w:spacing w:before="20" w:after="20"/>
              <w:rPr>
                <w:color w:val="000000"/>
                <w:sz w:val="20"/>
              </w:rPr>
            </w:pPr>
            <w:r>
              <w:rPr>
                <w:noProof/>
                <w:color w:val="000000"/>
                <w:sz w:val="20"/>
              </w:rPr>
              <w:t>SRA29-LAZ02-ORTIVE - AGRICOLTURA BIOLOGICA-ORTIVE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1A7AC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E639E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474F1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B31EB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AD629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ACF39C" w14:textId="77777777" w:rsidR="006446A8" w:rsidRDefault="00E24104">
            <w:pPr>
              <w:spacing w:before="20" w:after="20"/>
              <w:rPr>
                <w:color w:val="000000"/>
                <w:sz w:val="20"/>
              </w:rPr>
            </w:pPr>
            <w:r>
              <w:rPr>
                <w:noProof/>
                <w:color w:val="000000"/>
                <w:sz w:val="20"/>
              </w:rPr>
              <w:t>No</w:t>
            </w:r>
          </w:p>
        </w:tc>
      </w:tr>
      <w:tr w:rsidR="006446A8" w14:paraId="7417F55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4ED2DC" w14:textId="77777777" w:rsidR="006446A8" w:rsidRDefault="00E24104">
            <w:pPr>
              <w:spacing w:before="20" w:after="20"/>
              <w:rPr>
                <w:color w:val="000000"/>
                <w:sz w:val="20"/>
              </w:rPr>
            </w:pPr>
            <w:r>
              <w:rPr>
                <w:noProof/>
                <w:color w:val="000000"/>
                <w:sz w:val="20"/>
              </w:rPr>
              <w:t xml:space="preserve">SRA29-LAZ02-PRATIPE - AGRICOLTURA BIOLOGICA-PRATI PERMANENTI E PASCOLI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FBFA7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C42300"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7F739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834C3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0FAF5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C5D8B8" w14:textId="77777777" w:rsidR="006446A8" w:rsidRDefault="00E24104">
            <w:pPr>
              <w:spacing w:before="20" w:after="20"/>
              <w:rPr>
                <w:color w:val="000000"/>
                <w:sz w:val="20"/>
              </w:rPr>
            </w:pPr>
            <w:r>
              <w:rPr>
                <w:noProof/>
                <w:color w:val="000000"/>
                <w:sz w:val="20"/>
              </w:rPr>
              <w:t>No</w:t>
            </w:r>
          </w:p>
        </w:tc>
      </w:tr>
      <w:tr w:rsidR="006446A8" w14:paraId="6C6B85C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2B0289" w14:textId="77777777" w:rsidR="006446A8" w:rsidRDefault="00E24104">
            <w:pPr>
              <w:spacing w:before="20" w:after="20"/>
              <w:rPr>
                <w:color w:val="000000"/>
                <w:sz w:val="20"/>
              </w:rPr>
            </w:pPr>
            <w:r>
              <w:rPr>
                <w:noProof/>
                <w:color w:val="000000"/>
                <w:sz w:val="20"/>
              </w:rPr>
              <w:t>SRA29-LAZ02-SEMINAT - AGRICOLTURA BIOLOGICA-SEMINATIVI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0D210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B7F80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B32E7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0B344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E02F9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8FE5B1" w14:textId="77777777" w:rsidR="006446A8" w:rsidRDefault="00E24104">
            <w:pPr>
              <w:spacing w:before="20" w:after="20"/>
              <w:rPr>
                <w:color w:val="000000"/>
                <w:sz w:val="20"/>
              </w:rPr>
            </w:pPr>
            <w:r>
              <w:rPr>
                <w:noProof/>
                <w:color w:val="000000"/>
                <w:sz w:val="20"/>
              </w:rPr>
              <w:t>No</w:t>
            </w:r>
          </w:p>
        </w:tc>
      </w:tr>
      <w:tr w:rsidR="006446A8" w14:paraId="675C07C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F6F768" w14:textId="77777777" w:rsidR="006446A8" w:rsidRDefault="00E24104">
            <w:pPr>
              <w:spacing w:before="20" w:after="20"/>
              <w:rPr>
                <w:color w:val="000000"/>
                <w:sz w:val="20"/>
              </w:rPr>
            </w:pPr>
            <w:r>
              <w:rPr>
                <w:noProof/>
                <w:color w:val="000000"/>
                <w:sz w:val="20"/>
              </w:rPr>
              <w:t>SRA29-LAZ02-VITE - AGRICOLTURA BIOLOGICA-VITE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7E36E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0D524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1B1CA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2713D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315C4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AEC22D" w14:textId="77777777" w:rsidR="006446A8" w:rsidRDefault="00E24104">
            <w:pPr>
              <w:spacing w:before="20" w:after="20"/>
              <w:rPr>
                <w:color w:val="000000"/>
                <w:sz w:val="20"/>
              </w:rPr>
            </w:pPr>
            <w:r>
              <w:rPr>
                <w:noProof/>
                <w:color w:val="000000"/>
                <w:sz w:val="20"/>
              </w:rPr>
              <w:t>No</w:t>
            </w:r>
          </w:p>
        </w:tc>
      </w:tr>
      <w:tr w:rsidR="006446A8" w14:paraId="0689EEC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A2FF16" w14:textId="77777777" w:rsidR="006446A8" w:rsidRDefault="00E24104">
            <w:pPr>
              <w:spacing w:before="20" w:after="20"/>
              <w:rPr>
                <w:color w:val="000000"/>
                <w:sz w:val="20"/>
              </w:rPr>
            </w:pPr>
            <w:r>
              <w:rPr>
                <w:noProof/>
                <w:color w:val="000000"/>
                <w:sz w:val="20"/>
              </w:rPr>
              <w:t>SRA29-LAZ03TR-01 - M11_1-LAZ01-AGRUMI - AGRICOLTURA BIOLOGICA-AGRUMI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20C5C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4F8A5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7B879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0DB77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43797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979708" w14:textId="77777777" w:rsidR="006446A8" w:rsidRDefault="00E24104">
            <w:pPr>
              <w:spacing w:before="20" w:after="20"/>
              <w:rPr>
                <w:color w:val="000000"/>
                <w:sz w:val="20"/>
              </w:rPr>
            </w:pPr>
            <w:r>
              <w:rPr>
                <w:noProof/>
                <w:color w:val="000000"/>
                <w:sz w:val="20"/>
              </w:rPr>
              <w:t>Sì</w:t>
            </w:r>
          </w:p>
        </w:tc>
      </w:tr>
      <w:tr w:rsidR="006446A8" w14:paraId="53384F7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9A8FE6" w14:textId="77777777" w:rsidR="006446A8" w:rsidRDefault="00E24104">
            <w:pPr>
              <w:spacing w:before="20" w:after="20"/>
              <w:rPr>
                <w:color w:val="000000"/>
                <w:sz w:val="20"/>
              </w:rPr>
            </w:pPr>
            <w:r>
              <w:rPr>
                <w:noProof/>
                <w:color w:val="000000"/>
                <w:sz w:val="20"/>
              </w:rPr>
              <w:t>SRA29-LAZ03TR-012 - M11_2-LAZ02-AGRUMI - AGRICOLTURA BIOLOGICA-AGRUMI IN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8F668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5E6D77"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9A4F3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DCBFE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BBB89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A67736" w14:textId="77777777" w:rsidR="006446A8" w:rsidRDefault="00E24104">
            <w:pPr>
              <w:spacing w:before="20" w:after="20"/>
              <w:rPr>
                <w:color w:val="000000"/>
                <w:sz w:val="20"/>
              </w:rPr>
            </w:pPr>
            <w:r>
              <w:rPr>
                <w:noProof/>
                <w:color w:val="000000"/>
                <w:sz w:val="20"/>
              </w:rPr>
              <w:t>Sì</w:t>
            </w:r>
          </w:p>
        </w:tc>
      </w:tr>
      <w:tr w:rsidR="006446A8" w14:paraId="5124FF7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4CB9EE" w14:textId="77777777" w:rsidR="006446A8" w:rsidRDefault="00E24104">
            <w:pPr>
              <w:spacing w:before="20" w:after="20"/>
              <w:rPr>
                <w:color w:val="000000"/>
                <w:sz w:val="20"/>
              </w:rPr>
            </w:pPr>
            <w:r>
              <w:rPr>
                <w:noProof/>
                <w:color w:val="000000"/>
                <w:sz w:val="20"/>
              </w:rPr>
              <w:t xml:space="preserve">SRA29-LAZ03TR-02 - M11_2-LAZ01-FORAGGERE  - AGRICOLTURA </w:t>
            </w:r>
            <w:r>
              <w:rPr>
                <w:noProof/>
                <w:color w:val="000000"/>
                <w:sz w:val="20"/>
              </w:rPr>
              <w:t>BIOLOGICA-FORAGGERE IN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85C06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33A45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352EF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56C55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DE7D9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85E166" w14:textId="77777777" w:rsidR="006446A8" w:rsidRDefault="00E24104">
            <w:pPr>
              <w:spacing w:before="20" w:after="20"/>
              <w:rPr>
                <w:color w:val="000000"/>
                <w:sz w:val="20"/>
              </w:rPr>
            </w:pPr>
            <w:r>
              <w:rPr>
                <w:noProof/>
                <w:color w:val="000000"/>
                <w:sz w:val="20"/>
              </w:rPr>
              <w:t>Sì</w:t>
            </w:r>
          </w:p>
        </w:tc>
      </w:tr>
      <w:tr w:rsidR="006446A8" w14:paraId="38FD0C8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684F6C" w14:textId="77777777" w:rsidR="006446A8" w:rsidRDefault="00E24104">
            <w:pPr>
              <w:spacing w:before="20" w:after="20"/>
              <w:rPr>
                <w:color w:val="000000"/>
                <w:sz w:val="20"/>
              </w:rPr>
            </w:pPr>
            <w:r>
              <w:rPr>
                <w:noProof/>
                <w:color w:val="000000"/>
                <w:sz w:val="20"/>
              </w:rPr>
              <w:t>SRA29-LAZ03TR-03 - M11_2-LAZ02-FRUTTA A GUSCIO E CASTAGNO - AGRICOLTURA BIOLOGICA-FRUTTA A GUSCIO E CASTAGNO IN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BB8CA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0F686F"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266A0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BD6F9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6FF6A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55ADE5" w14:textId="77777777" w:rsidR="006446A8" w:rsidRDefault="00E24104">
            <w:pPr>
              <w:spacing w:before="20" w:after="20"/>
              <w:rPr>
                <w:color w:val="000000"/>
                <w:sz w:val="20"/>
              </w:rPr>
            </w:pPr>
            <w:r>
              <w:rPr>
                <w:noProof/>
                <w:color w:val="000000"/>
                <w:sz w:val="20"/>
              </w:rPr>
              <w:t>Sì</w:t>
            </w:r>
          </w:p>
        </w:tc>
      </w:tr>
      <w:tr w:rsidR="006446A8" w14:paraId="605A7C9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D549F6" w14:textId="77777777" w:rsidR="006446A8" w:rsidRDefault="00E24104">
            <w:pPr>
              <w:spacing w:before="20" w:after="20"/>
              <w:rPr>
                <w:color w:val="000000"/>
                <w:sz w:val="20"/>
              </w:rPr>
            </w:pPr>
            <w:r>
              <w:rPr>
                <w:noProof/>
                <w:color w:val="000000"/>
                <w:sz w:val="20"/>
              </w:rPr>
              <w:t>SRA29-LAZ03TR-04 - M11_2-LAZ02-FRUTTIFERI - AGRICOLTURA BIOLOGICA-FRUTTIFERI IN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835CC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8BF6A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82E1E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2218D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1FBE7C" w14:textId="77777777" w:rsidR="006446A8" w:rsidRDefault="00E24104">
            <w:pPr>
              <w:spacing w:before="20" w:after="20"/>
              <w:rPr>
                <w:color w:val="000000"/>
                <w:sz w:val="20"/>
              </w:rPr>
            </w:pPr>
            <w:r>
              <w:rPr>
                <w:noProof/>
                <w:color w:val="000000"/>
                <w:sz w:val="20"/>
              </w:rPr>
              <w:t xml:space="preserve">R.14; R.19; </w:t>
            </w:r>
            <w:r>
              <w:rPr>
                <w:noProof/>
                <w:color w:val="000000"/>
                <w:sz w:val="20"/>
              </w:rPr>
              <w:t>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DB4E60" w14:textId="77777777" w:rsidR="006446A8" w:rsidRDefault="00E24104">
            <w:pPr>
              <w:spacing w:before="20" w:after="20"/>
              <w:rPr>
                <w:color w:val="000000"/>
                <w:sz w:val="20"/>
              </w:rPr>
            </w:pPr>
            <w:r>
              <w:rPr>
                <w:noProof/>
                <w:color w:val="000000"/>
                <w:sz w:val="20"/>
              </w:rPr>
              <w:t>Sì</w:t>
            </w:r>
          </w:p>
        </w:tc>
      </w:tr>
      <w:tr w:rsidR="006446A8" w14:paraId="78A40D0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6B4E4F" w14:textId="77777777" w:rsidR="006446A8" w:rsidRDefault="00E24104">
            <w:pPr>
              <w:spacing w:before="20" w:after="20"/>
              <w:rPr>
                <w:color w:val="000000"/>
                <w:sz w:val="20"/>
              </w:rPr>
            </w:pPr>
            <w:r>
              <w:rPr>
                <w:noProof/>
                <w:color w:val="000000"/>
                <w:sz w:val="20"/>
              </w:rPr>
              <w:lastRenderedPageBreak/>
              <w:t>SRA29-LAZ03TR-05 - M11_2-LAZ02-INDUSTRIALI - AGRICOLTURA BIOLOGICA-INDUSTRIALI IN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A7D3D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75A55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55893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7F130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099EA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174AF9" w14:textId="77777777" w:rsidR="006446A8" w:rsidRDefault="00E24104">
            <w:pPr>
              <w:spacing w:before="20" w:after="20"/>
              <w:rPr>
                <w:color w:val="000000"/>
                <w:sz w:val="20"/>
              </w:rPr>
            </w:pPr>
            <w:r>
              <w:rPr>
                <w:noProof/>
                <w:color w:val="000000"/>
                <w:sz w:val="20"/>
              </w:rPr>
              <w:t>Sì</w:t>
            </w:r>
          </w:p>
        </w:tc>
      </w:tr>
      <w:tr w:rsidR="006446A8" w14:paraId="25A3B13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954FFD" w14:textId="77777777" w:rsidR="006446A8" w:rsidRDefault="00E24104">
            <w:pPr>
              <w:spacing w:before="20" w:after="20"/>
              <w:rPr>
                <w:color w:val="000000"/>
                <w:sz w:val="20"/>
              </w:rPr>
            </w:pPr>
            <w:r>
              <w:rPr>
                <w:noProof/>
                <w:color w:val="000000"/>
                <w:sz w:val="20"/>
              </w:rPr>
              <w:t>SRA29-LAZ03TR-06 - M11_2- LAZ02-LEGUMINOSE - AGRICOLTURA BIOLOGICA-LEGUMINOSE IN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2A737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9BFB1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FD567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E9C46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217D3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CD64E0" w14:textId="77777777" w:rsidR="006446A8" w:rsidRDefault="00E24104">
            <w:pPr>
              <w:spacing w:before="20" w:after="20"/>
              <w:rPr>
                <w:color w:val="000000"/>
                <w:sz w:val="20"/>
              </w:rPr>
            </w:pPr>
            <w:r>
              <w:rPr>
                <w:noProof/>
                <w:color w:val="000000"/>
                <w:sz w:val="20"/>
              </w:rPr>
              <w:t>Sì</w:t>
            </w:r>
          </w:p>
        </w:tc>
      </w:tr>
      <w:tr w:rsidR="006446A8" w14:paraId="5AFC24E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D1B437" w14:textId="77777777" w:rsidR="006446A8" w:rsidRDefault="00E24104">
            <w:pPr>
              <w:spacing w:before="20" w:after="20"/>
              <w:rPr>
                <w:color w:val="000000"/>
                <w:sz w:val="20"/>
              </w:rPr>
            </w:pPr>
            <w:r>
              <w:rPr>
                <w:noProof/>
                <w:color w:val="000000"/>
                <w:sz w:val="20"/>
              </w:rPr>
              <w:t xml:space="preserve">SRA29-LAZ03TR-07 - M11_2-LAZ02-OLIVO - AGRICOLTURA </w:t>
            </w:r>
            <w:r>
              <w:rPr>
                <w:noProof/>
                <w:color w:val="000000"/>
                <w:sz w:val="20"/>
              </w:rPr>
              <w:t>BIOLOGICA-OLIVO IN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FB6EC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D5CF77"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84D5C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0A336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6380E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5654B4" w14:textId="77777777" w:rsidR="006446A8" w:rsidRDefault="00E24104">
            <w:pPr>
              <w:spacing w:before="20" w:after="20"/>
              <w:rPr>
                <w:color w:val="000000"/>
                <w:sz w:val="20"/>
              </w:rPr>
            </w:pPr>
            <w:r>
              <w:rPr>
                <w:noProof/>
                <w:color w:val="000000"/>
                <w:sz w:val="20"/>
              </w:rPr>
              <w:t>Sì</w:t>
            </w:r>
          </w:p>
        </w:tc>
      </w:tr>
      <w:tr w:rsidR="006446A8" w14:paraId="14FF306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1F9B04" w14:textId="77777777" w:rsidR="006446A8" w:rsidRDefault="00E24104">
            <w:pPr>
              <w:spacing w:before="20" w:after="20"/>
              <w:rPr>
                <w:color w:val="000000"/>
                <w:sz w:val="20"/>
              </w:rPr>
            </w:pPr>
            <w:r>
              <w:rPr>
                <w:noProof/>
                <w:color w:val="000000"/>
                <w:sz w:val="20"/>
              </w:rPr>
              <w:t>SRA29-LAZ03TR-08 - M11_2-LAZ02-ORTIVE - AGRICOLTURA BIOLOGICA-ORTIVE IN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8AA2A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8F7F7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1AEAE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B2698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86153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E89DEC" w14:textId="77777777" w:rsidR="006446A8" w:rsidRDefault="00E24104">
            <w:pPr>
              <w:spacing w:before="20" w:after="20"/>
              <w:rPr>
                <w:color w:val="000000"/>
                <w:sz w:val="20"/>
              </w:rPr>
            </w:pPr>
            <w:r>
              <w:rPr>
                <w:noProof/>
                <w:color w:val="000000"/>
                <w:sz w:val="20"/>
              </w:rPr>
              <w:t>Sì</w:t>
            </w:r>
          </w:p>
        </w:tc>
      </w:tr>
      <w:tr w:rsidR="006446A8" w14:paraId="3613D4D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F03503" w14:textId="77777777" w:rsidR="006446A8" w:rsidRDefault="00E24104">
            <w:pPr>
              <w:spacing w:before="20" w:after="20"/>
              <w:rPr>
                <w:color w:val="000000"/>
                <w:sz w:val="20"/>
              </w:rPr>
            </w:pPr>
            <w:r>
              <w:rPr>
                <w:noProof/>
                <w:color w:val="000000"/>
                <w:sz w:val="20"/>
              </w:rPr>
              <w:t>SRA29-LAZ03TR-09 - M11_2-LAZ02-PRATI PERMANENTI E PASCOLI - AGRICOLTURA BIOLOGICA-PRATI PERMANENTI E PASCOLI IN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2E6EE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61AAA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DD740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B83D6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17851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5A58F7" w14:textId="77777777" w:rsidR="006446A8" w:rsidRDefault="00E24104">
            <w:pPr>
              <w:spacing w:before="20" w:after="20"/>
              <w:rPr>
                <w:color w:val="000000"/>
                <w:sz w:val="20"/>
              </w:rPr>
            </w:pPr>
            <w:r>
              <w:rPr>
                <w:noProof/>
                <w:color w:val="000000"/>
                <w:sz w:val="20"/>
              </w:rPr>
              <w:t>Sì</w:t>
            </w:r>
          </w:p>
        </w:tc>
      </w:tr>
      <w:tr w:rsidR="006446A8" w14:paraId="26D84B4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D85501" w14:textId="77777777" w:rsidR="006446A8" w:rsidRDefault="00E24104">
            <w:pPr>
              <w:spacing w:before="20" w:after="20"/>
              <w:rPr>
                <w:color w:val="000000"/>
                <w:sz w:val="20"/>
              </w:rPr>
            </w:pPr>
            <w:r>
              <w:rPr>
                <w:noProof/>
                <w:color w:val="000000"/>
                <w:sz w:val="20"/>
              </w:rPr>
              <w:t>SRA29-LAZ03TR-10 - M11_2-LAZ02-SEMINATIVI - AGRICOLTURA BIOLOGICA-SEMINATIVI IN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41E39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C5556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6AFF3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CD481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5401F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DBFF27" w14:textId="77777777" w:rsidR="006446A8" w:rsidRDefault="00E24104">
            <w:pPr>
              <w:spacing w:before="20" w:after="20"/>
              <w:rPr>
                <w:color w:val="000000"/>
                <w:sz w:val="20"/>
              </w:rPr>
            </w:pPr>
            <w:r>
              <w:rPr>
                <w:noProof/>
                <w:color w:val="000000"/>
                <w:sz w:val="20"/>
              </w:rPr>
              <w:t>Sì</w:t>
            </w:r>
          </w:p>
        </w:tc>
      </w:tr>
      <w:tr w:rsidR="006446A8" w14:paraId="44DB673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CC5036" w14:textId="77777777" w:rsidR="006446A8" w:rsidRDefault="00E24104">
            <w:pPr>
              <w:spacing w:before="20" w:after="20"/>
              <w:rPr>
                <w:color w:val="000000"/>
                <w:sz w:val="20"/>
              </w:rPr>
            </w:pPr>
            <w:r>
              <w:rPr>
                <w:noProof/>
                <w:color w:val="000000"/>
                <w:sz w:val="20"/>
              </w:rPr>
              <w:t xml:space="preserve">SRA29-LAZ03TR-11 - </w:t>
            </w:r>
            <w:r>
              <w:rPr>
                <w:noProof/>
                <w:color w:val="000000"/>
                <w:sz w:val="20"/>
              </w:rPr>
              <w:t>M11_2-LAZ02-VITE - AGRICOLTURA BIOLOGICA-VITE IN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2DFFA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B5BA4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B8255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7E3D0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F7D9A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65F100" w14:textId="77777777" w:rsidR="006446A8" w:rsidRDefault="00E24104">
            <w:pPr>
              <w:spacing w:before="20" w:after="20"/>
              <w:rPr>
                <w:color w:val="000000"/>
                <w:sz w:val="20"/>
              </w:rPr>
            </w:pPr>
            <w:r>
              <w:rPr>
                <w:noProof/>
                <w:color w:val="000000"/>
                <w:sz w:val="20"/>
              </w:rPr>
              <w:t>Sì</w:t>
            </w:r>
          </w:p>
        </w:tc>
      </w:tr>
      <w:tr w:rsidR="006446A8" w14:paraId="07FB5E9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138299" w14:textId="77777777" w:rsidR="006446A8" w:rsidRDefault="00E24104">
            <w:pPr>
              <w:spacing w:before="20" w:after="20"/>
              <w:rPr>
                <w:color w:val="000000"/>
                <w:sz w:val="20"/>
              </w:rPr>
            </w:pPr>
            <w:r>
              <w:rPr>
                <w:noProof/>
                <w:color w:val="000000"/>
                <w:sz w:val="20"/>
              </w:rPr>
              <w:t xml:space="preserve">SRA29-LAZ03TR-13 - M11_1 -LAZ01-FORAGGERE - AGRICOLTURA BIOLOGICA-FORAGGERE IN </w:t>
            </w:r>
            <w:r>
              <w:rPr>
                <w:noProof/>
                <w:color w:val="000000"/>
                <w:sz w:val="20"/>
              </w:rPr>
              <w:t>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85E45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96101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F3E93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47D3C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94547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79CEB3" w14:textId="77777777" w:rsidR="006446A8" w:rsidRDefault="00E24104">
            <w:pPr>
              <w:spacing w:before="20" w:after="20"/>
              <w:rPr>
                <w:color w:val="000000"/>
                <w:sz w:val="20"/>
              </w:rPr>
            </w:pPr>
            <w:r>
              <w:rPr>
                <w:noProof/>
                <w:color w:val="000000"/>
                <w:sz w:val="20"/>
              </w:rPr>
              <w:t>Sì</w:t>
            </w:r>
          </w:p>
        </w:tc>
      </w:tr>
      <w:tr w:rsidR="006446A8" w14:paraId="7B2EEBE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690EEA" w14:textId="77777777" w:rsidR="006446A8" w:rsidRDefault="00E24104">
            <w:pPr>
              <w:spacing w:before="20" w:after="20"/>
              <w:rPr>
                <w:color w:val="000000"/>
                <w:sz w:val="20"/>
              </w:rPr>
            </w:pPr>
            <w:r>
              <w:rPr>
                <w:noProof/>
                <w:color w:val="000000"/>
                <w:sz w:val="20"/>
              </w:rPr>
              <w:t>SRA29-LAZ03TR-14 - M11_1-LAZ01-FRUTTIFERI - AGRICOLTURA BIOLOGICA-FRUTTIFERI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6E001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0697C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FA495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DCA5C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D1E52A" w14:textId="77777777" w:rsidR="006446A8" w:rsidRDefault="00E24104">
            <w:pPr>
              <w:spacing w:before="20" w:after="20"/>
              <w:rPr>
                <w:color w:val="000000"/>
                <w:sz w:val="20"/>
              </w:rPr>
            </w:pPr>
            <w:r>
              <w:rPr>
                <w:noProof/>
                <w:color w:val="000000"/>
                <w:sz w:val="20"/>
              </w:rPr>
              <w:t xml:space="preserve">R.14; </w:t>
            </w:r>
            <w:r>
              <w:rPr>
                <w:noProof/>
                <w:color w:val="000000"/>
                <w:sz w:val="20"/>
              </w:rPr>
              <w:t>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517CD6" w14:textId="77777777" w:rsidR="006446A8" w:rsidRDefault="00E24104">
            <w:pPr>
              <w:spacing w:before="20" w:after="20"/>
              <w:rPr>
                <w:color w:val="000000"/>
                <w:sz w:val="20"/>
              </w:rPr>
            </w:pPr>
            <w:r>
              <w:rPr>
                <w:noProof/>
                <w:color w:val="000000"/>
                <w:sz w:val="20"/>
              </w:rPr>
              <w:t>Sì</w:t>
            </w:r>
          </w:p>
        </w:tc>
      </w:tr>
      <w:tr w:rsidR="006446A8" w14:paraId="4620F92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1C74FA" w14:textId="77777777" w:rsidR="006446A8" w:rsidRDefault="00E24104">
            <w:pPr>
              <w:spacing w:before="20" w:after="20"/>
              <w:rPr>
                <w:color w:val="000000"/>
                <w:sz w:val="20"/>
              </w:rPr>
            </w:pPr>
            <w:r>
              <w:rPr>
                <w:noProof/>
                <w:color w:val="000000"/>
                <w:sz w:val="20"/>
              </w:rPr>
              <w:t>SRA29-LAZ03TR-15 - M11_1-LAZ01-INDUSTRIALI - AGRICOLTURA BIOLOGICA-INDUSTRIALI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C06B1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D8599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F2F89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36710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9ABC4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370754" w14:textId="77777777" w:rsidR="006446A8" w:rsidRDefault="00E24104">
            <w:pPr>
              <w:spacing w:before="20" w:after="20"/>
              <w:rPr>
                <w:color w:val="000000"/>
                <w:sz w:val="20"/>
              </w:rPr>
            </w:pPr>
            <w:r>
              <w:rPr>
                <w:noProof/>
                <w:color w:val="000000"/>
                <w:sz w:val="20"/>
              </w:rPr>
              <w:t>Sì</w:t>
            </w:r>
          </w:p>
        </w:tc>
      </w:tr>
      <w:tr w:rsidR="006446A8" w14:paraId="01FA989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04477A" w14:textId="77777777" w:rsidR="006446A8" w:rsidRDefault="00E24104">
            <w:pPr>
              <w:spacing w:before="20" w:after="20"/>
              <w:rPr>
                <w:color w:val="000000"/>
                <w:sz w:val="20"/>
              </w:rPr>
            </w:pPr>
            <w:r>
              <w:rPr>
                <w:noProof/>
                <w:color w:val="000000"/>
                <w:sz w:val="20"/>
              </w:rPr>
              <w:t>SRA29-LAZ03TR-16 - M11_1-LAZ01-LEGUMINOSE - AGRICOLTURA BIOLOGICA-LEGUMINOSE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37177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8D2680"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0ABB4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BFE7F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32BFA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EF4A1B" w14:textId="77777777" w:rsidR="006446A8" w:rsidRDefault="00E24104">
            <w:pPr>
              <w:spacing w:before="20" w:after="20"/>
              <w:rPr>
                <w:color w:val="000000"/>
                <w:sz w:val="20"/>
              </w:rPr>
            </w:pPr>
            <w:r>
              <w:rPr>
                <w:noProof/>
                <w:color w:val="000000"/>
                <w:sz w:val="20"/>
              </w:rPr>
              <w:t>Sì</w:t>
            </w:r>
          </w:p>
        </w:tc>
      </w:tr>
      <w:tr w:rsidR="006446A8" w14:paraId="0B21CDF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BCCE32" w14:textId="77777777" w:rsidR="006446A8" w:rsidRDefault="00E24104">
            <w:pPr>
              <w:spacing w:before="20" w:after="20"/>
              <w:rPr>
                <w:color w:val="000000"/>
                <w:sz w:val="20"/>
              </w:rPr>
            </w:pPr>
            <w:r>
              <w:rPr>
                <w:noProof/>
                <w:color w:val="000000"/>
                <w:sz w:val="20"/>
              </w:rPr>
              <w:t>SRA29-LAZ03TR-17 - M11_1-LAZ01-OLIVO - AGRICOLTURA BIOLOGICA-OLIVO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3F18E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AA298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06DFC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C3ABA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9E42F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7C2199" w14:textId="77777777" w:rsidR="006446A8" w:rsidRDefault="00E24104">
            <w:pPr>
              <w:spacing w:before="20" w:after="20"/>
              <w:rPr>
                <w:color w:val="000000"/>
                <w:sz w:val="20"/>
              </w:rPr>
            </w:pPr>
            <w:r>
              <w:rPr>
                <w:noProof/>
                <w:color w:val="000000"/>
                <w:sz w:val="20"/>
              </w:rPr>
              <w:t>Sì</w:t>
            </w:r>
          </w:p>
        </w:tc>
      </w:tr>
      <w:tr w:rsidR="006446A8" w14:paraId="4DEAD69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E6447C" w14:textId="77777777" w:rsidR="006446A8" w:rsidRDefault="00E24104">
            <w:pPr>
              <w:spacing w:before="20" w:after="20"/>
              <w:rPr>
                <w:color w:val="000000"/>
                <w:sz w:val="20"/>
              </w:rPr>
            </w:pPr>
            <w:r>
              <w:rPr>
                <w:noProof/>
                <w:color w:val="000000"/>
                <w:sz w:val="20"/>
              </w:rPr>
              <w:t>SRA29-LAZ03TR-18 - M11_1-LAZ01-PRATI PERMANENTI E PASCOLI - AGRICOLTURA BIOLOGICA-PRATI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DE09C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2A3B77"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37F6B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014E1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1E4A7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1C475E" w14:textId="77777777" w:rsidR="006446A8" w:rsidRDefault="00E24104">
            <w:pPr>
              <w:spacing w:before="20" w:after="20"/>
              <w:rPr>
                <w:color w:val="000000"/>
                <w:sz w:val="20"/>
              </w:rPr>
            </w:pPr>
            <w:r>
              <w:rPr>
                <w:noProof/>
                <w:color w:val="000000"/>
                <w:sz w:val="20"/>
              </w:rPr>
              <w:t>Sì</w:t>
            </w:r>
          </w:p>
        </w:tc>
      </w:tr>
      <w:tr w:rsidR="006446A8" w14:paraId="71FED82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361E11" w14:textId="77777777" w:rsidR="006446A8" w:rsidRDefault="00E24104">
            <w:pPr>
              <w:spacing w:before="20" w:after="20"/>
              <w:rPr>
                <w:color w:val="000000"/>
                <w:sz w:val="20"/>
              </w:rPr>
            </w:pPr>
            <w:r>
              <w:rPr>
                <w:noProof/>
                <w:color w:val="000000"/>
                <w:sz w:val="20"/>
              </w:rPr>
              <w:lastRenderedPageBreak/>
              <w:t>SRA29-LAZ03TR-19 - M11_1-LAZ01-FRUTTA A GUSCIO E CASTAGNO  - AGRICOLTURA BIOLOGICA-FRUTTA A GUSCIO E CASTAGNO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2C3E2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593F0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D4AA3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93E22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5856B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02EB05" w14:textId="77777777" w:rsidR="006446A8" w:rsidRDefault="00E24104">
            <w:pPr>
              <w:spacing w:before="20" w:after="20"/>
              <w:rPr>
                <w:color w:val="000000"/>
                <w:sz w:val="20"/>
              </w:rPr>
            </w:pPr>
            <w:r>
              <w:rPr>
                <w:noProof/>
                <w:color w:val="000000"/>
                <w:sz w:val="20"/>
              </w:rPr>
              <w:t>Sì</w:t>
            </w:r>
          </w:p>
        </w:tc>
      </w:tr>
      <w:tr w:rsidR="006446A8" w14:paraId="4EAB50C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B68ED4" w14:textId="77777777" w:rsidR="006446A8" w:rsidRDefault="00E24104">
            <w:pPr>
              <w:spacing w:before="20" w:after="20"/>
              <w:rPr>
                <w:color w:val="000000"/>
                <w:sz w:val="20"/>
              </w:rPr>
            </w:pPr>
            <w:r>
              <w:rPr>
                <w:noProof/>
                <w:color w:val="000000"/>
                <w:sz w:val="20"/>
              </w:rPr>
              <w:t>SRA29-LAZ03TR-20 - M11_1-LAZ01-VITE - AGRICOLTURA BIOLOGICA-VITE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924C3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835EE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DBC9D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DBDAF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6BC14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E24CDB" w14:textId="77777777" w:rsidR="006446A8" w:rsidRDefault="00E24104">
            <w:pPr>
              <w:spacing w:before="20" w:after="20"/>
              <w:rPr>
                <w:color w:val="000000"/>
                <w:sz w:val="20"/>
              </w:rPr>
            </w:pPr>
            <w:r>
              <w:rPr>
                <w:noProof/>
                <w:color w:val="000000"/>
                <w:sz w:val="20"/>
              </w:rPr>
              <w:t>Sì</w:t>
            </w:r>
          </w:p>
        </w:tc>
      </w:tr>
      <w:tr w:rsidR="006446A8" w14:paraId="7DD2F05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463590" w14:textId="77777777" w:rsidR="006446A8" w:rsidRDefault="00E24104">
            <w:pPr>
              <w:spacing w:before="20" w:after="20"/>
              <w:rPr>
                <w:color w:val="000000"/>
                <w:sz w:val="20"/>
              </w:rPr>
            </w:pPr>
            <w:r>
              <w:rPr>
                <w:noProof/>
                <w:color w:val="000000"/>
                <w:sz w:val="20"/>
              </w:rPr>
              <w:t>SRA29-LAZ03TR-21 - M11_1-LAZ01-ORTIVE - AGRICOLTURA BIOLOGICA-ORTIVE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819E4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A279F0"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2CCC1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9EA1B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AFB48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ACF229" w14:textId="77777777" w:rsidR="006446A8" w:rsidRDefault="00E24104">
            <w:pPr>
              <w:spacing w:before="20" w:after="20"/>
              <w:rPr>
                <w:color w:val="000000"/>
                <w:sz w:val="20"/>
              </w:rPr>
            </w:pPr>
            <w:r>
              <w:rPr>
                <w:noProof/>
                <w:color w:val="000000"/>
                <w:sz w:val="20"/>
              </w:rPr>
              <w:t>Sì</w:t>
            </w:r>
          </w:p>
        </w:tc>
      </w:tr>
      <w:tr w:rsidR="006446A8" w14:paraId="666D5D8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5C78C8" w14:textId="77777777" w:rsidR="006446A8" w:rsidRDefault="00E24104">
            <w:pPr>
              <w:spacing w:before="20" w:after="20"/>
              <w:rPr>
                <w:color w:val="000000"/>
                <w:sz w:val="20"/>
              </w:rPr>
            </w:pPr>
            <w:r>
              <w:rPr>
                <w:noProof/>
                <w:color w:val="000000"/>
                <w:sz w:val="20"/>
              </w:rPr>
              <w:t>SRA29-LAZ03TR-22 - M11_1-LAZ01-SEMINATIVI - AGRICOLTURA BIOLOGICA-SEMINATIVI IN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92455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7A9BF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BDC3D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0E238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75125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4E2EFD" w14:textId="77777777" w:rsidR="006446A8" w:rsidRDefault="00E24104">
            <w:pPr>
              <w:spacing w:before="20" w:after="20"/>
              <w:rPr>
                <w:color w:val="000000"/>
                <w:sz w:val="20"/>
              </w:rPr>
            </w:pPr>
            <w:r>
              <w:rPr>
                <w:noProof/>
                <w:color w:val="000000"/>
                <w:sz w:val="20"/>
              </w:rPr>
              <w:t>Sì</w:t>
            </w:r>
          </w:p>
        </w:tc>
      </w:tr>
      <w:tr w:rsidR="006446A8" w14:paraId="1C61AA5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AA4D1E" w14:textId="77777777" w:rsidR="006446A8" w:rsidRDefault="00E24104">
            <w:pPr>
              <w:spacing w:before="20" w:after="20"/>
              <w:rPr>
                <w:color w:val="000000"/>
                <w:sz w:val="20"/>
              </w:rPr>
            </w:pPr>
            <w:r>
              <w:rPr>
                <w:noProof/>
                <w:color w:val="000000"/>
                <w:sz w:val="20"/>
              </w:rPr>
              <w:t>SRA29-LIG-01.TR Flor - Agricoltura biologica Trascinamento Conversione floricole ex M11.1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5D28C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F1381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01012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95FD3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21503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0E8719" w14:textId="77777777" w:rsidR="006446A8" w:rsidRDefault="00E24104">
            <w:pPr>
              <w:spacing w:before="20" w:after="20"/>
              <w:rPr>
                <w:color w:val="000000"/>
                <w:sz w:val="20"/>
              </w:rPr>
            </w:pPr>
            <w:r>
              <w:rPr>
                <w:noProof/>
                <w:color w:val="000000"/>
                <w:sz w:val="20"/>
              </w:rPr>
              <w:t>Sì</w:t>
            </w:r>
          </w:p>
        </w:tc>
      </w:tr>
      <w:tr w:rsidR="006446A8" w14:paraId="6D4F8A2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D19B48" w14:textId="77777777" w:rsidR="006446A8" w:rsidRDefault="00E24104">
            <w:pPr>
              <w:spacing w:before="20" w:after="20"/>
              <w:rPr>
                <w:color w:val="000000"/>
                <w:sz w:val="20"/>
              </w:rPr>
            </w:pPr>
            <w:r>
              <w:rPr>
                <w:noProof/>
                <w:color w:val="000000"/>
                <w:sz w:val="20"/>
              </w:rPr>
              <w:t>SRA29-LIG-01.TR Oliv - Agricoltura biologica Trascinamenti Conversione olivo ex M11.1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3F0FC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4CC0A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87701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E4808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23377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12F50B" w14:textId="77777777" w:rsidR="006446A8" w:rsidRDefault="00E24104">
            <w:pPr>
              <w:spacing w:before="20" w:after="20"/>
              <w:rPr>
                <w:color w:val="000000"/>
                <w:sz w:val="20"/>
              </w:rPr>
            </w:pPr>
            <w:r>
              <w:rPr>
                <w:noProof/>
                <w:color w:val="000000"/>
                <w:sz w:val="20"/>
              </w:rPr>
              <w:t>Sì</w:t>
            </w:r>
          </w:p>
        </w:tc>
      </w:tr>
      <w:tr w:rsidR="006446A8" w14:paraId="3CC0A28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72D361" w14:textId="77777777" w:rsidR="006446A8" w:rsidRDefault="00E24104">
            <w:pPr>
              <w:spacing w:before="20" w:after="20"/>
              <w:rPr>
                <w:color w:val="000000"/>
                <w:sz w:val="20"/>
              </w:rPr>
            </w:pPr>
            <w:r>
              <w:rPr>
                <w:noProof/>
                <w:color w:val="000000"/>
                <w:sz w:val="20"/>
              </w:rPr>
              <w:t>SRA29-LIG-01.TR Orto - Agricoltura biologica Trascinamenti Conversione ortive ex M11.1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23FD7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C088A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47BCF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286BE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C13F0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9C283D" w14:textId="77777777" w:rsidR="006446A8" w:rsidRDefault="00E24104">
            <w:pPr>
              <w:spacing w:before="20" w:after="20"/>
              <w:rPr>
                <w:color w:val="000000"/>
                <w:sz w:val="20"/>
              </w:rPr>
            </w:pPr>
            <w:r>
              <w:rPr>
                <w:noProof/>
                <w:color w:val="000000"/>
                <w:sz w:val="20"/>
              </w:rPr>
              <w:t>Sì</w:t>
            </w:r>
          </w:p>
        </w:tc>
      </w:tr>
      <w:tr w:rsidR="006446A8" w14:paraId="6C710B6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28AE66" w14:textId="77777777" w:rsidR="006446A8" w:rsidRDefault="00E24104">
            <w:pPr>
              <w:spacing w:before="20" w:after="20"/>
              <w:rPr>
                <w:color w:val="000000"/>
                <w:sz w:val="20"/>
              </w:rPr>
            </w:pPr>
            <w:r>
              <w:rPr>
                <w:noProof/>
                <w:color w:val="000000"/>
                <w:sz w:val="20"/>
              </w:rPr>
              <w:t xml:space="preserve">SRA29-LIG-01.TR PrPP - Agricoltura biologica Trascinamenti </w:t>
            </w:r>
            <w:r>
              <w:rPr>
                <w:noProof/>
                <w:color w:val="000000"/>
                <w:sz w:val="20"/>
              </w:rPr>
              <w:t>Conversione prati, prati-pascoli e pascoli con allevamento biologico ex M11.1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B75B3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3336D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CC3C4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31965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62191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69871B" w14:textId="77777777" w:rsidR="006446A8" w:rsidRDefault="00E24104">
            <w:pPr>
              <w:spacing w:before="20" w:after="20"/>
              <w:rPr>
                <w:color w:val="000000"/>
                <w:sz w:val="20"/>
              </w:rPr>
            </w:pPr>
            <w:r>
              <w:rPr>
                <w:noProof/>
                <w:color w:val="000000"/>
                <w:sz w:val="20"/>
              </w:rPr>
              <w:t>Sì</w:t>
            </w:r>
          </w:p>
        </w:tc>
      </w:tr>
      <w:tr w:rsidR="006446A8" w14:paraId="31B7118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CF13CF" w14:textId="77777777" w:rsidR="006446A8" w:rsidRDefault="00E24104">
            <w:pPr>
              <w:spacing w:before="20" w:after="20"/>
              <w:rPr>
                <w:color w:val="000000"/>
                <w:sz w:val="20"/>
              </w:rPr>
            </w:pPr>
            <w:r>
              <w:rPr>
                <w:noProof/>
                <w:color w:val="000000"/>
                <w:sz w:val="20"/>
              </w:rPr>
              <w:t>SRA29-LIG-01.TR Prat - Agricoltura biologica Trascinamenti Conversione prati stabili ex M11.1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37B84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A45719"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AE50F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66043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BD0AB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522DE1" w14:textId="77777777" w:rsidR="006446A8" w:rsidRDefault="00E24104">
            <w:pPr>
              <w:spacing w:before="20" w:after="20"/>
              <w:rPr>
                <w:color w:val="000000"/>
                <w:sz w:val="20"/>
              </w:rPr>
            </w:pPr>
            <w:r>
              <w:rPr>
                <w:noProof/>
                <w:color w:val="000000"/>
                <w:sz w:val="20"/>
              </w:rPr>
              <w:t>Sì</w:t>
            </w:r>
          </w:p>
        </w:tc>
      </w:tr>
      <w:tr w:rsidR="006446A8" w14:paraId="49379F4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28BE43" w14:textId="77777777" w:rsidR="006446A8" w:rsidRDefault="00E24104">
            <w:pPr>
              <w:spacing w:before="20" w:after="20"/>
              <w:rPr>
                <w:color w:val="000000"/>
                <w:sz w:val="20"/>
              </w:rPr>
            </w:pPr>
            <w:r>
              <w:rPr>
                <w:noProof/>
                <w:color w:val="000000"/>
                <w:sz w:val="20"/>
              </w:rPr>
              <w:t>SRA29-LIG-01.TR SmFo - Agricoltura biologica Trascinamenti Conversione seminativi e foraggere ex M11.1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17F61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48C3D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8D259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E88EB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B8C3EC"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4117B7" w14:textId="77777777" w:rsidR="006446A8" w:rsidRDefault="00E24104">
            <w:pPr>
              <w:spacing w:before="20" w:after="20"/>
              <w:rPr>
                <w:color w:val="000000"/>
                <w:sz w:val="20"/>
              </w:rPr>
            </w:pPr>
            <w:r>
              <w:rPr>
                <w:noProof/>
                <w:color w:val="000000"/>
                <w:sz w:val="20"/>
              </w:rPr>
              <w:t>Sì</w:t>
            </w:r>
          </w:p>
        </w:tc>
      </w:tr>
      <w:tr w:rsidR="006446A8" w14:paraId="6CA6B24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E6FBF3" w14:textId="77777777" w:rsidR="006446A8" w:rsidRDefault="00E24104">
            <w:pPr>
              <w:spacing w:before="20" w:after="20"/>
              <w:rPr>
                <w:color w:val="000000"/>
                <w:sz w:val="20"/>
              </w:rPr>
            </w:pPr>
            <w:r>
              <w:rPr>
                <w:noProof/>
                <w:color w:val="000000"/>
                <w:sz w:val="20"/>
              </w:rPr>
              <w:t>SRA29-LIG-01.TR ViFr - Agricoltura biologica Trascinamenti Conversione vite e altri fruttiferi ex M11.1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5C953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D4FCE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F6096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D44B3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56C57D" w14:textId="77777777" w:rsidR="006446A8" w:rsidRDefault="00E24104">
            <w:pPr>
              <w:spacing w:before="20" w:after="20"/>
              <w:rPr>
                <w:color w:val="000000"/>
                <w:sz w:val="20"/>
              </w:rPr>
            </w:pPr>
            <w:r>
              <w:rPr>
                <w:noProof/>
                <w:color w:val="000000"/>
                <w:sz w:val="20"/>
              </w:rPr>
              <w:t xml:space="preserve">R.14; R.19; R.21; </w:t>
            </w:r>
            <w:r>
              <w:rPr>
                <w:noProof/>
                <w:color w:val="000000"/>
                <w:sz w:val="20"/>
              </w:rPr>
              <w:t>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E328F2" w14:textId="77777777" w:rsidR="006446A8" w:rsidRDefault="00E24104">
            <w:pPr>
              <w:spacing w:before="20" w:after="20"/>
              <w:rPr>
                <w:color w:val="000000"/>
                <w:sz w:val="20"/>
              </w:rPr>
            </w:pPr>
            <w:r>
              <w:rPr>
                <w:noProof/>
                <w:color w:val="000000"/>
                <w:sz w:val="20"/>
              </w:rPr>
              <w:t>Sì</w:t>
            </w:r>
          </w:p>
        </w:tc>
      </w:tr>
      <w:tr w:rsidR="006446A8" w14:paraId="539ADD3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11B956" w14:textId="77777777" w:rsidR="006446A8" w:rsidRDefault="00E24104">
            <w:pPr>
              <w:spacing w:before="20" w:after="20"/>
              <w:rPr>
                <w:color w:val="000000"/>
                <w:sz w:val="20"/>
              </w:rPr>
            </w:pPr>
            <w:r>
              <w:rPr>
                <w:noProof/>
                <w:color w:val="000000"/>
                <w:sz w:val="20"/>
              </w:rPr>
              <w:t>SRA29-LIG-01.agrumi - Agricoltura biologica Conversione agrumi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0001F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5845E2"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7DD12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CEC8F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01BF1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0BE69D" w14:textId="77777777" w:rsidR="006446A8" w:rsidRDefault="00E24104">
            <w:pPr>
              <w:spacing w:before="20" w:after="20"/>
              <w:rPr>
                <w:color w:val="000000"/>
                <w:sz w:val="20"/>
              </w:rPr>
            </w:pPr>
            <w:r>
              <w:rPr>
                <w:noProof/>
                <w:color w:val="000000"/>
                <w:sz w:val="20"/>
              </w:rPr>
              <w:t>No</w:t>
            </w:r>
          </w:p>
        </w:tc>
      </w:tr>
      <w:tr w:rsidR="006446A8" w14:paraId="3AB029A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247791" w14:textId="77777777" w:rsidR="006446A8" w:rsidRDefault="00E24104">
            <w:pPr>
              <w:spacing w:before="20" w:after="20"/>
              <w:rPr>
                <w:color w:val="000000"/>
                <w:sz w:val="20"/>
              </w:rPr>
            </w:pPr>
            <w:r>
              <w:rPr>
                <w:noProof/>
                <w:color w:val="000000"/>
                <w:sz w:val="20"/>
              </w:rPr>
              <w:t>SRA29-LIG-01.florico - Agricoltura biologica Conversione floricole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0BDC8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18F632"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A9C85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78565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9587D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8A5373" w14:textId="77777777" w:rsidR="006446A8" w:rsidRDefault="00E24104">
            <w:pPr>
              <w:spacing w:before="20" w:after="20"/>
              <w:rPr>
                <w:color w:val="000000"/>
                <w:sz w:val="20"/>
              </w:rPr>
            </w:pPr>
            <w:r>
              <w:rPr>
                <w:noProof/>
                <w:color w:val="000000"/>
                <w:sz w:val="20"/>
              </w:rPr>
              <w:t>No</w:t>
            </w:r>
          </w:p>
        </w:tc>
      </w:tr>
      <w:tr w:rsidR="006446A8" w14:paraId="2B2518F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3B0BCB" w14:textId="77777777" w:rsidR="006446A8" w:rsidRDefault="00E24104">
            <w:pPr>
              <w:spacing w:before="20" w:after="20"/>
              <w:rPr>
                <w:color w:val="000000"/>
                <w:sz w:val="20"/>
              </w:rPr>
            </w:pPr>
            <w:r>
              <w:rPr>
                <w:noProof/>
                <w:color w:val="000000"/>
                <w:sz w:val="20"/>
              </w:rPr>
              <w:t>SRA29-LIG-01.foragge - Agricoltura biologica Conversione 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40249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C8976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64855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5BFBF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DD6C9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9C02D1" w14:textId="77777777" w:rsidR="006446A8" w:rsidRDefault="00E24104">
            <w:pPr>
              <w:spacing w:before="20" w:after="20"/>
              <w:rPr>
                <w:color w:val="000000"/>
                <w:sz w:val="20"/>
              </w:rPr>
            </w:pPr>
            <w:r>
              <w:rPr>
                <w:noProof/>
                <w:color w:val="000000"/>
                <w:sz w:val="20"/>
              </w:rPr>
              <w:t>No</w:t>
            </w:r>
          </w:p>
        </w:tc>
      </w:tr>
      <w:tr w:rsidR="006446A8" w14:paraId="6539167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3AA9B2" w14:textId="77777777" w:rsidR="006446A8" w:rsidRDefault="00E24104">
            <w:pPr>
              <w:spacing w:before="20" w:after="20"/>
              <w:rPr>
                <w:color w:val="000000"/>
                <w:sz w:val="20"/>
              </w:rPr>
            </w:pPr>
            <w:r>
              <w:rPr>
                <w:noProof/>
                <w:color w:val="000000"/>
                <w:sz w:val="20"/>
              </w:rPr>
              <w:lastRenderedPageBreak/>
              <w:t>SRA29-LIG-01.frutta  - Agricoltura biologica Conversione frutta a guscio e castagno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8CEAD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19A6B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1CF92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8ECB4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19E7B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DA5D46" w14:textId="77777777" w:rsidR="006446A8" w:rsidRDefault="00E24104">
            <w:pPr>
              <w:spacing w:before="20" w:after="20"/>
              <w:rPr>
                <w:color w:val="000000"/>
                <w:sz w:val="20"/>
              </w:rPr>
            </w:pPr>
            <w:r>
              <w:rPr>
                <w:noProof/>
                <w:color w:val="000000"/>
                <w:sz w:val="20"/>
              </w:rPr>
              <w:t>No</w:t>
            </w:r>
          </w:p>
        </w:tc>
      </w:tr>
      <w:tr w:rsidR="006446A8" w14:paraId="6C49678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1F39AE" w14:textId="77777777" w:rsidR="006446A8" w:rsidRDefault="00E24104">
            <w:pPr>
              <w:spacing w:before="20" w:after="20"/>
              <w:rPr>
                <w:color w:val="000000"/>
                <w:sz w:val="20"/>
              </w:rPr>
            </w:pPr>
            <w:r>
              <w:rPr>
                <w:noProof/>
                <w:color w:val="000000"/>
                <w:sz w:val="20"/>
              </w:rPr>
              <w:t>SRA29-LIG-01.fruttif - Agricoltura biologica Conversione altri 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F4A45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52BA6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C534C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86240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2054A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5BF16C" w14:textId="77777777" w:rsidR="006446A8" w:rsidRDefault="00E24104">
            <w:pPr>
              <w:spacing w:before="20" w:after="20"/>
              <w:rPr>
                <w:color w:val="000000"/>
                <w:sz w:val="20"/>
              </w:rPr>
            </w:pPr>
            <w:r>
              <w:rPr>
                <w:noProof/>
                <w:color w:val="000000"/>
                <w:sz w:val="20"/>
              </w:rPr>
              <w:t>No</w:t>
            </w:r>
          </w:p>
        </w:tc>
      </w:tr>
      <w:tr w:rsidR="006446A8" w14:paraId="7A487E1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1618E2" w14:textId="77777777" w:rsidR="006446A8" w:rsidRDefault="00E24104">
            <w:pPr>
              <w:spacing w:before="20" w:after="20"/>
              <w:rPr>
                <w:color w:val="000000"/>
                <w:sz w:val="20"/>
              </w:rPr>
            </w:pPr>
            <w:r>
              <w:rPr>
                <w:noProof/>
                <w:color w:val="000000"/>
                <w:sz w:val="20"/>
              </w:rPr>
              <w:t>SRA29-LIG-01.legumin - Agricoltura biologica Conversione leguminose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C58AC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6953E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C572F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D7DBE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1BD78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2923A0" w14:textId="77777777" w:rsidR="006446A8" w:rsidRDefault="00E24104">
            <w:pPr>
              <w:spacing w:before="20" w:after="20"/>
              <w:rPr>
                <w:color w:val="000000"/>
                <w:sz w:val="20"/>
              </w:rPr>
            </w:pPr>
            <w:r>
              <w:rPr>
                <w:noProof/>
                <w:color w:val="000000"/>
                <w:sz w:val="20"/>
              </w:rPr>
              <w:t>No</w:t>
            </w:r>
          </w:p>
        </w:tc>
      </w:tr>
      <w:tr w:rsidR="006446A8" w14:paraId="5B88ACF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198DA5" w14:textId="77777777" w:rsidR="006446A8" w:rsidRDefault="00E24104">
            <w:pPr>
              <w:spacing w:before="20" w:after="20"/>
              <w:rPr>
                <w:color w:val="000000"/>
                <w:sz w:val="20"/>
              </w:rPr>
            </w:pPr>
            <w:r>
              <w:rPr>
                <w:noProof/>
                <w:color w:val="000000"/>
                <w:sz w:val="20"/>
              </w:rPr>
              <w:t>SRA29-LIG-01.olivo - Agricoltura biologica Conversione 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5BDEC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7DC74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5343A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57AC2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74DE8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8A23B4" w14:textId="77777777" w:rsidR="006446A8" w:rsidRDefault="00E24104">
            <w:pPr>
              <w:spacing w:before="20" w:after="20"/>
              <w:rPr>
                <w:color w:val="000000"/>
                <w:sz w:val="20"/>
              </w:rPr>
            </w:pPr>
            <w:r>
              <w:rPr>
                <w:noProof/>
                <w:color w:val="000000"/>
                <w:sz w:val="20"/>
              </w:rPr>
              <w:t>No</w:t>
            </w:r>
          </w:p>
        </w:tc>
      </w:tr>
      <w:tr w:rsidR="006446A8" w14:paraId="5A7EAAA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618F2D" w14:textId="77777777" w:rsidR="006446A8" w:rsidRDefault="00E24104">
            <w:pPr>
              <w:spacing w:before="20" w:after="20"/>
              <w:rPr>
                <w:color w:val="000000"/>
                <w:sz w:val="20"/>
              </w:rPr>
            </w:pPr>
            <w:r>
              <w:rPr>
                <w:noProof/>
                <w:color w:val="000000"/>
                <w:sz w:val="20"/>
              </w:rPr>
              <w:t>SRA29-LIG-01.ortive - Agricoltura biologica Conversione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BE715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0ECEB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1D914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5B5D9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22029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C9E5B9" w14:textId="77777777" w:rsidR="006446A8" w:rsidRDefault="00E24104">
            <w:pPr>
              <w:spacing w:before="20" w:after="20"/>
              <w:rPr>
                <w:color w:val="000000"/>
                <w:sz w:val="20"/>
              </w:rPr>
            </w:pPr>
            <w:r>
              <w:rPr>
                <w:noProof/>
                <w:color w:val="000000"/>
                <w:sz w:val="20"/>
              </w:rPr>
              <w:t>No</w:t>
            </w:r>
          </w:p>
        </w:tc>
      </w:tr>
      <w:tr w:rsidR="006446A8" w14:paraId="30430A1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655DDF" w14:textId="77777777" w:rsidR="006446A8" w:rsidRDefault="00E24104">
            <w:pPr>
              <w:spacing w:before="20" w:after="20"/>
              <w:rPr>
                <w:color w:val="000000"/>
                <w:sz w:val="20"/>
              </w:rPr>
            </w:pPr>
            <w:r>
              <w:rPr>
                <w:noProof/>
                <w:color w:val="000000"/>
                <w:sz w:val="20"/>
              </w:rPr>
              <w:t xml:space="preserve">SRA29-LIG-01.prati - Agricoltura biologica Conversione prati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CF1D5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A63B1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35FE7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708AC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88C2D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A6B38D" w14:textId="77777777" w:rsidR="006446A8" w:rsidRDefault="00E24104">
            <w:pPr>
              <w:spacing w:before="20" w:after="20"/>
              <w:rPr>
                <w:color w:val="000000"/>
                <w:sz w:val="20"/>
              </w:rPr>
            </w:pPr>
            <w:r>
              <w:rPr>
                <w:noProof/>
                <w:color w:val="000000"/>
                <w:sz w:val="20"/>
              </w:rPr>
              <w:t>No</w:t>
            </w:r>
          </w:p>
        </w:tc>
      </w:tr>
      <w:tr w:rsidR="006446A8" w14:paraId="2EEEFD0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E683A6" w14:textId="77777777" w:rsidR="006446A8" w:rsidRDefault="00E24104">
            <w:pPr>
              <w:spacing w:before="20" w:after="20"/>
              <w:rPr>
                <w:color w:val="000000"/>
                <w:sz w:val="20"/>
              </w:rPr>
            </w:pPr>
            <w:r>
              <w:rPr>
                <w:noProof/>
                <w:color w:val="000000"/>
                <w:sz w:val="20"/>
              </w:rPr>
              <w:t xml:space="preserve">SRA29-LIG-01.prati p - SRA29-LIG-01. Conversione prati-pascoli e pascoli con allevamento </w:t>
            </w:r>
            <w:r>
              <w:rPr>
                <w:noProof/>
                <w:color w:val="000000"/>
                <w:sz w:val="20"/>
              </w:rPr>
              <w:t>biologico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553DB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2E4B9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17723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8694F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0D4C1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2C636C" w14:textId="77777777" w:rsidR="006446A8" w:rsidRDefault="00E24104">
            <w:pPr>
              <w:spacing w:before="20" w:after="20"/>
              <w:rPr>
                <w:color w:val="000000"/>
                <w:sz w:val="20"/>
              </w:rPr>
            </w:pPr>
            <w:r>
              <w:rPr>
                <w:noProof/>
                <w:color w:val="000000"/>
                <w:sz w:val="20"/>
              </w:rPr>
              <w:t>No</w:t>
            </w:r>
          </w:p>
        </w:tc>
      </w:tr>
      <w:tr w:rsidR="006446A8" w14:paraId="07240AA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6CCFE1" w14:textId="77777777" w:rsidR="006446A8" w:rsidRDefault="00E24104">
            <w:pPr>
              <w:spacing w:before="20" w:after="20"/>
              <w:rPr>
                <w:color w:val="000000"/>
                <w:sz w:val="20"/>
              </w:rPr>
            </w:pPr>
            <w:r>
              <w:rPr>
                <w:noProof/>
                <w:color w:val="000000"/>
                <w:sz w:val="20"/>
              </w:rPr>
              <w:t>SRA29-LIG-01.seminat - Agricoltura biologica Conversione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6FAD4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573BA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98851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36436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C5B3C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8E5A1F" w14:textId="77777777" w:rsidR="006446A8" w:rsidRDefault="00E24104">
            <w:pPr>
              <w:spacing w:before="20" w:after="20"/>
              <w:rPr>
                <w:color w:val="000000"/>
                <w:sz w:val="20"/>
              </w:rPr>
            </w:pPr>
            <w:r>
              <w:rPr>
                <w:noProof/>
                <w:color w:val="000000"/>
                <w:sz w:val="20"/>
              </w:rPr>
              <w:t>No</w:t>
            </w:r>
          </w:p>
        </w:tc>
      </w:tr>
      <w:tr w:rsidR="006446A8" w14:paraId="5B1D177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B9E677" w14:textId="77777777" w:rsidR="006446A8" w:rsidRDefault="00E24104">
            <w:pPr>
              <w:spacing w:before="20" w:after="20"/>
              <w:rPr>
                <w:color w:val="000000"/>
                <w:sz w:val="20"/>
              </w:rPr>
            </w:pPr>
            <w:r>
              <w:rPr>
                <w:noProof/>
                <w:color w:val="000000"/>
                <w:sz w:val="20"/>
              </w:rPr>
              <w:t>SRA29-LIG-01.vite - Agricoltura biologica Conversione 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CB1A6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BFC91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9246A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AC6F1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2DE48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A5B4FC" w14:textId="77777777" w:rsidR="006446A8" w:rsidRDefault="00E24104">
            <w:pPr>
              <w:spacing w:before="20" w:after="20"/>
              <w:rPr>
                <w:color w:val="000000"/>
                <w:sz w:val="20"/>
              </w:rPr>
            </w:pPr>
            <w:r>
              <w:rPr>
                <w:noProof/>
                <w:color w:val="000000"/>
                <w:sz w:val="20"/>
              </w:rPr>
              <w:t>No</w:t>
            </w:r>
          </w:p>
        </w:tc>
      </w:tr>
      <w:tr w:rsidR="006446A8" w14:paraId="2E3263F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1AFE7D" w14:textId="77777777" w:rsidR="006446A8" w:rsidRDefault="00E24104">
            <w:pPr>
              <w:spacing w:before="20" w:after="20"/>
              <w:rPr>
                <w:color w:val="000000"/>
                <w:sz w:val="20"/>
              </w:rPr>
            </w:pPr>
            <w:r>
              <w:rPr>
                <w:noProof/>
                <w:color w:val="000000"/>
                <w:sz w:val="20"/>
              </w:rPr>
              <w:t>SRA29-LIG-02.Aprat_p - SRA29-LIG-02.A Mantenimento prati-pascoli e pascoli con allevamento biologico - PLUA 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A1C05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5D0659"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C9735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5C0B1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21088E"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51FBB6" w14:textId="77777777" w:rsidR="006446A8" w:rsidRDefault="00E24104">
            <w:pPr>
              <w:spacing w:before="20" w:after="20"/>
              <w:rPr>
                <w:color w:val="000000"/>
                <w:sz w:val="20"/>
              </w:rPr>
            </w:pPr>
            <w:r>
              <w:rPr>
                <w:noProof/>
                <w:color w:val="000000"/>
                <w:sz w:val="20"/>
              </w:rPr>
              <w:t>No</w:t>
            </w:r>
          </w:p>
        </w:tc>
      </w:tr>
      <w:tr w:rsidR="006446A8" w14:paraId="32157BE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30BA77" w14:textId="77777777" w:rsidR="006446A8" w:rsidRDefault="00E24104">
            <w:pPr>
              <w:spacing w:before="20" w:after="20"/>
              <w:rPr>
                <w:color w:val="000000"/>
                <w:sz w:val="20"/>
              </w:rPr>
            </w:pPr>
            <w:r>
              <w:rPr>
                <w:noProof/>
                <w:color w:val="000000"/>
                <w:sz w:val="20"/>
              </w:rPr>
              <w:t>SRA29-LIG-02.Bprat_p - SRA29-LIG-02.B Mantenimento prati-pascoli e pascoli con allevamento biologico - PLUA 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6E3DA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3EE729"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36E70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4A27A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DEF96B" w14:textId="77777777" w:rsidR="006446A8" w:rsidRDefault="00E24104">
            <w:pPr>
              <w:spacing w:before="20" w:after="20"/>
              <w:rPr>
                <w:color w:val="000000"/>
                <w:sz w:val="20"/>
              </w:rPr>
            </w:pPr>
            <w:r>
              <w:rPr>
                <w:noProof/>
                <w:color w:val="000000"/>
                <w:sz w:val="20"/>
              </w:rPr>
              <w:t xml:space="preserve">R.14; </w:t>
            </w:r>
            <w:r>
              <w:rPr>
                <w:noProof/>
                <w:color w:val="000000"/>
                <w:sz w:val="20"/>
              </w:rPr>
              <w:t>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1364F8" w14:textId="77777777" w:rsidR="006446A8" w:rsidRDefault="00E24104">
            <w:pPr>
              <w:spacing w:before="20" w:after="20"/>
              <w:rPr>
                <w:color w:val="000000"/>
                <w:sz w:val="20"/>
              </w:rPr>
            </w:pPr>
            <w:r>
              <w:rPr>
                <w:noProof/>
                <w:color w:val="000000"/>
                <w:sz w:val="20"/>
              </w:rPr>
              <w:t>No</w:t>
            </w:r>
          </w:p>
        </w:tc>
      </w:tr>
      <w:tr w:rsidR="006446A8" w14:paraId="036E82A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3EFF7E" w14:textId="77777777" w:rsidR="006446A8" w:rsidRDefault="00E24104">
            <w:pPr>
              <w:spacing w:before="20" w:after="20"/>
              <w:rPr>
                <w:color w:val="000000"/>
                <w:sz w:val="20"/>
              </w:rPr>
            </w:pPr>
            <w:r>
              <w:rPr>
                <w:noProof/>
                <w:color w:val="000000"/>
                <w:sz w:val="20"/>
              </w:rPr>
              <w:t>SRA29-LIG-02.Cprat_p - SRA29-LIG-02.A Mantenimento prati-pascoli e pascoli con allevamento biologico - PLUA 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DC75E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A476A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6822F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11DF6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B365EE"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5A1F46" w14:textId="77777777" w:rsidR="006446A8" w:rsidRDefault="00E24104">
            <w:pPr>
              <w:spacing w:before="20" w:after="20"/>
              <w:rPr>
                <w:color w:val="000000"/>
                <w:sz w:val="20"/>
              </w:rPr>
            </w:pPr>
            <w:r>
              <w:rPr>
                <w:noProof/>
                <w:color w:val="000000"/>
                <w:sz w:val="20"/>
              </w:rPr>
              <w:t>No</w:t>
            </w:r>
          </w:p>
        </w:tc>
      </w:tr>
      <w:tr w:rsidR="006446A8" w14:paraId="7213170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97A37A" w14:textId="77777777" w:rsidR="006446A8" w:rsidRDefault="00E24104">
            <w:pPr>
              <w:spacing w:before="20" w:after="20"/>
              <w:rPr>
                <w:color w:val="000000"/>
                <w:sz w:val="20"/>
              </w:rPr>
            </w:pPr>
            <w:r>
              <w:rPr>
                <w:noProof/>
                <w:color w:val="000000"/>
                <w:sz w:val="20"/>
              </w:rPr>
              <w:t>SRA29-LIG-02.TR Flor - Agricoltura biologica Trascinamenti Mantenimento floricole ex M11.2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67527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D4771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E902D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1FFF3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8F223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20A97E" w14:textId="77777777" w:rsidR="006446A8" w:rsidRDefault="00E24104">
            <w:pPr>
              <w:spacing w:before="20" w:after="20"/>
              <w:rPr>
                <w:color w:val="000000"/>
                <w:sz w:val="20"/>
              </w:rPr>
            </w:pPr>
            <w:r>
              <w:rPr>
                <w:noProof/>
                <w:color w:val="000000"/>
                <w:sz w:val="20"/>
              </w:rPr>
              <w:t>Sì</w:t>
            </w:r>
          </w:p>
        </w:tc>
      </w:tr>
      <w:tr w:rsidR="006446A8" w14:paraId="70E2595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670942" w14:textId="77777777" w:rsidR="006446A8" w:rsidRDefault="00E24104">
            <w:pPr>
              <w:spacing w:before="20" w:after="20"/>
              <w:rPr>
                <w:color w:val="000000"/>
                <w:sz w:val="20"/>
              </w:rPr>
            </w:pPr>
            <w:r>
              <w:rPr>
                <w:noProof/>
                <w:color w:val="000000"/>
                <w:sz w:val="20"/>
              </w:rPr>
              <w:t xml:space="preserve">SRA29-LIG-02.TR Oliv - Agricoltura biologica Trascinamenti </w:t>
            </w:r>
            <w:r>
              <w:rPr>
                <w:noProof/>
                <w:color w:val="000000"/>
                <w:sz w:val="20"/>
              </w:rPr>
              <w:t>Mantenimento olivo ex M11.2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DB1F4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4C2C7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523E6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319EB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A3628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085CF1" w14:textId="77777777" w:rsidR="006446A8" w:rsidRDefault="00E24104">
            <w:pPr>
              <w:spacing w:before="20" w:after="20"/>
              <w:rPr>
                <w:color w:val="000000"/>
                <w:sz w:val="20"/>
              </w:rPr>
            </w:pPr>
            <w:r>
              <w:rPr>
                <w:noProof/>
                <w:color w:val="000000"/>
                <w:sz w:val="20"/>
              </w:rPr>
              <w:t>Sì</w:t>
            </w:r>
          </w:p>
        </w:tc>
      </w:tr>
      <w:tr w:rsidR="006446A8" w14:paraId="66AD0C2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8A9655" w14:textId="77777777" w:rsidR="006446A8" w:rsidRDefault="00E24104">
            <w:pPr>
              <w:spacing w:before="20" w:after="20"/>
              <w:rPr>
                <w:color w:val="000000"/>
                <w:sz w:val="20"/>
              </w:rPr>
            </w:pPr>
            <w:r>
              <w:rPr>
                <w:noProof/>
                <w:color w:val="000000"/>
                <w:sz w:val="20"/>
              </w:rPr>
              <w:t>SRA29-LIG-02.TR Orto - Agricoltura biologica Trascinamenti Mantenimento ortive ex M11.2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B5FD0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B95162"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73F40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6622D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543C1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924D51" w14:textId="77777777" w:rsidR="006446A8" w:rsidRDefault="00E24104">
            <w:pPr>
              <w:spacing w:before="20" w:after="20"/>
              <w:rPr>
                <w:color w:val="000000"/>
                <w:sz w:val="20"/>
              </w:rPr>
            </w:pPr>
            <w:r>
              <w:rPr>
                <w:noProof/>
                <w:color w:val="000000"/>
                <w:sz w:val="20"/>
              </w:rPr>
              <w:t>Sì</w:t>
            </w:r>
          </w:p>
        </w:tc>
      </w:tr>
      <w:tr w:rsidR="006446A8" w14:paraId="65E5A69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B7BAB1" w14:textId="77777777" w:rsidR="006446A8" w:rsidRDefault="00E24104">
            <w:pPr>
              <w:spacing w:before="20" w:after="20"/>
              <w:rPr>
                <w:color w:val="000000"/>
                <w:sz w:val="20"/>
              </w:rPr>
            </w:pPr>
            <w:r>
              <w:rPr>
                <w:noProof/>
                <w:color w:val="000000"/>
                <w:sz w:val="20"/>
              </w:rPr>
              <w:lastRenderedPageBreak/>
              <w:t>SRA29-LIG-02.TR PrPP - Agricoltura biologica Trascinamenti Mantenimento prati, prati-pascoli e pascoli con allevamento biologico ex M11.2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81C43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511007"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E0B03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D5E9E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7A2EC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61AAE3" w14:textId="77777777" w:rsidR="006446A8" w:rsidRDefault="00E24104">
            <w:pPr>
              <w:spacing w:before="20" w:after="20"/>
              <w:rPr>
                <w:color w:val="000000"/>
                <w:sz w:val="20"/>
              </w:rPr>
            </w:pPr>
            <w:r>
              <w:rPr>
                <w:noProof/>
                <w:color w:val="000000"/>
                <w:sz w:val="20"/>
              </w:rPr>
              <w:t>Sì</w:t>
            </w:r>
          </w:p>
        </w:tc>
      </w:tr>
      <w:tr w:rsidR="006446A8" w14:paraId="6E4FCC7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351725" w14:textId="77777777" w:rsidR="006446A8" w:rsidRDefault="00E24104">
            <w:pPr>
              <w:spacing w:before="20" w:after="20"/>
              <w:rPr>
                <w:color w:val="000000"/>
                <w:sz w:val="20"/>
              </w:rPr>
            </w:pPr>
            <w:r>
              <w:rPr>
                <w:noProof/>
                <w:color w:val="000000"/>
                <w:sz w:val="20"/>
              </w:rPr>
              <w:t>SRA29-LIG-02.TR Prat - Agricoltura biologica Trascinamenti Mantenimento prati stabili ex M11.2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C5BEE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3A9E29"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D23B5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3C995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D41CD7" w14:textId="77777777" w:rsidR="006446A8" w:rsidRDefault="00E24104">
            <w:pPr>
              <w:spacing w:before="20" w:after="20"/>
              <w:rPr>
                <w:color w:val="000000"/>
                <w:sz w:val="20"/>
              </w:rPr>
            </w:pPr>
            <w:r>
              <w:rPr>
                <w:noProof/>
                <w:color w:val="000000"/>
                <w:sz w:val="20"/>
              </w:rPr>
              <w:t xml:space="preserve">R.14; R.19; R.21; R.24; </w:t>
            </w:r>
            <w:r>
              <w:rPr>
                <w:noProof/>
                <w:color w:val="000000"/>
                <w:sz w:val="20"/>
              </w:rPr>
              <w:t>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632358" w14:textId="77777777" w:rsidR="006446A8" w:rsidRDefault="00E24104">
            <w:pPr>
              <w:spacing w:before="20" w:after="20"/>
              <w:rPr>
                <w:color w:val="000000"/>
                <w:sz w:val="20"/>
              </w:rPr>
            </w:pPr>
            <w:r>
              <w:rPr>
                <w:noProof/>
                <w:color w:val="000000"/>
                <w:sz w:val="20"/>
              </w:rPr>
              <w:t>Sì</w:t>
            </w:r>
          </w:p>
        </w:tc>
      </w:tr>
      <w:tr w:rsidR="006446A8" w14:paraId="112C365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6502B3" w14:textId="77777777" w:rsidR="006446A8" w:rsidRDefault="00E24104">
            <w:pPr>
              <w:spacing w:before="20" w:after="20"/>
              <w:rPr>
                <w:color w:val="000000"/>
                <w:sz w:val="20"/>
              </w:rPr>
            </w:pPr>
            <w:r>
              <w:rPr>
                <w:noProof/>
                <w:color w:val="000000"/>
                <w:sz w:val="20"/>
              </w:rPr>
              <w:t>SRA29-LIG-02.TR SmFo - Agricoltura biologica Trascinamenti Mantenimento seminativi e foraggere ex M11.2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25497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81570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F4123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6A9E4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4686F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B3CF80" w14:textId="77777777" w:rsidR="006446A8" w:rsidRDefault="00E24104">
            <w:pPr>
              <w:spacing w:before="20" w:after="20"/>
              <w:rPr>
                <w:color w:val="000000"/>
                <w:sz w:val="20"/>
              </w:rPr>
            </w:pPr>
            <w:r>
              <w:rPr>
                <w:noProof/>
                <w:color w:val="000000"/>
                <w:sz w:val="20"/>
              </w:rPr>
              <w:t>Sì</w:t>
            </w:r>
          </w:p>
        </w:tc>
      </w:tr>
      <w:tr w:rsidR="006446A8" w14:paraId="4522C39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2CB2F1" w14:textId="77777777" w:rsidR="006446A8" w:rsidRDefault="00E24104">
            <w:pPr>
              <w:spacing w:before="20" w:after="20"/>
              <w:rPr>
                <w:color w:val="000000"/>
                <w:sz w:val="20"/>
              </w:rPr>
            </w:pPr>
            <w:r>
              <w:rPr>
                <w:noProof/>
                <w:color w:val="000000"/>
                <w:sz w:val="20"/>
              </w:rPr>
              <w:t>SRA29-LIG-02.TR ViFr - Agricoltura biologica Trascinamenti Mantenimento vite e altri fruttiferi ex M11.2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D9A88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225EB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98640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4145D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20397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498290" w14:textId="77777777" w:rsidR="006446A8" w:rsidRDefault="00E24104">
            <w:pPr>
              <w:spacing w:before="20" w:after="20"/>
              <w:rPr>
                <w:color w:val="000000"/>
                <w:sz w:val="20"/>
              </w:rPr>
            </w:pPr>
            <w:r>
              <w:rPr>
                <w:noProof/>
                <w:color w:val="000000"/>
                <w:sz w:val="20"/>
              </w:rPr>
              <w:t>Sì</w:t>
            </w:r>
          </w:p>
        </w:tc>
      </w:tr>
      <w:tr w:rsidR="006446A8" w14:paraId="2A16F71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B5C281" w14:textId="77777777" w:rsidR="006446A8" w:rsidRDefault="00E24104">
            <w:pPr>
              <w:spacing w:before="20" w:after="20"/>
              <w:rPr>
                <w:color w:val="000000"/>
                <w:sz w:val="20"/>
              </w:rPr>
            </w:pPr>
            <w:r>
              <w:rPr>
                <w:noProof/>
                <w:color w:val="000000"/>
                <w:sz w:val="20"/>
              </w:rPr>
              <w:t xml:space="preserve">SRA29-LIG-02.agrumi - Agricoltura biologica </w:t>
            </w:r>
            <w:r>
              <w:rPr>
                <w:noProof/>
                <w:color w:val="000000"/>
                <w:sz w:val="20"/>
              </w:rPr>
              <w:t>Mantenimento agrumi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F3C27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78A69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9B309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A3ECD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C2DC9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953B76" w14:textId="77777777" w:rsidR="006446A8" w:rsidRDefault="00E24104">
            <w:pPr>
              <w:spacing w:before="20" w:after="20"/>
              <w:rPr>
                <w:color w:val="000000"/>
                <w:sz w:val="20"/>
              </w:rPr>
            </w:pPr>
            <w:r>
              <w:rPr>
                <w:noProof/>
                <w:color w:val="000000"/>
                <w:sz w:val="20"/>
              </w:rPr>
              <w:t>No</w:t>
            </w:r>
          </w:p>
        </w:tc>
      </w:tr>
      <w:tr w:rsidR="006446A8" w14:paraId="0D8316E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12AD76" w14:textId="77777777" w:rsidR="006446A8" w:rsidRDefault="00E24104">
            <w:pPr>
              <w:spacing w:before="20" w:after="20"/>
              <w:rPr>
                <w:color w:val="000000"/>
                <w:sz w:val="20"/>
              </w:rPr>
            </w:pPr>
            <w:r>
              <w:rPr>
                <w:noProof/>
                <w:color w:val="000000"/>
                <w:sz w:val="20"/>
              </w:rPr>
              <w:t>SRA29-LIG-02.florico - Agricoltura biologica Mantenimento floricole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955BD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F1F88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D7A18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5C1C5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B747B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45F2DE" w14:textId="77777777" w:rsidR="006446A8" w:rsidRDefault="00E24104">
            <w:pPr>
              <w:spacing w:before="20" w:after="20"/>
              <w:rPr>
                <w:color w:val="000000"/>
                <w:sz w:val="20"/>
              </w:rPr>
            </w:pPr>
            <w:r>
              <w:rPr>
                <w:noProof/>
                <w:color w:val="000000"/>
                <w:sz w:val="20"/>
              </w:rPr>
              <w:t>No</w:t>
            </w:r>
          </w:p>
        </w:tc>
      </w:tr>
      <w:tr w:rsidR="006446A8" w14:paraId="21242F2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115C40" w14:textId="77777777" w:rsidR="006446A8" w:rsidRDefault="00E24104">
            <w:pPr>
              <w:spacing w:before="20" w:after="20"/>
              <w:rPr>
                <w:color w:val="000000"/>
                <w:sz w:val="20"/>
              </w:rPr>
            </w:pPr>
            <w:r>
              <w:rPr>
                <w:noProof/>
                <w:color w:val="000000"/>
                <w:sz w:val="20"/>
              </w:rPr>
              <w:t xml:space="preserve">SRA29-LIG-02.foragge - Agricoltura biologica </w:t>
            </w:r>
            <w:r>
              <w:rPr>
                <w:noProof/>
                <w:color w:val="000000"/>
                <w:sz w:val="20"/>
              </w:rPr>
              <w:t>Mantenimento 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0CEB0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A1350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7CEE7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D534A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51DA5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30FB43" w14:textId="77777777" w:rsidR="006446A8" w:rsidRDefault="00E24104">
            <w:pPr>
              <w:spacing w:before="20" w:after="20"/>
              <w:rPr>
                <w:color w:val="000000"/>
                <w:sz w:val="20"/>
              </w:rPr>
            </w:pPr>
            <w:r>
              <w:rPr>
                <w:noProof/>
                <w:color w:val="000000"/>
                <w:sz w:val="20"/>
              </w:rPr>
              <w:t>No</w:t>
            </w:r>
          </w:p>
        </w:tc>
      </w:tr>
      <w:tr w:rsidR="006446A8" w14:paraId="724276F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30CD26" w14:textId="77777777" w:rsidR="006446A8" w:rsidRDefault="00E24104">
            <w:pPr>
              <w:spacing w:before="20" w:after="20"/>
              <w:rPr>
                <w:color w:val="000000"/>
                <w:sz w:val="20"/>
              </w:rPr>
            </w:pPr>
            <w:r>
              <w:rPr>
                <w:noProof/>
                <w:color w:val="000000"/>
                <w:sz w:val="20"/>
              </w:rPr>
              <w:t>SRA29-LIG-02.fruttag - Agricoltura biologica Mantenimento frutta a guscio e castagno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3ADB3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F8672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9945E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1AFAB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10415A"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A7E680" w14:textId="77777777" w:rsidR="006446A8" w:rsidRDefault="00E24104">
            <w:pPr>
              <w:spacing w:before="20" w:after="20"/>
              <w:rPr>
                <w:color w:val="000000"/>
                <w:sz w:val="20"/>
              </w:rPr>
            </w:pPr>
            <w:r>
              <w:rPr>
                <w:noProof/>
                <w:color w:val="000000"/>
                <w:sz w:val="20"/>
              </w:rPr>
              <w:t>No</w:t>
            </w:r>
          </w:p>
        </w:tc>
      </w:tr>
      <w:tr w:rsidR="006446A8" w14:paraId="29729EF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D9EF76" w14:textId="77777777" w:rsidR="006446A8" w:rsidRDefault="00E24104">
            <w:pPr>
              <w:spacing w:before="20" w:after="20"/>
              <w:rPr>
                <w:color w:val="000000"/>
                <w:sz w:val="20"/>
              </w:rPr>
            </w:pPr>
            <w:r>
              <w:rPr>
                <w:noProof/>
                <w:color w:val="000000"/>
                <w:sz w:val="20"/>
              </w:rPr>
              <w:t xml:space="preserve">SRA29-LIG-02.fruttif - Agricoltura </w:t>
            </w:r>
            <w:r>
              <w:rPr>
                <w:noProof/>
                <w:color w:val="000000"/>
                <w:sz w:val="20"/>
              </w:rPr>
              <w:t>biologica Mantenimento altri 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C4821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BEBE4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96D6E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BE3FD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A40D9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AA6F09" w14:textId="77777777" w:rsidR="006446A8" w:rsidRDefault="00E24104">
            <w:pPr>
              <w:spacing w:before="20" w:after="20"/>
              <w:rPr>
                <w:color w:val="000000"/>
                <w:sz w:val="20"/>
              </w:rPr>
            </w:pPr>
            <w:r>
              <w:rPr>
                <w:noProof/>
                <w:color w:val="000000"/>
                <w:sz w:val="20"/>
              </w:rPr>
              <w:t>No</w:t>
            </w:r>
          </w:p>
        </w:tc>
      </w:tr>
      <w:tr w:rsidR="006446A8" w14:paraId="3C71A0C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4A06E9" w14:textId="77777777" w:rsidR="006446A8" w:rsidRDefault="00E24104">
            <w:pPr>
              <w:spacing w:before="20" w:after="20"/>
              <w:rPr>
                <w:color w:val="000000"/>
                <w:sz w:val="20"/>
              </w:rPr>
            </w:pPr>
            <w:r>
              <w:rPr>
                <w:noProof/>
                <w:color w:val="000000"/>
                <w:sz w:val="20"/>
              </w:rPr>
              <w:t>SRA29-LIG-02.legumin - Agricoltura biologica Mantenimento leguminos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F7D89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3BBD77"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E05E1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8571D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6E144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0C143F" w14:textId="77777777" w:rsidR="006446A8" w:rsidRDefault="00E24104">
            <w:pPr>
              <w:spacing w:before="20" w:after="20"/>
              <w:rPr>
                <w:color w:val="000000"/>
                <w:sz w:val="20"/>
              </w:rPr>
            </w:pPr>
            <w:r>
              <w:rPr>
                <w:noProof/>
                <w:color w:val="000000"/>
                <w:sz w:val="20"/>
              </w:rPr>
              <w:t>No</w:t>
            </w:r>
          </w:p>
        </w:tc>
      </w:tr>
      <w:tr w:rsidR="006446A8" w14:paraId="66CD527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320812" w14:textId="77777777" w:rsidR="006446A8" w:rsidRDefault="00E24104">
            <w:pPr>
              <w:spacing w:before="20" w:after="20"/>
              <w:rPr>
                <w:color w:val="000000"/>
                <w:sz w:val="20"/>
              </w:rPr>
            </w:pPr>
            <w:r>
              <w:rPr>
                <w:noProof/>
                <w:color w:val="000000"/>
                <w:sz w:val="20"/>
              </w:rPr>
              <w:t>SRA29-LIG-02.olivo - Agricoltura biologica Mantenimento 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6C9E9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0BD640"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272A3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8B7F6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A49E0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4FC1DF" w14:textId="77777777" w:rsidR="006446A8" w:rsidRDefault="00E24104">
            <w:pPr>
              <w:spacing w:before="20" w:after="20"/>
              <w:rPr>
                <w:color w:val="000000"/>
                <w:sz w:val="20"/>
              </w:rPr>
            </w:pPr>
            <w:r>
              <w:rPr>
                <w:noProof/>
                <w:color w:val="000000"/>
                <w:sz w:val="20"/>
              </w:rPr>
              <w:t>No</w:t>
            </w:r>
          </w:p>
        </w:tc>
      </w:tr>
      <w:tr w:rsidR="006446A8" w14:paraId="3671A3D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E27460" w14:textId="77777777" w:rsidR="006446A8" w:rsidRDefault="00E24104">
            <w:pPr>
              <w:spacing w:before="20" w:after="20"/>
              <w:rPr>
                <w:color w:val="000000"/>
                <w:sz w:val="20"/>
              </w:rPr>
            </w:pPr>
            <w:r>
              <w:rPr>
                <w:noProof/>
                <w:color w:val="000000"/>
                <w:sz w:val="20"/>
              </w:rPr>
              <w:t>SRA29-LIG-02.ortive - Agricoltura biologica Mantenimento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97877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343B4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D3710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A4100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06D6F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70E0EC" w14:textId="77777777" w:rsidR="006446A8" w:rsidRDefault="00E24104">
            <w:pPr>
              <w:spacing w:before="20" w:after="20"/>
              <w:rPr>
                <w:color w:val="000000"/>
                <w:sz w:val="20"/>
              </w:rPr>
            </w:pPr>
            <w:r>
              <w:rPr>
                <w:noProof/>
                <w:color w:val="000000"/>
                <w:sz w:val="20"/>
              </w:rPr>
              <w:t>No</w:t>
            </w:r>
          </w:p>
        </w:tc>
      </w:tr>
      <w:tr w:rsidR="006446A8" w14:paraId="1DFD56B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A81EDD" w14:textId="77777777" w:rsidR="006446A8" w:rsidRDefault="00E24104">
            <w:pPr>
              <w:spacing w:before="20" w:after="20"/>
              <w:rPr>
                <w:color w:val="000000"/>
                <w:sz w:val="20"/>
              </w:rPr>
            </w:pPr>
            <w:r>
              <w:rPr>
                <w:noProof/>
                <w:color w:val="000000"/>
                <w:sz w:val="20"/>
              </w:rPr>
              <w:t xml:space="preserve">SRA29-LIG-02.prati - Agricoltura biologica Mantenimento prati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B4EC5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DC6AB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F72B3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4218C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BC5EF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92C0DA" w14:textId="77777777" w:rsidR="006446A8" w:rsidRDefault="00E24104">
            <w:pPr>
              <w:spacing w:before="20" w:after="20"/>
              <w:rPr>
                <w:color w:val="000000"/>
                <w:sz w:val="20"/>
              </w:rPr>
            </w:pPr>
            <w:r>
              <w:rPr>
                <w:noProof/>
                <w:color w:val="000000"/>
                <w:sz w:val="20"/>
              </w:rPr>
              <w:t>No</w:t>
            </w:r>
          </w:p>
        </w:tc>
      </w:tr>
      <w:tr w:rsidR="006446A8" w14:paraId="09579F6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F49D6C" w14:textId="77777777" w:rsidR="006446A8" w:rsidRDefault="00E24104">
            <w:pPr>
              <w:spacing w:before="20" w:after="20"/>
              <w:rPr>
                <w:color w:val="000000"/>
                <w:sz w:val="20"/>
              </w:rPr>
            </w:pPr>
            <w:r>
              <w:rPr>
                <w:noProof/>
                <w:color w:val="000000"/>
                <w:sz w:val="20"/>
              </w:rPr>
              <w:t>SRA29-LIG-02.seminat - Agricoltura biologica Mantenimento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48042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D38CA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C6D52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EB284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743A9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F80800" w14:textId="77777777" w:rsidR="006446A8" w:rsidRDefault="00E24104">
            <w:pPr>
              <w:spacing w:before="20" w:after="20"/>
              <w:rPr>
                <w:color w:val="000000"/>
                <w:sz w:val="20"/>
              </w:rPr>
            </w:pPr>
            <w:r>
              <w:rPr>
                <w:noProof/>
                <w:color w:val="000000"/>
                <w:sz w:val="20"/>
              </w:rPr>
              <w:t>No</w:t>
            </w:r>
          </w:p>
        </w:tc>
      </w:tr>
      <w:tr w:rsidR="006446A8" w14:paraId="2C452EF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89E245" w14:textId="77777777" w:rsidR="006446A8" w:rsidRDefault="00E24104">
            <w:pPr>
              <w:spacing w:before="20" w:after="20"/>
              <w:rPr>
                <w:color w:val="000000"/>
                <w:sz w:val="20"/>
              </w:rPr>
            </w:pPr>
            <w:r>
              <w:rPr>
                <w:noProof/>
                <w:color w:val="000000"/>
                <w:sz w:val="20"/>
              </w:rPr>
              <w:t>SRA29-LIG-02.vite - Agricoltura biologica Mantenimento 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BA33F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68DF8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541DF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0F505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8A2D4A"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F84A40" w14:textId="77777777" w:rsidR="006446A8" w:rsidRDefault="00E24104">
            <w:pPr>
              <w:spacing w:before="20" w:after="20"/>
              <w:rPr>
                <w:color w:val="000000"/>
                <w:sz w:val="20"/>
              </w:rPr>
            </w:pPr>
            <w:r>
              <w:rPr>
                <w:noProof/>
                <w:color w:val="000000"/>
                <w:sz w:val="20"/>
              </w:rPr>
              <w:t>No</w:t>
            </w:r>
          </w:p>
        </w:tc>
      </w:tr>
      <w:tr w:rsidR="006446A8" w14:paraId="593C063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27E95C" w14:textId="77777777" w:rsidR="006446A8" w:rsidRDefault="00E24104">
            <w:pPr>
              <w:spacing w:before="20" w:after="20"/>
              <w:rPr>
                <w:color w:val="000000"/>
                <w:sz w:val="20"/>
              </w:rPr>
            </w:pPr>
            <w:r>
              <w:rPr>
                <w:noProof/>
                <w:color w:val="000000"/>
                <w:sz w:val="20"/>
              </w:rPr>
              <w:t xml:space="preserve">SRA29-LOM-01 - SRA29-PLUA.00.01 - Pagamento annuale per ettaro di SAU per convertire le superfici </w:t>
            </w:r>
            <w:r>
              <w:rPr>
                <w:noProof/>
                <w:color w:val="000000"/>
                <w:sz w:val="20"/>
              </w:rPr>
              <w:t>coltivate ad agricoltura biologica - Agrumi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3065A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B7D16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E8C57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ED364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485B4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E159BA" w14:textId="77777777" w:rsidR="006446A8" w:rsidRDefault="00E24104">
            <w:pPr>
              <w:spacing w:before="20" w:after="20"/>
              <w:rPr>
                <w:color w:val="000000"/>
                <w:sz w:val="20"/>
              </w:rPr>
            </w:pPr>
            <w:r>
              <w:rPr>
                <w:noProof/>
                <w:color w:val="000000"/>
                <w:sz w:val="20"/>
              </w:rPr>
              <w:t>No</w:t>
            </w:r>
          </w:p>
        </w:tc>
      </w:tr>
      <w:tr w:rsidR="006446A8" w14:paraId="12EB949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C851E9" w14:textId="77777777" w:rsidR="006446A8" w:rsidRDefault="00E24104">
            <w:pPr>
              <w:spacing w:before="20" w:after="20"/>
              <w:rPr>
                <w:color w:val="000000"/>
                <w:sz w:val="20"/>
              </w:rPr>
            </w:pPr>
            <w:r>
              <w:rPr>
                <w:noProof/>
                <w:color w:val="000000"/>
                <w:sz w:val="20"/>
              </w:rPr>
              <w:lastRenderedPageBreak/>
              <w:t>SRA29-LOM-02 - SRA29-PLUA.00.02 - Pagamento annuale per ettaro di SAU per convertire le superfici coltivate ad agricoltura biologica  - 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FB4C3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A8658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4C9E3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5DEB6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1CEFA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232267" w14:textId="77777777" w:rsidR="006446A8" w:rsidRDefault="00E24104">
            <w:pPr>
              <w:spacing w:before="20" w:after="20"/>
              <w:rPr>
                <w:color w:val="000000"/>
                <w:sz w:val="20"/>
              </w:rPr>
            </w:pPr>
            <w:r>
              <w:rPr>
                <w:noProof/>
                <w:color w:val="000000"/>
                <w:sz w:val="20"/>
              </w:rPr>
              <w:t>No</w:t>
            </w:r>
          </w:p>
        </w:tc>
      </w:tr>
      <w:tr w:rsidR="006446A8" w14:paraId="0734737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AF85FE" w14:textId="77777777" w:rsidR="006446A8" w:rsidRDefault="00E24104">
            <w:pPr>
              <w:spacing w:before="20" w:after="20"/>
              <w:rPr>
                <w:color w:val="000000"/>
                <w:sz w:val="20"/>
              </w:rPr>
            </w:pPr>
            <w:r>
              <w:rPr>
                <w:noProof/>
                <w:color w:val="000000"/>
                <w:sz w:val="20"/>
              </w:rPr>
              <w:t>SRA29-LOM-03 - SRA29-PLUA.00.03 - Pagamento annuale per ettaro di SAU per convertire le superfici coltivate ad agricoltura biologica - Frutta a guscio e castagno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B4632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4B943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82212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3DC15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2ECB9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466242" w14:textId="77777777" w:rsidR="006446A8" w:rsidRDefault="00E24104">
            <w:pPr>
              <w:spacing w:before="20" w:after="20"/>
              <w:rPr>
                <w:color w:val="000000"/>
                <w:sz w:val="20"/>
              </w:rPr>
            </w:pPr>
            <w:r>
              <w:rPr>
                <w:noProof/>
                <w:color w:val="000000"/>
                <w:sz w:val="20"/>
              </w:rPr>
              <w:t>No</w:t>
            </w:r>
          </w:p>
        </w:tc>
      </w:tr>
      <w:tr w:rsidR="006446A8" w14:paraId="0780D88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3E6EE1" w14:textId="77777777" w:rsidR="006446A8" w:rsidRDefault="00E24104">
            <w:pPr>
              <w:spacing w:before="20" w:after="20"/>
              <w:rPr>
                <w:color w:val="000000"/>
                <w:sz w:val="20"/>
              </w:rPr>
            </w:pPr>
            <w:r>
              <w:rPr>
                <w:noProof/>
                <w:color w:val="000000"/>
                <w:sz w:val="20"/>
              </w:rPr>
              <w:t>SRA29-LOM-04 - SRA29-PLUA.00.04 - Pagamento annuale per ettaro di SAU per convertire le superfici coltivate ad agricoltura biologica - 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306EA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10D58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DB9D7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35A64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38611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F14F6D" w14:textId="77777777" w:rsidR="006446A8" w:rsidRDefault="00E24104">
            <w:pPr>
              <w:spacing w:before="20" w:after="20"/>
              <w:rPr>
                <w:color w:val="000000"/>
                <w:sz w:val="20"/>
              </w:rPr>
            </w:pPr>
            <w:r>
              <w:rPr>
                <w:noProof/>
                <w:color w:val="000000"/>
                <w:sz w:val="20"/>
              </w:rPr>
              <w:t>No</w:t>
            </w:r>
          </w:p>
        </w:tc>
      </w:tr>
      <w:tr w:rsidR="006446A8" w14:paraId="6697727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00456D" w14:textId="77777777" w:rsidR="006446A8" w:rsidRDefault="00E24104">
            <w:pPr>
              <w:spacing w:before="20" w:after="20"/>
              <w:rPr>
                <w:color w:val="000000"/>
                <w:sz w:val="20"/>
              </w:rPr>
            </w:pPr>
            <w:r>
              <w:rPr>
                <w:noProof/>
                <w:color w:val="000000"/>
                <w:sz w:val="20"/>
              </w:rPr>
              <w:t xml:space="preserve">SRA29-LOM-05 - SRA29-PLUA.00.05 - Pagamento annuale per </w:t>
            </w:r>
            <w:r>
              <w:rPr>
                <w:noProof/>
                <w:color w:val="000000"/>
                <w:sz w:val="20"/>
              </w:rPr>
              <w:t>ettaro di SAU per convertire le superfici coltivate ad agricoltura biologica - Industriali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746D3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8FCD19"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BC0F4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A3C0E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2D610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EEFE1D" w14:textId="77777777" w:rsidR="006446A8" w:rsidRDefault="00E24104">
            <w:pPr>
              <w:spacing w:before="20" w:after="20"/>
              <w:rPr>
                <w:color w:val="000000"/>
                <w:sz w:val="20"/>
              </w:rPr>
            </w:pPr>
            <w:r>
              <w:rPr>
                <w:noProof/>
                <w:color w:val="000000"/>
                <w:sz w:val="20"/>
              </w:rPr>
              <w:t>No</w:t>
            </w:r>
          </w:p>
        </w:tc>
      </w:tr>
      <w:tr w:rsidR="006446A8" w14:paraId="35994E8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0EB6C3" w14:textId="77777777" w:rsidR="006446A8" w:rsidRDefault="00E24104">
            <w:pPr>
              <w:spacing w:before="20" w:after="20"/>
              <w:rPr>
                <w:color w:val="000000"/>
                <w:sz w:val="20"/>
              </w:rPr>
            </w:pPr>
            <w:r>
              <w:rPr>
                <w:noProof/>
                <w:color w:val="000000"/>
                <w:sz w:val="20"/>
              </w:rPr>
              <w:t xml:space="preserve">SRA29-LOM-06 - SRA29-PLUA.00.06 - Pagamento annuale per ettaro di SAU per convertire le superfici </w:t>
            </w:r>
            <w:r>
              <w:rPr>
                <w:noProof/>
                <w:color w:val="000000"/>
                <w:sz w:val="20"/>
              </w:rPr>
              <w:t>coltivate ad agricoltura biologica- Leguminose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8642E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C0D57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C9BEE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AE404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E47D6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AC5081" w14:textId="77777777" w:rsidR="006446A8" w:rsidRDefault="00E24104">
            <w:pPr>
              <w:spacing w:before="20" w:after="20"/>
              <w:rPr>
                <w:color w:val="000000"/>
                <w:sz w:val="20"/>
              </w:rPr>
            </w:pPr>
            <w:r>
              <w:rPr>
                <w:noProof/>
                <w:color w:val="000000"/>
                <w:sz w:val="20"/>
              </w:rPr>
              <w:t>No</w:t>
            </w:r>
          </w:p>
        </w:tc>
      </w:tr>
      <w:tr w:rsidR="006446A8" w14:paraId="24111B6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65D5C6" w14:textId="77777777" w:rsidR="006446A8" w:rsidRDefault="00E24104">
            <w:pPr>
              <w:spacing w:before="20" w:after="20"/>
              <w:rPr>
                <w:color w:val="000000"/>
                <w:sz w:val="20"/>
              </w:rPr>
            </w:pPr>
            <w:r>
              <w:rPr>
                <w:noProof/>
                <w:color w:val="000000"/>
                <w:sz w:val="20"/>
              </w:rPr>
              <w:t>SRA29-LOM-07 - SRA29-PLUA.00.07 - Pagamento annuale per ettaro di SAU per convertire le superfici coltivate ad agricoltura biologica  - 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C6F32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6A2FE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BC6E8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E8570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60882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5438BA" w14:textId="77777777" w:rsidR="006446A8" w:rsidRDefault="00E24104">
            <w:pPr>
              <w:spacing w:before="20" w:after="20"/>
              <w:rPr>
                <w:color w:val="000000"/>
                <w:sz w:val="20"/>
              </w:rPr>
            </w:pPr>
            <w:r>
              <w:rPr>
                <w:noProof/>
                <w:color w:val="000000"/>
                <w:sz w:val="20"/>
              </w:rPr>
              <w:t>No</w:t>
            </w:r>
          </w:p>
        </w:tc>
      </w:tr>
      <w:tr w:rsidR="006446A8" w14:paraId="703BB29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54099E" w14:textId="77777777" w:rsidR="006446A8" w:rsidRDefault="00E24104">
            <w:pPr>
              <w:spacing w:before="20" w:after="20"/>
              <w:rPr>
                <w:color w:val="000000"/>
                <w:sz w:val="20"/>
              </w:rPr>
            </w:pPr>
            <w:r>
              <w:rPr>
                <w:noProof/>
                <w:color w:val="000000"/>
                <w:sz w:val="20"/>
              </w:rPr>
              <w:t>SRA29-LOM-08 - SRA29-PLUA.00.08 - Pagamento annuale per ettaro di SAU per convertire le superfici coltivate ad agricoltura biologica  -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01C0C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4D459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74A88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70F1C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F7E00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5AD8CB" w14:textId="77777777" w:rsidR="006446A8" w:rsidRDefault="00E24104">
            <w:pPr>
              <w:spacing w:before="20" w:after="20"/>
              <w:rPr>
                <w:color w:val="000000"/>
                <w:sz w:val="20"/>
              </w:rPr>
            </w:pPr>
            <w:r>
              <w:rPr>
                <w:noProof/>
                <w:color w:val="000000"/>
                <w:sz w:val="20"/>
              </w:rPr>
              <w:t>No</w:t>
            </w:r>
          </w:p>
        </w:tc>
      </w:tr>
      <w:tr w:rsidR="006446A8" w14:paraId="7C765BA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3E682D" w14:textId="77777777" w:rsidR="006446A8" w:rsidRDefault="00E24104">
            <w:pPr>
              <w:spacing w:before="20" w:after="20"/>
              <w:rPr>
                <w:color w:val="000000"/>
                <w:sz w:val="20"/>
              </w:rPr>
            </w:pPr>
            <w:r>
              <w:rPr>
                <w:noProof/>
                <w:color w:val="000000"/>
                <w:sz w:val="20"/>
              </w:rPr>
              <w:t xml:space="preserve">SRA29-LOM-09 - </w:t>
            </w:r>
            <w:r>
              <w:rPr>
                <w:noProof/>
                <w:color w:val="000000"/>
                <w:sz w:val="20"/>
              </w:rPr>
              <w:t>SRA29-PLUA.00.09 - Pagamento annuale per ettaro di SAU per convertire le superfici coltivate ad agricoltura biologica- Prati permanenti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2F57C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47F199"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0C2EC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6C85D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56EC9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BDFBEB" w14:textId="77777777" w:rsidR="006446A8" w:rsidRDefault="00E24104">
            <w:pPr>
              <w:spacing w:before="20" w:after="20"/>
              <w:rPr>
                <w:color w:val="000000"/>
                <w:sz w:val="20"/>
              </w:rPr>
            </w:pPr>
            <w:r>
              <w:rPr>
                <w:noProof/>
                <w:color w:val="000000"/>
                <w:sz w:val="20"/>
              </w:rPr>
              <w:t>No</w:t>
            </w:r>
          </w:p>
        </w:tc>
      </w:tr>
      <w:tr w:rsidR="006446A8" w14:paraId="4EDE814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A63A07" w14:textId="77777777" w:rsidR="006446A8" w:rsidRDefault="00E24104">
            <w:pPr>
              <w:spacing w:before="20" w:after="20"/>
              <w:rPr>
                <w:color w:val="000000"/>
                <w:sz w:val="20"/>
              </w:rPr>
            </w:pPr>
            <w:r>
              <w:rPr>
                <w:noProof/>
                <w:color w:val="000000"/>
                <w:sz w:val="20"/>
              </w:rPr>
              <w:t xml:space="preserve">SRA29-LOM-10 - SRA29-PLUA.00.10 - Pagamento annuale per ettaro di </w:t>
            </w:r>
            <w:r>
              <w:rPr>
                <w:noProof/>
                <w:color w:val="000000"/>
                <w:sz w:val="20"/>
              </w:rPr>
              <w:t>SAU per convertire le superfici coltivate ad agricoltura biologica  -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0D193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8CA0A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FB17E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D1DE5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4B007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5E187E" w14:textId="77777777" w:rsidR="006446A8" w:rsidRDefault="00E24104">
            <w:pPr>
              <w:spacing w:before="20" w:after="20"/>
              <w:rPr>
                <w:color w:val="000000"/>
                <w:sz w:val="20"/>
              </w:rPr>
            </w:pPr>
            <w:r>
              <w:rPr>
                <w:noProof/>
                <w:color w:val="000000"/>
                <w:sz w:val="20"/>
              </w:rPr>
              <w:t>No</w:t>
            </w:r>
          </w:p>
        </w:tc>
      </w:tr>
      <w:tr w:rsidR="006446A8" w14:paraId="401E515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11482B" w14:textId="77777777" w:rsidR="006446A8" w:rsidRDefault="00E24104">
            <w:pPr>
              <w:spacing w:before="20" w:after="20"/>
              <w:rPr>
                <w:color w:val="000000"/>
                <w:sz w:val="20"/>
              </w:rPr>
            </w:pPr>
            <w:r>
              <w:rPr>
                <w:noProof/>
                <w:color w:val="000000"/>
                <w:sz w:val="20"/>
              </w:rPr>
              <w:t xml:space="preserve">SRA29-LOM-11 - SRA29-PLUA.00.11 - Pagamento annuale per ettaro di SAU per convertire le superfici coltivate ad </w:t>
            </w:r>
            <w:r>
              <w:rPr>
                <w:noProof/>
                <w:color w:val="000000"/>
                <w:sz w:val="20"/>
              </w:rPr>
              <w:t>agricoltura biologica  - 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0A843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802A92"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EDFA0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9DDA5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CD7EB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820C4A" w14:textId="77777777" w:rsidR="006446A8" w:rsidRDefault="00E24104">
            <w:pPr>
              <w:spacing w:before="20" w:after="20"/>
              <w:rPr>
                <w:color w:val="000000"/>
                <w:sz w:val="20"/>
              </w:rPr>
            </w:pPr>
            <w:r>
              <w:rPr>
                <w:noProof/>
                <w:color w:val="000000"/>
                <w:sz w:val="20"/>
              </w:rPr>
              <w:t>No</w:t>
            </w:r>
          </w:p>
        </w:tc>
      </w:tr>
      <w:tr w:rsidR="006446A8" w14:paraId="4EF2147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245EDC" w14:textId="77777777" w:rsidR="006446A8" w:rsidRDefault="00E24104">
            <w:pPr>
              <w:spacing w:before="20" w:after="20"/>
              <w:rPr>
                <w:color w:val="000000"/>
                <w:sz w:val="20"/>
              </w:rPr>
            </w:pPr>
            <w:r>
              <w:rPr>
                <w:noProof/>
                <w:color w:val="000000"/>
                <w:sz w:val="20"/>
              </w:rPr>
              <w:t>SRA29-LOM-12 - SRA29-PLUA.00.12 - Pagamento annuale per ettaro di SAU per mantenere le superfici coltivate ad agricoltura biologica - Agrumi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58045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ABAFC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83899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430C8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453FC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ABDAB5" w14:textId="77777777" w:rsidR="006446A8" w:rsidRDefault="00E24104">
            <w:pPr>
              <w:spacing w:before="20" w:after="20"/>
              <w:rPr>
                <w:color w:val="000000"/>
                <w:sz w:val="20"/>
              </w:rPr>
            </w:pPr>
            <w:r>
              <w:rPr>
                <w:noProof/>
                <w:color w:val="000000"/>
                <w:sz w:val="20"/>
              </w:rPr>
              <w:t>No</w:t>
            </w:r>
          </w:p>
        </w:tc>
      </w:tr>
      <w:tr w:rsidR="006446A8" w14:paraId="1AEA5F2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06FFDA" w14:textId="77777777" w:rsidR="006446A8" w:rsidRDefault="00E24104">
            <w:pPr>
              <w:spacing w:before="20" w:after="20"/>
              <w:rPr>
                <w:color w:val="000000"/>
                <w:sz w:val="20"/>
              </w:rPr>
            </w:pPr>
            <w:r>
              <w:rPr>
                <w:noProof/>
                <w:color w:val="000000"/>
                <w:sz w:val="20"/>
              </w:rPr>
              <w:t>SRA29-LOM-13 - SRA29-PLUA.00.13 - Pagamento annuale per ettaro di SAU per mantenere le superfici coltivate ad agricoltura biologica -  - 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922F0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2206E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7018D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760E8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17444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A256D8" w14:textId="77777777" w:rsidR="006446A8" w:rsidRDefault="00E24104">
            <w:pPr>
              <w:spacing w:before="20" w:after="20"/>
              <w:rPr>
                <w:color w:val="000000"/>
                <w:sz w:val="20"/>
              </w:rPr>
            </w:pPr>
            <w:r>
              <w:rPr>
                <w:noProof/>
                <w:color w:val="000000"/>
                <w:sz w:val="20"/>
              </w:rPr>
              <w:t>No</w:t>
            </w:r>
          </w:p>
        </w:tc>
      </w:tr>
      <w:tr w:rsidR="006446A8" w14:paraId="79A7749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514E56" w14:textId="77777777" w:rsidR="006446A8" w:rsidRDefault="00E24104">
            <w:pPr>
              <w:spacing w:before="20" w:after="20"/>
              <w:rPr>
                <w:color w:val="000000"/>
                <w:sz w:val="20"/>
              </w:rPr>
            </w:pPr>
            <w:r>
              <w:rPr>
                <w:noProof/>
                <w:color w:val="000000"/>
                <w:sz w:val="20"/>
              </w:rPr>
              <w:t>SRA29-LOM-14 - SRA29-PLUA.00.14 - Pagamento annuale per ettaro di SAU per mantenere le superfici coltivate ad agricoltura biologica - - Frutta a guscio e castagno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36F3B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2F747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94B92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90BE0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D7D63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4289A6" w14:textId="77777777" w:rsidR="006446A8" w:rsidRDefault="00E24104">
            <w:pPr>
              <w:spacing w:before="20" w:after="20"/>
              <w:rPr>
                <w:color w:val="000000"/>
                <w:sz w:val="20"/>
              </w:rPr>
            </w:pPr>
            <w:r>
              <w:rPr>
                <w:noProof/>
                <w:color w:val="000000"/>
                <w:sz w:val="20"/>
              </w:rPr>
              <w:t>No</w:t>
            </w:r>
          </w:p>
        </w:tc>
      </w:tr>
      <w:tr w:rsidR="006446A8" w14:paraId="0273014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30325A" w14:textId="77777777" w:rsidR="006446A8" w:rsidRDefault="00E24104">
            <w:pPr>
              <w:spacing w:before="20" w:after="20"/>
              <w:rPr>
                <w:color w:val="000000"/>
                <w:sz w:val="20"/>
              </w:rPr>
            </w:pPr>
            <w:r>
              <w:rPr>
                <w:noProof/>
                <w:color w:val="000000"/>
                <w:sz w:val="20"/>
              </w:rPr>
              <w:t>SRA29-LOM-15 - SRA29-PLUA.00.15 - Pagamento annuale per ettaro di SAU per mantenere le superfici coltivate ad agricoltura biologica - - 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085F6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41529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0AC9C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EB4CA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E8847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2E0B43" w14:textId="77777777" w:rsidR="006446A8" w:rsidRDefault="00E24104">
            <w:pPr>
              <w:spacing w:before="20" w:after="20"/>
              <w:rPr>
                <w:color w:val="000000"/>
                <w:sz w:val="20"/>
              </w:rPr>
            </w:pPr>
            <w:r>
              <w:rPr>
                <w:noProof/>
                <w:color w:val="000000"/>
                <w:sz w:val="20"/>
              </w:rPr>
              <w:t>No</w:t>
            </w:r>
          </w:p>
        </w:tc>
      </w:tr>
      <w:tr w:rsidR="006446A8" w14:paraId="548B386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05B979" w14:textId="77777777" w:rsidR="006446A8" w:rsidRDefault="00E24104">
            <w:pPr>
              <w:spacing w:before="20" w:after="20"/>
              <w:rPr>
                <w:color w:val="000000"/>
                <w:sz w:val="20"/>
              </w:rPr>
            </w:pPr>
            <w:r>
              <w:rPr>
                <w:noProof/>
                <w:color w:val="000000"/>
                <w:sz w:val="20"/>
              </w:rPr>
              <w:t xml:space="preserve">SRA29-LOM-16 - SRA29-PLUA.00.16 - Pagamento annuale per ettaro di SAU per mantenere le </w:t>
            </w:r>
            <w:r>
              <w:rPr>
                <w:noProof/>
                <w:color w:val="000000"/>
                <w:sz w:val="20"/>
              </w:rPr>
              <w:t>superfici coltivate ad agricoltura biologica - - Industriali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A909E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EE0DE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98441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78F2C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06C6F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0C93B4" w14:textId="77777777" w:rsidR="006446A8" w:rsidRDefault="00E24104">
            <w:pPr>
              <w:spacing w:before="20" w:after="20"/>
              <w:rPr>
                <w:color w:val="000000"/>
                <w:sz w:val="20"/>
              </w:rPr>
            </w:pPr>
            <w:r>
              <w:rPr>
                <w:noProof/>
                <w:color w:val="000000"/>
                <w:sz w:val="20"/>
              </w:rPr>
              <w:t>No</w:t>
            </w:r>
          </w:p>
        </w:tc>
      </w:tr>
      <w:tr w:rsidR="006446A8" w14:paraId="64364D2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00BE35" w14:textId="77777777" w:rsidR="006446A8" w:rsidRDefault="00E24104">
            <w:pPr>
              <w:spacing w:before="20" w:after="20"/>
              <w:rPr>
                <w:color w:val="000000"/>
                <w:sz w:val="20"/>
              </w:rPr>
            </w:pPr>
            <w:r>
              <w:rPr>
                <w:noProof/>
                <w:color w:val="000000"/>
                <w:sz w:val="20"/>
              </w:rPr>
              <w:t>SRA29-LOM-17 - SRA29-PLUA.00.17 - Pagamento annuale per ettaro di SAU per mantenere le superfici coltivate ad agricoltura biologica -- Leguminose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8DE6D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DCF1F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3B44E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CE55C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BCF49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FFAA55" w14:textId="77777777" w:rsidR="006446A8" w:rsidRDefault="00E24104">
            <w:pPr>
              <w:spacing w:before="20" w:after="20"/>
              <w:rPr>
                <w:color w:val="000000"/>
                <w:sz w:val="20"/>
              </w:rPr>
            </w:pPr>
            <w:r>
              <w:rPr>
                <w:noProof/>
                <w:color w:val="000000"/>
                <w:sz w:val="20"/>
              </w:rPr>
              <w:t>No</w:t>
            </w:r>
          </w:p>
        </w:tc>
      </w:tr>
      <w:tr w:rsidR="006446A8" w14:paraId="4729934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3BB06F" w14:textId="77777777" w:rsidR="006446A8" w:rsidRDefault="00E24104">
            <w:pPr>
              <w:spacing w:before="20" w:after="20"/>
              <w:rPr>
                <w:color w:val="000000"/>
                <w:sz w:val="20"/>
              </w:rPr>
            </w:pPr>
            <w:r>
              <w:rPr>
                <w:noProof/>
                <w:color w:val="000000"/>
                <w:sz w:val="20"/>
              </w:rPr>
              <w:t>SRA29-LOM-18 - SRA29-PLUA.00.18 - Pagamento annuale per ettaro di SAU per mantenere le superfici coltivate ad agricoltura biologica -  - 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EC5A2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4C77F9"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A3361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5EF7C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539A6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583658" w14:textId="77777777" w:rsidR="006446A8" w:rsidRDefault="00E24104">
            <w:pPr>
              <w:spacing w:before="20" w:after="20"/>
              <w:rPr>
                <w:color w:val="000000"/>
                <w:sz w:val="20"/>
              </w:rPr>
            </w:pPr>
            <w:r>
              <w:rPr>
                <w:noProof/>
                <w:color w:val="000000"/>
                <w:sz w:val="20"/>
              </w:rPr>
              <w:t>No</w:t>
            </w:r>
          </w:p>
        </w:tc>
      </w:tr>
      <w:tr w:rsidR="006446A8" w14:paraId="295FE0E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03E54F" w14:textId="77777777" w:rsidR="006446A8" w:rsidRDefault="00E24104">
            <w:pPr>
              <w:spacing w:before="20" w:after="20"/>
              <w:rPr>
                <w:color w:val="000000"/>
                <w:sz w:val="20"/>
              </w:rPr>
            </w:pPr>
            <w:r>
              <w:rPr>
                <w:noProof/>
                <w:color w:val="000000"/>
                <w:sz w:val="20"/>
              </w:rPr>
              <w:t>SRA29-LOM-19 - SRA29-PLUA.00.19 - Pagamento annuale per ettaro di SAU per mantenere le superfici coltivate ad agricoltura biologica -  -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80CB5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06631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14149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66B74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91F12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DCBD88" w14:textId="77777777" w:rsidR="006446A8" w:rsidRDefault="00E24104">
            <w:pPr>
              <w:spacing w:before="20" w:after="20"/>
              <w:rPr>
                <w:color w:val="000000"/>
                <w:sz w:val="20"/>
              </w:rPr>
            </w:pPr>
            <w:r>
              <w:rPr>
                <w:noProof/>
                <w:color w:val="000000"/>
                <w:sz w:val="20"/>
              </w:rPr>
              <w:t>No</w:t>
            </w:r>
          </w:p>
        </w:tc>
      </w:tr>
      <w:tr w:rsidR="006446A8" w14:paraId="0E81132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42BC60" w14:textId="77777777" w:rsidR="006446A8" w:rsidRDefault="00E24104">
            <w:pPr>
              <w:spacing w:before="20" w:after="20"/>
              <w:rPr>
                <w:color w:val="000000"/>
                <w:sz w:val="20"/>
              </w:rPr>
            </w:pPr>
            <w:r>
              <w:rPr>
                <w:noProof/>
                <w:color w:val="000000"/>
                <w:sz w:val="20"/>
              </w:rPr>
              <w:lastRenderedPageBreak/>
              <w:t>SRA29-LOM-20 - SRA29-PLUA.00.20- Pagamento annuale per ettaro di SAU per mantenere le superfici coltivate ad agricoltura biologica - - Prati permanenti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41A84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E0CFB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8D238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98C48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B8BB7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FBF208" w14:textId="77777777" w:rsidR="006446A8" w:rsidRDefault="00E24104">
            <w:pPr>
              <w:spacing w:before="20" w:after="20"/>
              <w:rPr>
                <w:color w:val="000000"/>
                <w:sz w:val="20"/>
              </w:rPr>
            </w:pPr>
            <w:r>
              <w:rPr>
                <w:noProof/>
                <w:color w:val="000000"/>
                <w:sz w:val="20"/>
              </w:rPr>
              <w:t>No</w:t>
            </w:r>
          </w:p>
        </w:tc>
      </w:tr>
      <w:tr w:rsidR="006446A8" w14:paraId="58464FF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C83E0C" w14:textId="77777777" w:rsidR="006446A8" w:rsidRDefault="00E24104">
            <w:pPr>
              <w:spacing w:before="20" w:after="20"/>
              <w:rPr>
                <w:color w:val="000000"/>
                <w:sz w:val="20"/>
              </w:rPr>
            </w:pPr>
            <w:r>
              <w:rPr>
                <w:noProof/>
                <w:color w:val="000000"/>
                <w:sz w:val="20"/>
              </w:rPr>
              <w:t xml:space="preserve">SRA29-LOM-21 - SRA29-PLUA.00.21 - Pagamento annuale per ettaro di SAU per mantenere le superfici coltivate ad </w:t>
            </w:r>
            <w:r>
              <w:rPr>
                <w:noProof/>
                <w:color w:val="000000"/>
                <w:sz w:val="20"/>
              </w:rPr>
              <w:t>agricoltura biologica --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01106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DF022F"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63727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2BB55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D9CB6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5E5DED" w14:textId="77777777" w:rsidR="006446A8" w:rsidRDefault="00E24104">
            <w:pPr>
              <w:spacing w:before="20" w:after="20"/>
              <w:rPr>
                <w:color w:val="000000"/>
                <w:sz w:val="20"/>
              </w:rPr>
            </w:pPr>
            <w:r>
              <w:rPr>
                <w:noProof/>
                <w:color w:val="000000"/>
                <w:sz w:val="20"/>
              </w:rPr>
              <w:t>No</w:t>
            </w:r>
          </w:p>
        </w:tc>
      </w:tr>
      <w:tr w:rsidR="006446A8" w14:paraId="1CA5C16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77D011" w14:textId="77777777" w:rsidR="006446A8" w:rsidRDefault="00E24104">
            <w:pPr>
              <w:spacing w:before="20" w:after="20"/>
              <w:rPr>
                <w:color w:val="000000"/>
                <w:sz w:val="20"/>
              </w:rPr>
            </w:pPr>
            <w:r>
              <w:rPr>
                <w:noProof/>
                <w:color w:val="000000"/>
                <w:sz w:val="20"/>
              </w:rPr>
              <w:t>SRA29-LOM-22 - SRA29-PLUA.00.22 - Pagamento annuale per ettaro di SAU per mantenere le superfici coltivate ad agricoltura biologica  - 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75DB4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69974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DDFF0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8E514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D16D5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5B38FB" w14:textId="77777777" w:rsidR="006446A8" w:rsidRDefault="00E24104">
            <w:pPr>
              <w:spacing w:before="20" w:after="20"/>
              <w:rPr>
                <w:color w:val="000000"/>
                <w:sz w:val="20"/>
              </w:rPr>
            </w:pPr>
            <w:r>
              <w:rPr>
                <w:noProof/>
                <w:color w:val="000000"/>
                <w:sz w:val="20"/>
              </w:rPr>
              <w:t>No</w:t>
            </w:r>
          </w:p>
        </w:tc>
      </w:tr>
      <w:tr w:rsidR="006446A8" w14:paraId="1DA709E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F8C264" w14:textId="77777777" w:rsidR="006446A8" w:rsidRDefault="00E24104">
            <w:pPr>
              <w:spacing w:before="20" w:after="20"/>
              <w:rPr>
                <w:color w:val="000000"/>
                <w:sz w:val="20"/>
              </w:rPr>
            </w:pPr>
            <w:r>
              <w:rPr>
                <w:noProof/>
                <w:color w:val="000000"/>
                <w:sz w:val="20"/>
              </w:rPr>
              <w:t>SRA29-LOM-23 - SRA29-PLUA.00.23 - Pagamento annuale per ettaro di SAU per mantenere le superfici coltivate ad agricoltura biologica  -Riso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463E7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D7F1D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649F9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4B345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23630A"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9B5F63" w14:textId="77777777" w:rsidR="006446A8" w:rsidRDefault="00E24104">
            <w:pPr>
              <w:spacing w:before="20" w:after="20"/>
              <w:rPr>
                <w:color w:val="000000"/>
                <w:sz w:val="20"/>
              </w:rPr>
            </w:pPr>
            <w:r>
              <w:rPr>
                <w:noProof/>
                <w:color w:val="000000"/>
                <w:sz w:val="20"/>
              </w:rPr>
              <w:t>No</w:t>
            </w:r>
          </w:p>
        </w:tc>
      </w:tr>
      <w:tr w:rsidR="006446A8" w14:paraId="6673998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336120" w14:textId="77777777" w:rsidR="006446A8" w:rsidRDefault="00E24104">
            <w:pPr>
              <w:spacing w:before="20" w:after="20"/>
              <w:rPr>
                <w:color w:val="000000"/>
                <w:sz w:val="20"/>
              </w:rPr>
            </w:pPr>
            <w:r>
              <w:rPr>
                <w:noProof/>
                <w:color w:val="000000"/>
                <w:sz w:val="20"/>
              </w:rPr>
              <w:t xml:space="preserve">SRA29-LOM-24 - </w:t>
            </w:r>
            <w:r>
              <w:rPr>
                <w:noProof/>
                <w:color w:val="000000"/>
                <w:sz w:val="20"/>
              </w:rPr>
              <w:t>SRA29-PLUA.00.24 - Pagamento annuale per ettaro di SAU per convertire le superfici coltivate ad agricoltura biologica  -Riso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21C55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9B9337"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6B4FD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E2C10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14D04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8856B9" w14:textId="77777777" w:rsidR="006446A8" w:rsidRDefault="00E24104">
            <w:pPr>
              <w:spacing w:before="20" w:after="20"/>
              <w:rPr>
                <w:color w:val="000000"/>
                <w:sz w:val="20"/>
              </w:rPr>
            </w:pPr>
            <w:r>
              <w:rPr>
                <w:noProof/>
                <w:color w:val="000000"/>
                <w:sz w:val="20"/>
              </w:rPr>
              <w:t>No</w:t>
            </w:r>
          </w:p>
        </w:tc>
      </w:tr>
      <w:tr w:rsidR="006446A8" w14:paraId="09574F5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D58ADC" w14:textId="77777777" w:rsidR="006446A8" w:rsidRDefault="00E24104">
            <w:pPr>
              <w:spacing w:before="20" w:after="20"/>
              <w:rPr>
                <w:color w:val="000000"/>
                <w:sz w:val="20"/>
              </w:rPr>
            </w:pPr>
            <w:r>
              <w:rPr>
                <w:noProof/>
                <w:color w:val="000000"/>
                <w:sz w:val="20"/>
              </w:rPr>
              <w:t>SRA29-LOM-25 - SRA29-PLUA.00.25 - Pagamento annuale per ettaro di SAU per maggiorazione allevamento zootecnico - Mantenimento  Bovini-Ovicaprini-Suini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3D15C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7956E0"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06923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23FC5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9507A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52536C" w14:textId="77777777" w:rsidR="006446A8" w:rsidRDefault="00E24104">
            <w:pPr>
              <w:spacing w:before="20" w:after="20"/>
              <w:rPr>
                <w:color w:val="000000"/>
                <w:sz w:val="20"/>
              </w:rPr>
            </w:pPr>
            <w:r>
              <w:rPr>
                <w:noProof/>
                <w:color w:val="000000"/>
                <w:sz w:val="20"/>
              </w:rPr>
              <w:t>No</w:t>
            </w:r>
          </w:p>
        </w:tc>
      </w:tr>
      <w:tr w:rsidR="006446A8" w14:paraId="107049C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8AC4A4" w14:textId="77777777" w:rsidR="006446A8" w:rsidRDefault="00E24104">
            <w:pPr>
              <w:spacing w:before="20" w:after="20"/>
              <w:rPr>
                <w:color w:val="000000"/>
                <w:sz w:val="20"/>
              </w:rPr>
            </w:pPr>
            <w:r>
              <w:rPr>
                <w:noProof/>
                <w:color w:val="000000"/>
                <w:sz w:val="20"/>
              </w:rPr>
              <w:t xml:space="preserve">SRA29-LOM-26 - SRA29-PLUA.00.26 - Pagamento annuale per ettaro di SAU per maggiorazione allevamento zootecnico - Conversione </w:t>
            </w:r>
            <w:r>
              <w:rPr>
                <w:noProof/>
                <w:color w:val="000000"/>
                <w:sz w:val="20"/>
              </w:rPr>
              <w:t>Bovini-Ovicaprini-Suini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A6CF3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67A8A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BEC3D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6B3A5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AACAF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3A3781" w14:textId="77777777" w:rsidR="006446A8" w:rsidRDefault="00E24104">
            <w:pPr>
              <w:spacing w:before="20" w:after="20"/>
              <w:rPr>
                <w:color w:val="000000"/>
                <w:sz w:val="20"/>
              </w:rPr>
            </w:pPr>
            <w:r>
              <w:rPr>
                <w:noProof/>
                <w:color w:val="000000"/>
                <w:sz w:val="20"/>
              </w:rPr>
              <w:t>No</w:t>
            </w:r>
          </w:p>
        </w:tc>
      </w:tr>
      <w:tr w:rsidR="006446A8" w14:paraId="39B8BD0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CAF8C9" w14:textId="77777777" w:rsidR="006446A8" w:rsidRDefault="00E24104">
            <w:pPr>
              <w:spacing w:before="20" w:after="20"/>
              <w:rPr>
                <w:color w:val="000000"/>
                <w:sz w:val="20"/>
              </w:rPr>
            </w:pPr>
            <w:r>
              <w:rPr>
                <w:noProof/>
                <w:color w:val="000000"/>
                <w:sz w:val="20"/>
              </w:rPr>
              <w:t>SRA29-MAR.01.Casta - Pagamento annuale per ettaro di SAU a Castagneti per convertire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B7184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2B2CCB"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6228C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C373F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44DFD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4C0069" w14:textId="77777777" w:rsidR="006446A8" w:rsidRDefault="00E24104">
            <w:pPr>
              <w:spacing w:before="20" w:after="20"/>
              <w:rPr>
                <w:color w:val="000000"/>
                <w:sz w:val="20"/>
              </w:rPr>
            </w:pPr>
            <w:r>
              <w:rPr>
                <w:noProof/>
                <w:color w:val="000000"/>
                <w:sz w:val="20"/>
              </w:rPr>
              <w:t>No</w:t>
            </w:r>
          </w:p>
        </w:tc>
      </w:tr>
      <w:tr w:rsidR="006446A8" w14:paraId="4825EA6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3852D6" w14:textId="77777777" w:rsidR="006446A8" w:rsidRDefault="00E24104">
            <w:pPr>
              <w:spacing w:before="20" w:after="20"/>
              <w:rPr>
                <w:color w:val="000000"/>
                <w:sz w:val="20"/>
              </w:rPr>
            </w:pPr>
            <w:r>
              <w:rPr>
                <w:noProof/>
                <w:color w:val="000000"/>
                <w:sz w:val="20"/>
              </w:rPr>
              <w:t>SRA29-MAR.01.Forag_B - Pagamento annuale per ettaro di SAU a Foraggere con Bovini BIO per convertire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CEDCC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F84350"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3B346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56DD5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761EB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85DAC1" w14:textId="77777777" w:rsidR="006446A8" w:rsidRDefault="00E24104">
            <w:pPr>
              <w:spacing w:before="20" w:after="20"/>
              <w:rPr>
                <w:color w:val="000000"/>
                <w:sz w:val="20"/>
              </w:rPr>
            </w:pPr>
            <w:r>
              <w:rPr>
                <w:noProof/>
                <w:color w:val="000000"/>
                <w:sz w:val="20"/>
              </w:rPr>
              <w:t>No</w:t>
            </w:r>
          </w:p>
        </w:tc>
      </w:tr>
      <w:tr w:rsidR="006446A8" w14:paraId="4B8D855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9DD4B8" w14:textId="77777777" w:rsidR="006446A8" w:rsidRDefault="00E24104">
            <w:pPr>
              <w:spacing w:before="20" w:after="20"/>
              <w:rPr>
                <w:color w:val="000000"/>
                <w:sz w:val="20"/>
              </w:rPr>
            </w:pPr>
            <w:r>
              <w:rPr>
                <w:noProof/>
                <w:color w:val="000000"/>
                <w:sz w:val="20"/>
              </w:rPr>
              <w:t xml:space="preserve">SRA29-MAR.01.Forag_E - Pagamento annuale per </w:t>
            </w:r>
            <w:r>
              <w:rPr>
                <w:noProof/>
                <w:color w:val="000000"/>
                <w:sz w:val="20"/>
              </w:rPr>
              <w:t>ettaro di SAU a Foraggere con Equidi BIO per convertire le superfici coltivate ad agricoltura biologica - specificità Marche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F6813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C8FEAA"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DEA31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2463D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16A33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7F6D35" w14:textId="77777777" w:rsidR="006446A8" w:rsidRDefault="00E24104">
            <w:pPr>
              <w:spacing w:before="20" w:after="20"/>
              <w:rPr>
                <w:color w:val="000000"/>
                <w:sz w:val="20"/>
              </w:rPr>
            </w:pPr>
            <w:r>
              <w:rPr>
                <w:noProof/>
                <w:color w:val="000000"/>
                <w:sz w:val="20"/>
              </w:rPr>
              <w:t>No</w:t>
            </w:r>
          </w:p>
        </w:tc>
      </w:tr>
      <w:tr w:rsidR="006446A8" w14:paraId="0904825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42050C" w14:textId="77777777" w:rsidR="006446A8" w:rsidRDefault="00E24104">
            <w:pPr>
              <w:spacing w:before="20" w:after="20"/>
              <w:rPr>
                <w:color w:val="000000"/>
                <w:sz w:val="20"/>
              </w:rPr>
            </w:pPr>
            <w:r>
              <w:rPr>
                <w:noProof/>
                <w:color w:val="000000"/>
                <w:sz w:val="20"/>
              </w:rPr>
              <w:t>SRA29-MAR.01.Forag_O - Pagamento annuale per ettaro di SAU a Foraggere con Ovicaprini BIO per convertire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C8630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8C73FE"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4A866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1300E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173FF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FDDC98" w14:textId="77777777" w:rsidR="006446A8" w:rsidRDefault="00E24104">
            <w:pPr>
              <w:spacing w:before="20" w:after="20"/>
              <w:rPr>
                <w:color w:val="000000"/>
                <w:sz w:val="20"/>
              </w:rPr>
            </w:pPr>
            <w:r>
              <w:rPr>
                <w:noProof/>
                <w:color w:val="000000"/>
                <w:sz w:val="20"/>
              </w:rPr>
              <w:t>No</w:t>
            </w:r>
          </w:p>
        </w:tc>
      </w:tr>
      <w:tr w:rsidR="006446A8" w14:paraId="303EC5C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093C9E" w14:textId="77777777" w:rsidR="006446A8" w:rsidRDefault="00E24104">
            <w:pPr>
              <w:spacing w:before="20" w:after="20"/>
              <w:rPr>
                <w:color w:val="000000"/>
                <w:sz w:val="20"/>
              </w:rPr>
            </w:pPr>
            <w:r>
              <w:rPr>
                <w:noProof/>
                <w:color w:val="000000"/>
                <w:sz w:val="20"/>
              </w:rPr>
              <w:t xml:space="preserve">SRA29-MAR.01.Foragg - Pagamento annuale per ettaro di SAU a Foraggere per convertire le superfici coltivate ad agricoltura </w:t>
            </w:r>
            <w:r>
              <w:rPr>
                <w:noProof/>
                <w:color w:val="000000"/>
                <w:sz w:val="20"/>
              </w:rPr>
              <w:t>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673A4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33E7E6"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54332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3C304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14A8A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95C8A1" w14:textId="77777777" w:rsidR="006446A8" w:rsidRDefault="00E24104">
            <w:pPr>
              <w:spacing w:before="20" w:after="20"/>
              <w:rPr>
                <w:color w:val="000000"/>
                <w:sz w:val="20"/>
              </w:rPr>
            </w:pPr>
            <w:r>
              <w:rPr>
                <w:noProof/>
                <w:color w:val="000000"/>
                <w:sz w:val="20"/>
              </w:rPr>
              <w:t>No</w:t>
            </w:r>
          </w:p>
        </w:tc>
      </w:tr>
      <w:tr w:rsidR="006446A8" w14:paraId="54ABAEC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35E503" w14:textId="77777777" w:rsidR="006446A8" w:rsidRDefault="00E24104">
            <w:pPr>
              <w:spacing w:before="20" w:after="20"/>
              <w:rPr>
                <w:color w:val="000000"/>
                <w:sz w:val="20"/>
              </w:rPr>
            </w:pPr>
            <w:r>
              <w:rPr>
                <w:noProof/>
                <w:color w:val="000000"/>
                <w:sz w:val="20"/>
              </w:rPr>
              <w:t>SRA29-MAR.01.Frutt - Pagamento annuale per ettaro di SAU a Frutticoltura per convertire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9FAB1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74374E"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7A4EA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273F2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AF35C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AFE9DF" w14:textId="77777777" w:rsidR="006446A8" w:rsidRDefault="00E24104">
            <w:pPr>
              <w:spacing w:before="20" w:after="20"/>
              <w:rPr>
                <w:color w:val="000000"/>
                <w:sz w:val="20"/>
              </w:rPr>
            </w:pPr>
            <w:r>
              <w:rPr>
                <w:noProof/>
                <w:color w:val="000000"/>
                <w:sz w:val="20"/>
              </w:rPr>
              <w:t>No</w:t>
            </w:r>
          </w:p>
        </w:tc>
      </w:tr>
      <w:tr w:rsidR="006446A8" w14:paraId="0A31DD5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5E07C7" w14:textId="77777777" w:rsidR="006446A8" w:rsidRDefault="00E24104">
            <w:pPr>
              <w:spacing w:before="20" w:after="20"/>
              <w:rPr>
                <w:color w:val="000000"/>
                <w:sz w:val="20"/>
              </w:rPr>
            </w:pPr>
            <w:r>
              <w:rPr>
                <w:noProof/>
                <w:color w:val="000000"/>
                <w:sz w:val="20"/>
              </w:rPr>
              <w:t>SRA29-MAR.01.Olivo - Pagamento annuale per ettaro di SAU a Olivo per convertire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5D403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74B561"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5EFD5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29C7C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E2CB1A"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969728" w14:textId="77777777" w:rsidR="006446A8" w:rsidRDefault="00E24104">
            <w:pPr>
              <w:spacing w:before="20" w:after="20"/>
              <w:rPr>
                <w:color w:val="000000"/>
                <w:sz w:val="20"/>
              </w:rPr>
            </w:pPr>
            <w:r>
              <w:rPr>
                <w:noProof/>
                <w:color w:val="000000"/>
                <w:sz w:val="20"/>
              </w:rPr>
              <w:t>No</w:t>
            </w:r>
          </w:p>
        </w:tc>
      </w:tr>
      <w:tr w:rsidR="006446A8" w14:paraId="4092EE3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04CCD6" w14:textId="77777777" w:rsidR="006446A8" w:rsidRDefault="00E24104">
            <w:pPr>
              <w:spacing w:before="20" w:after="20"/>
              <w:rPr>
                <w:color w:val="000000"/>
                <w:sz w:val="20"/>
              </w:rPr>
            </w:pPr>
            <w:r>
              <w:rPr>
                <w:noProof/>
                <w:color w:val="000000"/>
                <w:sz w:val="20"/>
              </w:rPr>
              <w:t xml:space="preserve">SRA29-MAR.01.Ortiv - Pagamento annuale per ettaro di SAU a Ortive per </w:t>
            </w:r>
            <w:r>
              <w:rPr>
                <w:noProof/>
                <w:color w:val="000000"/>
                <w:sz w:val="20"/>
              </w:rPr>
              <w:t>convertire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33081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CACFE5"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96672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00DAC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D6BFD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898A7F" w14:textId="77777777" w:rsidR="006446A8" w:rsidRDefault="00E24104">
            <w:pPr>
              <w:spacing w:before="20" w:after="20"/>
              <w:rPr>
                <w:color w:val="000000"/>
                <w:sz w:val="20"/>
              </w:rPr>
            </w:pPr>
            <w:r>
              <w:rPr>
                <w:noProof/>
                <w:color w:val="000000"/>
                <w:sz w:val="20"/>
              </w:rPr>
              <w:t>No</w:t>
            </w:r>
          </w:p>
        </w:tc>
      </w:tr>
      <w:tr w:rsidR="006446A8" w14:paraId="1D24D24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CAC4FF" w14:textId="77777777" w:rsidR="006446A8" w:rsidRDefault="00E24104">
            <w:pPr>
              <w:spacing w:before="20" w:after="20"/>
              <w:rPr>
                <w:color w:val="000000"/>
                <w:sz w:val="20"/>
              </w:rPr>
            </w:pPr>
            <w:r>
              <w:rPr>
                <w:noProof/>
                <w:color w:val="000000"/>
                <w:sz w:val="20"/>
              </w:rPr>
              <w:t>SRA29-MAR.01.Semin - Pagamento annuale per ettaro di SAU a Seminativi per convertire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F449E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C2C4AE"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002AC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767C0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81AB1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8D0C7C" w14:textId="77777777" w:rsidR="006446A8" w:rsidRDefault="00E24104">
            <w:pPr>
              <w:spacing w:before="20" w:after="20"/>
              <w:rPr>
                <w:color w:val="000000"/>
                <w:sz w:val="20"/>
              </w:rPr>
            </w:pPr>
            <w:r>
              <w:rPr>
                <w:noProof/>
                <w:color w:val="000000"/>
                <w:sz w:val="20"/>
              </w:rPr>
              <w:t>No</w:t>
            </w:r>
          </w:p>
        </w:tc>
      </w:tr>
      <w:tr w:rsidR="006446A8" w14:paraId="555ADCC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A4CB7C" w14:textId="77777777" w:rsidR="006446A8" w:rsidRDefault="00E24104">
            <w:pPr>
              <w:spacing w:before="20" w:after="20"/>
              <w:rPr>
                <w:color w:val="000000"/>
                <w:sz w:val="20"/>
              </w:rPr>
            </w:pPr>
            <w:r>
              <w:rPr>
                <w:noProof/>
                <w:color w:val="000000"/>
                <w:sz w:val="20"/>
              </w:rPr>
              <w:t>SRA29-MAR.01.Vite - Pagamento annuale per ettaro di SAU a Vite per convertire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1F230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8F61E4"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AB30F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820BA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051D8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4A3EDF" w14:textId="77777777" w:rsidR="006446A8" w:rsidRDefault="00E24104">
            <w:pPr>
              <w:spacing w:before="20" w:after="20"/>
              <w:rPr>
                <w:color w:val="000000"/>
                <w:sz w:val="20"/>
              </w:rPr>
            </w:pPr>
            <w:r>
              <w:rPr>
                <w:noProof/>
                <w:color w:val="000000"/>
                <w:sz w:val="20"/>
              </w:rPr>
              <w:t>No</w:t>
            </w:r>
          </w:p>
        </w:tc>
      </w:tr>
      <w:tr w:rsidR="006446A8" w14:paraId="6BBDF8C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D3DFF6" w14:textId="77777777" w:rsidR="006446A8" w:rsidRDefault="00E24104">
            <w:pPr>
              <w:spacing w:before="20" w:after="20"/>
              <w:rPr>
                <w:color w:val="000000"/>
                <w:sz w:val="20"/>
              </w:rPr>
            </w:pPr>
            <w:r>
              <w:rPr>
                <w:noProof/>
                <w:color w:val="000000"/>
                <w:sz w:val="20"/>
              </w:rPr>
              <w:t>SRA29-MAR.01.legum - Pagamento annuale per ettaro di SAU a Leguminose per convertire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439FE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5A6251"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7AB1F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092F6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6CA63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314201" w14:textId="77777777" w:rsidR="006446A8" w:rsidRDefault="00E24104">
            <w:pPr>
              <w:spacing w:before="20" w:after="20"/>
              <w:rPr>
                <w:color w:val="000000"/>
                <w:sz w:val="20"/>
              </w:rPr>
            </w:pPr>
            <w:r>
              <w:rPr>
                <w:noProof/>
                <w:color w:val="000000"/>
                <w:sz w:val="20"/>
              </w:rPr>
              <w:t>No</w:t>
            </w:r>
          </w:p>
        </w:tc>
      </w:tr>
      <w:tr w:rsidR="006446A8" w14:paraId="384AF40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FDD104" w14:textId="77777777" w:rsidR="006446A8" w:rsidRDefault="00E24104">
            <w:pPr>
              <w:spacing w:before="20" w:after="20"/>
              <w:rPr>
                <w:color w:val="000000"/>
                <w:sz w:val="20"/>
              </w:rPr>
            </w:pPr>
            <w:r>
              <w:rPr>
                <w:noProof/>
                <w:color w:val="000000"/>
                <w:sz w:val="20"/>
              </w:rPr>
              <w:lastRenderedPageBreak/>
              <w:t>SRA29-MAR.02.Casta - Pagamento annuale per ettaro di SAU a Castagneti per mantenere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4887D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90AAB5"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F1CCE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4E8A0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119BF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990468" w14:textId="77777777" w:rsidR="006446A8" w:rsidRDefault="00E24104">
            <w:pPr>
              <w:spacing w:before="20" w:after="20"/>
              <w:rPr>
                <w:color w:val="000000"/>
                <w:sz w:val="20"/>
              </w:rPr>
            </w:pPr>
            <w:r>
              <w:rPr>
                <w:noProof/>
                <w:color w:val="000000"/>
                <w:sz w:val="20"/>
              </w:rPr>
              <w:t>No</w:t>
            </w:r>
          </w:p>
        </w:tc>
      </w:tr>
      <w:tr w:rsidR="006446A8" w14:paraId="561102F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80A043" w14:textId="77777777" w:rsidR="006446A8" w:rsidRDefault="00E24104">
            <w:pPr>
              <w:spacing w:before="20" w:after="20"/>
              <w:rPr>
                <w:color w:val="000000"/>
                <w:sz w:val="20"/>
              </w:rPr>
            </w:pPr>
            <w:r>
              <w:rPr>
                <w:noProof/>
                <w:color w:val="000000"/>
                <w:sz w:val="20"/>
              </w:rPr>
              <w:t xml:space="preserve">SRA29-MAR.02.Casta-T - SRA29 - MAR.02.Casta - Pagamento annuale per ettaro di SAU a Castagneti per mantenere le superfici coltivate ad </w:t>
            </w:r>
            <w:r>
              <w:rPr>
                <w:noProof/>
                <w:color w:val="000000"/>
                <w:sz w:val="20"/>
              </w:rPr>
              <w:t>agricoltura biologica EX mis 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90FD8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5A55E5"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9DFAB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A85E7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3C5A6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6558EC" w14:textId="77777777" w:rsidR="006446A8" w:rsidRDefault="00E24104">
            <w:pPr>
              <w:spacing w:before="20" w:after="20"/>
              <w:rPr>
                <w:color w:val="000000"/>
                <w:sz w:val="20"/>
              </w:rPr>
            </w:pPr>
            <w:r>
              <w:rPr>
                <w:noProof/>
                <w:color w:val="000000"/>
                <w:sz w:val="20"/>
              </w:rPr>
              <w:t>Sì</w:t>
            </w:r>
          </w:p>
        </w:tc>
      </w:tr>
      <w:tr w:rsidR="006446A8" w14:paraId="462E9E2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AC9905" w14:textId="77777777" w:rsidR="006446A8" w:rsidRDefault="00E24104">
            <w:pPr>
              <w:spacing w:before="20" w:after="20"/>
              <w:rPr>
                <w:color w:val="000000"/>
                <w:sz w:val="20"/>
              </w:rPr>
            </w:pPr>
            <w:r>
              <w:rPr>
                <w:noProof/>
                <w:color w:val="000000"/>
                <w:sz w:val="20"/>
              </w:rPr>
              <w:t xml:space="preserve">SRA29-MAR.02.Forag_B - Pagamento annuale per ettaro di SAU per Foraggere con Bovini BIO per mantenere le superfici </w:t>
            </w:r>
            <w:r>
              <w:rPr>
                <w:noProof/>
                <w:color w:val="000000"/>
                <w:sz w:val="20"/>
              </w:rPr>
              <w:t>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77515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7898D3"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8BBA2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7172C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4C81B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188839" w14:textId="77777777" w:rsidR="006446A8" w:rsidRDefault="00E24104">
            <w:pPr>
              <w:spacing w:before="20" w:after="20"/>
              <w:rPr>
                <w:color w:val="000000"/>
                <w:sz w:val="20"/>
              </w:rPr>
            </w:pPr>
            <w:r>
              <w:rPr>
                <w:noProof/>
                <w:color w:val="000000"/>
                <w:sz w:val="20"/>
              </w:rPr>
              <w:t>No</w:t>
            </w:r>
          </w:p>
        </w:tc>
      </w:tr>
      <w:tr w:rsidR="006446A8" w14:paraId="361BE39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769896" w14:textId="77777777" w:rsidR="006446A8" w:rsidRDefault="00E24104">
            <w:pPr>
              <w:spacing w:before="20" w:after="20"/>
              <w:rPr>
                <w:color w:val="000000"/>
                <w:sz w:val="20"/>
              </w:rPr>
            </w:pPr>
            <w:r>
              <w:rPr>
                <w:noProof/>
                <w:color w:val="000000"/>
                <w:sz w:val="20"/>
              </w:rPr>
              <w:t>SRA29-MAR.02.Forag_E - Pagamento annuale per ettaro di SAU a Foraggere con Equidi BIO per mantenere le superfici coltivate ad agricoltura biologica- Specificità Marche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C8787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C2ACD2"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6CDF9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CA5B8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26224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FF097D" w14:textId="77777777" w:rsidR="006446A8" w:rsidRDefault="00E24104">
            <w:pPr>
              <w:spacing w:before="20" w:after="20"/>
              <w:rPr>
                <w:color w:val="000000"/>
                <w:sz w:val="20"/>
              </w:rPr>
            </w:pPr>
            <w:r>
              <w:rPr>
                <w:noProof/>
                <w:color w:val="000000"/>
                <w:sz w:val="20"/>
              </w:rPr>
              <w:t>No</w:t>
            </w:r>
          </w:p>
        </w:tc>
      </w:tr>
      <w:tr w:rsidR="006446A8" w14:paraId="7B513B6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F7EAC1" w14:textId="77777777" w:rsidR="006446A8" w:rsidRDefault="00E24104">
            <w:pPr>
              <w:spacing w:before="20" w:after="20"/>
              <w:rPr>
                <w:color w:val="000000"/>
                <w:sz w:val="20"/>
              </w:rPr>
            </w:pPr>
            <w:r>
              <w:rPr>
                <w:noProof/>
                <w:color w:val="000000"/>
                <w:sz w:val="20"/>
              </w:rPr>
              <w:t>SRA29-MAR.02.Forag_O - Pagamento annuale per ettaro di SAU a Foraggere con Ovicaprini BIO per mantenere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F5DD7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3DA833"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6A661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DAAD8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412BC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3A440B" w14:textId="77777777" w:rsidR="006446A8" w:rsidRDefault="00E24104">
            <w:pPr>
              <w:spacing w:before="20" w:after="20"/>
              <w:rPr>
                <w:color w:val="000000"/>
                <w:sz w:val="20"/>
              </w:rPr>
            </w:pPr>
            <w:r>
              <w:rPr>
                <w:noProof/>
                <w:color w:val="000000"/>
                <w:sz w:val="20"/>
              </w:rPr>
              <w:t>No</w:t>
            </w:r>
          </w:p>
        </w:tc>
      </w:tr>
      <w:tr w:rsidR="006446A8" w14:paraId="328E45C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60BD59" w14:textId="77777777" w:rsidR="006446A8" w:rsidRDefault="00E24104">
            <w:pPr>
              <w:spacing w:before="20" w:after="20"/>
              <w:rPr>
                <w:color w:val="000000"/>
                <w:sz w:val="20"/>
              </w:rPr>
            </w:pPr>
            <w:r>
              <w:rPr>
                <w:noProof/>
                <w:color w:val="000000"/>
                <w:sz w:val="20"/>
              </w:rPr>
              <w:t>SRA29-MAR.02.Foragg - Pagamento annuale per ettaro di SAU a Foraggere per mantenere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4D04E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C2F335"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F8FC8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FC19A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70595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20DB6A" w14:textId="77777777" w:rsidR="006446A8" w:rsidRDefault="00E24104">
            <w:pPr>
              <w:spacing w:before="20" w:after="20"/>
              <w:rPr>
                <w:color w:val="000000"/>
                <w:sz w:val="20"/>
              </w:rPr>
            </w:pPr>
            <w:r>
              <w:rPr>
                <w:noProof/>
                <w:color w:val="000000"/>
                <w:sz w:val="20"/>
              </w:rPr>
              <w:t>No</w:t>
            </w:r>
          </w:p>
        </w:tc>
      </w:tr>
      <w:tr w:rsidR="006446A8" w14:paraId="3731D25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18B094" w14:textId="77777777" w:rsidR="006446A8" w:rsidRDefault="00E24104">
            <w:pPr>
              <w:spacing w:before="20" w:after="20"/>
              <w:rPr>
                <w:color w:val="000000"/>
                <w:sz w:val="20"/>
              </w:rPr>
            </w:pPr>
            <w:r>
              <w:rPr>
                <w:noProof/>
                <w:color w:val="000000"/>
                <w:sz w:val="20"/>
              </w:rPr>
              <w:t xml:space="preserve">SRA29-MAR.02.Frutt - Pagamento annuale per ettaro di SAU a </w:t>
            </w:r>
            <w:r>
              <w:rPr>
                <w:noProof/>
                <w:color w:val="000000"/>
                <w:sz w:val="20"/>
              </w:rPr>
              <w:t>Frutticoltura per mantenere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3ACED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1E0D55"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F2600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5BBB5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2E288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D4D666" w14:textId="77777777" w:rsidR="006446A8" w:rsidRDefault="00E24104">
            <w:pPr>
              <w:spacing w:before="20" w:after="20"/>
              <w:rPr>
                <w:color w:val="000000"/>
                <w:sz w:val="20"/>
              </w:rPr>
            </w:pPr>
            <w:r>
              <w:rPr>
                <w:noProof/>
                <w:color w:val="000000"/>
                <w:sz w:val="20"/>
              </w:rPr>
              <w:t>No</w:t>
            </w:r>
          </w:p>
        </w:tc>
      </w:tr>
      <w:tr w:rsidR="006446A8" w14:paraId="31AD97D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5FDBF5" w14:textId="77777777" w:rsidR="006446A8" w:rsidRDefault="00E24104">
            <w:pPr>
              <w:spacing w:before="20" w:after="20"/>
              <w:rPr>
                <w:color w:val="000000"/>
                <w:sz w:val="20"/>
              </w:rPr>
            </w:pPr>
            <w:r>
              <w:rPr>
                <w:noProof/>
                <w:color w:val="000000"/>
                <w:sz w:val="20"/>
              </w:rPr>
              <w:t xml:space="preserve">SRA29-MAR.02.Frutt-T - SRA29 - MAR.02.Frutt - Pagamento annuale per ettaro di SAU a Frutticoltura per mantenere le </w:t>
            </w:r>
            <w:r>
              <w:rPr>
                <w:noProof/>
                <w:color w:val="000000"/>
                <w:sz w:val="20"/>
              </w:rPr>
              <w:t>superfici coltivate ad agricoltura biologica EX mis 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85F2E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C3C0BC"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C5D71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D8A13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AE508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53A9FF" w14:textId="77777777" w:rsidR="006446A8" w:rsidRDefault="00E24104">
            <w:pPr>
              <w:spacing w:before="20" w:after="20"/>
              <w:rPr>
                <w:color w:val="000000"/>
                <w:sz w:val="20"/>
              </w:rPr>
            </w:pPr>
            <w:r>
              <w:rPr>
                <w:noProof/>
                <w:color w:val="000000"/>
                <w:sz w:val="20"/>
              </w:rPr>
              <w:t>Sì</w:t>
            </w:r>
          </w:p>
        </w:tc>
      </w:tr>
      <w:tr w:rsidR="006446A8" w14:paraId="7A267B1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A7FFC7" w14:textId="77777777" w:rsidR="006446A8" w:rsidRDefault="00E24104">
            <w:pPr>
              <w:spacing w:before="20" w:after="20"/>
              <w:rPr>
                <w:color w:val="000000"/>
                <w:sz w:val="20"/>
              </w:rPr>
            </w:pPr>
            <w:r>
              <w:rPr>
                <w:noProof/>
                <w:color w:val="000000"/>
                <w:sz w:val="20"/>
              </w:rPr>
              <w:t xml:space="preserve">SRA29-MAR.02.Olivo - Pagamento annuale per ettaro di SAU a Olivo per mantenere le superfici </w:t>
            </w:r>
            <w:r>
              <w:rPr>
                <w:noProof/>
                <w:color w:val="000000"/>
                <w:sz w:val="20"/>
              </w:rPr>
              <w:t>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0C773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4677FC"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75D3D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4BC78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324E4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F1B12A" w14:textId="77777777" w:rsidR="006446A8" w:rsidRDefault="00E24104">
            <w:pPr>
              <w:spacing w:before="20" w:after="20"/>
              <w:rPr>
                <w:color w:val="000000"/>
                <w:sz w:val="20"/>
              </w:rPr>
            </w:pPr>
            <w:r>
              <w:rPr>
                <w:noProof/>
                <w:color w:val="000000"/>
                <w:sz w:val="20"/>
              </w:rPr>
              <w:t>No</w:t>
            </w:r>
          </w:p>
        </w:tc>
      </w:tr>
      <w:tr w:rsidR="006446A8" w14:paraId="2DB258B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4CEB3C" w14:textId="77777777" w:rsidR="006446A8" w:rsidRDefault="00E24104">
            <w:pPr>
              <w:spacing w:before="20" w:after="20"/>
              <w:rPr>
                <w:color w:val="000000"/>
                <w:sz w:val="20"/>
              </w:rPr>
            </w:pPr>
            <w:r>
              <w:rPr>
                <w:noProof/>
                <w:color w:val="000000"/>
                <w:sz w:val="20"/>
              </w:rPr>
              <w:t>SRA29-MAR.02.Olivo-T - SRA29 - MAR.02.Olivo - Pagamento annuale per ettaro di SAU a Olivo per mantenere le superfici coltivate ad agricoltura biologica EX mis 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E93A8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77562A"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314C5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49AF1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CE11E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913531" w14:textId="77777777" w:rsidR="006446A8" w:rsidRDefault="00E24104">
            <w:pPr>
              <w:spacing w:before="20" w:after="20"/>
              <w:rPr>
                <w:color w:val="000000"/>
                <w:sz w:val="20"/>
              </w:rPr>
            </w:pPr>
            <w:r>
              <w:rPr>
                <w:noProof/>
                <w:color w:val="000000"/>
                <w:sz w:val="20"/>
              </w:rPr>
              <w:t>Sì</w:t>
            </w:r>
          </w:p>
        </w:tc>
      </w:tr>
      <w:tr w:rsidR="006446A8" w14:paraId="0577876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023C00" w14:textId="77777777" w:rsidR="006446A8" w:rsidRDefault="00E24104">
            <w:pPr>
              <w:spacing w:before="20" w:after="20"/>
              <w:rPr>
                <w:color w:val="000000"/>
                <w:sz w:val="20"/>
              </w:rPr>
            </w:pPr>
            <w:r>
              <w:rPr>
                <w:noProof/>
                <w:color w:val="000000"/>
                <w:sz w:val="20"/>
              </w:rPr>
              <w:t>SRA29-MAR.02.Ortiv - Pagamento annuale per ettaro di SAU a Ortive per mantenere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C4857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4132A5"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40CCE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02193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8DC4D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C4798A" w14:textId="77777777" w:rsidR="006446A8" w:rsidRDefault="00E24104">
            <w:pPr>
              <w:spacing w:before="20" w:after="20"/>
              <w:rPr>
                <w:color w:val="000000"/>
                <w:sz w:val="20"/>
              </w:rPr>
            </w:pPr>
            <w:r>
              <w:rPr>
                <w:noProof/>
                <w:color w:val="000000"/>
                <w:sz w:val="20"/>
              </w:rPr>
              <w:t>No</w:t>
            </w:r>
          </w:p>
        </w:tc>
      </w:tr>
      <w:tr w:rsidR="006446A8" w14:paraId="03A43B0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91BC27" w14:textId="77777777" w:rsidR="006446A8" w:rsidRDefault="00E24104">
            <w:pPr>
              <w:spacing w:before="20" w:after="20"/>
              <w:rPr>
                <w:color w:val="000000"/>
                <w:sz w:val="20"/>
              </w:rPr>
            </w:pPr>
            <w:r>
              <w:rPr>
                <w:noProof/>
                <w:color w:val="000000"/>
                <w:sz w:val="20"/>
              </w:rPr>
              <w:t>SRA29-MAR.02.Ortiv-T - SRA29 - MAR.02.Ortiv - Pagamento annuale per ettaro di SAU a Ortive per mantenere le superfici coltivate ad agricoltura biologica EX mis 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EC002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CFC0A6"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1E754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85D78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A9E20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512925" w14:textId="77777777" w:rsidR="006446A8" w:rsidRDefault="00E24104">
            <w:pPr>
              <w:spacing w:before="20" w:after="20"/>
              <w:rPr>
                <w:color w:val="000000"/>
                <w:sz w:val="20"/>
              </w:rPr>
            </w:pPr>
            <w:r>
              <w:rPr>
                <w:noProof/>
                <w:color w:val="000000"/>
                <w:sz w:val="20"/>
              </w:rPr>
              <w:t>Sì</w:t>
            </w:r>
          </w:p>
        </w:tc>
      </w:tr>
      <w:tr w:rsidR="006446A8" w14:paraId="780DFCD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781836" w14:textId="77777777" w:rsidR="006446A8" w:rsidRDefault="00E24104">
            <w:pPr>
              <w:spacing w:before="20" w:after="20"/>
              <w:rPr>
                <w:color w:val="000000"/>
                <w:sz w:val="20"/>
              </w:rPr>
            </w:pPr>
            <w:r>
              <w:rPr>
                <w:noProof/>
                <w:color w:val="000000"/>
                <w:sz w:val="20"/>
              </w:rPr>
              <w:t>SRA29-MAR.02.Semin - Pagamento annuale per ettaro di SAU a Seminativi per mantenere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45A5B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F305A5"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2C4C3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7448B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17A9C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D8B113" w14:textId="77777777" w:rsidR="006446A8" w:rsidRDefault="00E24104">
            <w:pPr>
              <w:spacing w:before="20" w:after="20"/>
              <w:rPr>
                <w:color w:val="000000"/>
                <w:sz w:val="20"/>
              </w:rPr>
            </w:pPr>
            <w:r>
              <w:rPr>
                <w:noProof/>
                <w:color w:val="000000"/>
                <w:sz w:val="20"/>
              </w:rPr>
              <w:t>No</w:t>
            </w:r>
          </w:p>
        </w:tc>
      </w:tr>
      <w:tr w:rsidR="006446A8" w14:paraId="6E9CA8F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A8D2BD" w14:textId="77777777" w:rsidR="006446A8" w:rsidRDefault="00E24104">
            <w:pPr>
              <w:spacing w:before="20" w:after="20"/>
              <w:rPr>
                <w:color w:val="000000"/>
                <w:sz w:val="20"/>
              </w:rPr>
            </w:pPr>
            <w:r>
              <w:rPr>
                <w:noProof/>
                <w:color w:val="000000"/>
                <w:sz w:val="20"/>
              </w:rPr>
              <w:t>SRA29-MAR.02.Semin-T - SRA29 - MAR.02.Semin - Pagamento annuale per ettaro di SAU a Seminativi per mantenere le superfici coltivate ad agricoltura biologica EX mis 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A97D6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3C5246"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2D255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FD5EC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28F325" w14:textId="77777777" w:rsidR="006446A8" w:rsidRDefault="00E24104">
            <w:pPr>
              <w:spacing w:before="20" w:after="20"/>
              <w:rPr>
                <w:color w:val="000000"/>
                <w:sz w:val="20"/>
              </w:rPr>
            </w:pPr>
            <w:r>
              <w:rPr>
                <w:noProof/>
                <w:color w:val="000000"/>
                <w:sz w:val="20"/>
              </w:rPr>
              <w:t xml:space="preserve">R.14; R.19; R.21; R.24; R.29; R.31; </w:t>
            </w:r>
            <w:r>
              <w:rPr>
                <w:noProof/>
                <w:color w:val="000000"/>
                <w:sz w:val="20"/>
              </w:rPr>
              <w:t>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04B4E6" w14:textId="77777777" w:rsidR="006446A8" w:rsidRDefault="00E24104">
            <w:pPr>
              <w:spacing w:before="20" w:after="20"/>
              <w:rPr>
                <w:color w:val="000000"/>
                <w:sz w:val="20"/>
              </w:rPr>
            </w:pPr>
            <w:r>
              <w:rPr>
                <w:noProof/>
                <w:color w:val="000000"/>
                <w:sz w:val="20"/>
              </w:rPr>
              <w:t>Sì</w:t>
            </w:r>
          </w:p>
        </w:tc>
      </w:tr>
      <w:tr w:rsidR="006446A8" w14:paraId="36860E8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0A8AD6" w14:textId="77777777" w:rsidR="006446A8" w:rsidRDefault="00E24104">
            <w:pPr>
              <w:spacing w:before="20" w:after="20"/>
              <w:rPr>
                <w:color w:val="000000"/>
                <w:sz w:val="20"/>
              </w:rPr>
            </w:pPr>
            <w:r>
              <w:rPr>
                <w:noProof/>
                <w:color w:val="000000"/>
                <w:sz w:val="20"/>
              </w:rPr>
              <w:t>SRA29-MAR.02.Vite - Pagamento annuale per ettaro di SAU a Vite per mantenere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7CE05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B6ACEB"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1461E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FCAD0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87357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1B1874" w14:textId="77777777" w:rsidR="006446A8" w:rsidRDefault="00E24104">
            <w:pPr>
              <w:spacing w:before="20" w:after="20"/>
              <w:rPr>
                <w:color w:val="000000"/>
                <w:sz w:val="20"/>
              </w:rPr>
            </w:pPr>
            <w:r>
              <w:rPr>
                <w:noProof/>
                <w:color w:val="000000"/>
                <w:sz w:val="20"/>
              </w:rPr>
              <w:t>No</w:t>
            </w:r>
          </w:p>
        </w:tc>
      </w:tr>
      <w:tr w:rsidR="006446A8" w14:paraId="778E460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E74826" w14:textId="77777777" w:rsidR="006446A8" w:rsidRDefault="00E24104">
            <w:pPr>
              <w:spacing w:before="20" w:after="20"/>
              <w:rPr>
                <w:color w:val="000000"/>
                <w:sz w:val="20"/>
              </w:rPr>
            </w:pPr>
            <w:r>
              <w:rPr>
                <w:noProof/>
                <w:color w:val="000000"/>
                <w:sz w:val="20"/>
              </w:rPr>
              <w:lastRenderedPageBreak/>
              <w:t xml:space="preserve">SRA29-MAR.02.Vite-T - SRA29 - MAR.02.Vite - Pagamento </w:t>
            </w:r>
            <w:r>
              <w:rPr>
                <w:noProof/>
                <w:color w:val="000000"/>
                <w:sz w:val="20"/>
              </w:rPr>
              <w:t>annuale per ettaro di SAU a Vite per mantenere le superfici coltivate ad agricoltura biologica EX mis 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C7B91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15692C"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709C8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31647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E92F3C"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C5D522" w14:textId="77777777" w:rsidR="006446A8" w:rsidRDefault="00E24104">
            <w:pPr>
              <w:spacing w:before="20" w:after="20"/>
              <w:rPr>
                <w:color w:val="000000"/>
                <w:sz w:val="20"/>
              </w:rPr>
            </w:pPr>
            <w:r>
              <w:rPr>
                <w:noProof/>
                <w:color w:val="000000"/>
                <w:sz w:val="20"/>
              </w:rPr>
              <w:t>Sì</w:t>
            </w:r>
          </w:p>
        </w:tc>
      </w:tr>
      <w:tr w:rsidR="006446A8" w14:paraId="56A0F11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20673C" w14:textId="77777777" w:rsidR="006446A8" w:rsidRDefault="00E24104">
            <w:pPr>
              <w:spacing w:before="20" w:after="20"/>
              <w:rPr>
                <w:color w:val="000000"/>
                <w:sz w:val="20"/>
              </w:rPr>
            </w:pPr>
            <w:r>
              <w:rPr>
                <w:noProof/>
                <w:color w:val="000000"/>
                <w:sz w:val="20"/>
              </w:rPr>
              <w:t>SRA29-MAR.02.legum - Pagamento annuale per ettaro di SAU a Leguminose per mantenere le superfici coltivate ad agricoltura biologica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253EB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E4BF9C"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97B3B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D5560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533F3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ADCD11" w14:textId="77777777" w:rsidR="006446A8" w:rsidRDefault="00E24104">
            <w:pPr>
              <w:spacing w:before="20" w:after="20"/>
              <w:rPr>
                <w:color w:val="000000"/>
                <w:sz w:val="20"/>
              </w:rPr>
            </w:pPr>
            <w:r>
              <w:rPr>
                <w:noProof/>
                <w:color w:val="000000"/>
                <w:sz w:val="20"/>
              </w:rPr>
              <w:t>No</w:t>
            </w:r>
          </w:p>
        </w:tc>
      </w:tr>
      <w:tr w:rsidR="006446A8" w14:paraId="2A07410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4D2EF4" w14:textId="77777777" w:rsidR="006446A8" w:rsidRDefault="00E24104">
            <w:pPr>
              <w:spacing w:before="20" w:after="20"/>
              <w:rPr>
                <w:color w:val="000000"/>
                <w:sz w:val="20"/>
              </w:rPr>
            </w:pPr>
            <w:r>
              <w:rPr>
                <w:noProof/>
                <w:color w:val="000000"/>
                <w:sz w:val="20"/>
              </w:rPr>
              <w:t xml:space="preserve">SRA29-MAR.02.legum-T - SRA29 - MAR.02.legum - Pagamento annuale per ettaro di SAU a Leguminose per mantenere le </w:t>
            </w:r>
            <w:r>
              <w:rPr>
                <w:noProof/>
                <w:color w:val="000000"/>
                <w:sz w:val="20"/>
              </w:rPr>
              <w:t>superfici coltivate ad agricoltura biologica EX mis 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0F4AA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B037B2"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557CA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9B2BF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F1954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F82DF0" w14:textId="77777777" w:rsidR="006446A8" w:rsidRDefault="00E24104">
            <w:pPr>
              <w:spacing w:before="20" w:after="20"/>
              <w:rPr>
                <w:color w:val="000000"/>
                <w:sz w:val="20"/>
              </w:rPr>
            </w:pPr>
            <w:r>
              <w:rPr>
                <w:noProof/>
                <w:color w:val="000000"/>
                <w:sz w:val="20"/>
              </w:rPr>
              <w:t>Sì</w:t>
            </w:r>
          </w:p>
        </w:tc>
      </w:tr>
      <w:tr w:rsidR="006446A8" w14:paraId="3BC48E6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5698A9" w14:textId="77777777" w:rsidR="006446A8" w:rsidRDefault="00E24104">
            <w:pPr>
              <w:spacing w:before="20" w:after="20"/>
              <w:rPr>
                <w:color w:val="000000"/>
                <w:sz w:val="20"/>
              </w:rPr>
            </w:pPr>
            <w:r>
              <w:rPr>
                <w:noProof/>
                <w:color w:val="000000"/>
                <w:sz w:val="20"/>
              </w:rPr>
              <w:t>SRA29-MAR.02Fora_B-T - SRA29 -MAR.02.Foraggere con Bovini BIO - Pagamento annuale per ettaro di SAU per Foraggere con Bovini BIO per mantenere le superfici coltivate ad agricoltura biologica EX mis 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2B738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FC87EC"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F715D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0DC04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96689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36576C" w14:textId="77777777" w:rsidR="006446A8" w:rsidRDefault="00E24104">
            <w:pPr>
              <w:spacing w:before="20" w:after="20"/>
              <w:rPr>
                <w:color w:val="000000"/>
                <w:sz w:val="20"/>
              </w:rPr>
            </w:pPr>
            <w:r>
              <w:rPr>
                <w:noProof/>
                <w:color w:val="000000"/>
                <w:sz w:val="20"/>
              </w:rPr>
              <w:t>Sì</w:t>
            </w:r>
          </w:p>
        </w:tc>
      </w:tr>
      <w:tr w:rsidR="006446A8" w14:paraId="45E190C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9883F2" w14:textId="77777777" w:rsidR="006446A8" w:rsidRDefault="00E24104">
            <w:pPr>
              <w:spacing w:before="20" w:after="20"/>
              <w:rPr>
                <w:color w:val="000000"/>
                <w:sz w:val="20"/>
              </w:rPr>
            </w:pPr>
            <w:r>
              <w:rPr>
                <w:noProof/>
                <w:color w:val="000000"/>
                <w:sz w:val="20"/>
              </w:rPr>
              <w:t xml:space="preserve">SRA29-MAR.02Fora_E-T - SRA29 </w:t>
            </w:r>
            <w:r>
              <w:rPr>
                <w:noProof/>
                <w:color w:val="000000"/>
                <w:sz w:val="20"/>
              </w:rPr>
              <w:t>-MAR.02.Foraggere con Equidi BIO - Pagamento annuale per ettaro di SAU a Foraggere con Equidi BIO per mantenere le superfici coltivate ad agricoltura biologica- Specificità Marche EX mis 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0ADC6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B5BD60"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2EC59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5E46A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C8917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814930" w14:textId="77777777" w:rsidR="006446A8" w:rsidRDefault="00E24104">
            <w:pPr>
              <w:spacing w:before="20" w:after="20"/>
              <w:rPr>
                <w:color w:val="000000"/>
                <w:sz w:val="20"/>
              </w:rPr>
            </w:pPr>
            <w:r>
              <w:rPr>
                <w:noProof/>
                <w:color w:val="000000"/>
                <w:sz w:val="20"/>
              </w:rPr>
              <w:t>Sì</w:t>
            </w:r>
          </w:p>
        </w:tc>
      </w:tr>
      <w:tr w:rsidR="006446A8" w14:paraId="0D221B8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7CE48E" w14:textId="77777777" w:rsidR="006446A8" w:rsidRDefault="00E24104">
            <w:pPr>
              <w:spacing w:before="20" w:after="20"/>
              <w:rPr>
                <w:color w:val="000000"/>
                <w:sz w:val="20"/>
              </w:rPr>
            </w:pPr>
            <w:r>
              <w:rPr>
                <w:noProof/>
                <w:color w:val="000000"/>
                <w:sz w:val="20"/>
              </w:rPr>
              <w:t>SRA29-MAR.02Fora_O-T - SRA29 -MAR.02.Foraggere con Ovicaprini BIO - Pagamento annuale per ettaro di SAU a Foraggere con Ovicaprini BIO per mantenere le superfici coltivate ad agricoltura biologica EX mis 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5924D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E7B668"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4D8D3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307F1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88105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E78690" w14:textId="77777777" w:rsidR="006446A8" w:rsidRDefault="00E24104">
            <w:pPr>
              <w:spacing w:before="20" w:after="20"/>
              <w:rPr>
                <w:color w:val="000000"/>
                <w:sz w:val="20"/>
              </w:rPr>
            </w:pPr>
            <w:r>
              <w:rPr>
                <w:noProof/>
                <w:color w:val="000000"/>
                <w:sz w:val="20"/>
              </w:rPr>
              <w:t>Sì</w:t>
            </w:r>
          </w:p>
        </w:tc>
      </w:tr>
      <w:tr w:rsidR="006446A8" w14:paraId="004D757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87D6DF" w14:textId="77777777" w:rsidR="006446A8" w:rsidRDefault="00E24104">
            <w:pPr>
              <w:spacing w:before="20" w:after="20"/>
              <w:rPr>
                <w:color w:val="000000"/>
                <w:sz w:val="20"/>
              </w:rPr>
            </w:pPr>
            <w:r>
              <w:rPr>
                <w:noProof/>
                <w:color w:val="000000"/>
                <w:sz w:val="20"/>
              </w:rPr>
              <w:t>SRA29-MAR.02Foragg-T - SRA29 -MAR.02.foragg - Pagamento annuale per ettaro di SAU a Foraggere per mantenere le superfici coltivate ad agricoltura biologica EX mis 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4B235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98BED1" w14:textId="77777777" w:rsidR="006446A8" w:rsidRDefault="00E24104">
            <w:pPr>
              <w:spacing w:before="20" w:after="20"/>
              <w:rPr>
                <w:color w:val="000000"/>
                <w:sz w:val="20"/>
              </w:rPr>
            </w:pPr>
            <w:r>
              <w:rPr>
                <w:noProof/>
                <w:color w:val="000000"/>
                <w:sz w:val="20"/>
              </w:rPr>
              <w:t>91(2)(c)-IT-42,50%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DD207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32FBC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F0C70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0FF596" w14:textId="77777777" w:rsidR="006446A8" w:rsidRDefault="00E24104">
            <w:pPr>
              <w:spacing w:before="20" w:after="20"/>
              <w:rPr>
                <w:color w:val="000000"/>
                <w:sz w:val="20"/>
              </w:rPr>
            </w:pPr>
            <w:r>
              <w:rPr>
                <w:noProof/>
                <w:color w:val="000000"/>
                <w:sz w:val="20"/>
              </w:rPr>
              <w:t>Sì</w:t>
            </w:r>
          </w:p>
        </w:tc>
      </w:tr>
      <w:tr w:rsidR="006446A8" w14:paraId="74996C2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A09812" w14:textId="77777777" w:rsidR="006446A8" w:rsidRDefault="00E24104">
            <w:pPr>
              <w:spacing w:before="20" w:after="20"/>
              <w:rPr>
                <w:color w:val="000000"/>
                <w:sz w:val="20"/>
              </w:rPr>
            </w:pPr>
            <w:r>
              <w:rPr>
                <w:noProof/>
                <w:color w:val="000000"/>
                <w:sz w:val="20"/>
              </w:rPr>
              <w:t>SRA29-PIE-C_ALSEM - SRA29_Agricoltura biologica_ CONVERSIONE_ ALTRI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F6C0B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4BC3A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9CFC8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91EA9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E096B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03B73D" w14:textId="77777777" w:rsidR="006446A8" w:rsidRDefault="00E24104">
            <w:pPr>
              <w:spacing w:before="20" w:after="20"/>
              <w:rPr>
                <w:color w:val="000000"/>
                <w:sz w:val="20"/>
              </w:rPr>
            </w:pPr>
            <w:r>
              <w:rPr>
                <w:noProof/>
                <w:color w:val="000000"/>
                <w:sz w:val="20"/>
              </w:rPr>
              <w:t>No</w:t>
            </w:r>
          </w:p>
        </w:tc>
      </w:tr>
      <w:tr w:rsidR="006446A8" w14:paraId="06AF1E4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D83CC9" w14:textId="77777777" w:rsidR="006446A8" w:rsidRDefault="00E24104">
            <w:pPr>
              <w:spacing w:before="20" w:after="20"/>
              <w:rPr>
                <w:color w:val="000000"/>
                <w:sz w:val="20"/>
              </w:rPr>
            </w:pPr>
            <w:r>
              <w:rPr>
                <w:noProof/>
                <w:color w:val="000000"/>
                <w:sz w:val="20"/>
              </w:rPr>
              <w:t>SRA29-PIE-C_ALSEM_AA - SRA29_Agricoltura biologica_ CONVERSIONE_ ALTRI SEMINATIVI_ ALIMENTAZIONE ANIMALE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A0D2A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BDE5C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25A57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4A993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E4563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CBDB76" w14:textId="77777777" w:rsidR="006446A8" w:rsidRDefault="00E24104">
            <w:pPr>
              <w:spacing w:before="20" w:after="20"/>
              <w:rPr>
                <w:color w:val="000000"/>
                <w:sz w:val="20"/>
              </w:rPr>
            </w:pPr>
            <w:r>
              <w:rPr>
                <w:noProof/>
                <w:color w:val="000000"/>
                <w:sz w:val="20"/>
              </w:rPr>
              <w:t>No</w:t>
            </w:r>
          </w:p>
        </w:tc>
      </w:tr>
      <w:tr w:rsidR="006446A8" w14:paraId="38B5E7C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2A4120" w14:textId="77777777" w:rsidR="006446A8" w:rsidRDefault="00E24104">
            <w:pPr>
              <w:spacing w:before="20" w:after="20"/>
              <w:rPr>
                <w:color w:val="000000"/>
                <w:sz w:val="20"/>
              </w:rPr>
            </w:pPr>
            <w:r>
              <w:rPr>
                <w:noProof/>
                <w:color w:val="000000"/>
                <w:sz w:val="20"/>
              </w:rPr>
              <w:t>SRA29-PIE-C_NOCE_CAS - SRA29_Agricoltura biologica_ CONVERSIONE_NOCE E CASTAGNO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11113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CF15D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86D53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AE8A9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07235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E27BD9" w14:textId="77777777" w:rsidR="006446A8" w:rsidRDefault="00E24104">
            <w:pPr>
              <w:spacing w:before="20" w:after="20"/>
              <w:rPr>
                <w:color w:val="000000"/>
                <w:sz w:val="20"/>
              </w:rPr>
            </w:pPr>
            <w:r>
              <w:rPr>
                <w:noProof/>
                <w:color w:val="000000"/>
                <w:sz w:val="20"/>
              </w:rPr>
              <w:t>No</w:t>
            </w:r>
          </w:p>
        </w:tc>
      </w:tr>
      <w:tr w:rsidR="006446A8" w14:paraId="248C981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88D299" w14:textId="77777777" w:rsidR="006446A8" w:rsidRDefault="00E24104">
            <w:pPr>
              <w:spacing w:before="20" w:after="20"/>
              <w:rPr>
                <w:color w:val="000000"/>
                <w:sz w:val="20"/>
              </w:rPr>
            </w:pPr>
            <w:r>
              <w:rPr>
                <w:noProof/>
                <w:color w:val="000000"/>
                <w:sz w:val="20"/>
              </w:rPr>
              <w:t>SRA29-PIE-C_OFF_ANBI - SRA29_Agricoltura biologica_ CONVERSIONE_OFFICINALI ANNUALI E BIENNALI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03F83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57595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0BFB6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B8AEA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112FC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61FF51" w14:textId="77777777" w:rsidR="006446A8" w:rsidRDefault="00E24104">
            <w:pPr>
              <w:spacing w:before="20" w:after="20"/>
              <w:rPr>
                <w:color w:val="000000"/>
                <w:sz w:val="20"/>
              </w:rPr>
            </w:pPr>
            <w:r>
              <w:rPr>
                <w:noProof/>
                <w:color w:val="000000"/>
                <w:sz w:val="20"/>
              </w:rPr>
              <w:t>No</w:t>
            </w:r>
          </w:p>
        </w:tc>
      </w:tr>
      <w:tr w:rsidR="006446A8" w14:paraId="25CB173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B3D079" w14:textId="77777777" w:rsidR="006446A8" w:rsidRDefault="00E24104">
            <w:pPr>
              <w:spacing w:before="20" w:after="20"/>
              <w:rPr>
                <w:color w:val="000000"/>
                <w:sz w:val="20"/>
              </w:rPr>
            </w:pPr>
            <w:r>
              <w:rPr>
                <w:noProof/>
                <w:color w:val="000000"/>
                <w:sz w:val="20"/>
              </w:rPr>
              <w:t xml:space="preserve">SRA29-PIE-C_OFF_POL - SRA29_Agricoltura biologica_ </w:t>
            </w:r>
            <w:r>
              <w:rPr>
                <w:noProof/>
                <w:color w:val="000000"/>
                <w:sz w:val="20"/>
              </w:rPr>
              <w:t>CONVERSIONE_OFFICINALE POLIENNALE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51802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AF56D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A2CEF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EBC72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441E0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41AE5D" w14:textId="77777777" w:rsidR="006446A8" w:rsidRDefault="00E24104">
            <w:pPr>
              <w:spacing w:before="20" w:after="20"/>
              <w:rPr>
                <w:color w:val="000000"/>
                <w:sz w:val="20"/>
              </w:rPr>
            </w:pPr>
            <w:r>
              <w:rPr>
                <w:noProof/>
                <w:color w:val="000000"/>
                <w:sz w:val="20"/>
              </w:rPr>
              <w:t>No</w:t>
            </w:r>
          </w:p>
        </w:tc>
      </w:tr>
      <w:tr w:rsidR="006446A8" w14:paraId="33534A5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46E60E" w14:textId="77777777" w:rsidR="006446A8" w:rsidRDefault="00E24104">
            <w:pPr>
              <w:spacing w:before="20" w:after="20"/>
              <w:rPr>
                <w:color w:val="000000"/>
                <w:sz w:val="20"/>
              </w:rPr>
            </w:pPr>
            <w:r>
              <w:rPr>
                <w:noProof/>
                <w:color w:val="000000"/>
                <w:sz w:val="20"/>
              </w:rPr>
              <w:t>SRA29-PIE-C_ORTIVE - SRA29_Agricoltura biologica_ CONVERSIONE_ORTIVE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F4AD0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9FE99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D1618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986FA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006F8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C34C4E" w14:textId="77777777" w:rsidR="006446A8" w:rsidRDefault="00E24104">
            <w:pPr>
              <w:spacing w:before="20" w:after="20"/>
              <w:rPr>
                <w:color w:val="000000"/>
                <w:sz w:val="20"/>
              </w:rPr>
            </w:pPr>
            <w:r>
              <w:rPr>
                <w:noProof/>
                <w:color w:val="000000"/>
                <w:sz w:val="20"/>
              </w:rPr>
              <w:t>No</w:t>
            </w:r>
          </w:p>
        </w:tc>
      </w:tr>
      <w:tr w:rsidR="006446A8" w14:paraId="1417267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58BF8F" w14:textId="77777777" w:rsidR="006446A8" w:rsidRDefault="00E24104">
            <w:pPr>
              <w:spacing w:before="20" w:after="20"/>
              <w:rPr>
                <w:color w:val="000000"/>
                <w:sz w:val="20"/>
              </w:rPr>
            </w:pPr>
            <w:r>
              <w:rPr>
                <w:noProof/>
                <w:color w:val="000000"/>
                <w:sz w:val="20"/>
              </w:rPr>
              <w:t xml:space="preserve">SRA29-PIE-C_PASC - SRA29_Agricoltura </w:t>
            </w:r>
            <w:r>
              <w:rPr>
                <w:noProof/>
                <w:color w:val="000000"/>
                <w:sz w:val="20"/>
              </w:rPr>
              <w:t>biologica_ CONVERSIONE_PASCOLI_PRATI PASCOLI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B9886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B2746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28EBB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E8745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C4472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E9C429" w14:textId="77777777" w:rsidR="006446A8" w:rsidRDefault="00E24104">
            <w:pPr>
              <w:spacing w:before="20" w:after="20"/>
              <w:rPr>
                <w:color w:val="000000"/>
                <w:sz w:val="20"/>
              </w:rPr>
            </w:pPr>
            <w:r>
              <w:rPr>
                <w:noProof/>
                <w:color w:val="000000"/>
                <w:sz w:val="20"/>
              </w:rPr>
              <w:t>No</w:t>
            </w:r>
          </w:p>
        </w:tc>
      </w:tr>
      <w:tr w:rsidR="006446A8" w14:paraId="4BD5E99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2ABD2D" w14:textId="77777777" w:rsidR="006446A8" w:rsidRDefault="00E24104">
            <w:pPr>
              <w:spacing w:before="20" w:after="20"/>
              <w:rPr>
                <w:color w:val="000000"/>
                <w:sz w:val="20"/>
              </w:rPr>
            </w:pPr>
            <w:r>
              <w:rPr>
                <w:noProof/>
                <w:color w:val="000000"/>
                <w:sz w:val="20"/>
              </w:rPr>
              <w:t>SRA29-PIE-C_PASC_AA - SRA29_Agricoltura biologica_ CONVERSIONE_PASCOLI_PRATI PASCOLI_ALIMENTAZIONE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A8586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54B80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2465A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5D206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B0A36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7A532F" w14:textId="77777777" w:rsidR="006446A8" w:rsidRDefault="00E24104">
            <w:pPr>
              <w:spacing w:before="20" w:after="20"/>
              <w:rPr>
                <w:color w:val="000000"/>
                <w:sz w:val="20"/>
              </w:rPr>
            </w:pPr>
            <w:r>
              <w:rPr>
                <w:noProof/>
                <w:color w:val="000000"/>
                <w:sz w:val="20"/>
              </w:rPr>
              <w:t>No</w:t>
            </w:r>
          </w:p>
        </w:tc>
      </w:tr>
      <w:tr w:rsidR="006446A8" w14:paraId="2128E37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6F5CE9" w14:textId="77777777" w:rsidR="006446A8" w:rsidRDefault="00E24104">
            <w:pPr>
              <w:spacing w:before="20" w:after="20"/>
              <w:rPr>
                <w:color w:val="000000"/>
                <w:sz w:val="20"/>
              </w:rPr>
            </w:pPr>
            <w:r>
              <w:rPr>
                <w:noProof/>
                <w:color w:val="000000"/>
                <w:sz w:val="20"/>
              </w:rPr>
              <w:t>SRA29-PIE-C_PRATI - SRA29_Agricoltura biologica_ CONVERSIONE_ PRATI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4C37A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00CA4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5DDFB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5D219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DD6B3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6768B6" w14:textId="77777777" w:rsidR="006446A8" w:rsidRDefault="00E24104">
            <w:pPr>
              <w:spacing w:before="20" w:after="20"/>
              <w:rPr>
                <w:color w:val="000000"/>
                <w:sz w:val="20"/>
              </w:rPr>
            </w:pPr>
            <w:r>
              <w:rPr>
                <w:noProof/>
                <w:color w:val="000000"/>
                <w:sz w:val="20"/>
              </w:rPr>
              <w:t>No</w:t>
            </w:r>
          </w:p>
        </w:tc>
      </w:tr>
      <w:tr w:rsidR="006446A8" w14:paraId="65E2900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AAFB70" w14:textId="77777777" w:rsidR="006446A8" w:rsidRDefault="00E24104">
            <w:pPr>
              <w:spacing w:before="20" w:after="20"/>
              <w:rPr>
                <w:color w:val="000000"/>
                <w:sz w:val="20"/>
              </w:rPr>
            </w:pPr>
            <w:r>
              <w:rPr>
                <w:noProof/>
                <w:color w:val="000000"/>
                <w:sz w:val="20"/>
              </w:rPr>
              <w:lastRenderedPageBreak/>
              <w:t>SRA29-PIE-C_PRA_AA - SRA29_Agricoltura biologica_ CONVERSIONE_PRATI ALIMENTAZIONE ANIMALE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7CBBC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3D5F3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7AC69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20F07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B4B5E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B3481E" w14:textId="77777777" w:rsidR="006446A8" w:rsidRDefault="00E24104">
            <w:pPr>
              <w:spacing w:before="20" w:after="20"/>
              <w:rPr>
                <w:color w:val="000000"/>
                <w:sz w:val="20"/>
              </w:rPr>
            </w:pPr>
            <w:r>
              <w:rPr>
                <w:noProof/>
                <w:color w:val="000000"/>
                <w:sz w:val="20"/>
              </w:rPr>
              <w:t>No</w:t>
            </w:r>
          </w:p>
        </w:tc>
      </w:tr>
      <w:tr w:rsidR="006446A8" w14:paraId="1DA7D47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BBADF0" w14:textId="77777777" w:rsidR="006446A8" w:rsidRDefault="00E24104">
            <w:pPr>
              <w:spacing w:before="20" w:after="20"/>
              <w:rPr>
                <w:color w:val="000000"/>
                <w:sz w:val="20"/>
              </w:rPr>
            </w:pPr>
            <w:r>
              <w:rPr>
                <w:noProof/>
                <w:color w:val="000000"/>
                <w:sz w:val="20"/>
              </w:rPr>
              <w:t>SRA29-PIE-C_RISO - SRA29_Agricoltura biologica_ CONVERSIONE_RISO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0CAAC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005EE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465A4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0227C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BC591A"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B31E8D" w14:textId="77777777" w:rsidR="006446A8" w:rsidRDefault="00E24104">
            <w:pPr>
              <w:spacing w:before="20" w:after="20"/>
              <w:rPr>
                <w:color w:val="000000"/>
                <w:sz w:val="20"/>
              </w:rPr>
            </w:pPr>
            <w:r>
              <w:rPr>
                <w:noProof/>
                <w:color w:val="000000"/>
                <w:sz w:val="20"/>
              </w:rPr>
              <w:t>No</w:t>
            </w:r>
          </w:p>
        </w:tc>
      </w:tr>
      <w:tr w:rsidR="006446A8" w14:paraId="6C1E017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8F0A36" w14:textId="77777777" w:rsidR="006446A8" w:rsidRDefault="00E24104">
            <w:pPr>
              <w:spacing w:before="20" w:after="20"/>
              <w:rPr>
                <w:color w:val="000000"/>
                <w:sz w:val="20"/>
              </w:rPr>
            </w:pPr>
            <w:r>
              <w:rPr>
                <w:noProof/>
                <w:color w:val="000000"/>
                <w:sz w:val="20"/>
              </w:rPr>
              <w:t>SRA29-PIE-C_VITE_FRU - SRA29_Agricoltura biologica_ CONVERSIONE_VITE E 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8794C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647ED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6326C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D3288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C6E8D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E018A2" w14:textId="77777777" w:rsidR="006446A8" w:rsidRDefault="00E24104">
            <w:pPr>
              <w:spacing w:before="20" w:after="20"/>
              <w:rPr>
                <w:color w:val="000000"/>
                <w:sz w:val="20"/>
              </w:rPr>
            </w:pPr>
            <w:r>
              <w:rPr>
                <w:noProof/>
                <w:color w:val="000000"/>
                <w:sz w:val="20"/>
              </w:rPr>
              <w:t>No</w:t>
            </w:r>
          </w:p>
        </w:tc>
      </w:tr>
      <w:tr w:rsidR="006446A8" w14:paraId="6BBE02C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2A89B1" w14:textId="77777777" w:rsidR="006446A8" w:rsidRDefault="00E24104">
            <w:pPr>
              <w:spacing w:before="20" w:after="20"/>
              <w:rPr>
                <w:color w:val="000000"/>
                <w:sz w:val="20"/>
              </w:rPr>
            </w:pPr>
            <w:r>
              <w:rPr>
                <w:noProof/>
                <w:color w:val="000000"/>
                <w:sz w:val="20"/>
              </w:rPr>
              <w:t>SRA29-PIE-M_ALSEM - SRA29_Agricoltura biologica_ MANTENIMENTO_ ALTRI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F1415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637720"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DDD10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A8E18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E16FD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8C0C3A" w14:textId="77777777" w:rsidR="006446A8" w:rsidRDefault="00E24104">
            <w:pPr>
              <w:spacing w:before="20" w:after="20"/>
              <w:rPr>
                <w:color w:val="000000"/>
                <w:sz w:val="20"/>
              </w:rPr>
            </w:pPr>
            <w:r>
              <w:rPr>
                <w:noProof/>
                <w:color w:val="000000"/>
                <w:sz w:val="20"/>
              </w:rPr>
              <w:t>No</w:t>
            </w:r>
          </w:p>
        </w:tc>
      </w:tr>
      <w:tr w:rsidR="006446A8" w14:paraId="0EDC44F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7D9A34" w14:textId="77777777" w:rsidR="006446A8" w:rsidRDefault="00E24104">
            <w:pPr>
              <w:spacing w:before="20" w:after="20"/>
              <w:rPr>
                <w:color w:val="000000"/>
                <w:sz w:val="20"/>
              </w:rPr>
            </w:pPr>
            <w:r>
              <w:rPr>
                <w:noProof/>
                <w:color w:val="000000"/>
                <w:sz w:val="20"/>
              </w:rPr>
              <w:t>SRA29-PIE-M_ALSEM_AA - SRA29_Agricoltura biologica_ MANTENIMENTO_ ALTRI SEMINATIVI_ ALIMENTAZIONE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91BE4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3E116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2E3AD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941A3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BE1D6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7AAA19" w14:textId="77777777" w:rsidR="006446A8" w:rsidRDefault="00E24104">
            <w:pPr>
              <w:spacing w:before="20" w:after="20"/>
              <w:rPr>
                <w:color w:val="000000"/>
                <w:sz w:val="20"/>
              </w:rPr>
            </w:pPr>
            <w:r>
              <w:rPr>
                <w:noProof/>
                <w:color w:val="000000"/>
                <w:sz w:val="20"/>
              </w:rPr>
              <w:t>No</w:t>
            </w:r>
          </w:p>
        </w:tc>
      </w:tr>
      <w:tr w:rsidR="006446A8" w14:paraId="4621E3E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4EA74D" w14:textId="77777777" w:rsidR="006446A8" w:rsidRDefault="00E24104">
            <w:pPr>
              <w:spacing w:before="20" w:after="20"/>
              <w:rPr>
                <w:color w:val="000000"/>
                <w:sz w:val="20"/>
              </w:rPr>
            </w:pPr>
            <w:r>
              <w:rPr>
                <w:noProof/>
                <w:color w:val="000000"/>
                <w:sz w:val="20"/>
              </w:rPr>
              <w:t>SRA29-PIE-M_NOCE_CAS - SRA29_Agricoltura biologica_ MANTENIMENTO_NOCE E CASTAGNO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74FA3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AF96C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38FE5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81BDC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5A3CE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E054CB" w14:textId="77777777" w:rsidR="006446A8" w:rsidRDefault="00E24104">
            <w:pPr>
              <w:spacing w:before="20" w:after="20"/>
              <w:rPr>
                <w:color w:val="000000"/>
                <w:sz w:val="20"/>
              </w:rPr>
            </w:pPr>
            <w:r>
              <w:rPr>
                <w:noProof/>
                <w:color w:val="000000"/>
                <w:sz w:val="20"/>
              </w:rPr>
              <w:t>No</w:t>
            </w:r>
          </w:p>
        </w:tc>
      </w:tr>
      <w:tr w:rsidR="006446A8" w14:paraId="480588A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3043EC" w14:textId="77777777" w:rsidR="006446A8" w:rsidRDefault="00E24104">
            <w:pPr>
              <w:spacing w:before="20" w:after="20"/>
              <w:rPr>
                <w:color w:val="000000"/>
                <w:sz w:val="20"/>
              </w:rPr>
            </w:pPr>
            <w:r>
              <w:rPr>
                <w:noProof/>
                <w:color w:val="000000"/>
                <w:sz w:val="20"/>
              </w:rPr>
              <w:t xml:space="preserve">SRA29-PIE-M_OFF_ANBI - SRA29_Agricoltura biologica_ </w:t>
            </w:r>
            <w:r>
              <w:rPr>
                <w:noProof/>
                <w:color w:val="000000"/>
                <w:sz w:val="20"/>
              </w:rPr>
              <w:t>MANTENIMENTO_OFFICINALI ANNUALI E BIENNALI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AA810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24267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E5271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1927C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1793E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929908" w14:textId="77777777" w:rsidR="006446A8" w:rsidRDefault="00E24104">
            <w:pPr>
              <w:spacing w:before="20" w:after="20"/>
              <w:rPr>
                <w:color w:val="000000"/>
                <w:sz w:val="20"/>
              </w:rPr>
            </w:pPr>
            <w:r>
              <w:rPr>
                <w:noProof/>
                <w:color w:val="000000"/>
                <w:sz w:val="20"/>
              </w:rPr>
              <w:t>No</w:t>
            </w:r>
          </w:p>
        </w:tc>
      </w:tr>
      <w:tr w:rsidR="006446A8" w14:paraId="74E4EF5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57F963" w14:textId="77777777" w:rsidR="006446A8" w:rsidRDefault="00E24104">
            <w:pPr>
              <w:spacing w:before="20" w:after="20"/>
              <w:rPr>
                <w:color w:val="000000"/>
                <w:sz w:val="20"/>
              </w:rPr>
            </w:pPr>
            <w:r>
              <w:rPr>
                <w:noProof/>
                <w:color w:val="000000"/>
                <w:sz w:val="20"/>
              </w:rPr>
              <w:t>SRA29-PIE-M_OFF_POL - SRA29_Agricoltura biologica_ MANTENIMENTO_OFFICINALE POLIENNALE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06FD7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36A86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E7600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5B692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DE902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4D19D6" w14:textId="77777777" w:rsidR="006446A8" w:rsidRDefault="00E24104">
            <w:pPr>
              <w:spacing w:before="20" w:after="20"/>
              <w:rPr>
                <w:color w:val="000000"/>
                <w:sz w:val="20"/>
              </w:rPr>
            </w:pPr>
            <w:r>
              <w:rPr>
                <w:noProof/>
                <w:color w:val="000000"/>
                <w:sz w:val="20"/>
              </w:rPr>
              <w:t>No</w:t>
            </w:r>
          </w:p>
        </w:tc>
      </w:tr>
      <w:tr w:rsidR="006446A8" w14:paraId="1328F35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BF038D" w14:textId="77777777" w:rsidR="006446A8" w:rsidRDefault="00E24104">
            <w:pPr>
              <w:spacing w:before="20" w:after="20"/>
              <w:rPr>
                <w:color w:val="000000"/>
                <w:sz w:val="20"/>
              </w:rPr>
            </w:pPr>
            <w:r>
              <w:rPr>
                <w:noProof/>
                <w:color w:val="000000"/>
                <w:sz w:val="20"/>
              </w:rPr>
              <w:t>SRA29-PIE-M_ORTIVE - SRA29_Agricoltura biologica_ MANTENIMENTO_ORTIVE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F7E00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5997E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243CA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368E3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FA570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EA78CB" w14:textId="77777777" w:rsidR="006446A8" w:rsidRDefault="00E24104">
            <w:pPr>
              <w:spacing w:before="20" w:after="20"/>
              <w:rPr>
                <w:color w:val="000000"/>
                <w:sz w:val="20"/>
              </w:rPr>
            </w:pPr>
            <w:r>
              <w:rPr>
                <w:noProof/>
                <w:color w:val="000000"/>
                <w:sz w:val="20"/>
              </w:rPr>
              <w:t>No</w:t>
            </w:r>
          </w:p>
        </w:tc>
      </w:tr>
      <w:tr w:rsidR="006446A8" w14:paraId="4217012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0B2FA9" w14:textId="77777777" w:rsidR="006446A8" w:rsidRDefault="00E24104">
            <w:pPr>
              <w:spacing w:before="20" w:after="20"/>
              <w:rPr>
                <w:color w:val="000000"/>
                <w:sz w:val="20"/>
              </w:rPr>
            </w:pPr>
            <w:r>
              <w:rPr>
                <w:noProof/>
                <w:color w:val="000000"/>
                <w:sz w:val="20"/>
              </w:rPr>
              <w:t>SRA29-PIE-M_PASC - SRA29_Agricoltura biologica_ MANTENIMENTO_PASCOLI_PRATI PASCOLI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3039F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2B9A5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CC892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B70BB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4A38B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6D8869" w14:textId="77777777" w:rsidR="006446A8" w:rsidRDefault="00E24104">
            <w:pPr>
              <w:spacing w:before="20" w:after="20"/>
              <w:rPr>
                <w:color w:val="000000"/>
                <w:sz w:val="20"/>
              </w:rPr>
            </w:pPr>
            <w:r>
              <w:rPr>
                <w:noProof/>
                <w:color w:val="000000"/>
                <w:sz w:val="20"/>
              </w:rPr>
              <w:t>No</w:t>
            </w:r>
          </w:p>
        </w:tc>
      </w:tr>
      <w:tr w:rsidR="006446A8" w14:paraId="34A9B34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9338CA" w14:textId="77777777" w:rsidR="006446A8" w:rsidRDefault="00E24104">
            <w:pPr>
              <w:spacing w:before="20" w:after="20"/>
              <w:rPr>
                <w:color w:val="000000"/>
                <w:sz w:val="20"/>
              </w:rPr>
            </w:pPr>
            <w:r>
              <w:rPr>
                <w:noProof/>
                <w:color w:val="000000"/>
                <w:sz w:val="20"/>
              </w:rPr>
              <w:t>SRA29-PIE-M_PASC_AA - SRA29_Agricoltura biologica_ MANTENIMENTO_PASCOLI_PRATI PASCOLI_ALIMENTAZIONE ANIMALE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F6632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463A0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2D62E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39215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C21C5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C625ED" w14:textId="77777777" w:rsidR="006446A8" w:rsidRDefault="00E24104">
            <w:pPr>
              <w:spacing w:before="20" w:after="20"/>
              <w:rPr>
                <w:color w:val="000000"/>
                <w:sz w:val="20"/>
              </w:rPr>
            </w:pPr>
            <w:r>
              <w:rPr>
                <w:noProof/>
                <w:color w:val="000000"/>
                <w:sz w:val="20"/>
              </w:rPr>
              <w:t>No</w:t>
            </w:r>
          </w:p>
        </w:tc>
      </w:tr>
      <w:tr w:rsidR="006446A8" w14:paraId="36F92DF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4FEE94" w14:textId="77777777" w:rsidR="006446A8" w:rsidRDefault="00E24104">
            <w:pPr>
              <w:spacing w:before="20" w:after="20"/>
              <w:rPr>
                <w:color w:val="000000"/>
                <w:sz w:val="20"/>
              </w:rPr>
            </w:pPr>
            <w:r>
              <w:rPr>
                <w:noProof/>
                <w:color w:val="000000"/>
                <w:sz w:val="20"/>
              </w:rPr>
              <w:t>SRA29-PIE-M_PRATI - SRA29_Agricoltura biologica_ MANTENIMENTO_ PRATI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8095A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FA2B7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62617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4258B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5244B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21F678" w14:textId="77777777" w:rsidR="006446A8" w:rsidRDefault="00E24104">
            <w:pPr>
              <w:spacing w:before="20" w:after="20"/>
              <w:rPr>
                <w:color w:val="000000"/>
                <w:sz w:val="20"/>
              </w:rPr>
            </w:pPr>
            <w:r>
              <w:rPr>
                <w:noProof/>
                <w:color w:val="000000"/>
                <w:sz w:val="20"/>
              </w:rPr>
              <w:t>No</w:t>
            </w:r>
          </w:p>
        </w:tc>
      </w:tr>
      <w:tr w:rsidR="006446A8" w14:paraId="1289A7E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652471" w14:textId="77777777" w:rsidR="006446A8" w:rsidRDefault="00E24104">
            <w:pPr>
              <w:spacing w:before="20" w:after="20"/>
              <w:rPr>
                <w:color w:val="000000"/>
                <w:sz w:val="20"/>
              </w:rPr>
            </w:pPr>
            <w:r>
              <w:rPr>
                <w:noProof/>
                <w:color w:val="000000"/>
                <w:sz w:val="20"/>
              </w:rPr>
              <w:t>SRA29-PIE-M_PRATI_AA - SRA29_Agricoltura biologica_ MANTENIMENTO_PRATI ALIMENTAZIONE ANIMALE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33B00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F415F7"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FB8B6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1F029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B372E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4B36FF" w14:textId="77777777" w:rsidR="006446A8" w:rsidRDefault="00E24104">
            <w:pPr>
              <w:spacing w:before="20" w:after="20"/>
              <w:rPr>
                <w:color w:val="000000"/>
                <w:sz w:val="20"/>
              </w:rPr>
            </w:pPr>
            <w:r>
              <w:rPr>
                <w:noProof/>
                <w:color w:val="000000"/>
                <w:sz w:val="20"/>
              </w:rPr>
              <w:t>No</w:t>
            </w:r>
          </w:p>
        </w:tc>
      </w:tr>
      <w:tr w:rsidR="006446A8" w14:paraId="505370F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FA5B5F" w14:textId="77777777" w:rsidR="006446A8" w:rsidRDefault="00E24104">
            <w:pPr>
              <w:spacing w:before="20" w:after="20"/>
              <w:rPr>
                <w:color w:val="000000"/>
                <w:sz w:val="20"/>
              </w:rPr>
            </w:pPr>
            <w:r>
              <w:rPr>
                <w:noProof/>
                <w:color w:val="000000"/>
                <w:sz w:val="20"/>
              </w:rPr>
              <w:t>SRA29-PIE-M_RISO - SRA29_Agricoltura biologica_ MANTENIMENTO_RISO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90364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7F622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E4CDD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B9142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482491"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AFB22E" w14:textId="77777777" w:rsidR="006446A8" w:rsidRDefault="00E24104">
            <w:pPr>
              <w:spacing w:before="20" w:after="20"/>
              <w:rPr>
                <w:color w:val="000000"/>
                <w:sz w:val="20"/>
              </w:rPr>
            </w:pPr>
            <w:r>
              <w:rPr>
                <w:noProof/>
                <w:color w:val="000000"/>
                <w:sz w:val="20"/>
              </w:rPr>
              <w:t>No</w:t>
            </w:r>
          </w:p>
        </w:tc>
      </w:tr>
      <w:tr w:rsidR="006446A8" w14:paraId="6760067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20AC69" w14:textId="77777777" w:rsidR="006446A8" w:rsidRDefault="00E24104">
            <w:pPr>
              <w:spacing w:before="20" w:after="20"/>
              <w:rPr>
                <w:color w:val="000000"/>
                <w:sz w:val="20"/>
              </w:rPr>
            </w:pPr>
            <w:r>
              <w:rPr>
                <w:noProof/>
                <w:color w:val="000000"/>
                <w:sz w:val="20"/>
              </w:rPr>
              <w:t>SRA29-PIE-M_VITE_FRU - SRA29_Agricoltura biologica_ MANTENIMENTO_VITE E 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83105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168510"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FB9E2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EE911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3FDF5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66EB5C" w14:textId="77777777" w:rsidR="006446A8" w:rsidRDefault="00E24104">
            <w:pPr>
              <w:spacing w:before="20" w:after="20"/>
              <w:rPr>
                <w:color w:val="000000"/>
                <w:sz w:val="20"/>
              </w:rPr>
            </w:pPr>
            <w:r>
              <w:rPr>
                <w:noProof/>
                <w:color w:val="000000"/>
                <w:sz w:val="20"/>
              </w:rPr>
              <w:t>No</w:t>
            </w:r>
          </w:p>
        </w:tc>
      </w:tr>
      <w:tr w:rsidR="006446A8" w14:paraId="21F26A5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E48EC4" w14:textId="77777777" w:rsidR="006446A8" w:rsidRDefault="00E24104">
            <w:pPr>
              <w:spacing w:before="20" w:after="20"/>
              <w:rPr>
                <w:color w:val="000000"/>
                <w:sz w:val="20"/>
              </w:rPr>
            </w:pPr>
            <w:r>
              <w:rPr>
                <w:noProof/>
                <w:color w:val="000000"/>
                <w:sz w:val="20"/>
              </w:rPr>
              <w:t>SRA29-TOS-01.01 - SRA29-PLUA.01 -  vite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45F45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BC2A4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AE391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CFF22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89E8A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AF663F" w14:textId="77777777" w:rsidR="006446A8" w:rsidRDefault="00E24104">
            <w:pPr>
              <w:spacing w:before="20" w:after="20"/>
              <w:rPr>
                <w:color w:val="000000"/>
                <w:sz w:val="20"/>
              </w:rPr>
            </w:pPr>
            <w:r>
              <w:rPr>
                <w:noProof/>
                <w:color w:val="000000"/>
                <w:sz w:val="20"/>
              </w:rPr>
              <w:t>No</w:t>
            </w:r>
          </w:p>
        </w:tc>
      </w:tr>
      <w:tr w:rsidR="006446A8" w14:paraId="04E34B4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E62AD9" w14:textId="77777777" w:rsidR="006446A8" w:rsidRDefault="00E24104">
            <w:pPr>
              <w:spacing w:before="20" w:after="20"/>
              <w:rPr>
                <w:color w:val="000000"/>
                <w:sz w:val="20"/>
              </w:rPr>
            </w:pPr>
            <w:r>
              <w:rPr>
                <w:noProof/>
                <w:color w:val="000000"/>
                <w:sz w:val="20"/>
              </w:rPr>
              <w:t>SRA29-TOS-01.02 - SRA29-PLUA.01 -  olivo e fruttiferi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06BD3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95E6E2"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C7485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2EFC1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89A09A"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E2E7CB" w14:textId="77777777" w:rsidR="006446A8" w:rsidRDefault="00E24104">
            <w:pPr>
              <w:spacing w:before="20" w:after="20"/>
              <w:rPr>
                <w:color w:val="000000"/>
                <w:sz w:val="20"/>
              </w:rPr>
            </w:pPr>
            <w:r>
              <w:rPr>
                <w:noProof/>
                <w:color w:val="000000"/>
                <w:sz w:val="20"/>
              </w:rPr>
              <w:t>No</w:t>
            </w:r>
          </w:p>
        </w:tc>
      </w:tr>
      <w:tr w:rsidR="006446A8" w14:paraId="72F0F71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CB0E34" w14:textId="77777777" w:rsidR="006446A8" w:rsidRDefault="00E24104">
            <w:pPr>
              <w:spacing w:before="20" w:after="20"/>
              <w:rPr>
                <w:color w:val="000000"/>
                <w:sz w:val="20"/>
              </w:rPr>
            </w:pPr>
            <w:r>
              <w:rPr>
                <w:noProof/>
                <w:color w:val="000000"/>
                <w:sz w:val="20"/>
              </w:rPr>
              <w:t xml:space="preserve">SRA29-TOS-01.03 - SRA29-PLUA.01 - ortive, pomodoro da industria officinali florovivaismo </w:t>
            </w:r>
            <w:r>
              <w:rPr>
                <w:noProof/>
                <w:color w:val="000000"/>
                <w:sz w:val="20"/>
              </w:rPr>
              <w:t>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EC919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9A509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1322C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2AD9C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F28AA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BEFCB2" w14:textId="77777777" w:rsidR="006446A8" w:rsidRDefault="00E24104">
            <w:pPr>
              <w:spacing w:before="20" w:after="20"/>
              <w:rPr>
                <w:color w:val="000000"/>
                <w:sz w:val="20"/>
              </w:rPr>
            </w:pPr>
            <w:r>
              <w:rPr>
                <w:noProof/>
                <w:color w:val="000000"/>
                <w:sz w:val="20"/>
              </w:rPr>
              <w:t>No</w:t>
            </w:r>
          </w:p>
        </w:tc>
      </w:tr>
      <w:tr w:rsidR="006446A8" w14:paraId="778533B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439FDF" w14:textId="77777777" w:rsidR="006446A8" w:rsidRDefault="00E24104">
            <w:pPr>
              <w:spacing w:before="20" w:after="20"/>
              <w:rPr>
                <w:color w:val="000000"/>
                <w:sz w:val="20"/>
              </w:rPr>
            </w:pPr>
            <w:r>
              <w:rPr>
                <w:noProof/>
                <w:color w:val="000000"/>
                <w:sz w:val="20"/>
              </w:rPr>
              <w:lastRenderedPageBreak/>
              <w:t>SRA29-TOS-01.04 - SRA29-PLUA.01 – frutti a guscio e castagno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58ED2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8FB5E9"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4267F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9B2AA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C0F9D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3C8348" w14:textId="77777777" w:rsidR="006446A8" w:rsidRDefault="00E24104">
            <w:pPr>
              <w:spacing w:before="20" w:after="20"/>
              <w:rPr>
                <w:color w:val="000000"/>
                <w:sz w:val="20"/>
              </w:rPr>
            </w:pPr>
            <w:r>
              <w:rPr>
                <w:noProof/>
                <w:color w:val="000000"/>
                <w:sz w:val="20"/>
              </w:rPr>
              <w:t>No</w:t>
            </w:r>
          </w:p>
        </w:tc>
      </w:tr>
      <w:tr w:rsidR="006446A8" w14:paraId="27DC80C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1E46DA" w14:textId="77777777" w:rsidR="006446A8" w:rsidRDefault="00E24104">
            <w:pPr>
              <w:spacing w:before="20" w:after="20"/>
              <w:rPr>
                <w:color w:val="000000"/>
                <w:sz w:val="20"/>
              </w:rPr>
            </w:pPr>
            <w:r>
              <w:rPr>
                <w:noProof/>
                <w:color w:val="000000"/>
                <w:sz w:val="20"/>
              </w:rPr>
              <w:t>SRA29-TOS-01.05 - SRA29-PLUA.01 - seminativi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9102C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2416C9"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8AE0F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E5CD5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04038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087E27" w14:textId="77777777" w:rsidR="006446A8" w:rsidRDefault="00E24104">
            <w:pPr>
              <w:spacing w:before="20" w:after="20"/>
              <w:rPr>
                <w:color w:val="000000"/>
                <w:sz w:val="20"/>
              </w:rPr>
            </w:pPr>
            <w:r>
              <w:rPr>
                <w:noProof/>
                <w:color w:val="000000"/>
                <w:sz w:val="20"/>
              </w:rPr>
              <w:t>No</w:t>
            </w:r>
          </w:p>
        </w:tc>
      </w:tr>
      <w:tr w:rsidR="006446A8" w14:paraId="1E1AF40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450744" w14:textId="77777777" w:rsidR="006446A8" w:rsidRDefault="00E24104">
            <w:pPr>
              <w:spacing w:before="20" w:after="20"/>
              <w:rPr>
                <w:color w:val="000000"/>
                <w:sz w:val="20"/>
              </w:rPr>
            </w:pPr>
            <w:r>
              <w:rPr>
                <w:noProof/>
                <w:color w:val="000000"/>
                <w:sz w:val="20"/>
              </w:rPr>
              <w:t>SRA29-TOS-01.06 - SRA29-PLUA.01 seminativi con allevamento biologico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34A5A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C3CB5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5D848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B11AE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62328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38AB93" w14:textId="77777777" w:rsidR="006446A8" w:rsidRDefault="00E24104">
            <w:pPr>
              <w:spacing w:before="20" w:after="20"/>
              <w:rPr>
                <w:color w:val="000000"/>
                <w:sz w:val="20"/>
              </w:rPr>
            </w:pPr>
            <w:r>
              <w:rPr>
                <w:noProof/>
                <w:color w:val="000000"/>
                <w:sz w:val="20"/>
              </w:rPr>
              <w:t>No</w:t>
            </w:r>
          </w:p>
        </w:tc>
      </w:tr>
      <w:tr w:rsidR="006446A8" w14:paraId="39A1EA5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109147" w14:textId="77777777" w:rsidR="006446A8" w:rsidRDefault="00E24104">
            <w:pPr>
              <w:spacing w:before="20" w:after="20"/>
              <w:rPr>
                <w:color w:val="000000"/>
                <w:sz w:val="20"/>
              </w:rPr>
            </w:pPr>
            <w:r>
              <w:rPr>
                <w:noProof/>
                <w:color w:val="000000"/>
                <w:sz w:val="20"/>
              </w:rPr>
              <w:t xml:space="preserve">SRA29-TOS-01.07 - SRA29-PLUA.01 -  pascoli con allevamento </w:t>
            </w:r>
            <w:r>
              <w:rPr>
                <w:noProof/>
                <w:color w:val="000000"/>
                <w:sz w:val="20"/>
              </w:rPr>
              <w:t>biologico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A2176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679BC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CF522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901CA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A8152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3F3A06" w14:textId="77777777" w:rsidR="006446A8" w:rsidRDefault="00E24104">
            <w:pPr>
              <w:spacing w:before="20" w:after="20"/>
              <w:rPr>
                <w:color w:val="000000"/>
                <w:sz w:val="20"/>
              </w:rPr>
            </w:pPr>
            <w:r>
              <w:rPr>
                <w:noProof/>
                <w:color w:val="000000"/>
                <w:sz w:val="20"/>
              </w:rPr>
              <w:t>No</w:t>
            </w:r>
          </w:p>
        </w:tc>
      </w:tr>
      <w:tr w:rsidR="006446A8" w14:paraId="30FA17A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A91176" w14:textId="77777777" w:rsidR="006446A8" w:rsidRDefault="00E24104">
            <w:pPr>
              <w:spacing w:before="20" w:after="20"/>
              <w:rPr>
                <w:color w:val="000000"/>
                <w:sz w:val="20"/>
              </w:rPr>
            </w:pPr>
            <w:r>
              <w:rPr>
                <w:noProof/>
                <w:color w:val="000000"/>
                <w:sz w:val="20"/>
              </w:rPr>
              <w:t>SRA29-TOS-01.08 - SRA29-PLUA.01 – foraggere conversione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0F924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6B0F9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4232B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A0003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358D0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6F5AC6" w14:textId="77777777" w:rsidR="006446A8" w:rsidRDefault="00E24104">
            <w:pPr>
              <w:spacing w:before="20" w:after="20"/>
              <w:rPr>
                <w:color w:val="000000"/>
                <w:sz w:val="20"/>
              </w:rPr>
            </w:pPr>
            <w:r>
              <w:rPr>
                <w:noProof/>
                <w:color w:val="000000"/>
                <w:sz w:val="20"/>
              </w:rPr>
              <w:t>No</w:t>
            </w:r>
          </w:p>
        </w:tc>
      </w:tr>
      <w:tr w:rsidR="006446A8" w14:paraId="4D97D4B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6929B9" w14:textId="77777777" w:rsidR="006446A8" w:rsidRDefault="00E24104">
            <w:pPr>
              <w:spacing w:before="20" w:after="20"/>
              <w:rPr>
                <w:color w:val="000000"/>
                <w:sz w:val="20"/>
              </w:rPr>
            </w:pPr>
            <w:r>
              <w:rPr>
                <w:noProof/>
                <w:color w:val="000000"/>
                <w:sz w:val="20"/>
              </w:rPr>
              <w:t>SRA29-TOS-02.01 - SRA29-PLUA.02 – vite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72547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1ED37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A3303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7E23A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2B47F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74A2D7" w14:textId="77777777" w:rsidR="006446A8" w:rsidRDefault="00E24104">
            <w:pPr>
              <w:spacing w:before="20" w:after="20"/>
              <w:rPr>
                <w:color w:val="000000"/>
                <w:sz w:val="20"/>
              </w:rPr>
            </w:pPr>
            <w:r>
              <w:rPr>
                <w:noProof/>
                <w:color w:val="000000"/>
                <w:sz w:val="20"/>
              </w:rPr>
              <w:t>No</w:t>
            </w:r>
          </w:p>
        </w:tc>
      </w:tr>
      <w:tr w:rsidR="006446A8" w14:paraId="3E4E124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C85CAD" w14:textId="77777777" w:rsidR="006446A8" w:rsidRDefault="00E24104">
            <w:pPr>
              <w:spacing w:before="20" w:after="20"/>
              <w:rPr>
                <w:color w:val="000000"/>
                <w:sz w:val="20"/>
              </w:rPr>
            </w:pPr>
            <w:r>
              <w:rPr>
                <w:noProof/>
                <w:color w:val="000000"/>
                <w:sz w:val="20"/>
              </w:rPr>
              <w:t>SRA29-TOS-02.02 - SRA29-PLUA.02 -  olivo e fruttiferi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983DC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86C87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C580E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EE170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F7030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3AD018" w14:textId="77777777" w:rsidR="006446A8" w:rsidRDefault="00E24104">
            <w:pPr>
              <w:spacing w:before="20" w:after="20"/>
              <w:rPr>
                <w:color w:val="000000"/>
                <w:sz w:val="20"/>
              </w:rPr>
            </w:pPr>
            <w:r>
              <w:rPr>
                <w:noProof/>
                <w:color w:val="000000"/>
                <w:sz w:val="20"/>
              </w:rPr>
              <w:t>No</w:t>
            </w:r>
          </w:p>
        </w:tc>
      </w:tr>
      <w:tr w:rsidR="006446A8" w14:paraId="630EB54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209E89" w14:textId="77777777" w:rsidR="006446A8" w:rsidRDefault="00E24104">
            <w:pPr>
              <w:spacing w:before="20" w:after="20"/>
              <w:rPr>
                <w:color w:val="000000"/>
                <w:sz w:val="20"/>
              </w:rPr>
            </w:pPr>
            <w:r>
              <w:rPr>
                <w:noProof/>
                <w:color w:val="000000"/>
                <w:sz w:val="20"/>
              </w:rPr>
              <w:t xml:space="preserve">SRA29-TOS-02.03 - SRA29-PLUA.02 -  ortive, pomodoro da industria officinali </w:t>
            </w:r>
            <w:r>
              <w:rPr>
                <w:noProof/>
                <w:color w:val="000000"/>
                <w:sz w:val="20"/>
              </w:rPr>
              <w:t>florovivaismo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6EDF1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7034D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A8EA2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2B283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B1B3B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488477" w14:textId="77777777" w:rsidR="006446A8" w:rsidRDefault="00E24104">
            <w:pPr>
              <w:spacing w:before="20" w:after="20"/>
              <w:rPr>
                <w:color w:val="000000"/>
                <w:sz w:val="20"/>
              </w:rPr>
            </w:pPr>
            <w:r>
              <w:rPr>
                <w:noProof/>
                <w:color w:val="000000"/>
                <w:sz w:val="20"/>
              </w:rPr>
              <w:t>No</w:t>
            </w:r>
          </w:p>
        </w:tc>
      </w:tr>
      <w:tr w:rsidR="006446A8" w14:paraId="29660BD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4D3BEF" w14:textId="77777777" w:rsidR="006446A8" w:rsidRDefault="00E24104">
            <w:pPr>
              <w:spacing w:before="20" w:after="20"/>
              <w:rPr>
                <w:color w:val="000000"/>
                <w:sz w:val="20"/>
              </w:rPr>
            </w:pPr>
            <w:r>
              <w:rPr>
                <w:noProof/>
                <w:color w:val="000000"/>
                <w:sz w:val="20"/>
              </w:rPr>
              <w:t>SRA29-TOS-02.04 - SRA29-PLUA.02  – frutti a guscio e castagno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01232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AF700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68BD7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3955A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98805A"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80C082" w14:textId="77777777" w:rsidR="006446A8" w:rsidRDefault="00E24104">
            <w:pPr>
              <w:spacing w:before="20" w:after="20"/>
              <w:rPr>
                <w:color w:val="000000"/>
                <w:sz w:val="20"/>
              </w:rPr>
            </w:pPr>
            <w:r>
              <w:rPr>
                <w:noProof/>
                <w:color w:val="000000"/>
                <w:sz w:val="20"/>
              </w:rPr>
              <w:t>No</w:t>
            </w:r>
          </w:p>
        </w:tc>
      </w:tr>
      <w:tr w:rsidR="006446A8" w14:paraId="464B09F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E16EC1" w14:textId="77777777" w:rsidR="006446A8" w:rsidRDefault="00E24104">
            <w:pPr>
              <w:spacing w:before="20" w:after="20"/>
              <w:rPr>
                <w:color w:val="000000"/>
                <w:sz w:val="20"/>
              </w:rPr>
            </w:pPr>
            <w:r>
              <w:rPr>
                <w:noProof/>
                <w:color w:val="000000"/>
                <w:sz w:val="20"/>
              </w:rPr>
              <w:t xml:space="preserve">SRA29-TOS-02.05 - SRA29-PLUA.02 - seminativi </w:t>
            </w:r>
            <w:r>
              <w:rPr>
                <w:noProof/>
                <w:color w:val="000000"/>
                <w:sz w:val="20"/>
              </w:rPr>
              <w:t>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62C3A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F963F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7DDE3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C1CC4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C593E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C81142" w14:textId="77777777" w:rsidR="006446A8" w:rsidRDefault="00E24104">
            <w:pPr>
              <w:spacing w:before="20" w:after="20"/>
              <w:rPr>
                <w:color w:val="000000"/>
                <w:sz w:val="20"/>
              </w:rPr>
            </w:pPr>
            <w:r>
              <w:rPr>
                <w:noProof/>
                <w:color w:val="000000"/>
                <w:sz w:val="20"/>
              </w:rPr>
              <w:t>No</w:t>
            </w:r>
          </w:p>
        </w:tc>
      </w:tr>
      <w:tr w:rsidR="006446A8" w14:paraId="255E23E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CAC1DE" w14:textId="77777777" w:rsidR="006446A8" w:rsidRDefault="00E24104">
            <w:pPr>
              <w:spacing w:before="20" w:after="20"/>
              <w:rPr>
                <w:color w:val="000000"/>
                <w:sz w:val="20"/>
              </w:rPr>
            </w:pPr>
            <w:r>
              <w:rPr>
                <w:noProof/>
                <w:color w:val="000000"/>
                <w:sz w:val="20"/>
              </w:rPr>
              <w:t>SRA29-TOS-02.06 - SRA29-PLUA.02   seminativi con allevamento biologico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7C39C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C0DF0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3A078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3FD86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5CD14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D4D0E1" w14:textId="77777777" w:rsidR="006446A8" w:rsidRDefault="00E24104">
            <w:pPr>
              <w:spacing w:before="20" w:after="20"/>
              <w:rPr>
                <w:color w:val="000000"/>
                <w:sz w:val="20"/>
              </w:rPr>
            </w:pPr>
            <w:r>
              <w:rPr>
                <w:noProof/>
                <w:color w:val="000000"/>
                <w:sz w:val="20"/>
              </w:rPr>
              <w:t>No</w:t>
            </w:r>
          </w:p>
        </w:tc>
      </w:tr>
      <w:tr w:rsidR="006446A8" w14:paraId="6CE76D9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94186E" w14:textId="77777777" w:rsidR="006446A8" w:rsidRDefault="00E24104">
            <w:pPr>
              <w:spacing w:before="20" w:after="20"/>
              <w:rPr>
                <w:color w:val="000000"/>
                <w:sz w:val="20"/>
              </w:rPr>
            </w:pPr>
            <w:r>
              <w:rPr>
                <w:noProof/>
                <w:color w:val="000000"/>
                <w:sz w:val="20"/>
              </w:rPr>
              <w:t xml:space="preserve">SRA29-TOS-02.07 - SRA29-PLUA.00.01 -  pascoli con </w:t>
            </w:r>
            <w:r>
              <w:rPr>
                <w:noProof/>
                <w:color w:val="000000"/>
                <w:sz w:val="20"/>
              </w:rPr>
              <w:t>allevamento biologico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7A00A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7939C7"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AA590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26B4F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FA3E6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37DB5E" w14:textId="77777777" w:rsidR="006446A8" w:rsidRDefault="00E24104">
            <w:pPr>
              <w:spacing w:before="20" w:after="20"/>
              <w:rPr>
                <w:color w:val="000000"/>
                <w:sz w:val="20"/>
              </w:rPr>
            </w:pPr>
            <w:r>
              <w:rPr>
                <w:noProof/>
                <w:color w:val="000000"/>
                <w:sz w:val="20"/>
              </w:rPr>
              <w:t>No</w:t>
            </w:r>
          </w:p>
        </w:tc>
      </w:tr>
      <w:tr w:rsidR="006446A8" w14:paraId="62F17FD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649F97" w14:textId="77777777" w:rsidR="006446A8" w:rsidRDefault="00E24104">
            <w:pPr>
              <w:spacing w:before="20" w:after="20"/>
              <w:rPr>
                <w:color w:val="000000"/>
                <w:sz w:val="20"/>
              </w:rPr>
            </w:pPr>
            <w:r>
              <w:rPr>
                <w:noProof/>
                <w:color w:val="000000"/>
                <w:sz w:val="20"/>
              </w:rPr>
              <w:t>SRA29-TOS-02.08 - SRA29-PLUA.00.01 -  foraggere mantenimento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4B140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4C6F3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546C6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D05DB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A8710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04E5D1" w14:textId="77777777" w:rsidR="006446A8" w:rsidRDefault="00E24104">
            <w:pPr>
              <w:spacing w:before="20" w:after="20"/>
              <w:rPr>
                <w:color w:val="000000"/>
                <w:sz w:val="20"/>
              </w:rPr>
            </w:pPr>
            <w:r>
              <w:rPr>
                <w:noProof/>
                <w:color w:val="000000"/>
                <w:sz w:val="20"/>
              </w:rPr>
              <w:t>No</w:t>
            </w:r>
          </w:p>
        </w:tc>
      </w:tr>
      <w:tr w:rsidR="006446A8" w14:paraId="0D69ABE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C1E06C" w14:textId="77777777" w:rsidR="006446A8" w:rsidRDefault="00E24104">
            <w:pPr>
              <w:spacing w:before="20" w:after="20"/>
              <w:rPr>
                <w:color w:val="000000"/>
                <w:sz w:val="20"/>
              </w:rPr>
            </w:pPr>
            <w:r>
              <w:rPr>
                <w:noProof/>
                <w:color w:val="000000"/>
                <w:sz w:val="20"/>
              </w:rPr>
              <w:t xml:space="preserve">SRA29-VDA-01 - Mantenimento colture </w:t>
            </w:r>
            <w:r>
              <w:rPr>
                <w:noProof/>
                <w:color w:val="000000"/>
                <w:sz w:val="20"/>
              </w:rPr>
              <w:t>specializzate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CB8B7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B2343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89EF9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B9EE0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EDE2A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1D0585" w14:textId="77777777" w:rsidR="006446A8" w:rsidRDefault="00E24104">
            <w:pPr>
              <w:spacing w:before="20" w:after="20"/>
              <w:rPr>
                <w:color w:val="000000"/>
                <w:sz w:val="20"/>
              </w:rPr>
            </w:pPr>
            <w:r>
              <w:rPr>
                <w:noProof/>
                <w:color w:val="000000"/>
                <w:sz w:val="20"/>
              </w:rPr>
              <w:t>No</w:t>
            </w:r>
          </w:p>
        </w:tc>
      </w:tr>
      <w:tr w:rsidR="006446A8" w14:paraId="235DECF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F404F3" w14:textId="77777777" w:rsidR="006446A8" w:rsidRDefault="00E24104">
            <w:pPr>
              <w:spacing w:before="20" w:after="20"/>
              <w:rPr>
                <w:color w:val="000000"/>
                <w:sz w:val="20"/>
              </w:rPr>
            </w:pPr>
            <w:r>
              <w:rPr>
                <w:noProof/>
                <w:color w:val="000000"/>
                <w:sz w:val="20"/>
              </w:rPr>
              <w:t>SRA29-VDA-02 - Mantenimento cereali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6E9DD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A935F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8812C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464D0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0566A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40B49E" w14:textId="77777777" w:rsidR="006446A8" w:rsidRDefault="00E24104">
            <w:pPr>
              <w:spacing w:before="20" w:after="20"/>
              <w:rPr>
                <w:color w:val="000000"/>
                <w:sz w:val="20"/>
              </w:rPr>
            </w:pPr>
            <w:r>
              <w:rPr>
                <w:noProof/>
                <w:color w:val="000000"/>
                <w:sz w:val="20"/>
              </w:rPr>
              <w:t>No</w:t>
            </w:r>
          </w:p>
        </w:tc>
      </w:tr>
      <w:tr w:rsidR="006446A8" w14:paraId="4CC3334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5871DB" w14:textId="77777777" w:rsidR="006446A8" w:rsidRDefault="00E24104">
            <w:pPr>
              <w:spacing w:before="20" w:after="20"/>
              <w:rPr>
                <w:color w:val="000000"/>
                <w:sz w:val="20"/>
              </w:rPr>
            </w:pPr>
            <w:r>
              <w:rPr>
                <w:noProof/>
                <w:color w:val="000000"/>
                <w:sz w:val="20"/>
              </w:rPr>
              <w:t>SRA29-VDA-03 - Mantenimento prati e prati-pascoli permanenti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14CC4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ECB07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3A3FF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B58B7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B4947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B1A993" w14:textId="77777777" w:rsidR="006446A8" w:rsidRDefault="00E24104">
            <w:pPr>
              <w:spacing w:before="20" w:after="20"/>
              <w:rPr>
                <w:color w:val="000000"/>
                <w:sz w:val="20"/>
              </w:rPr>
            </w:pPr>
            <w:r>
              <w:rPr>
                <w:noProof/>
                <w:color w:val="000000"/>
                <w:sz w:val="20"/>
              </w:rPr>
              <w:t>No</w:t>
            </w:r>
          </w:p>
        </w:tc>
      </w:tr>
      <w:tr w:rsidR="006446A8" w14:paraId="5875C6F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934AE9" w14:textId="77777777" w:rsidR="006446A8" w:rsidRDefault="00E24104">
            <w:pPr>
              <w:spacing w:before="20" w:after="20"/>
              <w:rPr>
                <w:color w:val="000000"/>
                <w:sz w:val="20"/>
              </w:rPr>
            </w:pPr>
            <w:r>
              <w:rPr>
                <w:noProof/>
                <w:color w:val="000000"/>
                <w:sz w:val="20"/>
              </w:rPr>
              <w:t>SRA29-VDA-04 - Conversione colture specializzate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ADD33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8CC782"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CEC0F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CD653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B11CF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B100BB" w14:textId="77777777" w:rsidR="006446A8" w:rsidRDefault="00E24104">
            <w:pPr>
              <w:spacing w:before="20" w:after="20"/>
              <w:rPr>
                <w:color w:val="000000"/>
                <w:sz w:val="20"/>
              </w:rPr>
            </w:pPr>
            <w:r>
              <w:rPr>
                <w:noProof/>
                <w:color w:val="000000"/>
                <w:sz w:val="20"/>
              </w:rPr>
              <w:t>No</w:t>
            </w:r>
          </w:p>
        </w:tc>
      </w:tr>
      <w:tr w:rsidR="006446A8" w14:paraId="4AB470F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5F0B69" w14:textId="77777777" w:rsidR="006446A8" w:rsidRDefault="00E24104">
            <w:pPr>
              <w:spacing w:before="20" w:after="20"/>
              <w:rPr>
                <w:color w:val="000000"/>
                <w:sz w:val="20"/>
              </w:rPr>
            </w:pPr>
            <w:r>
              <w:rPr>
                <w:noProof/>
                <w:color w:val="000000"/>
                <w:sz w:val="20"/>
              </w:rPr>
              <w:t>SRA29-VDA-05 - Conversione cereali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45838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D3975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62323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2D054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304F7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650D1B" w14:textId="77777777" w:rsidR="006446A8" w:rsidRDefault="00E24104">
            <w:pPr>
              <w:spacing w:before="20" w:after="20"/>
              <w:rPr>
                <w:color w:val="000000"/>
                <w:sz w:val="20"/>
              </w:rPr>
            </w:pPr>
            <w:r>
              <w:rPr>
                <w:noProof/>
                <w:color w:val="000000"/>
                <w:sz w:val="20"/>
              </w:rPr>
              <w:t>No</w:t>
            </w:r>
          </w:p>
        </w:tc>
      </w:tr>
      <w:tr w:rsidR="006446A8" w14:paraId="03D90A2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5DA6DE" w14:textId="77777777" w:rsidR="006446A8" w:rsidRDefault="00E24104">
            <w:pPr>
              <w:spacing w:before="20" w:after="20"/>
              <w:rPr>
                <w:color w:val="000000"/>
                <w:sz w:val="20"/>
              </w:rPr>
            </w:pPr>
            <w:r>
              <w:rPr>
                <w:noProof/>
                <w:color w:val="000000"/>
                <w:sz w:val="20"/>
              </w:rPr>
              <w:lastRenderedPageBreak/>
              <w:t xml:space="preserve">SRA29-VDA-06 - </w:t>
            </w:r>
            <w:r>
              <w:rPr>
                <w:noProof/>
                <w:color w:val="000000"/>
                <w:sz w:val="20"/>
              </w:rPr>
              <w:t>Conversione prati e prati-pascoli permanenti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D759E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A0E92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1D6F2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3D4FC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29883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5C5FEE" w14:textId="77777777" w:rsidR="006446A8" w:rsidRDefault="00E24104">
            <w:pPr>
              <w:spacing w:before="20" w:after="20"/>
              <w:rPr>
                <w:color w:val="000000"/>
                <w:sz w:val="20"/>
              </w:rPr>
            </w:pPr>
            <w:r>
              <w:rPr>
                <w:noProof/>
                <w:color w:val="000000"/>
                <w:sz w:val="20"/>
              </w:rPr>
              <w:t>No</w:t>
            </w:r>
          </w:p>
        </w:tc>
      </w:tr>
      <w:tr w:rsidR="006446A8" w14:paraId="7240702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6721BB" w14:textId="77777777" w:rsidR="006446A8" w:rsidRDefault="00E24104">
            <w:pPr>
              <w:spacing w:before="20" w:after="20"/>
              <w:rPr>
                <w:color w:val="000000"/>
                <w:sz w:val="20"/>
              </w:rPr>
            </w:pPr>
            <w:r>
              <w:rPr>
                <w:noProof/>
                <w:color w:val="000000"/>
                <w:sz w:val="20"/>
              </w:rPr>
              <w:t>SRA29-VDA-07 - Conversione pascoli permanenti gestiti con animali produttivi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85D92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E96FD0"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73379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2831B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08D4A2" w14:textId="77777777" w:rsidR="006446A8" w:rsidRDefault="00E24104">
            <w:pPr>
              <w:spacing w:before="20" w:after="20"/>
              <w:rPr>
                <w:color w:val="000000"/>
                <w:sz w:val="20"/>
              </w:rPr>
            </w:pPr>
            <w:r>
              <w:rPr>
                <w:noProof/>
                <w:color w:val="000000"/>
                <w:sz w:val="20"/>
              </w:rPr>
              <w:t xml:space="preserve">R.14; R.19; R.21; R.24; R.29; </w:t>
            </w:r>
            <w:r>
              <w:rPr>
                <w:noProof/>
                <w:color w:val="000000"/>
                <w:sz w:val="20"/>
              </w:rPr>
              <w:t>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D234CD" w14:textId="77777777" w:rsidR="006446A8" w:rsidRDefault="00E24104">
            <w:pPr>
              <w:spacing w:before="20" w:after="20"/>
              <w:rPr>
                <w:color w:val="000000"/>
                <w:sz w:val="20"/>
              </w:rPr>
            </w:pPr>
            <w:r>
              <w:rPr>
                <w:noProof/>
                <w:color w:val="000000"/>
                <w:sz w:val="20"/>
              </w:rPr>
              <w:t>No</w:t>
            </w:r>
          </w:p>
        </w:tc>
      </w:tr>
      <w:tr w:rsidR="006446A8" w14:paraId="3077117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1BF757" w14:textId="77777777" w:rsidR="006446A8" w:rsidRDefault="00E24104">
            <w:pPr>
              <w:spacing w:before="20" w:after="20"/>
              <w:rPr>
                <w:color w:val="000000"/>
                <w:sz w:val="20"/>
              </w:rPr>
            </w:pPr>
            <w:r>
              <w:rPr>
                <w:noProof/>
                <w:color w:val="000000"/>
                <w:sz w:val="20"/>
              </w:rPr>
              <w:t>SRA29-VDA-08 - Mantenimento pascoli permanenti gestiti con animali produttivi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EC96A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5C5A8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0A19C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8ACEB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2A096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B72E47" w14:textId="77777777" w:rsidR="006446A8" w:rsidRDefault="00E24104">
            <w:pPr>
              <w:spacing w:before="20" w:after="20"/>
              <w:rPr>
                <w:color w:val="000000"/>
                <w:sz w:val="20"/>
              </w:rPr>
            </w:pPr>
            <w:r>
              <w:rPr>
                <w:noProof/>
                <w:color w:val="000000"/>
                <w:sz w:val="20"/>
              </w:rPr>
              <w:t>No</w:t>
            </w:r>
          </w:p>
        </w:tc>
      </w:tr>
      <w:tr w:rsidR="006446A8" w14:paraId="286B998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E5DA7F" w14:textId="77777777" w:rsidR="006446A8" w:rsidRDefault="00E24104">
            <w:pPr>
              <w:spacing w:before="20" w:after="20"/>
              <w:rPr>
                <w:color w:val="000000"/>
                <w:sz w:val="20"/>
              </w:rPr>
            </w:pPr>
            <w:r>
              <w:rPr>
                <w:noProof/>
                <w:color w:val="000000"/>
                <w:sz w:val="20"/>
              </w:rPr>
              <w:t>SRA29-VDA-09 - Mantenimento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FC12E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6EF14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2C03B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968CA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9E6CA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BA62C3" w14:textId="77777777" w:rsidR="006446A8" w:rsidRDefault="00E24104">
            <w:pPr>
              <w:spacing w:before="20" w:after="20"/>
              <w:rPr>
                <w:color w:val="000000"/>
                <w:sz w:val="20"/>
              </w:rPr>
            </w:pPr>
            <w:r>
              <w:rPr>
                <w:noProof/>
                <w:color w:val="000000"/>
                <w:sz w:val="20"/>
              </w:rPr>
              <w:t>No</w:t>
            </w:r>
          </w:p>
        </w:tc>
      </w:tr>
      <w:tr w:rsidR="006446A8" w14:paraId="7459C8D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EC81FE" w14:textId="77777777" w:rsidR="006446A8" w:rsidRDefault="00E24104">
            <w:pPr>
              <w:spacing w:before="20" w:after="20"/>
              <w:rPr>
                <w:color w:val="000000"/>
                <w:sz w:val="20"/>
              </w:rPr>
            </w:pPr>
            <w:r>
              <w:rPr>
                <w:noProof/>
                <w:color w:val="000000"/>
                <w:sz w:val="20"/>
              </w:rPr>
              <w:t>SRA29-VDA-10 - Conversione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43B37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49571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9EEC4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DBB21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4CFD9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A88741" w14:textId="77777777" w:rsidR="006446A8" w:rsidRDefault="00E24104">
            <w:pPr>
              <w:spacing w:before="20" w:after="20"/>
              <w:rPr>
                <w:color w:val="000000"/>
                <w:sz w:val="20"/>
              </w:rPr>
            </w:pPr>
            <w:r>
              <w:rPr>
                <w:noProof/>
                <w:color w:val="000000"/>
                <w:sz w:val="20"/>
              </w:rPr>
              <w:t>No</w:t>
            </w:r>
          </w:p>
        </w:tc>
      </w:tr>
      <w:tr w:rsidR="006446A8" w14:paraId="450C252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79CBAC" w14:textId="77777777" w:rsidR="006446A8" w:rsidRDefault="00E24104">
            <w:pPr>
              <w:spacing w:before="20" w:after="20"/>
              <w:rPr>
                <w:color w:val="000000"/>
                <w:sz w:val="20"/>
              </w:rPr>
            </w:pPr>
            <w:r>
              <w:rPr>
                <w:noProof/>
                <w:color w:val="000000"/>
                <w:sz w:val="20"/>
              </w:rPr>
              <w:t xml:space="preserve">SRA29-VDA-11 - Mantenimento prati e </w:t>
            </w:r>
            <w:r>
              <w:rPr>
                <w:noProof/>
                <w:color w:val="000000"/>
                <w:sz w:val="20"/>
              </w:rPr>
              <w:t>prati-pascoli permanenti da allevamenti biologici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8765E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5DB97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A0126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EF822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606ECE"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879281" w14:textId="77777777" w:rsidR="006446A8" w:rsidRDefault="00E24104">
            <w:pPr>
              <w:spacing w:before="20" w:after="20"/>
              <w:rPr>
                <w:color w:val="000000"/>
                <w:sz w:val="20"/>
              </w:rPr>
            </w:pPr>
            <w:r>
              <w:rPr>
                <w:noProof/>
                <w:color w:val="000000"/>
                <w:sz w:val="20"/>
              </w:rPr>
              <w:t>No</w:t>
            </w:r>
          </w:p>
        </w:tc>
      </w:tr>
      <w:tr w:rsidR="006446A8" w14:paraId="399DAF8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F9E4D0" w14:textId="77777777" w:rsidR="006446A8" w:rsidRDefault="00E24104">
            <w:pPr>
              <w:spacing w:before="20" w:after="20"/>
              <w:rPr>
                <w:color w:val="000000"/>
                <w:sz w:val="20"/>
              </w:rPr>
            </w:pPr>
            <w:r>
              <w:rPr>
                <w:noProof/>
                <w:color w:val="000000"/>
                <w:sz w:val="20"/>
              </w:rPr>
              <w:t>SRA29-VDA-12 - Conversione prati e prati-pascoli permanenti da allevamenti biologici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CC00B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45323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A3726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694CF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B9538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C7232F" w14:textId="77777777" w:rsidR="006446A8" w:rsidRDefault="00E24104">
            <w:pPr>
              <w:spacing w:before="20" w:after="20"/>
              <w:rPr>
                <w:color w:val="000000"/>
                <w:sz w:val="20"/>
              </w:rPr>
            </w:pPr>
            <w:r>
              <w:rPr>
                <w:noProof/>
                <w:color w:val="000000"/>
                <w:sz w:val="20"/>
              </w:rPr>
              <w:t>No</w:t>
            </w:r>
          </w:p>
        </w:tc>
      </w:tr>
      <w:tr w:rsidR="006446A8" w14:paraId="6A341E8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644FDE" w14:textId="77777777" w:rsidR="006446A8" w:rsidRDefault="00E24104">
            <w:pPr>
              <w:spacing w:before="20" w:after="20"/>
              <w:rPr>
                <w:color w:val="000000"/>
                <w:sz w:val="20"/>
              </w:rPr>
            </w:pPr>
            <w:r>
              <w:rPr>
                <w:noProof/>
                <w:color w:val="000000"/>
                <w:sz w:val="20"/>
              </w:rPr>
              <w:t>SRA29-VDA-13 - Conversione pascoli permanenti gestiti con animali improduttivi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58F8D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4E962F"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E4799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1A757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1A4D79" w14:textId="77777777" w:rsidR="006446A8" w:rsidRDefault="00E24104">
            <w:pPr>
              <w:spacing w:before="20" w:after="20"/>
              <w:rPr>
                <w:color w:val="000000"/>
                <w:sz w:val="20"/>
              </w:rPr>
            </w:pPr>
            <w:r>
              <w:rPr>
                <w:noProof/>
                <w:color w:val="000000"/>
                <w:sz w:val="20"/>
              </w:rPr>
              <w:t xml:space="preserve">R.14; R.19; R.21; R.24; R.29; R.31; R.43; </w:t>
            </w:r>
            <w:r>
              <w:rPr>
                <w:noProof/>
                <w:color w:val="000000"/>
                <w:sz w:val="20"/>
              </w:rPr>
              <w:t>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1AE79B" w14:textId="77777777" w:rsidR="006446A8" w:rsidRDefault="00E24104">
            <w:pPr>
              <w:spacing w:before="20" w:after="20"/>
              <w:rPr>
                <w:color w:val="000000"/>
                <w:sz w:val="20"/>
              </w:rPr>
            </w:pPr>
            <w:r>
              <w:rPr>
                <w:noProof/>
                <w:color w:val="000000"/>
                <w:sz w:val="20"/>
              </w:rPr>
              <w:t>No</w:t>
            </w:r>
          </w:p>
        </w:tc>
      </w:tr>
      <w:tr w:rsidR="006446A8" w14:paraId="6D34484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849070" w14:textId="77777777" w:rsidR="006446A8" w:rsidRDefault="00E24104">
            <w:pPr>
              <w:spacing w:before="20" w:after="20"/>
              <w:rPr>
                <w:color w:val="000000"/>
                <w:sz w:val="20"/>
              </w:rPr>
            </w:pPr>
            <w:r>
              <w:rPr>
                <w:noProof/>
                <w:color w:val="000000"/>
                <w:sz w:val="20"/>
              </w:rPr>
              <w:t>SRA29-VDA-14 - Mantenimento pascoli permanenti gestiti con animali improduttivi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A5FFA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4D003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0EC67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E1178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4F79E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040B5A" w14:textId="77777777" w:rsidR="006446A8" w:rsidRDefault="00E24104">
            <w:pPr>
              <w:spacing w:before="20" w:after="20"/>
              <w:rPr>
                <w:color w:val="000000"/>
                <w:sz w:val="20"/>
              </w:rPr>
            </w:pPr>
            <w:r>
              <w:rPr>
                <w:noProof/>
                <w:color w:val="000000"/>
                <w:sz w:val="20"/>
              </w:rPr>
              <w:t>No</w:t>
            </w:r>
          </w:p>
        </w:tc>
      </w:tr>
      <w:tr w:rsidR="006446A8" w14:paraId="2C2DBF9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C57156" w14:textId="77777777" w:rsidR="006446A8" w:rsidRDefault="00E24104">
            <w:pPr>
              <w:spacing w:before="20" w:after="20"/>
              <w:rPr>
                <w:color w:val="000000"/>
                <w:sz w:val="20"/>
              </w:rPr>
            </w:pPr>
            <w:r>
              <w:rPr>
                <w:noProof/>
                <w:color w:val="000000"/>
                <w:sz w:val="20"/>
              </w:rPr>
              <w:t xml:space="preserve">SRA29.SAR-03.49 - Transizione -Pagamento al fine di mantenere </w:t>
            </w:r>
            <w:r>
              <w:rPr>
                <w:noProof/>
                <w:color w:val="000000"/>
                <w:sz w:val="20"/>
              </w:rPr>
              <w:t>pratiche e metodi di produzione biologica AGRUMI E ALTRI FRUTTIFERI. SUPERFICI &gt;10HA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99A3D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305B41"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29C41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55CEA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E68E9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F975EB" w14:textId="77777777" w:rsidR="006446A8" w:rsidRDefault="00E24104">
            <w:pPr>
              <w:spacing w:before="20" w:after="20"/>
              <w:rPr>
                <w:color w:val="000000"/>
                <w:sz w:val="20"/>
              </w:rPr>
            </w:pPr>
            <w:r>
              <w:rPr>
                <w:noProof/>
                <w:color w:val="000000"/>
                <w:sz w:val="20"/>
              </w:rPr>
              <w:t>Sì</w:t>
            </w:r>
          </w:p>
        </w:tc>
      </w:tr>
      <w:tr w:rsidR="006446A8" w14:paraId="7FCEEEC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1CE4FD" w14:textId="77777777" w:rsidR="006446A8" w:rsidRDefault="00E24104">
            <w:pPr>
              <w:spacing w:before="20" w:after="20"/>
              <w:rPr>
                <w:color w:val="000000"/>
                <w:sz w:val="20"/>
              </w:rPr>
            </w:pPr>
            <w:r>
              <w:rPr>
                <w:noProof/>
                <w:color w:val="000000"/>
                <w:sz w:val="20"/>
              </w:rPr>
              <w:t xml:space="preserve">SRA29.SAR-03.61 - Transizione -Pagamento al fine di mantenere </w:t>
            </w:r>
            <w:r>
              <w:rPr>
                <w:noProof/>
                <w:color w:val="000000"/>
                <w:sz w:val="20"/>
              </w:rPr>
              <w:t>pratiche e metodi di produzione biologica MAIS E SORGO DESTINATE ALL'ALIMENTAZIONE DI ANIMALI BIOLOGICI. SUPERFICI&gt;10HA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89C0E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B98B6D"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26889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5331A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A5500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FBED63" w14:textId="77777777" w:rsidR="006446A8" w:rsidRDefault="00E24104">
            <w:pPr>
              <w:spacing w:before="20" w:after="20"/>
              <w:rPr>
                <w:color w:val="000000"/>
                <w:sz w:val="20"/>
              </w:rPr>
            </w:pPr>
            <w:r>
              <w:rPr>
                <w:noProof/>
                <w:color w:val="000000"/>
                <w:sz w:val="20"/>
              </w:rPr>
              <w:t>Sì</w:t>
            </w:r>
          </w:p>
        </w:tc>
      </w:tr>
      <w:tr w:rsidR="006446A8" w14:paraId="5E9E63C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ABB717" w14:textId="77777777" w:rsidR="006446A8" w:rsidRDefault="00E24104">
            <w:pPr>
              <w:spacing w:before="20" w:after="20"/>
              <w:rPr>
                <w:color w:val="000000"/>
                <w:sz w:val="20"/>
              </w:rPr>
            </w:pPr>
            <w:r>
              <w:rPr>
                <w:noProof/>
                <w:color w:val="000000"/>
                <w:sz w:val="20"/>
              </w:rPr>
              <w:t>SRA29.SAR-03.62 - Transizione -Pagamento al fine di mantenere pratiche e metodi di produzione biologica MAIS E SORGO DESTINATE ALL'ALIMENTAZIONE DI ANIMALI BIOLOGICI. SUPERFICI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9BC30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94A21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1AB34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5BA44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BACFB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BFDD6C" w14:textId="77777777" w:rsidR="006446A8" w:rsidRDefault="00E24104">
            <w:pPr>
              <w:spacing w:before="20" w:after="20"/>
              <w:rPr>
                <w:color w:val="000000"/>
                <w:sz w:val="20"/>
              </w:rPr>
            </w:pPr>
            <w:r>
              <w:rPr>
                <w:noProof/>
                <w:color w:val="000000"/>
                <w:sz w:val="20"/>
              </w:rPr>
              <w:t>Sì</w:t>
            </w:r>
          </w:p>
        </w:tc>
      </w:tr>
      <w:tr w:rsidR="006446A8" w14:paraId="18819C9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65D60D" w14:textId="77777777" w:rsidR="006446A8" w:rsidRDefault="00E24104">
            <w:pPr>
              <w:spacing w:before="20" w:after="20"/>
              <w:rPr>
                <w:color w:val="000000"/>
                <w:sz w:val="20"/>
              </w:rPr>
            </w:pPr>
            <w:r>
              <w:rPr>
                <w:noProof/>
                <w:color w:val="000000"/>
                <w:sz w:val="20"/>
              </w:rPr>
              <w:t>SRA29.SAR-03.63 - Transizione -Pagamento al fine di mantenere pratiche e metodi di produzione biologica ERBAI E PRATI AVVICENDATI DESTINATE ALL'ALIMENTAZIONE DI ANIMALI BIOLOGICI. SUPERFICI&gt;10HA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D1A2F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669DE5"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C4602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A9FC6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44F0C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D50730" w14:textId="77777777" w:rsidR="006446A8" w:rsidRDefault="00E24104">
            <w:pPr>
              <w:spacing w:before="20" w:after="20"/>
              <w:rPr>
                <w:color w:val="000000"/>
                <w:sz w:val="20"/>
              </w:rPr>
            </w:pPr>
            <w:r>
              <w:rPr>
                <w:noProof/>
                <w:color w:val="000000"/>
                <w:sz w:val="20"/>
              </w:rPr>
              <w:t>Sì</w:t>
            </w:r>
          </w:p>
        </w:tc>
      </w:tr>
      <w:tr w:rsidR="006446A8" w14:paraId="0480961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60689A" w14:textId="77777777" w:rsidR="006446A8" w:rsidRDefault="00E24104">
            <w:pPr>
              <w:spacing w:before="20" w:after="20"/>
              <w:rPr>
                <w:color w:val="000000"/>
                <w:sz w:val="20"/>
              </w:rPr>
            </w:pPr>
            <w:r>
              <w:rPr>
                <w:noProof/>
                <w:color w:val="000000"/>
                <w:sz w:val="20"/>
              </w:rPr>
              <w:lastRenderedPageBreak/>
              <w:t>SRA29.SAR.01.01 - Pagamento al fine di adottare pratiche e metodi di produzione biologica -  AGRUMI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99B46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ABF405"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BD3AA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802CE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46722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9627C4" w14:textId="77777777" w:rsidR="006446A8" w:rsidRDefault="00E24104">
            <w:pPr>
              <w:spacing w:before="20" w:after="20"/>
              <w:rPr>
                <w:color w:val="000000"/>
                <w:sz w:val="20"/>
              </w:rPr>
            </w:pPr>
            <w:r>
              <w:rPr>
                <w:noProof/>
                <w:color w:val="000000"/>
                <w:sz w:val="20"/>
              </w:rPr>
              <w:t>No</w:t>
            </w:r>
          </w:p>
        </w:tc>
      </w:tr>
      <w:tr w:rsidR="006446A8" w14:paraId="117D453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0AF55A" w14:textId="77777777" w:rsidR="006446A8" w:rsidRDefault="00E24104">
            <w:pPr>
              <w:spacing w:before="20" w:after="20"/>
              <w:rPr>
                <w:color w:val="000000"/>
                <w:sz w:val="20"/>
              </w:rPr>
            </w:pPr>
            <w:r>
              <w:rPr>
                <w:noProof/>
                <w:color w:val="000000"/>
                <w:sz w:val="20"/>
              </w:rPr>
              <w:t xml:space="preserve">SRA29.SAR.01.02 - Pagamento al fine di adottare pratiche e metodi di </w:t>
            </w:r>
            <w:r>
              <w:rPr>
                <w:noProof/>
                <w:color w:val="000000"/>
                <w:sz w:val="20"/>
              </w:rPr>
              <w:t>produzione biologica -  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73675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507927"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44B35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A2141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E8676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D3C018" w14:textId="77777777" w:rsidR="006446A8" w:rsidRDefault="00E24104">
            <w:pPr>
              <w:spacing w:before="20" w:after="20"/>
              <w:rPr>
                <w:color w:val="000000"/>
                <w:sz w:val="20"/>
              </w:rPr>
            </w:pPr>
            <w:r>
              <w:rPr>
                <w:noProof/>
                <w:color w:val="000000"/>
                <w:sz w:val="20"/>
              </w:rPr>
              <w:t>No</w:t>
            </w:r>
          </w:p>
        </w:tc>
      </w:tr>
      <w:tr w:rsidR="006446A8" w14:paraId="2782BC0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D5296C" w14:textId="77777777" w:rsidR="006446A8" w:rsidRDefault="00E24104">
            <w:pPr>
              <w:spacing w:before="20" w:after="20"/>
              <w:rPr>
                <w:color w:val="000000"/>
                <w:sz w:val="20"/>
              </w:rPr>
            </w:pPr>
            <w:r>
              <w:rPr>
                <w:noProof/>
                <w:color w:val="000000"/>
                <w:sz w:val="20"/>
              </w:rPr>
              <w:t>SRA29.SAR.01.03 - Pagamento al fine di adottare pratiche e metodi di produzione biologica -  FRUTTA A GUSCIO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A2D0E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35F2E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B3995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0DDB1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9B0EA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8EA5FE" w14:textId="77777777" w:rsidR="006446A8" w:rsidRDefault="00E24104">
            <w:pPr>
              <w:spacing w:before="20" w:after="20"/>
              <w:rPr>
                <w:color w:val="000000"/>
                <w:sz w:val="20"/>
              </w:rPr>
            </w:pPr>
            <w:r>
              <w:rPr>
                <w:noProof/>
                <w:color w:val="000000"/>
                <w:sz w:val="20"/>
              </w:rPr>
              <w:t>No</w:t>
            </w:r>
          </w:p>
        </w:tc>
      </w:tr>
      <w:tr w:rsidR="006446A8" w14:paraId="4FFCCD5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73CEE0" w14:textId="77777777" w:rsidR="006446A8" w:rsidRDefault="00E24104">
            <w:pPr>
              <w:spacing w:before="20" w:after="20"/>
              <w:rPr>
                <w:color w:val="000000"/>
                <w:sz w:val="20"/>
              </w:rPr>
            </w:pPr>
            <w:r>
              <w:rPr>
                <w:noProof/>
                <w:color w:val="000000"/>
                <w:sz w:val="20"/>
              </w:rPr>
              <w:t>SRA29.SAR.01.04 - Pagamento al fine di adottare pratiche e metodi di produzione biologica -  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D4570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1B2704"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B4BA3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59A4A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0F7E0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63A6A4" w14:textId="77777777" w:rsidR="006446A8" w:rsidRDefault="00E24104">
            <w:pPr>
              <w:spacing w:before="20" w:after="20"/>
              <w:rPr>
                <w:color w:val="000000"/>
                <w:sz w:val="20"/>
              </w:rPr>
            </w:pPr>
            <w:r>
              <w:rPr>
                <w:noProof/>
                <w:color w:val="000000"/>
                <w:sz w:val="20"/>
              </w:rPr>
              <w:t>No</w:t>
            </w:r>
          </w:p>
        </w:tc>
      </w:tr>
      <w:tr w:rsidR="006446A8" w14:paraId="5A72384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5DCAC9" w14:textId="77777777" w:rsidR="006446A8" w:rsidRDefault="00E24104">
            <w:pPr>
              <w:spacing w:before="20" w:after="20"/>
              <w:rPr>
                <w:color w:val="000000"/>
                <w:sz w:val="20"/>
              </w:rPr>
            </w:pPr>
            <w:r>
              <w:rPr>
                <w:noProof/>
                <w:color w:val="000000"/>
                <w:sz w:val="20"/>
              </w:rPr>
              <w:t xml:space="preserve">SRA29.SAR.01.05 - Pagamento al fine di adottare pratiche e metodi di produzione biologica -  </w:t>
            </w:r>
            <w:r>
              <w:rPr>
                <w:noProof/>
                <w:color w:val="000000"/>
                <w:sz w:val="20"/>
              </w:rPr>
              <w:t>COLTURE INDUSTRIALI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394E8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8530E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B30FA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6C307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8B307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D062FC" w14:textId="77777777" w:rsidR="006446A8" w:rsidRDefault="00E24104">
            <w:pPr>
              <w:spacing w:before="20" w:after="20"/>
              <w:rPr>
                <w:color w:val="000000"/>
                <w:sz w:val="20"/>
              </w:rPr>
            </w:pPr>
            <w:r>
              <w:rPr>
                <w:noProof/>
                <w:color w:val="000000"/>
                <w:sz w:val="20"/>
              </w:rPr>
              <w:t>No</w:t>
            </w:r>
          </w:p>
        </w:tc>
      </w:tr>
      <w:tr w:rsidR="006446A8" w14:paraId="59C72A2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E62115" w14:textId="77777777" w:rsidR="006446A8" w:rsidRDefault="00E24104">
            <w:pPr>
              <w:spacing w:before="20" w:after="20"/>
              <w:rPr>
                <w:color w:val="000000"/>
                <w:sz w:val="20"/>
              </w:rPr>
            </w:pPr>
            <w:r>
              <w:rPr>
                <w:noProof/>
                <w:color w:val="000000"/>
                <w:sz w:val="20"/>
              </w:rPr>
              <w:t>SRA29.SAR.01.06 - Pagamento al fine di adottare pratiche e metodi di produzione biologica -  LEGUMINOSE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90174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DA6B0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4953D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217C6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AF32F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4337FA" w14:textId="77777777" w:rsidR="006446A8" w:rsidRDefault="00E24104">
            <w:pPr>
              <w:spacing w:before="20" w:after="20"/>
              <w:rPr>
                <w:color w:val="000000"/>
                <w:sz w:val="20"/>
              </w:rPr>
            </w:pPr>
            <w:r>
              <w:rPr>
                <w:noProof/>
                <w:color w:val="000000"/>
                <w:sz w:val="20"/>
              </w:rPr>
              <w:t>No</w:t>
            </w:r>
          </w:p>
        </w:tc>
      </w:tr>
      <w:tr w:rsidR="006446A8" w14:paraId="46C3B22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A97DE0" w14:textId="77777777" w:rsidR="006446A8" w:rsidRDefault="00E24104">
            <w:pPr>
              <w:spacing w:before="20" w:after="20"/>
              <w:rPr>
                <w:color w:val="000000"/>
                <w:sz w:val="20"/>
              </w:rPr>
            </w:pPr>
            <w:r>
              <w:rPr>
                <w:noProof/>
                <w:color w:val="000000"/>
                <w:sz w:val="20"/>
              </w:rPr>
              <w:t xml:space="preserve">SRA29.SAR.01.07 - </w:t>
            </w:r>
            <w:r>
              <w:rPr>
                <w:noProof/>
                <w:color w:val="000000"/>
                <w:sz w:val="20"/>
              </w:rPr>
              <w:t>Pagamento al fine di adottare pratiche e metodi di produzione biologica -  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4ED47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38B34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4204B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BC494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5436B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C398A5" w14:textId="77777777" w:rsidR="006446A8" w:rsidRDefault="00E24104">
            <w:pPr>
              <w:spacing w:before="20" w:after="20"/>
              <w:rPr>
                <w:color w:val="000000"/>
                <w:sz w:val="20"/>
              </w:rPr>
            </w:pPr>
            <w:r>
              <w:rPr>
                <w:noProof/>
                <w:color w:val="000000"/>
                <w:sz w:val="20"/>
              </w:rPr>
              <w:t>No</w:t>
            </w:r>
          </w:p>
        </w:tc>
      </w:tr>
      <w:tr w:rsidR="006446A8" w14:paraId="278BAE8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96758E" w14:textId="77777777" w:rsidR="006446A8" w:rsidRDefault="00E24104">
            <w:pPr>
              <w:spacing w:before="20" w:after="20"/>
              <w:rPr>
                <w:color w:val="000000"/>
                <w:sz w:val="20"/>
              </w:rPr>
            </w:pPr>
            <w:r>
              <w:rPr>
                <w:noProof/>
                <w:color w:val="000000"/>
                <w:sz w:val="20"/>
              </w:rPr>
              <w:t>SRA29.SAR.01.08 - Pagamento al fine di adottare pratiche e metodi di produzione biologica -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28BE4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19512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4B6CC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991B2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B3B9F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F1991D" w14:textId="77777777" w:rsidR="006446A8" w:rsidRDefault="00E24104">
            <w:pPr>
              <w:spacing w:before="20" w:after="20"/>
              <w:rPr>
                <w:color w:val="000000"/>
                <w:sz w:val="20"/>
              </w:rPr>
            </w:pPr>
            <w:r>
              <w:rPr>
                <w:noProof/>
                <w:color w:val="000000"/>
                <w:sz w:val="20"/>
              </w:rPr>
              <w:t>No</w:t>
            </w:r>
          </w:p>
        </w:tc>
      </w:tr>
      <w:tr w:rsidR="006446A8" w14:paraId="151222E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B22A7C" w14:textId="77777777" w:rsidR="006446A8" w:rsidRDefault="00E24104">
            <w:pPr>
              <w:spacing w:before="20" w:after="20"/>
              <w:rPr>
                <w:color w:val="000000"/>
                <w:sz w:val="20"/>
              </w:rPr>
            </w:pPr>
            <w:r>
              <w:rPr>
                <w:noProof/>
                <w:color w:val="000000"/>
                <w:sz w:val="20"/>
              </w:rPr>
              <w:t>SRA29.SAR.01.09 - Pagamento al fine di adottare pratiche e metodi di produzione biologica -  PASCOLI E PRATI PERMANENTI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14A38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D31D2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12659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CF43F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6E4D5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99E5CF" w14:textId="77777777" w:rsidR="006446A8" w:rsidRDefault="00E24104">
            <w:pPr>
              <w:spacing w:before="20" w:after="20"/>
              <w:rPr>
                <w:color w:val="000000"/>
                <w:sz w:val="20"/>
              </w:rPr>
            </w:pPr>
            <w:r>
              <w:rPr>
                <w:noProof/>
                <w:color w:val="000000"/>
                <w:sz w:val="20"/>
              </w:rPr>
              <w:t>No</w:t>
            </w:r>
          </w:p>
        </w:tc>
      </w:tr>
      <w:tr w:rsidR="006446A8" w14:paraId="135889E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D280C9" w14:textId="77777777" w:rsidR="006446A8" w:rsidRDefault="00E24104">
            <w:pPr>
              <w:spacing w:before="20" w:after="20"/>
              <w:rPr>
                <w:color w:val="000000"/>
                <w:sz w:val="20"/>
              </w:rPr>
            </w:pPr>
            <w:r>
              <w:rPr>
                <w:noProof/>
                <w:color w:val="000000"/>
                <w:sz w:val="20"/>
              </w:rPr>
              <w:t xml:space="preserve">SRA29.SAR.01.10 - Pagamento al fine di </w:t>
            </w:r>
            <w:r>
              <w:rPr>
                <w:noProof/>
                <w:color w:val="000000"/>
                <w:sz w:val="20"/>
              </w:rPr>
              <w:t>adottare pratiche e metodi di produzione biologica -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A3A30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B2B8E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6D7DD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828DB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832D5A"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6F8BF2" w14:textId="77777777" w:rsidR="006446A8" w:rsidRDefault="00E24104">
            <w:pPr>
              <w:spacing w:before="20" w:after="20"/>
              <w:rPr>
                <w:color w:val="000000"/>
                <w:sz w:val="20"/>
              </w:rPr>
            </w:pPr>
            <w:r>
              <w:rPr>
                <w:noProof/>
                <w:color w:val="000000"/>
                <w:sz w:val="20"/>
              </w:rPr>
              <w:t>No</w:t>
            </w:r>
          </w:p>
        </w:tc>
      </w:tr>
      <w:tr w:rsidR="006446A8" w14:paraId="42FB4CF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AE0A60" w14:textId="77777777" w:rsidR="006446A8" w:rsidRDefault="00E24104">
            <w:pPr>
              <w:spacing w:before="20" w:after="20"/>
              <w:rPr>
                <w:color w:val="000000"/>
                <w:sz w:val="20"/>
              </w:rPr>
            </w:pPr>
            <w:r>
              <w:rPr>
                <w:noProof/>
                <w:color w:val="000000"/>
                <w:sz w:val="20"/>
              </w:rPr>
              <w:t>SRA29.SAR.01.11 - Pagamento al fine di adottare pratiche e metodi di produzione biologica -  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D0E0F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532045"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09EE4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06F35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B1E00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ECC982" w14:textId="77777777" w:rsidR="006446A8" w:rsidRDefault="00E24104">
            <w:pPr>
              <w:spacing w:before="20" w:after="20"/>
              <w:rPr>
                <w:color w:val="000000"/>
                <w:sz w:val="20"/>
              </w:rPr>
            </w:pPr>
            <w:r>
              <w:rPr>
                <w:noProof/>
                <w:color w:val="000000"/>
                <w:sz w:val="20"/>
              </w:rPr>
              <w:t>No</w:t>
            </w:r>
          </w:p>
        </w:tc>
      </w:tr>
      <w:tr w:rsidR="006446A8" w14:paraId="5984B5F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C4067B" w14:textId="77777777" w:rsidR="006446A8" w:rsidRDefault="00E24104">
            <w:pPr>
              <w:spacing w:before="20" w:after="20"/>
              <w:rPr>
                <w:color w:val="000000"/>
                <w:sz w:val="20"/>
              </w:rPr>
            </w:pPr>
            <w:r>
              <w:rPr>
                <w:noProof/>
                <w:color w:val="000000"/>
                <w:sz w:val="20"/>
              </w:rPr>
              <w:t>SRA29.SAR.01.12 - SRA29.SAR.01.-RISO-Pagamento al fine di adottare pratiche e metodi di produzione biologica –RISO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396E5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4B727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72740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D9161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3248E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229A42" w14:textId="77777777" w:rsidR="006446A8" w:rsidRDefault="00E24104">
            <w:pPr>
              <w:spacing w:before="20" w:after="20"/>
              <w:rPr>
                <w:color w:val="000000"/>
                <w:sz w:val="20"/>
              </w:rPr>
            </w:pPr>
            <w:r>
              <w:rPr>
                <w:noProof/>
                <w:color w:val="000000"/>
                <w:sz w:val="20"/>
              </w:rPr>
              <w:t>No</w:t>
            </w:r>
          </w:p>
        </w:tc>
      </w:tr>
      <w:tr w:rsidR="006446A8" w14:paraId="6E73BA8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46DBE4" w14:textId="77777777" w:rsidR="006446A8" w:rsidRDefault="00E24104">
            <w:pPr>
              <w:spacing w:before="20" w:after="20"/>
              <w:rPr>
                <w:color w:val="000000"/>
                <w:sz w:val="20"/>
              </w:rPr>
            </w:pPr>
            <w:r>
              <w:rPr>
                <w:noProof/>
                <w:color w:val="000000"/>
                <w:sz w:val="20"/>
              </w:rPr>
              <w:t>SRA29.SAR.01.13 - Pagamento al fine di adottare pratiche e metodi di produzione biologica -  FORAGGERE CON ANIMALI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6E950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57967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342F2A"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02599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33CF1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9CB25F" w14:textId="77777777" w:rsidR="006446A8" w:rsidRDefault="00E24104">
            <w:pPr>
              <w:spacing w:before="20" w:after="20"/>
              <w:rPr>
                <w:color w:val="000000"/>
                <w:sz w:val="20"/>
              </w:rPr>
            </w:pPr>
            <w:r>
              <w:rPr>
                <w:noProof/>
                <w:color w:val="000000"/>
                <w:sz w:val="20"/>
              </w:rPr>
              <w:t>No</w:t>
            </w:r>
          </w:p>
        </w:tc>
      </w:tr>
      <w:tr w:rsidR="006446A8" w14:paraId="6B91211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C6D874" w14:textId="77777777" w:rsidR="006446A8" w:rsidRDefault="00E24104">
            <w:pPr>
              <w:spacing w:before="20" w:after="20"/>
              <w:rPr>
                <w:color w:val="000000"/>
                <w:sz w:val="20"/>
              </w:rPr>
            </w:pPr>
            <w:r>
              <w:rPr>
                <w:noProof/>
                <w:color w:val="000000"/>
                <w:sz w:val="20"/>
              </w:rPr>
              <w:t xml:space="preserve">SRA29.SAR.01.14 - Pagamento al fine di </w:t>
            </w:r>
            <w:r>
              <w:rPr>
                <w:noProof/>
                <w:color w:val="000000"/>
                <w:sz w:val="20"/>
              </w:rPr>
              <w:t>adottare pratiche e metodi di produzione biologica -  PASCOLI E PRATI PERMANENTI CON ANIMALI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6AC21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A3DD8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76EF66"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CABDA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D964FE"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0421CA" w14:textId="77777777" w:rsidR="006446A8" w:rsidRDefault="00E24104">
            <w:pPr>
              <w:spacing w:before="20" w:after="20"/>
              <w:rPr>
                <w:color w:val="000000"/>
                <w:sz w:val="20"/>
              </w:rPr>
            </w:pPr>
            <w:r>
              <w:rPr>
                <w:noProof/>
                <w:color w:val="000000"/>
                <w:sz w:val="20"/>
              </w:rPr>
              <w:t>No</w:t>
            </w:r>
          </w:p>
        </w:tc>
      </w:tr>
      <w:tr w:rsidR="006446A8" w14:paraId="6599B56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AF5FF9" w14:textId="77777777" w:rsidR="006446A8" w:rsidRDefault="00E24104">
            <w:pPr>
              <w:spacing w:before="20" w:after="20"/>
              <w:rPr>
                <w:color w:val="000000"/>
                <w:sz w:val="20"/>
              </w:rPr>
            </w:pPr>
            <w:r>
              <w:rPr>
                <w:noProof/>
                <w:color w:val="000000"/>
                <w:sz w:val="20"/>
              </w:rPr>
              <w:t>SRA29.SAR.01.15 - SRA29.SAR.01.-LEGUMINOSE CON ANIMALI-Pagamento al fine di adottare pratiche e metodi di produzione biologica -LEGUMINOSE CON ANIMALI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01AD9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6D8DC4"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E4611B"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6E3EE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6FBB3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6E3FFE" w14:textId="77777777" w:rsidR="006446A8" w:rsidRDefault="00E24104">
            <w:pPr>
              <w:spacing w:before="20" w:after="20"/>
              <w:rPr>
                <w:color w:val="000000"/>
                <w:sz w:val="20"/>
              </w:rPr>
            </w:pPr>
            <w:r>
              <w:rPr>
                <w:noProof/>
                <w:color w:val="000000"/>
                <w:sz w:val="20"/>
              </w:rPr>
              <w:t>No</w:t>
            </w:r>
          </w:p>
        </w:tc>
      </w:tr>
      <w:tr w:rsidR="006446A8" w14:paraId="583E938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D24C13" w14:textId="77777777" w:rsidR="006446A8" w:rsidRDefault="00E24104">
            <w:pPr>
              <w:spacing w:before="20" w:after="20"/>
              <w:rPr>
                <w:color w:val="000000"/>
                <w:sz w:val="20"/>
              </w:rPr>
            </w:pPr>
            <w:r>
              <w:rPr>
                <w:noProof/>
                <w:color w:val="000000"/>
                <w:sz w:val="20"/>
              </w:rPr>
              <w:t xml:space="preserve">SRA29.SAR.01.16 - SRA29.SAR.01.-SEMINATIVI CON ANIMALI-Pagamento al fine di </w:t>
            </w:r>
            <w:r>
              <w:rPr>
                <w:noProof/>
                <w:color w:val="000000"/>
                <w:sz w:val="20"/>
              </w:rPr>
              <w:t>adottare pratiche e metodi di produzione biologica -SEMINATIVI CON ANIMALI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BD4C3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20E517"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0195C6"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DB8E6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F36F4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008016" w14:textId="77777777" w:rsidR="006446A8" w:rsidRDefault="00E24104">
            <w:pPr>
              <w:spacing w:before="20" w:after="20"/>
              <w:rPr>
                <w:color w:val="000000"/>
                <w:sz w:val="20"/>
              </w:rPr>
            </w:pPr>
            <w:r>
              <w:rPr>
                <w:noProof/>
                <w:color w:val="000000"/>
                <w:sz w:val="20"/>
              </w:rPr>
              <w:t>No</w:t>
            </w:r>
          </w:p>
        </w:tc>
      </w:tr>
      <w:tr w:rsidR="006446A8" w14:paraId="4B45039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AF4D9A" w14:textId="77777777" w:rsidR="006446A8" w:rsidRDefault="00E24104">
            <w:pPr>
              <w:spacing w:before="20" w:after="20"/>
              <w:rPr>
                <w:color w:val="000000"/>
                <w:sz w:val="20"/>
              </w:rPr>
            </w:pPr>
            <w:r>
              <w:rPr>
                <w:noProof/>
                <w:color w:val="000000"/>
                <w:sz w:val="20"/>
              </w:rPr>
              <w:lastRenderedPageBreak/>
              <w:t>SRA29.SAR.02.01 - Pagamento al fine di mantenere pratiche e metodi di produzione biologica -  AGRUMI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4114C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C76F5D"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07FE6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B88BE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DC749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708902" w14:textId="77777777" w:rsidR="006446A8" w:rsidRDefault="00E24104">
            <w:pPr>
              <w:spacing w:before="20" w:after="20"/>
              <w:rPr>
                <w:color w:val="000000"/>
                <w:sz w:val="20"/>
              </w:rPr>
            </w:pPr>
            <w:r>
              <w:rPr>
                <w:noProof/>
                <w:color w:val="000000"/>
                <w:sz w:val="20"/>
              </w:rPr>
              <w:t>No</w:t>
            </w:r>
          </w:p>
        </w:tc>
      </w:tr>
      <w:tr w:rsidR="006446A8" w14:paraId="5A50D19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A8A1D6" w14:textId="77777777" w:rsidR="006446A8" w:rsidRDefault="00E24104">
            <w:pPr>
              <w:spacing w:before="20" w:after="20"/>
              <w:rPr>
                <w:color w:val="000000"/>
                <w:sz w:val="20"/>
              </w:rPr>
            </w:pPr>
            <w:r>
              <w:rPr>
                <w:noProof/>
                <w:color w:val="000000"/>
                <w:sz w:val="20"/>
              </w:rPr>
              <w:t>SRA29.SAR.02.02 - Pagamento al fine di mantenere pratiche e metodi di produzione biologica -  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5555A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C2AE85"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AE048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F06B3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4DCB1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73F37C" w14:textId="77777777" w:rsidR="006446A8" w:rsidRDefault="00E24104">
            <w:pPr>
              <w:spacing w:before="20" w:after="20"/>
              <w:rPr>
                <w:color w:val="000000"/>
                <w:sz w:val="20"/>
              </w:rPr>
            </w:pPr>
            <w:r>
              <w:rPr>
                <w:noProof/>
                <w:color w:val="000000"/>
                <w:sz w:val="20"/>
              </w:rPr>
              <w:t>No</w:t>
            </w:r>
          </w:p>
        </w:tc>
      </w:tr>
      <w:tr w:rsidR="006446A8" w14:paraId="0E837E4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86275C" w14:textId="77777777" w:rsidR="006446A8" w:rsidRDefault="00E24104">
            <w:pPr>
              <w:spacing w:before="20" w:after="20"/>
              <w:rPr>
                <w:color w:val="000000"/>
                <w:sz w:val="20"/>
              </w:rPr>
            </w:pPr>
            <w:r>
              <w:rPr>
                <w:noProof/>
                <w:color w:val="000000"/>
                <w:sz w:val="20"/>
              </w:rPr>
              <w:t xml:space="preserve">SRA29.SAR.02.03 - Pagamento al fine </w:t>
            </w:r>
            <w:r>
              <w:rPr>
                <w:noProof/>
                <w:color w:val="000000"/>
                <w:sz w:val="20"/>
              </w:rPr>
              <w:t>di mantenere pratiche e metodi di produzione biologica -  FRUTTA A GUSCIO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A0DE8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8575F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0AB8C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5E96E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D03779"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ECD3BA" w14:textId="77777777" w:rsidR="006446A8" w:rsidRDefault="00E24104">
            <w:pPr>
              <w:spacing w:before="20" w:after="20"/>
              <w:rPr>
                <w:color w:val="000000"/>
                <w:sz w:val="20"/>
              </w:rPr>
            </w:pPr>
            <w:r>
              <w:rPr>
                <w:noProof/>
                <w:color w:val="000000"/>
                <w:sz w:val="20"/>
              </w:rPr>
              <w:t>No</w:t>
            </w:r>
          </w:p>
        </w:tc>
      </w:tr>
      <w:tr w:rsidR="006446A8" w14:paraId="326D81B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915A5D" w14:textId="77777777" w:rsidR="006446A8" w:rsidRDefault="00E24104">
            <w:pPr>
              <w:spacing w:before="20" w:after="20"/>
              <w:rPr>
                <w:color w:val="000000"/>
                <w:sz w:val="20"/>
              </w:rPr>
            </w:pPr>
            <w:r>
              <w:rPr>
                <w:noProof/>
                <w:color w:val="000000"/>
                <w:sz w:val="20"/>
              </w:rPr>
              <w:t>SRA29.SAR.02.04 - Pagamento al fine di mantenere pratiche e metodi di produzione biologica -  FRUTTIFERI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448E6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18FA57"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48900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CB489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ADC5F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8F81A6" w14:textId="77777777" w:rsidR="006446A8" w:rsidRDefault="00E24104">
            <w:pPr>
              <w:spacing w:before="20" w:after="20"/>
              <w:rPr>
                <w:color w:val="000000"/>
                <w:sz w:val="20"/>
              </w:rPr>
            </w:pPr>
            <w:r>
              <w:rPr>
                <w:noProof/>
                <w:color w:val="000000"/>
                <w:sz w:val="20"/>
              </w:rPr>
              <w:t>No</w:t>
            </w:r>
          </w:p>
        </w:tc>
      </w:tr>
      <w:tr w:rsidR="006446A8" w14:paraId="6B92508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161D1A" w14:textId="77777777" w:rsidR="006446A8" w:rsidRDefault="00E24104">
            <w:pPr>
              <w:spacing w:before="20" w:after="20"/>
              <w:rPr>
                <w:color w:val="000000"/>
                <w:sz w:val="20"/>
              </w:rPr>
            </w:pPr>
            <w:r>
              <w:rPr>
                <w:noProof/>
                <w:color w:val="000000"/>
                <w:sz w:val="20"/>
              </w:rPr>
              <w:t>SRA29.SAR.02.05 - Pagamento al fine di mantenere pratiche e metodi di produzione biologica -  COLTURE INDUSTRIALI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673D3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A37D5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0BFB5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B74F0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5F2EB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8ECE6E" w14:textId="77777777" w:rsidR="006446A8" w:rsidRDefault="00E24104">
            <w:pPr>
              <w:spacing w:before="20" w:after="20"/>
              <w:rPr>
                <w:color w:val="000000"/>
                <w:sz w:val="20"/>
              </w:rPr>
            </w:pPr>
            <w:r>
              <w:rPr>
                <w:noProof/>
                <w:color w:val="000000"/>
                <w:sz w:val="20"/>
              </w:rPr>
              <w:t>No</w:t>
            </w:r>
          </w:p>
        </w:tc>
      </w:tr>
      <w:tr w:rsidR="006446A8" w14:paraId="3BB3624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27A9D9" w14:textId="77777777" w:rsidR="006446A8" w:rsidRDefault="00E24104">
            <w:pPr>
              <w:spacing w:before="20" w:after="20"/>
              <w:rPr>
                <w:color w:val="000000"/>
                <w:sz w:val="20"/>
              </w:rPr>
            </w:pPr>
            <w:r>
              <w:rPr>
                <w:noProof/>
                <w:color w:val="000000"/>
                <w:sz w:val="20"/>
              </w:rPr>
              <w:t>SRA29.SAR.02.06 - Pagamento al fine di mantenere pratiche e metodi di produzione biologica -  LEGUMINOSE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ABD83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920BB9"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D880F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D8458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EFC55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73C758" w14:textId="77777777" w:rsidR="006446A8" w:rsidRDefault="00E24104">
            <w:pPr>
              <w:spacing w:before="20" w:after="20"/>
              <w:rPr>
                <w:color w:val="000000"/>
                <w:sz w:val="20"/>
              </w:rPr>
            </w:pPr>
            <w:r>
              <w:rPr>
                <w:noProof/>
                <w:color w:val="000000"/>
                <w:sz w:val="20"/>
              </w:rPr>
              <w:t>No</w:t>
            </w:r>
          </w:p>
        </w:tc>
      </w:tr>
      <w:tr w:rsidR="006446A8" w14:paraId="5D73B08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CEC3AA" w14:textId="77777777" w:rsidR="006446A8" w:rsidRDefault="00E24104">
            <w:pPr>
              <w:spacing w:before="20" w:after="20"/>
              <w:rPr>
                <w:color w:val="000000"/>
                <w:sz w:val="20"/>
              </w:rPr>
            </w:pPr>
            <w:r>
              <w:rPr>
                <w:noProof/>
                <w:color w:val="000000"/>
                <w:sz w:val="20"/>
              </w:rPr>
              <w:t xml:space="preserve">SRA29.SAR.02.07 - Pagamento al fine di mantenere pratiche e metodi di produzione biologica -  </w:t>
            </w:r>
            <w:r>
              <w:rPr>
                <w:noProof/>
                <w:color w:val="000000"/>
                <w:sz w:val="20"/>
              </w:rPr>
              <w:t>OLIVO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354A9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7B6A2E"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A5532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7312E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A8C95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40C287" w14:textId="77777777" w:rsidR="006446A8" w:rsidRDefault="00E24104">
            <w:pPr>
              <w:spacing w:before="20" w:after="20"/>
              <w:rPr>
                <w:color w:val="000000"/>
                <w:sz w:val="20"/>
              </w:rPr>
            </w:pPr>
            <w:r>
              <w:rPr>
                <w:noProof/>
                <w:color w:val="000000"/>
                <w:sz w:val="20"/>
              </w:rPr>
              <w:t>No</w:t>
            </w:r>
          </w:p>
        </w:tc>
      </w:tr>
      <w:tr w:rsidR="006446A8" w14:paraId="68DB9B2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47F72C" w14:textId="77777777" w:rsidR="006446A8" w:rsidRDefault="00E24104">
            <w:pPr>
              <w:spacing w:before="20" w:after="20"/>
              <w:rPr>
                <w:color w:val="000000"/>
                <w:sz w:val="20"/>
              </w:rPr>
            </w:pPr>
            <w:r>
              <w:rPr>
                <w:noProof/>
                <w:color w:val="000000"/>
                <w:sz w:val="20"/>
              </w:rPr>
              <w:t>SRA29.SAR.02.08 - Pagamento al fine di mantenere pratiche e metodi di produzione biologica -  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E21B7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438A5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1E8F1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63047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B0520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46DEBB" w14:textId="77777777" w:rsidR="006446A8" w:rsidRDefault="00E24104">
            <w:pPr>
              <w:spacing w:before="20" w:after="20"/>
              <w:rPr>
                <w:color w:val="000000"/>
                <w:sz w:val="20"/>
              </w:rPr>
            </w:pPr>
            <w:r>
              <w:rPr>
                <w:noProof/>
                <w:color w:val="000000"/>
                <w:sz w:val="20"/>
              </w:rPr>
              <w:t>No</w:t>
            </w:r>
          </w:p>
        </w:tc>
      </w:tr>
      <w:tr w:rsidR="006446A8" w14:paraId="34408A1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DB09BE" w14:textId="77777777" w:rsidR="006446A8" w:rsidRDefault="00E24104">
            <w:pPr>
              <w:spacing w:before="20" w:after="20"/>
              <w:rPr>
                <w:color w:val="000000"/>
                <w:sz w:val="20"/>
              </w:rPr>
            </w:pPr>
            <w:r>
              <w:rPr>
                <w:noProof/>
                <w:color w:val="000000"/>
                <w:sz w:val="20"/>
              </w:rPr>
              <w:t xml:space="preserve">SRA29.SAR.02.09 - Pagamento al fine di </w:t>
            </w:r>
            <w:r>
              <w:rPr>
                <w:noProof/>
                <w:color w:val="000000"/>
                <w:sz w:val="20"/>
              </w:rPr>
              <w:t>mantenere pratiche e metodi di produzione biologica -  PRATI PERMANENTI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11A62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20D24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2EF38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40B1A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EBE49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ADC3E2" w14:textId="77777777" w:rsidR="006446A8" w:rsidRDefault="00E24104">
            <w:pPr>
              <w:spacing w:before="20" w:after="20"/>
              <w:rPr>
                <w:color w:val="000000"/>
                <w:sz w:val="20"/>
              </w:rPr>
            </w:pPr>
            <w:r>
              <w:rPr>
                <w:noProof/>
                <w:color w:val="000000"/>
                <w:sz w:val="20"/>
              </w:rPr>
              <w:t>No</w:t>
            </w:r>
          </w:p>
        </w:tc>
      </w:tr>
      <w:tr w:rsidR="006446A8" w14:paraId="77E5216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FDADA1" w14:textId="77777777" w:rsidR="006446A8" w:rsidRDefault="00E24104">
            <w:pPr>
              <w:spacing w:before="20" w:after="20"/>
              <w:rPr>
                <w:color w:val="000000"/>
                <w:sz w:val="20"/>
              </w:rPr>
            </w:pPr>
            <w:r>
              <w:rPr>
                <w:noProof/>
                <w:color w:val="000000"/>
                <w:sz w:val="20"/>
              </w:rPr>
              <w:t>SRA29.SAR.02.10 - Pagamento al fine di mantenere pratiche e metodi di produzione biologica -  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FAD23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5EF121"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55497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F0493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3503B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DD752E" w14:textId="77777777" w:rsidR="006446A8" w:rsidRDefault="00E24104">
            <w:pPr>
              <w:spacing w:before="20" w:after="20"/>
              <w:rPr>
                <w:color w:val="000000"/>
                <w:sz w:val="20"/>
              </w:rPr>
            </w:pPr>
            <w:r>
              <w:rPr>
                <w:noProof/>
                <w:color w:val="000000"/>
                <w:sz w:val="20"/>
              </w:rPr>
              <w:t>No</w:t>
            </w:r>
          </w:p>
        </w:tc>
      </w:tr>
      <w:tr w:rsidR="006446A8" w14:paraId="2BFAD96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4049E3" w14:textId="77777777" w:rsidR="006446A8" w:rsidRDefault="00E24104">
            <w:pPr>
              <w:spacing w:before="20" w:after="20"/>
              <w:rPr>
                <w:color w:val="000000"/>
                <w:sz w:val="20"/>
              </w:rPr>
            </w:pPr>
            <w:r>
              <w:rPr>
                <w:noProof/>
                <w:color w:val="000000"/>
                <w:sz w:val="20"/>
              </w:rPr>
              <w:t>SRA29.SAR.02.11 - Pagamento al fine di mantenere pratiche e metodi di produzione biologica -  VITE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5F438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AEAFD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9CB97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84462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840EE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3D5BE2" w14:textId="77777777" w:rsidR="006446A8" w:rsidRDefault="00E24104">
            <w:pPr>
              <w:spacing w:before="20" w:after="20"/>
              <w:rPr>
                <w:color w:val="000000"/>
                <w:sz w:val="20"/>
              </w:rPr>
            </w:pPr>
            <w:r>
              <w:rPr>
                <w:noProof/>
                <w:color w:val="000000"/>
                <w:sz w:val="20"/>
              </w:rPr>
              <w:t>No</w:t>
            </w:r>
          </w:p>
        </w:tc>
      </w:tr>
      <w:tr w:rsidR="006446A8" w14:paraId="4253599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71FD7C" w14:textId="77777777" w:rsidR="006446A8" w:rsidRDefault="00E24104">
            <w:pPr>
              <w:spacing w:before="20" w:after="20"/>
              <w:rPr>
                <w:color w:val="000000"/>
                <w:sz w:val="20"/>
              </w:rPr>
            </w:pPr>
            <w:r>
              <w:rPr>
                <w:noProof/>
                <w:color w:val="000000"/>
                <w:sz w:val="20"/>
              </w:rPr>
              <w:t xml:space="preserve">SRA29.SAR.02.12 - </w:t>
            </w:r>
            <w:r>
              <w:rPr>
                <w:noProof/>
                <w:color w:val="000000"/>
                <w:sz w:val="20"/>
              </w:rPr>
              <w:t>SRA29.SAR.02.-RISO-Pagamento al fine di mantenere pratiche e metodi di produzione biologica –RISO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164E1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BDE21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96F56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52409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85EE6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189D31" w14:textId="77777777" w:rsidR="006446A8" w:rsidRDefault="00E24104">
            <w:pPr>
              <w:spacing w:before="20" w:after="20"/>
              <w:rPr>
                <w:color w:val="000000"/>
                <w:sz w:val="20"/>
              </w:rPr>
            </w:pPr>
            <w:r>
              <w:rPr>
                <w:noProof/>
                <w:color w:val="000000"/>
                <w:sz w:val="20"/>
              </w:rPr>
              <w:t>No</w:t>
            </w:r>
          </w:p>
        </w:tc>
      </w:tr>
      <w:tr w:rsidR="006446A8" w14:paraId="59062A1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A0A1D7" w14:textId="77777777" w:rsidR="006446A8" w:rsidRDefault="00E24104">
            <w:pPr>
              <w:spacing w:before="20" w:after="20"/>
              <w:rPr>
                <w:color w:val="000000"/>
                <w:sz w:val="20"/>
              </w:rPr>
            </w:pPr>
            <w:r>
              <w:rPr>
                <w:noProof/>
                <w:color w:val="000000"/>
                <w:sz w:val="20"/>
              </w:rPr>
              <w:t xml:space="preserve">SRA29.SAR.02.13 - Pagamento al fine di mantenere </w:t>
            </w:r>
            <w:r>
              <w:rPr>
                <w:noProof/>
                <w:color w:val="000000"/>
                <w:sz w:val="20"/>
              </w:rPr>
              <w:t>pratiche e metodi di produzione biologica -  FORAGGERE CON ANIMALI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6D807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E6E48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DA9DFB"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EB9F3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47022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2971F9" w14:textId="77777777" w:rsidR="006446A8" w:rsidRDefault="00E24104">
            <w:pPr>
              <w:spacing w:before="20" w:after="20"/>
              <w:rPr>
                <w:color w:val="000000"/>
                <w:sz w:val="20"/>
              </w:rPr>
            </w:pPr>
            <w:r>
              <w:rPr>
                <w:noProof/>
                <w:color w:val="000000"/>
                <w:sz w:val="20"/>
              </w:rPr>
              <w:t>No</w:t>
            </w:r>
          </w:p>
        </w:tc>
      </w:tr>
      <w:tr w:rsidR="006446A8" w14:paraId="33B9627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8A470B" w14:textId="77777777" w:rsidR="006446A8" w:rsidRDefault="00E24104">
            <w:pPr>
              <w:spacing w:before="20" w:after="20"/>
              <w:rPr>
                <w:color w:val="000000"/>
                <w:sz w:val="20"/>
              </w:rPr>
            </w:pPr>
            <w:r>
              <w:rPr>
                <w:noProof/>
                <w:color w:val="000000"/>
                <w:sz w:val="20"/>
              </w:rPr>
              <w:t>SRA29.SAR.02.14 - Pagamento al fine di mantenere pratiche e metodi di produzione biologica -  PASCOLI E PRATI PERMANENTI CON ANIMALI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D446C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AC8C6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92F6CD"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12F6D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9413A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C207FD" w14:textId="77777777" w:rsidR="006446A8" w:rsidRDefault="00E24104">
            <w:pPr>
              <w:spacing w:before="20" w:after="20"/>
              <w:rPr>
                <w:color w:val="000000"/>
                <w:sz w:val="20"/>
              </w:rPr>
            </w:pPr>
            <w:r>
              <w:rPr>
                <w:noProof/>
                <w:color w:val="000000"/>
                <w:sz w:val="20"/>
              </w:rPr>
              <w:t>No</w:t>
            </w:r>
          </w:p>
        </w:tc>
      </w:tr>
      <w:tr w:rsidR="006446A8" w14:paraId="6680A9C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02EB68" w14:textId="77777777" w:rsidR="006446A8" w:rsidRDefault="00E24104">
            <w:pPr>
              <w:spacing w:before="20" w:after="20"/>
              <w:rPr>
                <w:color w:val="000000"/>
                <w:sz w:val="20"/>
              </w:rPr>
            </w:pPr>
            <w:r>
              <w:rPr>
                <w:noProof/>
                <w:color w:val="000000"/>
                <w:sz w:val="20"/>
              </w:rPr>
              <w:t xml:space="preserve">SRA29.SAR.02.15 - SRA29.SAR.02.-LEGUMINOSE CON ANIMALI-Pagamento al fine di mantenere pratiche e metodi di </w:t>
            </w:r>
            <w:r>
              <w:rPr>
                <w:noProof/>
                <w:color w:val="000000"/>
                <w:sz w:val="20"/>
              </w:rPr>
              <w:t>produzione biologica -LEGUMINOSE CON ANIMALI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0DEAD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F82AAD"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8A1B7E"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4D992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F921B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8E69E2" w14:textId="77777777" w:rsidR="006446A8" w:rsidRDefault="00E24104">
            <w:pPr>
              <w:spacing w:before="20" w:after="20"/>
              <w:rPr>
                <w:color w:val="000000"/>
                <w:sz w:val="20"/>
              </w:rPr>
            </w:pPr>
            <w:r>
              <w:rPr>
                <w:noProof/>
                <w:color w:val="000000"/>
                <w:sz w:val="20"/>
              </w:rPr>
              <w:t>No</w:t>
            </w:r>
          </w:p>
        </w:tc>
      </w:tr>
      <w:tr w:rsidR="006446A8" w14:paraId="2F3D7DE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FD938D" w14:textId="77777777" w:rsidR="006446A8" w:rsidRDefault="00E24104">
            <w:pPr>
              <w:spacing w:before="20" w:after="20"/>
              <w:rPr>
                <w:color w:val="000000"/>
                <w:sz w:val="20"/>
              </w:rPr>
            </w:pPr>
            <w:r>
              <w:rPr>
                <w:noProof/>
                <w:color w:val="000000"/>
                <w:sz w:val="20"/>
              </w:rPr>
              <w:t xml:space="preserve">SRA29.SAR.02.16 - SRA29.SAR.02.-SEMINATIVI CON ANIMALI-Pagamento al fine di mantenere pratiche e metodi di </w:t>
            </w:r>
            <w:r>
              <w:rPr>
                <w:noProof/>
                <w:color w:val="000000"/>
                <w:sz w:val="20"/>
              </w:rPr>
              <w:t>produzione biologica -SEMINATIVI CON ANIMALI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126FC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56D9F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F4CD2C"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6FCEC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5D62B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A0006F" w14:textId="77777777" w:rsidR="006446A8" w:rsidRDefault="00E24104">
            <w:pPr>
              <w:spacing w:before="20" w:after="20"/>
              <w:rPr>
                <w:color w:val="000000"/>
                <w:sz w:val="20"/>
              </w:rPr>
            </w:pPr>
            <w:r>
              <w:rPr>
                <w:noProof/>
                <w:color w:val="000000"/>
                <w:sz w:val="20"/>
              </w:rPr>
              <w:t>No</w:t>
            </w:r>
          </w:p>
        </w:tc>
      </w:tr>
      <w:tr w:rsidR="006446A8" w14:paraId="756BF02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1345F4" w14:textId="77777777" w:rsidR="006446A8" w:rsidRDefault="00E24104">
            <w:pPr>
              <w:spacing w:before="20" w:after="20"/>
              <w:rPr>
                <w:color w:val="000000"/>
                <w:sz w:val="20"/>
              </w:rPr>
            </w:pPr>
            <w:r>
              <w:rPr>
                <w:noProof/>
                <w:color w:val="000000"/>
                <w:sz w:val="20"/>
              </w:rPr>
              <w:lastRenderedPageBreak/>
              <w:t>SRA29.SAR.03.01 - Transizione- Pagamento al fine di adottare pratiche e metodi di produzione biologica - cereali autunno vernini e leguminose da granella &gt;10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6F8F5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DAAD15"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2EEC7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32C2B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658BE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B4DC15" w14:textId="77777777" w:rsidR="006446A8" w:rsidRDefault="00E24104">
            <w:pPr>
              <w:spacing w:before="20" w:after="20"/>
              <w:rPr>
                <w:color w:val="000000"/>
                <w:sz w:val="20"/>
              </w:rPr>
            </w:pPr>
            <w:r>
              <w:rPr>
                <w:noProof/>
                <w:color w:val="000000"/>
                <w:sz w:val="20"/>
              </w:rPr>
              <w:t>Sì</w:t>
            </w:r>
          </w:p>
        </w:tc>
      </w:tr>
      <w:tr w:rsidR="006446A8" w14:paraId="378CB88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EA441E" w14:textId="77777777" w:rsidR="006446A8" w:rsidRDefault="00E24104">
            <w:pPr>
              <w:spacing w:before="20" w:after="20"/>
              <w:rPr>
                <w:color w:val="000000"/>
                <w:sz w:val="20"/>
              </w:rPr>
            </w:pPr>
            <w:r>
              <w:rPr>
                <w:noProof/>
                <w:color w:val="000000"/>
                <w:sz w:val="20"/>
              </w:rPr>
              <w:t xml:space="preserve">SRA29.SAR.03.02 - Transizione- Pagamento al fine di adottare pratiche e metodi di produzione biologica - </w:t>
            </w:r>
            <w:r>
              <w:rPr>
                <w:noProof/>
                <w:color w:val="000000"/>
                <w:sz w:val="20"/>
              </w:rPr>
              <w:t>cereali autunno vernini e leguminose da granella fino a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44154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F1319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083DC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37DA7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C587F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FCC133" w14:textId="77777777" w:rsidR="006446A8" w:rsidRDefault="00E24104">
            <w:pPr>
              <w:spacing w:before="20" w:after="20"/>
              <w:rPr>
                <w:color w:val="000000"/>
                <w:sz w:val="20"/>
              </w:rPr>
            </w:pPr>
            <w:r>
              <w:rPr>
                <w:noProof/>
                <w:color w:val="000000"/>
                <w:sz w:val="20"/>
              </w:rPr>
              <w:t>Sì</w:t>
            </w:r>
          </w:p>
        </w:tc>
      </w:tr>
      <w:tr w:rsidR="006446A8" w14:paraId="6B66F9F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8F6484" w14:textId="77777777" w:rsidR="006446A8" w:rsidRDefault="00E24104">
            <w:pPr>
              <w:spacing w:before="20" w:after="20"/>
              <w:rPr>
                <w:color w:val="000000"/>
                <w:sz w:val="20"/>
              </w:rPr>
            </w:pPr>
            <w:r>
              <w:rPr>
                <w:noProof/>
                <w:color w:val="000000"/>
                <w:sz w:val="20"/>
              </w:rPr>
              <w:t>SRA29.SAR.03.03 - Transizione- Pagamento al fine di adottare pratiche e metodi di produzione biologica -mais e sorgo &gt;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0FD72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BD9350"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C93AF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E87DA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28908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3CB135" w14:textId="77777777" w:rsidR="006446A8" w:rsidRDefault="00E24104">
            <w:pPr>
              <w:spacing w:before="20" w:after="20"/>
              <w:rPr>
                <w:color w:val="000000"/>
                <w:sz w:val="20"/>
              </w:rPr>
            </w:pPr>
            <w:r>
              <w:rPr>
                <w:noProof/>
                <w:color w:val="000000"/>
                <w:sz w:val="20"/>
              </w:rPr>
              <w:t>Sì</w:t>
            </w:r>
          </w:p>
        </w:tc>
      </w:tr>
      <w:tr w:rsidR="006446A8" w14:paraId="7CAC50C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909661" w14:textId="77777777" w:rsidR="006446A8" w:rsidRDefault="00E24104">
            <w:pPr>
              <w:spacing w:before="20" w:after="20"/>
              <w:rPr>
                <w:color w:val="000000"/>
                <w:sz w:val="20"/>
              </w:rPr>
            </w:pPr>
            <w:r>
              <w:rPr>
                <w:noProof/>
                <w:color w:val="000000"/>
                <w:sz w:val="20"/>
              </w:rPr>
              <w:t>SRA29.SAR.03.04 - Transizione- Pagamento al fine di adottare pratiche e metodi di produzione biologica -mais e sorgo fino a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E5E7A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F5828E"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9E6FF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39D2D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5A247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370449" w14:textId="77777777" w:rsidR="006446A8" w:rsidRDefault="00E24104">
            <w:pPr>
              <w:spacing w:before="20" w:after="20"/>
              <w:rPr>
                <w:color w:val="000000"/>
                <w:sz w:val="20"/>
              </w:rPr>
            </w:pPr>
            <w:r>
              <w:rPr>
                <w:noProof/>
                <w:color w:val="000000"/>
                <w:sz w:val="20"/>
              </w:rPr>
              <w:t>Sì</w:t>
            </w:r>
          </w:p>
        </w:tc>
      </w:tr>
      <w:tr w:rsidR="006446A8" w14:paraId="74C71E8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A4415A" w14:textId="77777777" w:rsidR="006446A8" w:rsidRDefault="00E24104">
            <w:pPr>
              <w:spacing w:before="20" w:after="20"/>
              <w:rPr>
                <w:color w:val="000000"/>
                <w:sz w:val="20"/>
              </w:rPr>
            </w:pPr>
            <w:r>
              <w:rPr>
                <w:noProof/>
                <w:color w:val="000000"/>
                <w:sz w:val="20"/>
              </w:rPr>
              <w:t>SRA29.SAR.03.05 - Transizione- Pagamento al fine di adottare pratiche e metodi di produzione biologica -erbai e prati avvicendati &gt;10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6C102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B4AF1E"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AECA8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9D1CA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5FEFB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7BB478" w14:textId="77777777" w:rsidR="006446A8" w:rsidRDefault="00E24104">
            <w:pPr>
              <w:spacing w:before="20" w:after="20"/>
              <w:rPr>
                <w:color w:val="000000"/>
                <w:sz w:val="20"/>
              </w:rPr>
            </w:pPr>
            <w:r>
              <w:rPr>
                <w:noProof/>
                <w:color w:val="000000"/>
                <w:sz w:val="20"/>
              </w:rPr>
              <w:t>Sì</w:t>
            </w:r>
          </w:p>
        </w:tc>
      </w:tr>
      <w:tr w:rsidR="006446A8" w14:paraId="3E75989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EB376D" w14:textId="77777777" w:rsidR="006446A8" w:rsidRDefault="00E24104">
            <w:pPr>
              <w:spacing w:before="20" w:after="20"/>
              <w:rPr>
                <w:color w:val="000000"/>
                <w:sz w:val="20"/>
              </w:rPr>
            </w:pPr>
            <w:r>
              <w:rPr>
                <w:noProof/>
                <w:color w:val="000000"/>
                <w:sz w:val="20"/>
              </w:rPr>
              <w:t>SRA29.SAR.03.06 - Transizione- Pagamento al fine di adottare pratiche e metodi di produzione biologica -erbai e prati avvicendati fino a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BA195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6B79D9"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2E3FE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55E14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B107C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848880" w14:textId="77777777" w:rsidR="006446A8" w:rsidRDefault="00E24104">
            <w:pPr>
              <w:spacing w:before="20" w:after="20"/>
              <w:rPr>
                <w:color w:val="000000"/>
                <w:sz w:val="20"/>
              </w:rPr>
            </w:pPr>
            <w:r>
              <w:rPr>
                <w:noProof/>
                <w:color w:val="000000"/>
                <w:sz w:val="20"/>
              </w:rPr>
              <w:t>Sì</w:t>
            </w:r>
          </w:p>
        </w:tc>
      </w:tr>
      <w:tr w:rsidR="006446A8" w14:paraId="7ECCDC9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6B25D4" w14:textId="77777777" w:rsidR="006446A8" w:rsidRDefault="00E24104">
            <w:pPr>
              <w:spacing w:before="20" w:after="20"/>
              <w:rPr>
                <w:color w:val="000000"/>
                <w:sz w:val="20"/>
              </w:rPr>
            </w:pPr>
            <w:r>
              <w:rPr>
                <w:noProof/>
                <w:color w:val="000000"/>
                <w:sz w:val="20"/>
              </w:rPr>
              <w:t>SRA29.SAR.03.07 - Transizione- Pagamento al fine di adottare pratiche e metodi di produzione biologica -ortive in pieno campo &gt;10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971B7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05A22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2BCBE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39324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4BC3B0" w14:textId="77777777" w:rsidR="006446A8" w:rsidRDefault="00E24104">
            <w:pPr>
              <w:spacing w:before="20" w:after="20"/>
              <w:rPr>
                <w:color w:val="000000"/>
                <w:sz w:val="20"/>
              </w:rPr>
            </w:pPr>
            <w:r>
              <w:rPr>
                <w:noProof/>
                <w:color w:val="000000"/>
                <w:sz w:val="20"/>
              </w:rPr>
              <w:t xml:space="preserve">R.14; </w:t>
            </w:r>
            <w:r>
              <w:rPr>
                <w:noProof/>
                <w:color w:val="000000"/>
                <w:sz w:val="20"/>
              </w:rPr>
              <w:t>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9EF940" w14:textId="77777777" w:rsidR="006446A8" w:rsidRDefault="00E24104">
            <w:pPr>
              <w:spacing w:before="20" w:after="20"/>
              <w:rPr>
                <w:color w:val="000000"/>
                <w:sz w:val="20"/>
              </w:rPr>
            </w:pPr>
            <w:r>
              <w:rPr>
                <w:noProof/>
                <w:color w:val="000000"/>
                <w:sz w:val="20"/>
              </w:rPr>
              <w:t>Sì</w:t>
            </w:r>
          </w:p>
        </w:tc>
      </w:tr>
      <w:tr w:rsidR="006446A8" w14:paraId="3E54F0E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36C274" w14:textId="77777777" w:rsidR="006446A8" w:rsidRDefault="00E24104">
            <w:pPr>
              <w:spacing w:before="20" w:after="20"/>
              <w:rPr>
                <w:color w:val="000000"/>
                <w:sz w:val="20"/>
              </w:rPr>
            </w:pPr>
            <w:r>
              <w:rPr>
                <w:noProof/>
                <w:color w:val="000000"/>
                <w:sz w:val="20"/>
              </w:rPr>
              <w:t>SRA29.SAR.03.08 - Transizione- Pagamento al fine di adottare pratiche e metodi di produzione biologica -ortive in pieno campo fino a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CEA7E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0BC82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0AFA8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38FB7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13941D" w14:textId="77777777" w:rsidR="006446A8" w:rsidRDefault="00E24104">
            <w:pPr>
              <w:spacing w:before="20" w:after="20"/>
              <w:rPr>
                <w:color w:val="000000"/>
                <w:sz w:val="20"/>
              </w:rPr>
            </w:pPr>
            <w:r>
              <w:rPr>
                <w:noProof/>
                <w:color w:val="000000"/>
                <w:sz w:val="20"/>
              </w:rPr>
              <w:t xml:space="preserve">R.14; R.19; R.21; </w:t>
            </w:r>
            <w:r>
              <w:rPr>
                <w:noProof/>
                <w:color w:val="000000"/>
                <w:sz w:val="20"/>
              </w:rPr>
              <w:t>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2609DB" w14:textId="77777777" w:rsidR="006446A8" w:rsidRDefault="00E24104">
            <w:pPr>
              <w:spacing w:before="20" w:after="20"/>
              <w:rPr>
                <w:color w:val="000000"/>
                <w:sz w:val="20"/>
              </w:rPr>
            </w:pPr>
            <w:r>
              <w:rPr>
                <w:noProof/>
                <w:color w:val="000000"/>
                <w:sz w:val="20"/>
              </w:rPr>
              <w:t>Sì</w:t>
            </w:r>
          </w:p>
        </w:tc>
      </w:tr>
      <w:tr w:rsidR="006446A8" w14:paraId="6AE4ED9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AB69D2" w14:textId="77777777" w:rsidR="006446A8" w:rsidRDefault="00E24104">
            <w:pPr>
              <w:spacing w:before="20" w:after="20"/>
              <w:rPr>
                <w:color w:val="000000"/>
                <w:sz w:val="20"/>
              </w:rPr>
            </w:pPr>
            <w:r>
              <w:rPr>
                <w:noProof/>
                <w:color w:val="000000"/>
                <w:sz w:val="20"/>
              </w:rPr>
              <w:t>SRA29.SAR.03.09 - Transizione- Pagamento al fine di adottare pratiche e metodi di produzione biologica -ortiveprotette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07803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CDCF0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8B7F8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A93FE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06630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11EE05" w14:textId="77777777" w:rsidR="006446A8" w:rsidRDefault="00E24104">
            <w:pPr>
              <w:spacing w:before="20" w:after="20"/>
              <w:rPr>
                <w:color w:val="000000"/>
                <w:sz w:val="20"/>
              </w:rPr>
            </w:pPr>
            <w:r>
              <w:rPr>
                <w:noProof/>
                <w:color w:val="000000"/>
                <w:sz w:val="20"/>
              </w:rPr>
              <w:t>Sì</w:t>
            </w:r>
          </w:p>
        </w:tc>
      </w:tr>
      <w:tr w:rsidR="006446A8" w14:paraId="2D15F22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7A8C8B" w14:textId="77777777" w:rsidR="006446A8" w:rsidRDefault="00E24104">
            <w:pPr>
              <w:spacing w:before="20" w:after="20"/>
              <w:rPr>
                <w:color w:val="000000"/>
                <w:sz w:val="20"/>
              </w:rPr>
            </w:pPr>
            <w:r>
              <w:rPr>
                <w:noProof/>
                <w:color w:val="000000"/>
                <w:sz w:val="20"/>
              </w:rPr>
              <w:t>SRA29.SAR.03.10 - Transizione- Pagamento al fine di adottare pratiche e metodi di produzione biologica -pesco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6EAB9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BA1D91"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0D2FB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ECA33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3DB0F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BA1073" w14:textId="77777777" w:rsidR="006446A8" w:rsidRDefault="00E24104">
            <w:pPr>
              <w:spacing w:before="20" w:after="20"/>
              <w:rPr>
                <w:color w:val="000000"/>
                <w:sz w:val="20"/>
              </w:rPr>
            </w:pPr>
            <w:r>
              <w:rPr>
                <w:noProof/>
                <w:color w:val="000000"/>
                <w:sz w:val="20"/>
              </w:rPr>
              <w:t>Sì</w:t>
            </w:r>
          </w:p>
        </w:tc>
      </w:tr>
      <w:tr w:rsidR="006446A8" w14:paraId="6BF1716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F6D18D" w14:textId="77777777" w:rsidR="006446A8" w:rsidRDefault="00E24104">
            <w:pPr>
              <w:spacing w:before="20" w:after="20"/>
              <w:rPr>
                <w:color w:val="000000"/>
                <w:sz w:val="20"/>
              </w:rPr>
            </w:pPr>
            <w:r>
              <w:rPr>
                <w:noProof/>
                <w:color w:val="000000"/>
                <w:sz w:val="20"/>
              </w:rPr>
              <w:t>SRA29.SAR.03.11 - Transizione- Pagamento al fine di adottare pratiche e metodi di produzione biologica -agrumi e altri fruttiferi &gt;10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D1E7D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B7DFD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1453C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DE534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2EADA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C8C318" w14:textId="77777777" w:rsidR="006446A8" w:rsidRDefault="00E24104">
            <w:pPr>
              <w:spacing w:before="20" w:after="20"/>
              <w:rPr>
                <w:color w:val="000000"/>
                <w:sz w:val="20"/>
              </w:rPr>
            </w:pPr>
            <w:r>
              <w:rPr>
                <w:noProof/>
                <w:color w:val="000000"/>
                <w:sz w:val="20"/>
              </w:rPr>
              <w:t>Sì</w:t>
            </w:r>
          </w:p>
        </w:tc>
      </w:tr>
      <w:tr w:rsidR="006446A8" w14:paraId="31C3A8E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98FFE5" w14:textId="77777777" w:rsidR="006446A8" w:rsidRDefault="00E24104">
            <w:pPr>
              <w:spacing w:before="20" w:after="20"/>
              <w:rPr>
                <w:color w:val="000000"/>
                <w:sz w:val="20"/>
              </w:rPr>
            </w:pPr>
            <w:r>
              <w:rPr>
                <w:noProof/>
                <w:color w:val="000000"/>
                <w:sz w:val="20"/>
              </w:rPr>
              <w:t xml:space="preserve">SRA29.SAR.03.12 - Transizione- Pagamento al fine di adottare </w:t>
            </w:r>
            <w:r>
              <w:rPr>
                <w:noProof/>
                <w:color w:val="000000"/>
                <w:sz w:val="20"/>
              </w:rPr>
              <w:t>pratiche e metodi di produzione biologica -agrumi e altri fruttiferi fino a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9DCEE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18590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1C2FD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64443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98D3A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FCB54A" w14:textId="77777777" w:rsidR="006446A8" w:rsidRDefault="00E24104">
            <w:pPr>
              <w:spacing w:before="20" w:after="20"/>
              <w:rPr>
                <w:color w:val="000000"/>
                <w:sz w:val="20"/>
              </w:rPr>
            </w:pPr>
            <w:r>
              <w:rPr>
                <w:noProof/>
                <w:color w:val="000000"/>
                <w:sz w:val="20"/>
              </w:rPr>
              <w:t>Sì</w:t>
            </w:r>
          </w:p>
        </w:tc>
      </w:tr>
      <w:tr w:rsidR="006446A8" w14:paraId="4D90B5A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32A724" w14:textId="77777777" w:rsidR="006446A8" w:rsidRDefault="00E24104">
            <w:pPr>
              <w:spacing w:before="20" w:after="20"/>
              <w:rPr>
                <w:color w:val="000000"/>
                <w:sz w:val="20"/>
              </w:rPr>
            </w:pPr>
            <w:r>
              <w:rPr>
                <w:noProof/>
                <w:color w:val="000000"/>
                <w:sz w:val="20"/>
              </w:rPr>
              <w:t xml:space="preserve">SRA29.SAR.03.13 - Transizione- Pagamento al fine di adottare pratiche e </w:t>
            </w:r>
            <w:r>
              <w:rPr>
                <w:noProof/>
                <w:color w:val="000000"/>
                <w:sz w:val="20"/>
              </w:rPr>
              <w:t>metodi di produzione biologica -mandorlo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42DD0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264449"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16903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A6825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E2211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1C23A8" w14:textId="77777777" w:rsidR="006446A8" w:rsidRDefault="00E24104">
            <w:pPr>
              <w:spacing w:before="20" w:after="20"/>
              <w:rPr>
                <w:color w:val="000000"/>
                <w:sz w:val="20"/>
              </w:rPr>
            </w:pPr>
            <w:r>
              <w:rPr>
                <w:noProof/>
                <w:color w:val="000000"/>
                <w:sz w:val="20"/>
              </w:rPr>
              <w:t>Sì</w:t>
            </w:r>
          </w:p>
        </w:tc>
      </w:tr>
      <w:tr w:rsidR="006446A8" w14:paraId="652EE81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94B3E9" w14:textId="77777777" w:rsidR="006446A8" w:rsidRDefault="00E24104">
            <w:pPr>
              <w:spacing w:before="20" w:after="20"/>
              <w:rPr>
                <w:color w:val="000000"/>
                <w:sz w:val="20"/>
              </w:rPr>
            </w:pPr>
            <w:r>
              <w:rPr>
                <w:noProof/>
                <w:color w:val="000000"/>
                <w:sz w:val="20"/>
              </w:rPr>
              <w:lastRenderedPageBreak/>
              <w:t>SRA29.SAR.03.14 - Transizione- Pagamento al fine di adottare pratiche e metodi di produzione biologica -olivo &gt;10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C6C3F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59B2A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27802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6CC0D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2E11E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71AE0D" w14:textId="77777777" w:rsidR="006446A8" w:rsidRDefault="00E24104">
            <w:pPr>
              <w:spacing w:before="20" w:after="20"/>
              <w:rPr>
                <w:color w:val="000000"/>
                <w:sz w:val="20"/>
              </w:rPr>
            </w:pPr>
            <w:r>
              <w:rPr>
                <w:noProof/>
                <w:color w:val="000000"/>
                <w:sz w:val="20"/>
              </w:rPr>
              <w:t>Sì</w:t>
            </w:r>
          </w:p>
        </w:tc>
      </w:tr>
      <w:tr w:rsidR="006446A8" w14:paraId="76BC025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8B6DA3" w14:textId="77777777" w:rsidR="006446A8" w:rsidRDefault="00E24104">
            <w:pPr>
              <w:spacing w:before="20" w:after="20"/>
              <w:rPr>
                <w:color w:val="000000"/>
                <w:sz w:val="20"/>
              </w:rPr>
            </w:pPr>
            <w:r>
              <w:rPr>
                <w:noProof/>
                <w:color w:val="000000"/>
                <w:sz w:val="20"/>
              </w:rPr>
              <w:t>SRA29.SAR.03.15 - Transizione- Pagamento al fine di adottare pratiche e metodi di produzione biologica -olivo fino a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F9DC8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8E30D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F45D0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A0D25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B251C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F8615C" w14:textId="77777777" w:rsidR="006446A8" w:rsidRDefault="00E24104">
            <w:pPr>
              <w:spacing w:before="20" w:after="20"/>
              <w:rPr>
                <w:color w:val="000000"/>
                <w:sz w:val="20"/>
              </w:rPr>
            </w:pPr>
            <w:r>
              <w:rPr>
                <w:noProof/>
                <w:color w:val="000000"/>
                <w:sz w:val="20"/>
              </w:rPr>
              <w:t>Sì</w:t>
            </w:r>
          </w:p>
        </w:tc>
      </w:tr>
      <w:tr w:rsidR="006446A8" w14:paraId="1209BE7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B32152" w14:textId="77777777" w:rsidR="006446A8" w:rsidRDefault="00E24104">
            <w:pPr>
              <w:spacing w:before="20" w:after="20"/>
              <w:rPr>
                <w:color w:val="000000"/>
                <w:sz w:val="20"/>
              </w:rPr>
            </w:pPr>
            <w:r>
              <w:rPr>
                <w:noProof/>
                <w:color w:val="000000"/>
                <w:sz w:val="20"/>
              </w:rPr>
              <w:t>SRA29.SAR.03.16 - Transizione- Pagamento al fine di adottare pratiche e metodi di produzione biologica -vite &gt;10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120C8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7834D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8F2D9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D4B06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804240" w14:textId="77777777" w:rsidR="006446A8" w:rsidRDefault="00E24104">
            <w:pPr>
              <w:spacing w:before="20" w:after="20"/>
              <w:rPr>
                <w:color w:val="000000"/>
                <w:sz w:val="20"/>
              </w:rPr>
            </w:pPr>
            <w:r>
              <w:rPr>
                <w:noProof/>
                <w:color w:val="000000"/>
                <w:sz w:val="20"/>
              </w:rPr>
              <w:t xml:space="preserve">R.14; </w:t>
            </w:r>
            <w:r>
              <w:rPr>
                <w:noProof/>
                <w:color w:val="000000"/>
                <w:sz w:val="20"/>
              </w:rPr>
              <w:t>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7A5B35" w14:textId="77777777" w:rsidR="006446A8" w:rsidRDefault="00E24104">
            <w:pPr>
              <w:spacing w:before="20" w:after="20"/>
              <w:rPr>
                <w:color w:val="000000"/>
                <w:sz w:val="20"/>
              </w:rPr>
            </w:pPr>
            <w:r>
              <w:rPr>
                <w:noProof/>
                <w:color w:val="000000"/>
                <w:sz w:val="20"/>
              </w:rPr>
              <w:t>Sì</w:t>
            </w:r>
          </w:p>
        </w:tc>
      </w:tr>
      <w:tr w:rsidR="006446A8" w14:paraId="2D722EC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DBEC1D" w14:textId="77777777" w:rsidR="006446A8" w:rsidRDefault="00E24104">
            <w:pPr>
              <w:spacing w:before="20" w:after="20"/>
              <w:rPr>
                <w:color w:val="000000"/>
                <w:sz w:val="20"/>
              </w:rPr>
            </w:pPr>
            <w:r>
              <w:rPr>
                <w:noProof/>
                <w:color w:val="000000"/>
                <w:sz w:val="20"/>
              </w:rPr>
              <w:t>SRA29.SAR.03.17 - Transizione- Pagamento al fine di adottare pratiche e metodi di produzione biologica -vite fino a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FDE01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89A341"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48952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8E23B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FDF7E0" w14:textId="77777777" w:rsidR="006446A8" w:rsidRDefault="00E24104">
            <w:pPr>
              <w:spacing w:before="20" w:after="20"/>
              <w:rPr>
                <w:color w:val="000000"/>
                <w:sz w:val="20"/>
              </w:rPr>
            </w:pPr>
            <w:r>
              <w:rPr>
                <w:noProof/>
                <w:color w:val="000000"/>
                <w:sz w:val="20"/>
              </w:rPr>
              <w:t xml:space="preserve">R.14; R.19; R.21; R.24; R.29; R.31; </w:t>
            </w:r>
            <w:r>
              <w:rPr>
                <w:noProof/>
                <w:color w:val="000000"/>
                <w:sz w:val="20"/>
              </w:rPr>
              <w:t>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1B53FF" w14:textId="77777777" w:rsidR="006446A8" w:rsidRDefault="00E24104">
            <w:pPr>
              <w:spacing w:before="20" w:after="20"/>
              <w:rPr>
                <w:color w:val="000000"/>
                <w:sz w:val="20"/>
              </w:rPr>
            </w:pPr>
            <w:r>
              <w:rPr>
                <w:noProof/>
                <w:color w:val="000000"/>
                <w:sz w:val="20"/>
              </w:rPr>
              <w:t>Sì</w:t>
            </w:r>
          </w:p>
        </w:tc>
      </w:tr>
      <w:tr w:rsidR="006446A8" w14:paraId="6700779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79A3FF" w14:textId="77777777" w:rsidR="006446A8" w:rsidRDefault="00E24104">
            <w:pPr>
              <w:spacing w:before="20" w:after="20"/>
              <w:rPr>
                <w:color w:val="000000"/>
                <w:sz w:val="20"/>
              </w:rPr>
            </w:pPr>
            <w:r>
              <w:rPr>
                <w:noProof/>
                <w:color w:val="000000"/>
                <w:sz w:val="20"/>
              </w:rPr>
              <w:t>SRA29.SAR.03.18 - Transizione- Pagamento al fine di adottare pratiche e metodi di produzione biologica -PIANTE AROMATICHE E OFFICINALI, CANAPA E OLEAGINOSE &gt;10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95325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B9497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44187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6C97C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08813E" w14:textId="77777777" w:rsidR="006446A8" w:rsidRDefault="00E24104">
            <w:pPr>
              <w:spacing w:before="20" w:after="20"/>
              <w:rPr>
                <w:color w:val="000000"/>
                <w:sz w:val="20"/>
              </w:rPr>
            </w:pPr>
            <w:r>
              <w:rPr>
                <w:noProof/>
                <w:color w:val="000000"/>
                <w:sz w:val="20"/>
              </w:rPr>
              <w:t xml:space="preserve">R.14; R.19; R.21; R.24; </w:t>
            </w:r>
            <w:r>
              <w:rPr>
                <w:noProof/>
                <w:color w:val="000000"/>
                <w:sz w:val="20"/>
              </w:rPr>
              <w:t>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530556" w14:textId="77777777" w:rsidR="006446A8" w:rsidRDefault="00E24104">
            <w:pPr>
              <w:spacing w:before="20" w:after="20"/>
              <w:rPr>
                <w:color w:val="000000"/>
                <w:sz w:val="20"/>
              </w:rPr>
            </w:pPr>
            <w:r>
              <w:rPr>
                <w:noProof/>
                <w:color w:val="000000"/>
                <w:sz w:val="20"/>
              </w:rPr>
              <w:t>Sì</w:t>
            </w:r>
          </w:p>
        </w:tc>
      </w:tr>
      <w:tr w:rsidR="006446A8" w14:paraId="3D6CF29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F9341A" w14:textId="77777777" w:rsidR="006446A8" w:rsidRDefault="00E24104">
            <w:pPr>
              <w:spacing w:before="20" w:after="20"/>
              <w:rPr>
                <w:color w:val="000000"/>
                <w:sz w:val="20"/>
              </w:rPr>
            </w:pPr>
            <w:r>
              <w:rPr>
                <w:noProof/>
                <w:color w:val="000000"/>
                <w:sz w:val="20"/>
              </w:rPr>
              <w:t>SRA29.SAR.03.19 - Transizione- Pagamento al fine di adottare pratiche e metodi di produzione biologica -PIANTE AROMATICHE E OFFICINALI, CANAPA E OLEAGINOSE FINO A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50852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116D2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965E2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A6828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E9E109" w14:textId="77777777" w:rsidR="006446A8" w:rsidRDefault="00E24104">
            <w:pPr>
              <w:spacing w:before="20" w:after="20"/>
              <w:rPr>
                <w:color w:val="000000"/>
                <w:sz w:val="20"/>
              </w:rPr>
            </w:pPr>
            <w:r>
              <w:rPr>
                <w:noProof/>
                <w:color w:val="000000"/>
                <w:sz w:val="20"/>
              </w:rPr>
              <w:t xml:space="preserve">R.14; </w:t>
            </w:r>
            <w:r>
              <w:rPr>
                <w:noProof/>
                <w:color w:val="000000"/>
                <w:sz w:val="20"/>
              </w:rPr>
              <w:t>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6B035D" w14:textId="77777777" w:rsidR="006446A8" w:rsidRDefault="00E24104">
            <w:pPr>
              <w:spacing w:before="20" w:after="20"/>
              <w:rPr>
                <w:color w:val="000000"/>
                <w:sz w:val="20"/>
              </w:rPr>
            </w:pPr>
            <w:r>
              <w:rPr>
                <w:noProof/>
                <w:color w:val="000000"/>
                <w:sz w:val="20"/>
              </w:rPr>
              <w:t>Sì</w:t>
            </w:r>
          </w:p>
        </w:tc>
      </w:tr>
      <w:tr w:rsidR="006446A8" w14:paraId="06D2257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A40CD6" w14:textId="77777777" w:rsidR="006446A8" w:rsidRDefault="00E24104">
            <w:pPr>
              <w:spacing w:before="20" w:after="20"/>
              <w:rPr>
                <w:color w:val="000000"/>
                <w:sz w:val="20"/>
              </w:rPr>
            </w:pPr>
            <w:r>
              <w:rPr>
                <w:noProof/>
                <w:color w:val="000000"/>
                <w:sz w:val="20"/>
              </w:rPr>
              <w:t xml:space="preserve">SRA29.SAR.03.20 - Transizione- Pagamento al fine di adottare pratiche e metodi di produzione biologica -PASCOLI E PRATI PERMANENTI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8D302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7C394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AE4A1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5CFA0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F15FD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F6D83B" w14:textId="77777777" w:rsidR="006446A8" w:rsidRDefault="00E24104">
            <w:pPr>
              <w:spacing w:before="20" w:after="20"/>
              <w:rPr>
                <w:color w:val="000000"/>
                <w:sz w:val="20"/>
              </w:rPr>
            </w:pPr>
            <w:r>
              <w:rPr>
                <w:noProof/>
                <w:color w:val="000000"/>
                <w:sz w:val="20"/>
              </w:rPr>
              <w:t>Sì</w:t>
            </w:r>
          </w:p>
        </w:tc>
      </w:tr>
      <w:tr w:rsidR="006446A8" w14:paraId="603C5AF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F3A629" w14:textId="77777777" w:rsidR="006446A8" w:rsidRDefault="00E24104">
            <w:pPr>
              <w:spacing w:before="20" w:after="20"/>
              <w:rPr>
                <w:color w:val="000000"/>
                <w:sz w:val="20"/>
              </w:rPr>
            </w:pPr>
            <w:r>
              <w:rPr>
                <w:noProof/>
                <w:color w:val="000000"/>
                <w:sz w:val="20"/>
              </w:rPr>
              <w:t>SRA29.SAR.03.21 - Transizione- Pagamento al fine di adottare pratiche e metodi di produzione biologica -CEREALI E LEGUMINOSE DA GRANELLA, destinate all'alimentazione di animali biologici. SUPERFICI &gt;10HA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3A56A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1A08E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D4320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90F60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3BA4E5"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318EB4" w14:textId="77777777" w:rsidR="006446A8" w:rsidRDefault="00E24104">
            <w:pPr>
              <w:spacing w:before="20" w:after="20"/>
              <w:rPr>
                <w:color w:val="000000"/>
                <w:sz w:val="20"/>
              </w:rPr>
            </w:pPr>
            <w:r>
              <w:rPr>
                <w:noProof/>
                <w:color w:val="000000"/>
                <w:sz w:val="20"/>
              </w:rPr>
              <w:t>Sì</w:t>
            </w:r>
          </w:p>
        </w:tc>
      </w:tr>
      <w:tr w:rsidR="006446A8" w14:paraId="15AF7D3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7BA6AE" w14:textId="77777777" w:rsidR="006446A8" w:rsidRDefault="00E24104">
            <w:pPr>
              <w:spacing w:before="20" w:after="20"/>
              <w:rPr>
                <w:color w:val="000000"/>
                <w:sz w:val="20"/>
              </w:rPr>
            </w:pPr>
            <w:r>
              <w:rPr>
                <w:noProof/>
                <w:color w:val="000000"/>
                <w:sz w:val="20"/>
              </w:rPr>
              <w:t>SRA29.SAR.03.22 - Transizione- Pagamento al fine di adottare pratiche e metodi di produzione biologica -CEREALI E LEGUMINOSE DA GRANELLA, destinate all'alimentazione di animali biologici. SUPERFICI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B623F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8EDB39"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7D1CC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C50C7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7C818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8216C0" w14:textId="77777777" w:rsidR="006446A8" w:rsidRDefault="00E24104">
            <w:pPr>
              <w:spacing w:before="20" w:after="20"/>
              <w:rPr>
                <w:color w:val="000000"/>
                <w:sz w:val="20"/>
              </w:rPr>
            </w:pPr>
            <w:r>
              <w:rPr>
                <w:noProof/>
                <w:color w:val="000000"/>
                <w:sz w:val="20"/>
              </w:rPr>
              <w:t>Sì</w:t>
            </w:r>
          </w:p>
        </w:tc>
      </w:tr>
      <w:tr w:rsidR="006446A8" w14:paraId="10BC53A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63B366" w14:textId="77777777" w:rsidR="006446A8" w:rsidRDefault="00E24104">
            <w:pPr>
              <w:spacing w:before="20" w:after="20"/>
              <w:rPr>
                <w:color w:val="000000"/>
                <w:sz w:val="20"/>
              </w:rPr>
            </w:pPr>
            <w:r>
              <w:rPr>
                <w:noProof/>
                <w:color w:val="000000"/>
                <w:sz w:val="20"/>
              </w:rPr>
              <w:t xml:space="preserve">SRA29.SAR.03.24 - Transizione- Pagamento al fine di adottare pratiche e metodi di produzione biologica -mais e </w:t>
            </w:r>
            <w:r>
              <w:rPr>
                <w:noProof/>
                <w:color w:val="000000"/>
                <w:sz w:val="20"/>
              </w:rPr>
              <w:t>sorgo, destinate all'alimentazione di animali biologici.SUPERFICI &gt;10HA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E612A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66EFF4"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10489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BCD63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72D96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0BA4C1" w14:textId="77777777" w:rsidR="006446A8" w:rsidRDefault="00E24104">
            <w:pPr>
              <w:spacing w:before="20" w:after="20"/>
              <w:rPr>
                <w:color w:val="000000"/>
                <w:sz w:val="20"/>
              </w:rPr>
            </w:pPr>
            <w:r>
              <w:rPr>
                <w:noProof/>
                <w:color w:val="000000"/>
                <w:sz w:val="20"/>
              </w:rPr>
              <w:t>Sì</w:t>
            </w:r>
          </w:p>
        </w:tc>
      </w:tr>
      <w:tr w:rsidR="006446A8" w14:paraId="104AA3A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E2422E" w14:textId="77777777" w:rsidR="006446A8" w:rsidRDefault="00E24104">
            <w:pPr>
              <w:spacing w:before="20" w:after="20"/>
              <w:rPr>
                <w:color w:val="000000"/>
                <w:sz w:val="20"/>
              </w:rPr>
            </w:pPr>
            <w:r>
              <w:rPr>
                <w:noProof/>
                <w:color w:val="000000"/>
                <w:sz w:val="20"/>
              </w:rPr>
              <w:t>SRA29.SAR.03.25 - Transizione- Pagamento al fine di adottare pratiche e metodi di produzione biologica -mais e sorgo, destinate all'alimentazione di animali biologici. SUPERFICI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1192A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334C55"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043FE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1477C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43044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06DC9F" w14:textId="77777777" w:rsidR="006446A8" w:rsidRDefault="00E24104">
            <w:pPr>
              <w:spacing w:before="20" w:after="20"/>
              <w:rPr>
                <w:color w:val="000000"/>
                <w:sz w:val="20"/>
              </w:rPr>
            </w:pPr>
            <w:r>
              <w:rPr>
                <w:noProof/>
                <w:color w:val="000000"/>
                <w:sz w:val="20"/>
              </w:rPr>
              <w:t>Sì</w:t>
            </w:r>
          </w:p>
        </w:tc>
      </w:tr>
      <w:tr w:rsidR="006446A8" w14:paraId="6F05E76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74A94A" w14:textId="77777777" w:rsidR="006446A8" w:rsidRDefault="00E24104">
            <w:pPr>
              <w:spacing w:before="20" w:after="20"/>
              <w:rPr>
                <w:color w:val="000000"/>
                <w:sz w:val="20"/>
              </w:rPr>
            </w:pPr>
            <w:r>
              <w:rPr>
                <w:noProof/>
                <w:color w:val="000000"/>
                <w:sz w:val="20"/>
              </w:rPr>
              <w:t xml:space="preserve">SRA29.SAR.03.26 - Transizione- Pagamento al fine di </w:t>
            </w:r>
            <w:r>
              <w:rPr>
                <w:noProof/>
                <w:color w:val="000000"/>
                <w:sz w:val="20"/>
              </w:rPr>
              <w:t>adottare pratiche e metodi di produzione biologica -ERBAI E PRATI AVVICENDATI, destinatI all'alimentazione di animali biologici.SUPERFICI &gt;10HA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8F462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8286C6"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7966D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6C461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CA9CD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F03AA0" w14:textId="77777777" w:rsidR="006446A8" w:rsidRDefault="00E24104">
            <w:pPr>
              <w:spacing w:before="20" w:after="20"/>
              <w:rPr>
                <w:color w:val="000000"/>
                <w:sz w:val="20"/>
              </w:rPr>
            </w:pPr>
            <w:r>
              <w:rPr>
                <w:noProof/>
                <w:color w:val="000000"/>
                <w:sz w:val="20"/>
              </w:rPr>
              <w:t>Sì</w:t>
            </w:r>
          </w:p>
        </w:tc>
      </w:tr>
      <w:tr w:rsidR="006446A8" w14:paraId="5234552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8AA3F2" w14:textId="77777777" w:rsidR="006446A8" w:rsidRDefault="00E24104">
            <w:pPr>
              <w:spacing w:before="20" w:after="20"/>
              <w:rPr>
                <w:color w:val="000000"/>
                <w:sz w:val="20"/>
              </w:rPr>
            </w:pPr>
            <w:r>
              <w:rPr>
                <w:noProof/>
                <w:color w:val="000000"/>
                <w:sz w:val="20"/>
              </w:rPr>
              <w:t>SRA29.SAR.03.27 - Transizione- Pagamento al fine di adottare pratiche e metodi di produzione ERBAI E PRATI AVVICENDATI destinate all'alimentazione di animali biologici.SUPERFICI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C052C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358525"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41D44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78862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C0279E"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BCA5E0" w14:textId="77777777" w:rsidR="006446A8" w:rsidRDefault="00E24104">
            <w:pPr>
              <w:spacing w:before="20" w:after="20"/>
              <w:rPr>
                <w:color w:val="000000"/>
                <w:sz w:val="20"/>
              </w:rPr>
            </w:pPr>
            <w:r>
              <w:rPr>
                <w:noProof/>
                <w:color w:val="000000"/>
                <w:sz w:val="20"/>
              </w:rPr>
              <w:t>Sì</w:t>
            </w:r>
          </w:p>
        </w:tc>
      </w:tr>
      <w:tr w:rsidR="006446A8" w14:paraId="220E58A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B447CF" w14:textId="77777777" w:rsidR="006446A8" w:rsidRDefault="00E24104">
            <w:pPr>
              <w:spacing w:before="20" w:after="20"/>
              <w:rPr>
                <w:color w:val="000000"/>
                <w:sz w:val="20"/>
              </w:rPr>
            </w:pPr>
            <w:r>
              <w:rPr>
                <w:noProof/>
                <w:color w:val="000000"/>
                <w:sz w:val="20"/>
              </w:rPr>
              <w:lastRenderedPageBreak/>
              <w:t>SRA29.SAR.03.28 - Transizione- Pagamento al fine di adottare pratiche e metodi di produzione biologica in PASCOLI E PRATI PERMANENTI destinatI all'alimentazione di animali biologici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33AD5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8D8D9D"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7EA41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68E67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5DFEE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07D8A1" w14:textId="77777777" w:rsidR="006446A8" w:rsidRDefault="00E24104">
            <w:pPr>
              <w:spacing w:before="20" w:after="20"/>
              <w:rPr>
                <w:color w:val="000000"/>
                <w:sz w:val="20"/>
              </w:rPr>
            </w:pPr>
            <w:r>
              <w:rPr>
                <w:noProof/>
                <w:color w:val="000000"/>
                <w:sz w:val="20"/>
              </w:rPr>
              <w:t>Sì</w:t>
            </w:r>
          </w:p>
        </w:tc>
      </w:tr>
      <w:tr w:rsidR="006446A8" w14:paraId="56F47DF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6ADE8C" w14:textId="77777777" w:rsidR="006446A8" w:rsidRDefault="00E24104">
            <w:pPr>
              <w:spacing w:before="20" w:after="20"/>
              <w:rPr>
                <w:color w:val="000000"/>
                <w:sz w:val="20"/>
              </w:rPr>
            </w:pPr>
            <w:r>
              <w:rPr>
                <w:noProof/>
                <w:color w:val="000000"/>
                <w:sz w:val="20"/>
              </w:rPr>
              <w:t>SRA29.SAR.03.29 - Transizione- Pagamento al fine di adottare pratiche e metodi di produzione biologica in PESCO CON COVER CROP PER SUPERFICI MAGGIORI DI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E8745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C3A1B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1EE1C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8C8B7B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3D675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B319E0" w14:textId="77777777" w:rsidR="006446A8" w:rsidRDefault="00E24104">
            <w:pPr>
              <w:spacing w:before="20" w:after="20"/>
              <w:rPr>
                <w:color w:val="000000"/>
                <w:sz w:val="20"/>
              </w:rPr>
            </w:pPr>
            <w:r>
              <w:rPr>
                <w:noProof/>
                <w:color w:val="000000"/>
                <w:sz w:val="20"/>
              </w:rPr>
              <w:t>Sì</w:t>
            </w:r>
          </w:p>
        </w:tc>
      </w:tr>
      <w:tr w:rsidR="006446A8" w14:paraId="1F47F7A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915387" w14:textId="77777777" w:rsidR="006446A8" w:rsidRDefault="00E24104">
            <w:pPr>
              <w:spacing w:before="20" w:after="20"/>
              <w:rPr>
                <w:color w:val="000000"/>
                <w:sz w:val="20"/>
              </w:rPr>
            </w:pPr>
            <w:r>
              <w:rPr>
                <w:noProof/>
                <w:color w:val="000000"/>
                <w:sz w:val="20"/>
              </w:rPr>
              <w:t>SRA29.SAR.03.30 - Transizione- Pagamento al fine di adottare pratiche e metodi di produzione biologica in PESCO CON COVER CROP FINO A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3E6A5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824EA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10BF7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8E7E9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9A52F3" w14:textId="77777777" w:rsidR="006446A8" w:rsidRDefault="00E24104">
            <w:pPr>
              <w:spacing w:before="20" w:after="20"/>
              <w:rPr>
                <w:color w:val="000000"/>
                <w:sz w:val="20"/>
              </w:rPr>
            </w:pPr>
            <w:r>
              <w:rPr>
                <w:noProof/>
                <w:color w:val="000000"/>
                <w:sz w:val="20"/>
              </w:rPr>
              <w:t xml:space="preserve">R.14; R.19; </w:t>
            </w:r>
            <w:r>
              <w:rPr>
                <w:noProof/>
                <w:color w:val="000000"/>
                <w:sz w:val="20"/>
              </w:rPr>
              <w:t>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6D043B" w14:textId="77777777" w:rsidR="006446A8" w:rsidRDefault="00E24104">
            <w:pPr>
              <w:spacing w:before="20" w:after="20"/>
              <w:rPr>
                <w:color w:val="000000"/>
                <w:sz w:val="20"/>
              </w:rPr>
            </w:pPr>
            <w:r>
              <w:rPr>
                <w:noProof/>
                <w:color w:val="000000"/>
                <w:sz w:val="20"/>
              </w:rPr>
              <w:t>Sì</w:t>
            </w:r>
          </w:p>
        </w:tc>
      </w:tr>
      <w:tr w:rsidR="006446A8" w14:paraId="701CD9C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F42EDD" w14:textId="77777777" w:rsidR="006446A8" w:rsidRDefault="00E24104">
            <w:pPr>
              <w:spacing w:before="20" w:after="20"/>
              <w:rPr>
                <w:color w:val="000000"/>
                <w:sz w:val="20"/>
              </w:rPr>
            </w:pPr>
            <w:r>
              <w:rPr>
                <w:noProof/>
                <w:color w:val="000000"/>
                <w:sz w:val="20"/>
              </w:rPr>
              <w:t>SRA29.SAR.03.31 - Transizione- Pagamento al fine di adottare pratiche e metodi di produzione biologica in AGRUMI E ALTRI FRUTTIFERI CON COVER CROP MAGGIORE DI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B6976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DBDA7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598F2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D4C05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E31A1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6D2B24" w14:textId="77777777" w:rsidR="006446A8" w:rsidRDefault="00E24104">
            <w:pPr>
              <w:spacing w:before="20" w:after="20"/>
              <w:rPr>
                <w:color w:val="000000"/>
                <w:sz w:val="20"/>
              </w:rPr>
            </w:pPr>
            <w:r>
              <w:rPr>
                <w:noProof/>
                <w:color w:val="000000"/>
                <w:sz w:val="20"/>
              </w:rPr>
              <w:t>Sì</w:t>
            </w:r>
          </w:p>
        </w:tc>
      </w:tr>
      <w:tr w:rsidR="006446A8" w14:paraId="29B576C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DC3929" w14:textId="77777777" w:rsidR="006446A8" w:rsidRDefault="00E24104">
            <w:pPr>
              <w:spacing w:before="20" w:after="20"/>
              <w:rPr>
                <w:color w:val="000000"/>
                <w:sz w:val="20"/>
              </w:rPr>
            </w:pPr>
            <w:r>
              <w:rPr>
                <w:noProof/>
                <w:color w:val="000000"/>
                <w:sz w:val="20"/>
              </w:rPr>
              <w:t>SRA29.SAR.03.32 - Transizione- Pagamento al fine di adottare pratiche e metodi di produzione biologica in AGRUMI E ALTRI FRUTTIFERI CON COVER CROP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89897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6BCDE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C72D2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1BEBE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36331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5219D3" w14:textId="77777777" w:rsidR="006446A8" w:rsidRDefault="00E24104">
            <w:pPr>
              <w:spacing w:before="20" w:after="20"/>
              <w:rPr>
                <w:color w:val="000000"/>
                <w:sz w:val="20"/>
              </w:rPr>
            </w:pPr>
            <w:r>
              <w:rPr>
                <w:noProof/>
                <w:color w:val="000000"/>
                <w:sz w:val="20"/>
              </w:rPr>
              <w:t>Sì</w:t>
            </w:r>
          </w:p>
        </w:tc>
      </w:tr>
      <w:tr w:rsidR="006446A8" w14:paraId="757513F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9AF3A2" w14:textId="77777777" w:rsidR="006446A8" w:rsidRDefault="00E24104">
            <w:pPr>
              <w:spacing w:before="20" w:after="20"/>
              <w:rPr>
                <w:color w:val="000000"/>
                <w:sz w:val="20"/>
              </w:rPr>
            </w:pPr>
            <w:r>
              <w:rPr>
                <w:noProof/>
                <w:color w:val="000000"/>
                <w:sz w:val="20"/>
              </w:rPr>
              <w:t>SRA29.SAR.03.33 - Transizione- Pagamento al fine di adottare pratiche e metodi di produzione biologica in MANDORLO CON COVER CROP MAGGIORE DI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8155E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CA81A0"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DB9BC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F34A0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6ACABF" w14:textId="77777777" w:rsidR="006446A8" w:rsidRDefault="00E24104">
            <w:pPr>
              <w:spacing w:before="20" w:after="20"/>
              <w:rPr>
                <w:color w:val="000000"/>
                <w:sz w:val="20"/>
              </w:rPr>
            </w:pPr>
            <w:r>
              <w:rPr>
                <w:noProof/>
                <w:color w:val="000000"/>
                <w:sz w:val="20"/>
              </w:rPr>
              <w:t xml:space="preserve">R.14; </w:t>
            </w:r>
            <w:r>
              <w:rPr>
                <w:noProof/>
                <w:color w:val="000000"/>
                <w:sz w:val="20"/>
              </w:rPr>
              <w:t>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F0FF0A" w14:textId="77777777" w:rsidR="006446A8" w:rsidRDefault="00E24104">
            <w:pPr>
              <w:spacing w:before="20" w:after="20"/>
              <w:rPr>
                <w:color w:val="000000"/>
                <w:sz w:val="20"/>
              </w:rPr>
            </w:pPr>
            <w:r>
              <w:rPr>
                <w:noProof/>
                <w:color w:val="000000"/>
                <w:sz w:val="20"/>
              </w:rPr>
              <w:t>Sì</w:t>
            </w:r>
          </w:p>
        </w:tc>
      </w:tr>
      <w:tr w:rsidR="006446A8" w14:paraId="50A6810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8D1706" w14:textId="77777777" w:rsidR="006446A8" w:rsidRDefault="00E24104">
            <w:pPr>
              <w:spacing w:before="20" w:after="20"/>
              <w:rPr>
                <w:color w:val="000000"/>
                <w:sz w:val="20"/>
              </w:rPr>
            </w:pPr>
            <w:r>
              <w:rPr>
                <w:noProof/>
                <w:color w:val="000000"/>
                <w:sz w:val="20"/>
              </w:rPr>
              <w:t>SRA29.SAR.03.34 - Transizione- Pagamento al fine di adottare pratiche e metodi di produzione biologica in MANDORLO CON COVER CROP FINO A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B8FE8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0A11A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53465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BE9DA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B2B09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2C5430" w14:textId="77777777" w:rsidR="006446A8" w:rsidRDefault="00E24104">
            <w:pPr>
              <w:spacing w:before="20" w:after="20"/>
              <w:rPr>
                <w:color w:val="000000"/>
                <w:sz w:val="20"/>
              </w:rPr>
            </w:pPr>
            <w:r>
              <w:rPr>
                <w:noProof/>
                <w:color w:val="000000"/>
                <w:sz w:val="20"/>
              </w:rPr>
              <w:t>Sì</w:t>
            </w:r>
          </w:p>
        </w:tc>
      </w:tr>
      <w:tr w:rsidR="006446A8" w14:paraId="41DC36E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B1410A" w14:textId="77777777" w:rsidR="006446A8" w:rsidRDefault="00E24104">
            <w:pPr>
              <w:spacing w:before="20" w:after="20"/>
              <w:rPr>
                <w:color w:val="000000"/>
                <w:sz w:val="20"/>
              </w:rPr>
            </w:pPr>
            <w:r>
              <w:rPr>
                <w:noProof/>
                <w:color w:val="000000"/>
                <w:sz w:val="20"/>
              </w:rPr>
              <w:t>SRA29.SAR.03.35 - Transizione- Pagamento al fine di adottare pratiche e metodi di produzione biologica in OLIVO CON COVER CROP MAGGIORE DI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18DF6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3EF977"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F5008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23158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FD2FD7" w14:textId="77777777" w:rsidR="006446A8" w:rsidRDefault="00E24104">
            <w:pPr>
              <w:spacing w:before="20" w:after="20"/>
              <w:rPr>
                <w:color w:val="000000"/>
                <w:sz w:val="20"/>
              </w:rPr>
            </w:pPr>
            <w:r>
              <w:rPr>
                <w:noProof/>
                <w:color w:val="000000"/>
                <w:sz w:val="20"/>
              </w:rPr>
              <w:t xml:space="preserve">R.14; R.19; R.21; R.24; R.29; </w:t>
            </w:r>
            <w:r>
              <w:rPr>
                <w:noProof/>
                <w:color w:val="000000"/>
                <w:sz w:val="20"/>
              </w:rPr>
              <w:t>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20F824" w14:textId="77777777" w:rsidR="006446A8" w:rsidRDefault="00E24104">
            <w:pPr>
              <w:spacing w:before="20" w:after="20"/>
              <w:rPr>
                <w:color w:val="000000"/>
                <w:sz w:val="20"/>
              </w:rPr>
            </w:pPr>
            <w:r>
              <w:rPr>
                <w:noProof/>
                <w:color w:val="000000"/>
                <w:sz w:val="20"/>
              </w:rPr>
              <w:t>Sì</w:t>
            </w:r>
          </w:p>
        </w:tc>
      </w:tr>
      <w:tr w:rsidR="006446A8" w14:paraId="4CB36A8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33DE44" w14:textId="77777777" w:rsidR="006446A8" w:rsidRDefault="00E24104">
            <w:pPr>
              <w:spacing w:before="20" w:after="20"/>
              <w:rPr>
                <w:color w:val="000000"/>
                <w:sz w:val="20"/>
              </w:rPr>
            </w:pPr>
            <w:r>
              <w:rPr>
                <w:noProof/>
                <w:color w:val="000000"/>
                <w:sz w:val="20"/>
              </w:rPr>
              <w:t>SRA29.SAR.03.36 - Transizione- Pagamento al fine di adottare pratiche e metodi di produzione biologica in OLIVO CON COVER CROP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E2AB1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C9BF9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C896F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55678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70F33E"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306585" w14:textId="77777777" w:rsidR="006446A8" w:rsidRDefault="00E24104">
            <w:pPr>
              <w:spacing w:before="20" w:after="20"/>
              <w:rPr>
                <w:color w:val="000000"/>
                <w:sz w:val="20"/>
              </w:rPr>
            </w:pPr>
            <w:r>
              <w:rPr>
                <w:noProof/>
                <w:color w:val="000000"/>
                <w:sz w:val="20"/>
              </w:rPr>
              <w:t>Sì</w:t>
            </w:r>
          </w:p>
        </w:tc>
      </w:tr>
      <w:tr w:rsidR="006446A8" w14:paraId="0148AC0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0B3E6D" w14:textId="77777777" w:rsidR="006446A8" w:rsidRDefault="00E24104">
            <w:pPr>
              <w:spacing w:before="20" w:after="20"/>
              <w:rPr>
                <w:color w:val="000000"/>
                <w:sz w:val="20"/>
              </w:rPr>
            </w:pPr>
            <w:r>
              <w:rPr>
                <w:noProof/>
                <w:color w:val="000000"/>
                <w:sz w:val="20"/>
              </w:rPr>
              <w:t>SRA29.SAR.03.37 - Transizione- Pagamento al fine di adottare pratiche e metodi di produzione biologica in VITE CON COVER CROP MAGGIORE DI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668C9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2CC1D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15436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C7884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C3FF0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1BBDAE" w14:textId="77777777" w:rsidR="006446A8" w:rsidRDefault="00E24104">
            <w:pPr>
              <w:spacing w:before="20" w:after="20"/>
              <w:rPr>
                <w:color w:val="000000"/>
                <w:sz w:val="20"/>
              </w:rPr>
            </w:pPr>
            <w:r>
              <w:rPr>
                <w:noProof/>
                <w:color w:val="000000"/>
                <w:sz w:val="20"/>
              </w:rPr>
              <w:t>Sì</w:t>
            </w:r>
          </w:p>
        </w:tc>
      </w:tr>
      <w:tr w:rsidR="006446A8" w14:paraId="60421A3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FB7C80" w14:textId="77777777" w:rsidR="006446A8" w:rsidRDefault="00E24104">
            <w:pPr>
              <w:spacing w:before="20" w:after="20"/>
              <w:rPr>
                <w:color w:val="000000"/>
                <w:sz w:val="20"/>
              </w:rPr>
            </w:pPr>
            <w:r>
              <w:rPr>
                <w:noProof/>
                <w:color w:val="000000"/>
                <w:sz w:val="20"/>
              </w:rPr>
              <w:t>SRA29.SAR.03.38 - Transizione- Pagamento al fine di adottare pratiche e metodi di produzione biologica in VITE CON COVER CROP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E4280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E128B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E455A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B647E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F11BC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C42166" w14:textId="77777777" w:rsidR="006446A8" w:rsidRDefault="00E24104">
            <w:pPr>
              <w:spacing w:before="20" w:after="20"/>
              <w:rPr>
                <w:color w:val="000000"/>
                <w:sz w:val="20"/>
              </w:rPr>
            </w:pPr>
            <w:r>
              <w:rPr>
                <w:noProof/>
                <w:color w:val="000000"/>
                <w:sz w:val="20"/>
              </w:rPr>
              <w:t>Sì</w:t>
            </w:r>
          </w:p>
        </w:tc>
      </w:tr>
      <w:tr w:rsidR="006446A8" w14:paraId="5BDF230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F3EFB1" w14:textId="77777777" w:rsidR="006446A8" w:rsidRDefault="00E24104">
            <w:pPr>
              <w:spacing w:before="20" w:after="20"/>
              <w:rPr>
                <w:color w:val="000000"/>
                <w:sz w:val="20"/>
              </w:rPr>
            </w:pPr>
            <w:r>
              <w:rPr>
                <w:noProof/>
                <w:color w:val="000000"/>
                <w:sz w:val="20"/>
              </w:rPr>
              <w:t xml:space="preserve">SRA29.SAR.03.39 - </w:t>
            </w:r>
            <w:r>
              <w:rPr>
                <w:noProof/>
                <w:color w:val="000000"/>
                <w:sz w:val="20"/>
              </w:rPr>
              <w:t>Transizione -Pagamento al fine di mantenere pratiche e metodi di produzione biologica CEREALI E LEGUMINOSE DA GRANELLA, PER SUPERFICI&gt;10HA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3F38F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79F3A9"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858B9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49CB3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0509B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5389EC" w14:textId="77777777" w:rsidR="006446A8" w:rsidRDefault="00E24104">
            <w:pPr>
              <w:spacing w:before="20" w:after="20"/>
              <w:rPr>
                <w:color w:val="000000"/>
                <w:sz w:val="20"/>
              </w:rPr>
            </w:pPr>
            <w:r>
              <w:rPr>
                <w:noProof/>
                <w:color w:val="000000"/>
                <w:sz w:val="20"/>
              </w:rPr>
              <w:t>Sì</w:t>
            </w:r>
          </w:p>
        </w:tc>
      </w:tr>
      <w:tr w:rsidR="006446A8" w14:paraId="48A7232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4F02BC" w14:textId="77777777" w:rsidR="006446A8" w:rsidRDefault="00E24104">
            <w:pPr>
              <w:spacing w:before="20" w:after="20"/>
              <w:rPr>
                <w:color w:val="000000"/>
                <w:sz w:val="20"/>
              </w:rPr>
            </w:pPr>
            <w:r>
              <w:rPr>
                <w:noProof/>
                <w:color w:val="000000"/>
                <w:sz w:val="20"/>
              </w:rPr>
              <w:t>SRA29.SAR.03.40 - Transizione -Pagamento al fine di mantenere pratiche e metodi di produzione biologica CEREALI E LEGUMINOSE DA GRANELLA, PER SUPERFICI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28953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F0BA7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2F3C0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1DD01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C531D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15C804" w14:textId="77777777" w:rsidR="006446A8" w:rsidRDefault="00E24104">
            <w:pPr>
              <w:spacing w:before="20" w:after="20"/>
              <w:rPr>
                <w:color w:val="000000"/>
                <w:sz w:val="20"/>
              </w:rPr>
            </w:pPr>
            <w:r>
              <w:rPr>
                <w:noProof/>
                <w:color w:val="000000"/>
                <w:sz w:val="20"/>
              </w:rPr>
              <w:t>Sì</w:t>
            </w:r>
          </w:p>
        </w:tc>
      </w:tr>
      <w:tr w:rsidR="006446A8" w14:paraId="1C9DE16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FCB057" w14:textId="77777777" w:rsidR="006446A8" w:rsidRDefault="00E24104">
            <w:pPr>
              <w:spacing w:before="20" w:after="20"/>
              <w:rPr>
                <w:color w:val="000000"/>
                <w:sz w:val="20"/>
              </w:rPr>
            </w:pPr>
            <w:r>
              <w:rPr>
                <w:noProof/>
                <w:color w:val="000000"/>
                <w:sz w:val="20"/>
              </w:rPr>
              <w:lastRenderedPageBreak/>
              <w:t>SRA29.SAR.03.41 - Transizione -Pagamento al fine di mantenere pratiche e metodi di produzione biologica MAIS E SORGO, PER SUPERFICI&gt;10HA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05C84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E1415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9519A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06BE9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CB72DC"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025C5B" w14:textId="77777777" w:rsidR="006446A8" w:rsidRDefault="00E24104">
            <w:pPr>
              <w:spacing w:before="20" w:after="20"/>
              <w:rPr>
                <w:color w:val="000000"/>
                <w:sz w:val="20"/>
              </w:rPr>
            </w:pPr>
            <w:r>
              <w:rPr>
                <w:noProof/>
                <w:color w:val="000000"/>
                <w:sz w:val="20"/>
              </w:rPr>
              <w:t>Sì</w:t>
            </w:r>
          </w:p>
        </w:tc>
      </w:tr>
      <w:tr w:rsidR="006446A8" w14:paraId="3FEECC4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DD1E28" w14:textId="77777777" w:rsidR="006446A8" w:rsidRDefault="00E24104">
            <w:pPr>
              <w:spacing w:before="20" w:after="20"/>
              <w:rPr>
                <w:color w:val="000000"/>
                <w:sz w:val="20"/>
              </w:rPr>
            </w:pPr>
            <w:r>
              <w:rPr>
                <w:noProof/>
                <w:color w:val="000000"/>
                <w:sz w:val="20"/>
              </w:rPr>
              <w:t>SRA29.SAR.03.42 - Transizione -Pagamento al fine di mantenere pratiche e metodi di produzione biologica MAIS E SORGO, PER SUPERFICI FINO A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DADA6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F923E4"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E2BB7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3DC12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28E77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448D54" w14:textId="77777777" w:rsidR="006446A8" w:rsidRDefault="00E24104">
            <w:pPr>
              <w:spacing w:before="20" w:after="20"/>
              <w:rPr>
                <w:color w:val="000000"/>
                <w:sz w:val="20"/>
              </w:rPr>
            </w:pPr>
            <w:r>
              <w:rPr>
                <w:noProof/>
                <w:color w:val="000000"/>
                <w:sz w:val="20"/>
              </w:rPr>
              <w:t>Sì</w:t>
            </w:r>
          </w:p>
        </w:tc>
      </w:tr>
      <w:tr w:rsidR="006446A8" w14:paraId="0BD5095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1F5D8A" w14:textId="77777777" w:rsidR="006446A8" w:rsidRDefault="00E24104">
            <w:pPr>
              <w:spacing w:before="20" w:after="20"/>
              <w:rPr>
                <w:color w:val="000000"/>
                <w:sz w:val="20"/>
              </w:rPr>
            </w:pPr>
            <w:r>
              <w:rPr>
                <w:noProof/>
                <w:color w:val="000000"/>
                <w:sz w:val="20"/>
              </w:rPr>
              <w:t>SRA29.SAR.03.43 - Transizione -Pagamento al fine di mantenere pratiche e metodi di produzione biologica ERBAI E PRATI AVVICENDATI PER SUPERFICI&gt;10HA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54553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570AC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44892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4E340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2E8D0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E4AD32" w14:textId="77777777" w:rsidR="006446A8" w:rsidRDefault="00E24104">
            <w:pPr>
              <w:spacing w:before="20" w:after="20"/>
              <w:rPr>
                <w:color w:val="000000"/>
                <w:sz w:val="20"/>
              </w:rPr>
            </w:pPr>
            <w:r>
              <w:rPr>
                <w:noProof/>
                <w:color w:val="000000"/>
                <w:sz w:val="20"/>
              </w:rPr>
              <w:t>Sì</w:t>
            </w:r>
          </w:p>
        </w:tc>
      </w:tr>
      <w:tr w:rsidR="006446A8" w14:paraId="10D9931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D52974" w14:textId="77777777" w:rsidR="006446A8" w:rsidRDefault="00E24104">
            <w:pPr>
              <w:spacing w:before="20" w:after="20"/>
              <w:rPr>
                <w:color w:val="000000"/>
                <w:sz w:val="20"/>
              </w:rPr>
            </w:pPr>
            <w:r>
              <w:rPr>
                <w:noProof/>
                <w:color w:val="000000"/>
                <w:sz w:val="20"/>
              </w:rPr>
              <w:t>SRA29.SAR.03.44 - Transizione -Pagamento al fine di mantenere pratiche e metodi di produzione biologica ERBAI E PRATI AVVICENDATI, PER SUPERFICI FINO A 10 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A3F38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C13D5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5BAD5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14CD6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198FA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A82D2B" w14:textId="77777777" w:rsidR="006446A8" w:rsidRDefault="00E24104">
            <w:pPr>
              <w:spacing w:before="20" w:after="20"/>
              <w:rPr>
                <w:color w:val="000000"/>
                <w:sz w:val="20"/>
              </w:rPr>
            </w:pPr>
            <w:r>
              <w:rPr>
                <w:noProof/>
                <w:color w:val="000000"/>
                <w:sz w:val="20"/>
              </w:rPr>
              <w:t>Sì</w:t>
            </w:r>
          </w:p>
        </w:tc>
      </w:tr>
      <w:tr w:rsidR="006446A8" w14:paraId="0C87616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EC328C" w14:textId="77777777" w:rsidR="006446A8" w:rsidRDefault="00E24104">
            <w:pPr>
              <w:spacing w:before="20" w:after="20"/>
              <w:rPr>
                <w:color w:val="000000"/>
                <w:sz w:val="20"/>
              </w:rPr>
            </w:pPr>
            <w:r>
              <w:rPr>
                <w:noProof/>
                <w:color w:val="000000"/>
                <w:sz w:val="20"/>
              </w:rPr>
              <w:t>SRA29.SAR.03.45 - Transizione -Pagamento al fine di mantenere pratiche e metodi di produzione biologica ORTIVE IN PIENO CAMPO PER SUPERFICI&gt;10HA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5BD4E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02F2DD"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2BDF6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273BF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33D3F0"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565F01" w14:textId="77777777" w:rsidR="006446A8" w:rsidRDefault="00E24104">
            <w:pPr>
              <w:spacing w:before="20" w:after="20"/>
              <w:rPr>
                <w:color w:val="000000"/>
                <w:sz w:val="20"/>
              </w:rPr>
            </w:pPr>
            <w:r>
              <w:rPr>
                <w:noProof/>
                <w:color w:val="000000"/>
                <w:sz w:val="20"/>
              </w:rPr>
              <w:t>Sì</w:t>
            </w:r>
          </w:p>
        </w:tc>
      </w:tr>
      <w:tr w:rsidR="006446A8" w14:paraId="286A7DD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B0CDE4" w14:textId="77777777" w:rsidR="006446A8" w:rsidRDefault="00E24104">
            <w:pPr>
              <w:spacing w:before="20" w:after="20"/>
              <w:rPr>
                <w:color w:val="000000"/>
                <w:sz w:val="20"/>
              </w:rPr>
            </w:pPr>
            <w:r>
              <w:rPr>
                <w:noProof/>
                <w:color w:val="000000"/>
                <w:sz w:val="20"/>
              </w:rPr>
              <w:t>SRA29.SAR.03.46 - Transizione -Pagamento al fine di mantenere pratiche e metodi di produzione biologica ORTIVE IN PIENO CAMPO PER SUPERFICI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D7766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E5AB54"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EA768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D2F28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AF608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166D43" w14:textId="77777777" w:rsidR="006446A8" w:rsidRDefault="00E24104">
            <w:pPr>
              <w:spacing w:before="20" w:after="20"/>
              <w:rPr>
                <w:color w:val="000000"/>
                <w:sz w:val="20"/>
              </w:rPr>
            </w:pPr>
            <w:r>
              <w:rPr>
                <w:noProof/>
                <w:color w:val="000000"/>
                <w:sz w:val="20"/>
              </w:rPr>
              <w:t>Sì</w:t>
            </w:r>
          </w:p>
        </w:tc>
      </w:tr>
      <w:tr w:rsidR="006446A8" w14:paraId="24E4628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6AFE39" w14:textId="77777777" w:rsidR="006446A8" w:rsidRDefault="00E24104">
            <w:pPr>
              <w:spacing w:before="20" w:after="20"/>
              <w:rPr>
                <w:color w:val="000000"/>
                <w:sz w:val="20"/>
              </w:rPr>
            </w:pPr>
            <w:r>
              <w:rPr>
                <w:noProof/>
                <w:color w:val="000000"/>
                <w:sz w:val="20"/>
              </w:rPr>
              <w:t>SRA29.SAR.03.47 - Transizione -Pagamento al fine di mantenere pratiche e metodi di produzione biologica ORTIVE PROTETTE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A7850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A66F5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09959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BBFAC0"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8F632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DAB87D" w14:textId="77777777" w:rsidR="006446A8" w:rsidRDefault="00E24104">
            <w:pPr>
              <w:spacing w:before="20" w:after="20"/>
              <w:rPr>
                <w:color w:val="000000"/>
                <w:sz w:val="20"/>
              </w:rPr>
            </w:pPr>
            <w:r>
              <w:rPr>
                <w:noProof/>
                <w:color w:val="000000"/>
                <w:sz w:val="20"/>
              </w:rPr>
              <w:t>Sì</w:t>
            </w:r>
          </w:p>
        </w:tc>
      </w:tr>
      <w:tr w:rsidR="006446A8" w14:paraId="7D3D1C9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A4F46A" w14:textId="77777777" w:rsidR="006446A8" w:rsidRDefault="00E24104">
            <w:pPr>
              <w:spacing w:before="20" w:after="20"/>
              <w:rPr>
                <w:color w:val="000000"/>
                <w:sz w:val="20"/>
              </w:rPr>
            </w:pPr>
            <w:r>
              <w:rPr>
                <w:noProof/>
                <w:color w:val="000000"/>
                <w:sz w:val="20"/>
              </w:rPr>
              <w:t xml:space="preserve">SRA29.SAR.03.48 - Transizione </w:t>
            </w:r>
            <w:r>
              <w:rPr>
                <w:noProof/>
                <w:color w:val="000000"/>
                <w:sz w:val="20"/>
              </w:rPr>
              <w:t>-Pagamento al fine di mantenere pratiche e metodi di produzione biologica PESCO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416DC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1C90D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EDF22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70B9A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8E5D6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A24BA7" w14:textId="77777777" w:rsidR="006446A8" w:rsidRDefault="00E24104">
            <w:pPr>
              <w:spacing w:before="20" w:after="20"/>
              <w:rPr>
                <w:color w:val="000000"/>
                <w:sz w:val="20"/>
              </w:rPr>
            </w:pPr>
            <w:r>
              <w:rPr>
                <w:noProof/>
                <w:color w:val="000000"/>
                <w:sz w:val="20"/>
              </w:rPr>
              <w:t>Sì</w:t>
            </w:r>
          </w:p>
        </w:tc>
      </w:tr>
      <w:tr w:rsidR="006446A8" w14:paraId="3B31033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7E74F2" w14:textId="77777777" w:rsidR="006446A8" w:rsidRDefault="00E24104">
            <w:pPr>
              <w:spacing w:before="20" w:after="20"/>
              <w:rPr>
                <w:color w:val="000000"/>
                <w:sz w:val="20"/>
              </w:rPr>
            </w:pPr>
            <w:r>
              <w:rPr>
                <w:noProof/>
                <w:color w:val="000000"/>
                <w:sz w:val="20"/>
              </w:rPr>
              <w:t>SRA29.SAR.03.50 - Transizione -Pagamento al fine di mantenere pratiche e metodi di produzione biologica AGRUMI E ALTRI FRUTTIFERI. SUPERFICI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59224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85111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EDF05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29B73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664D4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AFCBF9" w14:textId="77777777" w:rsidR="006446A8" w:rsidRDefault="00E24104">
            <w:pPr>
              <w:spacing w:before="20" w:after="20"/>
              <w:rPr>
                <w:color w:val="000000"/>
                <w:sz w:val="20"/>
              </w:rPr>
            </w:pPr>
            <w:r>
              <w:rPr>
                <w:noProof/>
                <w:color w:val="000000"/>
                <w:sz w:val="20"/>
              </w:rPr>
              <w:t>Sì</w:t>
            </w:r>
          </w:p>
        </w:tc>
      </w:tr>
      <w:tr w:rsidR="006446A8" w14:paraId="35EE5A9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556D88" w14:textId="77777777" w:rsidR="006446A8" w:rsidRDefault="00E24104">
            <w:pPr>
              <w:spacing w:before="20" w:after="20"/>
              <w:rPr>
                <w:color w:val="000000"/>
                <w:sz w:val="20"/>
              </w:rPr>
            </w:pPr>
            <w:r>
              <w:rPr>
                <w:noProof/>
                <w:color w:val="000000"/>
                <w:sz w:val="20"/>
              </w:rPr>
              <w:t xml:space="preserve">SRA29.SAR.03.51 - Transizione -Pagamento al fine di mantenere pratiche e metodi di </w:t>
            </w:r>
            <w:r>
              <w:rPr>
                <w:noProof/>
                <w:color w:val="000000"/>
                <w:sz w:val="20"/>
              </w:rPr>
              <w:t>produzione biologica MANDORLO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57F3B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2D903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036F6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D644F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21906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AE11D1" w14:textId="77777777" w:rsidR="006446A8" w:rsidRDefault="00E24104">
            <w:pPr>
              <w:spacing w:before="20" w:after="20"/>
              <w:rPr>
                <w:color w:val="000000"/>
                <w:sz w:val="20"/>
              </w:rPr>
            </w:pPr>
            <w:r>
              <w:rPr>
                <w:noProof/>
                <w:color w:val="000000"/>
                <w:sz w:val="20"/>
              </w:rPr>
              <w:t>Sì</w:t>
            </w:r>
          </w:p>
        </w:tc>
      </w:tr>
      <w:tr w:rsidR="006446A8" w14:paraId="54AF82D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1525C6" w14:textId="77777777" w:rsidR="006446A8" w:rsidRDefault="00E24104">
            <w:pPr>
              <w:spacing w:before="20" w:after="20"/>
              <w:rPr>
                <w:color w:val="000000"/>
                <w:sz w:val="20"/>
              </w:rPr>
            </w:pPr>
            <w:r>
              <w:rPr>
                <w:noProof/>
                <w:color w:val="000000"/>
                <w:sz w:val="20"/>
              </w:rPr>
              <w:t>SRA29.SAR.03.52 - Transizione -Pagamento al fine di mantenere pratiche e metodi di produzione biologica OLIVO. SUPERFICI &gt;10HA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56E02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E19C4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35D39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02583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FEF71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5A27A4" w14:textId="77777777" w:rsidR="006446A8" w:rsidRDefault="00E24104">
            <w:pPr>
              <w:spacing w:before="20" w:after="20"/>
              <w:rPr>
                <w:color w:val="000000"/>
                <w:sz w:val="20"/>
              </w:rPr>
            </w:pPr>
            <w:r>
              <w:rPr>
                <w:noProof/>
                <w:color w:val="000000"/>
                <w:sz w:val="20"/>
              </w:rPr>
              <w:t>Sì</w:t>
            </w:r>
          </w:p>
        </w:tc>
      </w:tr>
      <w:tr w:rsidR="006446A8" w14:paraId="2B30649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3B37C9" w14:textId="77777777" w:rsidR="006446A8" w:rsidRDefault="00E24104">
            <w:pPr>
              <w:spacing w:before="20" w:after="20"/>
              <w:rPr>
                <w:color w:val="000000"/>
                <w:sz w:val="20"/>
              </w:rPr>
            </w:pPr>
            <w:r>
              <w:rPr>
                <w:noProof/>
                <w:color w:val="000000"/>
                <w:sz w:val="20"/>
              </w:rPr>
              <w:t>SRA29.SAR.03.53 - Transizione -Pagamento al fine di mantenere pratiche e metodi di produzione biologica OLIVO. SUPERFICI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D8176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05935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F360A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CFC8E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5AFE6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DF00D9" w14:textId="77777777" w:rsidR="006446A8" w:rsidRDefault="00E24104">
            <w:pPr>
              <w:spacing w:before="20" w:after="20"/>
              <w:rPr>
                <w:color w:val="000000"/>
                <w:sz w:val="20"/>
              </w:rPr>
            </w:pPr>
            <w:r>
              <w:rPr>
                <w:noProof/>
                <w:color w:val="000000"/>
                <w:sz w:val="20"/>
              </w:rPr>
              <w:t>Sì</w:t>
            </w:r>
          </w:p>
        </w:tc>
      </w:tr>
      <w:tr w:rsidR="006446A8" w14:paraId="306F2FF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8FD3F0" w14:textId="77777777" w:rsidR="006446A8" w:rsidRDefault="00E24104">
            <w:pPr>
              <w:spacing w:before="20" w:after="20"/>
              <w:rPr>
                <w:color w:val="000000"/>
                <w:sz w:val="20"/>
              </w:rPr>
            </w:pPr>
            <w:r>
              <w:rPr>
                <w:noProof/>
                <w:color w:val="000000"/>
                <w:sz w:val="20"/>
              </w:rPr>
              <w:t>SRA29.SAR.03.54 - Transizione -Pagamento al fine di mantenere pratiche e metodi di produzione biologica VITE. SUPERFICI &gt;10HA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C28B4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6634F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0B435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236FB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81BD2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41B2A4" w14:textId="77777777" w:rsidR="006446A8" w:rsidRDefault="00E24104">
            <w:pPr>
              <w:spacing w:before="20" w:after="20"/>
              <w:rPr>
                <w:color w:val="000000"/>
                <w:sz w:val="20"/>
              </w:rPr>
            </w:pPr>
            <w:r>
              <w:rPr>
                <w:noProof/>
                <w:color w:val="000000"/>
                <w:sz w:val="20"/>
              </w:rPr>
              <w:t>Sì</w:t>
            </w:r>
          </w:p>
        </w:tc>
      </w:tr>
      <w:tr w:rsidR="006446A8" w14:paraId="6FE4346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910B20" w14:textId="77777777" w:rsidR="006446A8" w:rsidRDefault="00E24104">
            <w:pPr>
              <w:spacing w:before="20" w:after="20"/>
              <w:rPr>
                <w:color w:val="000000"/>
                <w:sz w:val="20"/>
              </w:rPr>
            </w:pPr>
            <w:r>
              <w:rPr>
                <w:noProof/>
                <w:color w:val="000000"/>
                <w:sz w:val="20"/>
              </w:rPr>
              <w:lastRenderedPageBreak/>
              <w:t>SRA29.SAR.03.55 - Transizione -Pagamento al fine di mantenere pratiche e metodi di produzione biologica VITE. SUPERFICI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649B0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9C0B3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666B1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26F06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E0745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DCACF7" w14:textId="77777777" w:rsidR="006446A8" w:rsidRDefault="00E24104">
            <w:pPr>
              <w:spacing w:before="20" w:after="20"/>
              <w:rPr>
                <w:color w:val="000000"/>
                <w:sz w:val="20"/>
              </w:rPr>
            </w:pPr>
            <w:r>
              <w:rPr>
                <w:noProof/>
                <w:color w:val="000000"/>
                <w:sz w:val="20"/>
              </w:rPr>
              <w:t>Sì</w:t>
            </w:r>
          </w:p>
        </w:tc>
      </w:tr>
      <w:tr w:rsidR="006446A8" w14:paraId="0C288DD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BB47DC" w14:textId="77777777" w:rsidR="006446A8" w:rsidRDefault="00E24104">
            <w:pPr>
              <w:spacing w:before="20" w:after="20"/>
              <w:rPr>
                <w:color w:val="000000"/>
                <w:sz w:val="20"/>
              </w:rPr>
            </w:pPr>
            <w:r>
              <w:rPr>
                <w:noProof/>
                <w:color w:val="000000"/>
                <w:sz w:val="20"/>
              </w:rPr>
              <w:t>SRA29.SAR.03.56 - Transizione -Pagamento al fine di mantenere pratiche e metodi di produzione biologica PIANTE AROMATICHE E OFFICINALI. SUPERFICI &gt;10HA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C080E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1D669F"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F6B9A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3D17F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CDC9A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BD1056" w14:textId="77777777" w:rsidR="006446A8" w:rsidRDefault="00E24104">
            <w:pPr>
              <w:spacing w:before="20" w:after="20"/>
              <w:rPr>
                <w:color w:val="000000"/>
                <w:sz w:val="20"/>
              </w:rPr>
            </w:pPr>
            <w:r>
              <w:rPr>
                <w:noProof/>
                <w:color w:val="000000"/>
                <w:sz w:val="20"/>
              </w:rPr>
              <w:t>Sì</w:t>
            </w:r>
          </w:p>
        </w:tc>
      </w:tr>
      <w:tr w:rsidR="006446A8" w14:paraId="5586107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D5EF03" w14:textId="77777777" w:rsidR="006446A8" w:rsidRDefault="00E24104">
            <w:pPr>
              <w:spacing w:before="20" w:after="20"/>
              <w:rPr>
                <w:color w:val="000000"/>
                <w:sz w:val="20"/>
              </w:rPr>
            </w:pPr>
            <w:r>
              <w:rPr>
                <w:noProof/>
                <w:color w:val="000000"/>
                <w:sz w:val="20"/>
              </w:rPr>
              <w:t>SRA29.SAR.03.57 - Transizione -Pagamento al fine di mantenere pratiche e metodi di produzione biologica PIANTE AROMATICHE E OFFICINALI. SUPERFICI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3EF64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7A870A"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9B598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C69A8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2260D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E9FC70" w14:textId="77777777" w:rsidR="006446A8" w:rsidRDefault="00E24104">
            <w:pPr>
              <w:spacing w:before="20" w:after="20"/>
              <w:rPr>
                <w:color w:val="000000"/>
                <w:sz w:val="20"/>
              </w:rPr>
            </w:pPr>
            <w:r>
              <w:rPr>
                <w:noProof/>
                <w:color w:val="000000"/>
                <w:sz w:val="20"/>
              </w:rPr>
              <w:t>Sì</w:t>
            </w:r>
          </w:p>
        </w:tc>
      </w:tr>
      <w:tr w:rsidR="006446A8" w14:paraId="4B1AFA6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331694" w14:textId="77777777" w:rsidR="006446A8" w:rsidRDefault="00E24104">
            <w:pPr>
              <w:spacing w:before="20" w:after="20"/>
              <w:rPr>
                <w:color w:val="000000"/>
                <w:sz w:val="20"/>
              </w:rPr>
            </w:pPr>
            <w:r>
              <w:rPr>
                <w:noProof/>
                <w:color w:val="000000"/>
                <w:sz w:val="20"/>
              </w:rPr>
              <w:t>SRA29.SAR.03.58 - Transizione -Pagamento al fine di mantenere pratiche e metodi di produzione biologica PASCOLI E PRATI PERMANENTI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F5E1B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E0FAED"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0740F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535E8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5D457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3FC952" w14:textId="77777777" w:rsidR="006446A8" w:rsidRDefault="00E24104">
            <w:pPr>
              <w:spacing w:before="20" w:after="20"/>
              <w:rPr>
                <w:color w:val="000000"/>
                <w:sz w:val="20"/>
              </w:rPr>
            </w:pPr>
            <w:r>
              <w:rPr>
                <w:noProof/>
                <w:color w:val="000000"/>
                <w:sz w:val="20"/>
              </w:rPr>
              <w:t>Sì</w:t>
            </w:r>
          </w:p>
        </w:tc>
      </w:tr>
      <w:tr w:rsidR="006446A8" w14:paraId="733D467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04F852" w14:textId="77777777" w:rsidR="006446A8" w:rsidRDefault="00E24104">
            <w:pPr>
              <w:spacing w:before="20" w:after="20"/>
              <w:rPr>
                <w:color w:val="000000"/>
                <w:sz w:val="20"/>
              </w:rPr>
            </w:pPr>
            <w:r>
              <w:rPr>
                <w:noProof/>
                <w:color w:val="000000"/>
                <w:sz w:val="20"/>
              </w:rPr>
              <w:t>SRA29.SAR.03.59 - Transizione -Pagamento al fine di mantenere pratiche e metodi di produzione biologica CEREALI E LEGUMINOSE DA GRANELLA DESTINATE ALL'ALIMENTAZIONE DI ANIMALI BIOLOGICI. SUPERFICI&gt;10HA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B748F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770A24"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CCDBD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19F1D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5F83D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50EA68" w14:textId="77777777" w:rsidR="006446A8" w:rsidRDefault="00E24104">
            <w:pPr>
              <w:spacing w:before="20" w:after="20"/>
              <w:rPr>
                <w:color w:val="000000"/>
                <w:sz w:val="20"/>
              </w:rPr>
            </w:pPr>
            <w:r>
              <w:rPr>
                <w:noProof/>
                <w:color w:val="000000"/>
                <w:sz w:val="20"/>
              </w:rPr>
              <w:t>Sì</w:t>
            </w:r>
          </w:p>
        </w:tc>
      </w:tr>
      <w:tr w:rsidR="006446A8" w14:paraId="333A84E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C4FCEE" w14:textId="77777777" w:rsidR="006446A8" w:rsidRDefault="00E24104">
            <w:pPr>
              <w:spacing w:before="20" w:after="20"/>
              <w:rPr>
                <w:color w:val="000000"/>
                <w:sz w:val="20"/>
              </w:rPr>
            </w:pPr>
            <w:r>
              <w:rPr>
                <w:noProof/>
                <w:color w:val="000000"/>
                <w:sz w:val="20"/>
              </w:rPr>
              <w:t xml:space="preserve">SRA29.SAR.03.60 - Transizione -Pagamento al fine di mantenere pratiche e metodi di produzione biologica CEREALI E LEGUMINOSE DA GRANELLA destinati </w:t>
            </w:r>
            <w:r>
              <w:rPr>
                <w:noProof/>
                <w:color w:val="000000"/>
                <w:sz w:val="20"/>
              </w:rPr>
              <w:t>all'alimentazione di animali biologici. . SUPERFICI FINO A10HA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27E4D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82F6A7"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3D49E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48BF3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DD7A54"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AAA2F6" w14:textId="77777777" w:rsidR="006446A8" w:rsidRDefault="00E24104">
            <w:pPr>
              <w:spacing w:before="20" w:after="20"/>
              <w:rPr>
                <w:color w:val="000000"/>
                <w:sz w:val="20"/>
              </w:rPr>
            </w:pPr>
            <w:r>
              <w:rPr>
                <w:noProof/>
                <w:color w:val="000000"/>
                <w:sz w:val="20"/>
              </w:rPr>
              <w:t>Sì</w:t>
            </w:r>
          </w:p>
        </w:tc>
      </w:tr>
      <w:tr w:rsidR="006446A8" w14:paraId="37DB6BB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0A0522" w14:textId="77777777" w:rsidR="006446A8" w:rsidRDefault="00E24104">
            <w:pPr>
              <w:spacing w:before="20" w:after="20"/>
              <w:rPr>
                <w:color w:val="000000"/>
                <w:sz w:val="20"/>
              </w:rPr>
            </w:pPr>
            <w:r>
              <w:rPr>
                <w:noProof/>
                <w:color w:val="000000"/>
                <w:sz w:val="20"/>
              </w:rPr>
              <w:t xml:space="preserve">SRA29.SAR.03.64 - Transizione -Pagamento al fine di mantenere pratiche e metodi di </w:t>
            </w:r>
            <w:r>
              <w:rPr>
                <w:noProof/>
                <w:color w:val="000000"/>
                <w:sz w:val="20"/>
              </w:rPr>
              <w:t>produzione biologica ERBAI E PRATI AVVICENDATI destinati all'alimentazione di animali biologici. SUPERFICI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73DA6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8F1862"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A7357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BA726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C42D3E"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086A1C" w14:textId="77777777" w:rsidR="006446A8" w:rsidRDefault="00E24104">
            <w:pPr>
              <w:spacing w:before="20" w:after="20"/>
              <w:rPr>
                <w:color w:val="000000"/>
                <w:sz w:val="20"/>
              </w:rPr>
            </w:pPr>
            <w:r>
              <w:rPr>
                <w:noProof/>
                <w:color w:val="000000"/>
                <w:sz w:val="20"/>
              </w:rPr>
              <w:t>Sì</w:t>
            </w:r>
          </w:p>
        </w:tc>
      </w:tr>
      <w:tr w:rsidR="006446A8" w14:paraId="31B3FC7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BF55FD" w14:textId="77777777" w:rsidR="006446A8" w:rsidRDefault="00E24104">
            <w:pPr>
              <w:spacing w:before="20" w:after="20"/>
              <w:rPr>
                <w:color w:val="000000"/>
                <w:sz w:val="20"/>
              </w:rPr>
            </w:pPr>
            <w:r>
              <w:rPr>
                <w:noProof/>
                <w:color w:val="000000"/>
                <w:sz w:val="20"/>
              </w:rPr>
              <w:t xml:space="preserve">SRA29.SAR.03.65 - Transizione </w:t>
            </w:r>
            <w:r>
              <w:rPr>
                <w:noProof/>
                <w:color w:val="000000"/>
                <w:sz w:val="20"/>
              </w:rPr>
              <w:t>-Pagamento al fine di mantenere pratiche e metodi di produzione biologica PASCOLI E PRATI PERMANENTI destinati all'alimentazione di animali biologici.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52D24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5ADCDE"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D8050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456F8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D4584D"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74C35AD" w14:textId="77777777" w:rsidR="006446A8" w:rsidRDefault="00E24104">
            <w:pPr>
              <w:spacing w:before="20" w:after="20"/>
              <w:rPr>
                <w:color w:val="000000"/>
                <w:sz w:val="20"/>
              </w:rPr>
            </w:pPr>
            <w:r>
              <w:rPr>
                <w:noProof/>
                <w:color w:val="000000"/>
                <w:sz w:val="20"/>
              </w:rPr>
              <w:t>Sì</w:t>
            </w:r>
          </w:p>
        </w:tc>
      </w:tr>
      <w:tr w:rsidR="006446A8" w14:paraId="433E8F6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0E81D07" w14:textId="77777777" w:rsidR="006446A8" w:rsidRDefault="00E24104">
            <w:pPr>
              <w:spacing w:before="20" w:after="20"/>
              <w:rPr>
                <w:color w:val="000000"/>
                <w:sz w:val="20"/>
              </w:rPr>
            </w:pPr>
            <w:r>
              <w:rPr>
                <w:noProof/>
                <w:color w:val="000000"/>
                <w:sz w:val="20"/>
              </w:rPr>
              <w:t>SRA29.SAR.03.66 - Transizione- Pagamento al fine di mantenere pratiche e metodi di produzione biologica in PESCO CON COVER CROP. SUPERFICIE MAGGIORE DI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AE90E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FA2A71"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3AE4D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69603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9C4D6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536B0C" w14:textId="77777777" w:rsidR="006446A8" w:rsidRDefault="00E24104">
            <w:pPr>
              <w:spacing w:before="20" w:after="20"/>
              <w:rPr>
                <w:color w:val="000000"/>
                <w:sz w:val="20"/>
              </w:rPr>
            </w:pPr>
            <w:r>
              <w:rPr>
                <w:noProof/>
                <w:color w:val="000000"/>
                <w:sz w:val="20"/>
              </w:rPr>
              <w:t>Sì</w:t>
            </w:r>
          </w:p>
        </w:tc>
      </w:tr>
      <w:tr w:rsidR="006446A8" w14:paraId="6926B5F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0FB59C" w14:textId="77777777" w:rsidR="006446A8" w:rsidRDefault="00E24104">
            <w:pPr>
              <w:spacing w:before="20" w:after="20"/>
              <w:rPr>
                <w:color w:val="000000"/>
                <w:sz w:val="20"/>
              </w:rPr>
            </w:pPr>
            <w:r>
              <w:rPr>
                <w:noProof/>
                <w:color w:val="000000"/>
                <w:sz w:val="20"/>
              </w:rPr>
              <w:t>SRA29.SAR.03.67 - Transizione- Pagamento al fine di mantenere pratiche e metodi di produzione biologica in PESCO CON COVER CROP SUPERFICIE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B70A0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09492C"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48FC8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0C449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AF6F1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461F2C" w14:textId="77777777" w:rsidR="006446A8" w:rsidRDefault="00E24104">
            <w:pPr>
              <w:spacing w:before="20" w:after="20"/>
              <w:rPr>
                <w:color w:val="000000"/>
                <w:sz w:val="20"/>
              </w:rPr>
            </w:pPr>
            <w:r>
              <w:rPr>
                <w:noProof/>
                <w:color w:val="000000"/>
                <w:sz w:val="20"/>
              </w:rPr>
              <w:t>Sì</w:t>
            </w:r>
          </w:p>
        </w:tc>
      </w:tr>
      <w:tr w:rsidR="006446A8" w14:paraId="1661D37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1EF263" w14:textId="77777777" w:rsidR="006446A8" w:rsidRDefault="00E24104">
            <w:pPr>
              <w:spacing w:before="20" w:after="20"/>
              <w:rPr>
                <w:color w:val="000000"/>
                <w:sz w:val="20"/>
              </w:rPr>
            </w:pPr>
            <w:r>
              <w:rPr>
                <w:noProof/>
                <w:color w:val="000000"/>
                <w:sz w:val="20"/>
              </w:rPr>
              <w:t>SRA29.SAR.03.68 - Transizione- Pagamento al fine di mantenere pratiche e metodi di produzione biologica in AGRUMI E ALTRI FRUTTIFERI CON COVER CROP. SUPERFICIE MAGGIORE DI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4581E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954EC3"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FB729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671BC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A2CD10" w14:textId="77777777" w:rsidR="006446A8" w:rsidRDefault="00E24104">
            <w:pPr>
              <w:spacing w:before="20" w:after="20"/>
              <w:rPr>
                <w:color w:val="000000"/>
                <w:sz w:val="20"/>
              </w:rPr>
            </w:pPr>
            <w:r>
              <w:rPr>
                <w:noProof/>
                <w:color w:val="000000"/>
                <w:sz w:val="20"/>
              </w:rPr>
              <w:t xml:space="preserve">R.14; R.19; R.21; R.24; R.29; R.31; </w:t>
            </w:r>
            <w:r>
              <w:rPr>
                <w:noProof/>
                <w:color w:val="000000"/>
                <w:sz w:val="20"/>
              </w:rPr>
              <w:t>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A191C4" w14:textId="77777777" w:rsidR="006446A8" w:rsidRDefault="00E24104">
            <w:pPr>
              <w:spacing w:before="20" w:after="20"/>
              <w:rPr>
                <w:color w:val="000000"/>
                <w:sz w:val="20"/>
              </w:rPr>
            </w:pPr>
            <w:r>
              <w:rPr>
                <w:noProof/>
                <w:color w:val="000000"/>
                <w:sz w:val="20"/>
              </w:rPr>
              <w:t>Sì</w:t>
            </w:r>
          </w:p>
        </w:tc>
      </w:tr>
      <w:tr w:rsidR="006446A8" w14:paraId="508CFB6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FA25BE" w14:textId="77777777" w:rsidR="006446A8" w:rsidRDefault="00E24104">
            <w:pPr>
              <w:spacing w:before="20" w:after="20"/>
              <w:rPr>
                <w:color w:val="000000"/>
                <w:sz w:val="20"/>
              </w:rPr>
            </w:pPr>
            <w:r>
              <w:rPr>
                <w:noProof/>
                <w:color w:val="000000"/>
                <w:sz w:val="20"/>
              </w:rPr>
              <w:t>SRA29.SAR.03.69 - Transizione- Pagamento al fine di mantenere pratiche e metodi di produzione biologica in AGRUMI E ALTRI FRUTTIFERI CON COVER CROP. SUPERFICIE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86B5A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F29F88"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DEE72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57306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E84903" w14:textId="77777777" w:rsidR="006446A8" w:rsidRDefault="00E24104">
            <w:pPr>
              <w:spacing w:before="20" w:after="20"/>
              <w:rPr>
                <w:color w:val="000000"/>
                <w:sz w:val="20"/>
              </w:rPr>
            </w:pPr>
            <w:r>
              <w:rPr>
                <w:noProof/>
                <w:color w:val="000000"/>
                <w:sz w:val="20"/>
              </w:rPr>
              <w:t xml:space="preserve">R.14; R.19; R.21; </w:t>
            </w:r>
            <w:r>
              <w:rPr>
                <w:noProof/>
                <w:color w:val="000000"/>
                <w:sz w:val="20"/>
              </w:rPr>
              <w:t>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45EC73" w14:textId="77777777" w:rsidR="006446A8" w:rsidRDefault="00E24104">
            <w:pPr>
              <w:spacing w:before="20" w:after="20"/>
              <w:rPr>
                <w:color w:val="000000"/>
                <w:sz w:val="20"/>
              </w:rPr>
            </w:pPr>
            <w:r>
              <w:rPr>
                <w:noProof/>
                <w:color w:val="000000"/>
                <w:sz w:val="20"/>
              </w:rPr>
              <w:t>Sì</w:t>
            </w:r>
          </w:p>
        </w:tc>
      </w:tr>
      <w:tr w:rsidR="006446A8" w14:paraId="4EF278E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9663FB" w14:textId="77777777" w:rsidR="006446A8" w:rsidRDefault="00E24104">
            <w:pPr>
              <w:spacing w:before="20" w:after="20"/>
              <w:rPr>
                <w:color w:val="000000"/>
                <w:sz w:val="20"/>
              </w:rPr>
            </w:pPr>
            <w:r>
              <w:rPr>
                <w:noProof/>
                <w:color w:val="000000"/>
                <w:sz w:val="20"/>
              </w:rPr>
              <w:lastRenderedPageBreak/>
              <w:t>SRA29.SAR.03.70 - Transizione- Pagamento al fine di mantenere pratiche e metodi di produzione biologica in MANDORLO CON COVER CROP. SUPERFICIE MAGGIORE DI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8676C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87FEB9"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43C2C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94B97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9AF9C5" w14:textId="77777777" w:rsidR="006446A8" w:rsidRDefault="00E24104">
            <w:pPr>
              <w:spacing w:before="20" w:after="20"/>
              <w:rPr>
                <w:color w:val="000000"/>
                <w:sz w:val="20"/>
              </w:rPr>
            </w:pPr>
            <w:r>
              <w:rPr>
                <w:noProof/>
                <w:color w:val="000000"/>
                <w:sz w:val="20"/>
              </w:rPr>
              <w:t xml:space="preserve">R.14; R.19; </w:t>
            </w:r>
            <w:r>
              <w:rPr>
                <w:noProof/>
                <w:color w:val="000000"/>
                <w:sz w:val="20"/>
              </w:rPr>
              <w:t>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6CCC9E" w14:textId="77777777" w:rsidR="006446A8" w:rsidRDefault="00E24104">
            <w:pPr>
              <w:spacing w:before="20" w:after="20"/>
              <w:rPr>
                <w:color w:val="000000"/>
                <w:sz w:val="20"/>
              </w:rPr>
            </w:pPr>
            <w:r>
              <w:rPr>
                <w:noProof/>
                <w:color w:val="000000"/>
                <w:sz w:val="20"/>
              </w:rPr>
              <w:t>Sì</w:t>
            </w:r>
          </w:p>
        </w:tc>
      </w:tr>
      <w:tr w:rsidR="006446A8" w14:paraId="2C8CBA0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1515E7" w14:textId="77777777" w:rsidR="006446A8" w:rsidRDefault="00E24104">
            <w:pPr>
              <w:spacing w:before="20" w:after="20"/>
              <w:rPr>
                <w:color w:val="000000"/>
                <w:sz w:val="20"/>
              </w:rPr>
            </w:pPr>
            <w:r>
              <w:rPr>
                <w:noProof/>
                <w:color w:val="000000"/>
                <w:sz w:val="20"/>
              </w:rPr>
              <w:t>SRA29.SAR.03.71 - Transizione- Pagamento al fine di mantenre pratiche e metodi di produzione biologica in MANDORLO CON COVER CROP. SUPERFICIE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F60C8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4C113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3DCB0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A2365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0B71EF" w14:textId="77777777" w:rsidR="006446A8" w:rsidRDefault="00E24104">
            <w:pPr>
              <w:spacing w:before="20" w:after="20"/>
              <w:rPr>
                <w:color w:val="000000"/>
                <w:sz w:val="20"/>
              </w:rPr>
            </w:pPr>
            <w:r>
              <w:rPr>
                <w:noProof/>
                <w:color w:val="000000"/>
                <w:sz w:val="20"/>
              </w:rPr>
              <w:t xml:space="preserve">R.14; R.19; </w:t>
            </w:r>
            <w:r>
              <w:rPr>
                <w:noProof/>
                <w:color w:val="000000"/>
                <w:sz w:val="20"/>
              </w:rPr>
              <w:t>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1EBEDB" w14:textId="77777777" w:rsidR="006446A8" w:rsidRDefault="00E24104">
            <w:pPr>
              <w:spacing w:before="20" w:after="20"/>
              <w:rPr>
                <w:color w:val="000000"/>
                <w:sz w:val="20"/>
              </w:rPr>
            </w:pPr>
            <w:r>
              <w:rPr>
                <w:noProof/>
                <w:color w:val="000000"/>
                <w:sz w:val="20"/>
              </w:rPr>
              <w:t>Sì</w:t>
            </w:r>
          </w:p>
        </w:tc>
      </w:tr>
      <w:tr w:rsidR="006446A8" w14:paraId="368AB9E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C8F901" w14:textId="77777777" w:rsidR="006446A8" w:rsidRDefault="00E24104">
            <w:pPr>
              <w:spacing w:before="20" w:after="20"/>
              <w:rPr>
                <w:color w:val="000000"/>
                <w:sz w:val="20"/>
              </w:rPr>
            </w:pPr>
            <w:r>
              <w:rPr>
                <w:noProof/>
                <w:color w:val="000000"/>
                <w:sz w:val="20"/>
              </w:rPr>
              <w:t>SRA29.SAR.03.72 - Transizione- Pagamento al fine di mantenere pratiche e metodi di produzione biologica in OLIVO CON COVER CROP. SUPERFICIE MAGGIORE DI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05752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6B3DB0"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2A8CD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68D56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D012C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6D6364" w14:textId="77777777" w:rsidR="006446A8" w:rsidRDefault="00E24104">
            <w:pPr>
              <w:spacing w:before="20" w:after="20"/>
              <w:rPr>
                <w:color w:val="000000"/>
                <w:sz w:val="20"/>
              </w:rPr>
            </w:pPr>
            <w:r>
              <w:rPr>
                <w:noProof/>
                <w:color w:val="000000"/>
                <w:sz w:val="20"/>
              </w:rPr>
              <w:t>Sì</w:t>
            </w:r>
          </w:p>
        </w:tc>
      </w:tr>
      <w:tr w:rsidR="006446A8" w14:paraId="5F07889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0AFD89" w14:textId="77777777" w:rsidR="006446A8" w:rsidRDefault="00E24104">
            <w:pPr>
              <w:spacing w:before="20" w:after="20"/>
              <w:rPr>
                <w:color w:val="000000"/>
                <w:sz w:val="20"/>
              </w:rPr>
            </w:pPr>
            <w:r>
              <w:rPr>
                <w:noProof/>
                <w:color w:val="000000"/>
                <w:sz w:val="20"/>
              </w:rPr>
              <w:t>SRA29.SAR.03.73 - Transizione- Pagamento al fine di mantenere pratiche e metodi di produzione biologica in OLIVO CON COVER CROP. SUPERFICIE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AD14B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015155"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99FCF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8AC72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07162F" w14:textId="77777777" w:rsidR="006446A8" w:rsidRDefault="00E24104">
            <w:pPr>
              <w:spacing w:before="20" w:after="20"/>
              <w:rPr>
                <w:color w:val="000000"/>
                <w:sz w:val="20"/>
              </w:rPr>
            </w:pPr>
            <w:r>
              <w:rPr>
                <w:noProof/>
                <w:color w:val="000000"/>
                <w:sz w:val="20"/>
              </w:rPr>
              <w:t xml:space="preserve">R.14; R.19; R.21; </w:t>
            </w:r>
            <w:r>
              <w:rPr>
                <w:noProof/>
                <w:color w:val="000000"/>
                <w:sz w:val="20"/>
              </w:rPr>
              <w:t>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EADC05" w14:textId="77777777" w:rsidR="006446A8" w:rsidRDefault="00E24104">
            <w:pPr>
              <w:spacing w:before="20" w:after="20"/>
              <w:rPr>
                <w:color w:val="000000"/>
                <w:sz w:val="20"/>
              </w:rPr>
            </w:pPr>
            <w:r>
              <w:rPr>
                <w:noProof/>
                <w:color w:val="000000"/>
                <w:sz w:val="20"/>
              </w:rPr>
              <w:t>Sì</w:t>
            </w:r>
          </w:p>
        </w:tc>
      </w:tr>
      <w:tr w:rsidR="006446A8" w14:paraId="101A953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0F6AA9" w14:textId="77777777" w:rsidR="006446A8" w:rsidRDefault="00E24104">
            <w:pPr>
              <w:spacing w:before="20" w:after="20"/>
              <w:rPr>
                <w:color w:val="000000"/>
                <w:sz w:val="20"/>
              </w:rPr>
            </w:pPr>
            <w:r>
              <w:rPr>
                <w:noProof/>
                <w:color w:val="000000"/>
                <w:sz w:val="20"/>
              </w:rPr>
              <w:t>SRA29.SAR.03.74 - Transizione- Pagamento al fine di mantenere pratiche e metodi di produzione biologica in VITE CON COVER CROP. SUPERFICIE MAGGIORE DI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7BA78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D64FCB"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BFD44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3E42E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98DBAE" w14:textId="77777777" w:rsidR="006446A8" w:rsidRDefault="00E24104">
            <w:pPr>
              <w:spacing w:before="20" w:after="20"/>
              <w:rPr>
                <w:color w:val="000000"/>
                <w:sz w:val="20"/>
              </w:rPr>
            </w:pPr>
            <w:r>
              <w:rPr>
                <w:noProof/>
                <w:color w:val="000000"/>
                <w:sz w:val="20"/>
              </w:rPr>
              <w:t xml:space="preserve">R.14; R.19; R.21; </w:t>
            </w:r>
            <w:r>
              <w:rPr>
                <w:noProof/>
                <w:color w:val="000000"/>
                <w:sz w:val="20"/>
              </w:rPr>
              <w:t>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305431" w14:textId="77777777" w:rsidR="006446A8" w:rsidRDefault="00E24104">
            <w:pPr>
              <w:spacing w:before="20" w:after="20"/>
              <w:rPr>
                <w:color w:val="000000"/>
                <w:sz w:val="20"/>
              </w:rPr>
            </w:pPr>
            <w:r>
              <w:rPr>
                <w:noProof/>
                <w:color w:val="000000"/>
                <w:sz w:val="20"/>
              </w:rPr>
              <w:t>Sì</w:t>
            </w:r>
          </w:p>
        </w:tc>
      </w:tr>
      <w:tr w:rsidR="006446A8" w14:paraId="64FCB21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DA7E3F" w14:textId="77777777" w:rsidR="006446A8" w:rsidRDefault="00E24104">
            <w:pPr>
              <w:spacing w:before="20" w:after="20"/>
              <w:rPr>
                <w:color w:val="000000"/>
                <w:sz w:val="20"/>
              </w:rPr>
            </w:pPr>
            <w:r>
              <w:rPr>
                <w:noProof/>
                <w:color w:val="000000"/>
                <w:sz w:val="20"/>
              </w:rPr>
              <w:t>SRA29.SAR.03.75 - Transizione- Pagamento al fine di mantenere pratiche e metodi di produzione biologica in VITE CON COVER CROP. SUPERFICIE FINO A 10ha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2A23F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B34001" w14:textId="77777777" w:rsidR="006446A8" w:rsidRDefault="00E24104">
            <w:pPr>
              <w:spacing w:before="20" w:after="20"/>
              <w:rPr>
                <w:color w:val="000000"/>
                <w:sz w:val="20"/>
              </w:rPr>
            </w:pPr>
            <w:r>
              <w:rPr>
                <w:noProof/>
                <w:color w:val="000000"/>
                <w:sz w:val="20"/>
              </w:rPr>
              <w:t>91(2)(a)-IT-50,50%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AB4ED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FB635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1F0261" w14:textId="77777777" w:rsidR="006446A8" w:rsidRDefault="00E24104">
            <w:pPr>
              <w:spacing w:before="20" w:after="20"/>
              <w:rPr>
                <w:color w:val="000000"/>
                <w:sz w:val="20"/>
              </w:rPr>
            </w:pPr>
            <w:r>
              <w:rPr>
                <w:noProof/>
                <w:color w:val="000000"/>
                <w:sz w:val="20"/>
              </w:rPr>
              <w:t xml:space="preserve">R.14; R.19; R.21; </w:t>
            </w:r>
            <w:r>
              <w:rPr>
                <w:noProof/>
                <w:color w:val="000000"/>
                <w:sz w:val="20"/>
              </w:rPr>
              <w:t>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AB3429" w14:textId="77777777" w:rsidR="006446A8" w:rsidRDefault="00E24104">
            <w:pPr>
              <w:spacing w:before="20" w:after="20"/>
              <w:rPr>
                <w:color w:val="000000"/>
                <w:sz w:val="20"/>
              </w:rPr>
            </w:pPr>
            <w:r>
              <w:rPr>
                <w:noProof/>
                <w:color w:val="000000"/>
                <w:sz w:val="20"/>
              </w:rPr>
              <w:t>Sì</w:t>
            </w:r>
          </w:p>
        </w:tc>
      </w:tr>
      <w:tr w:rsidR="006446A8" w14:paraId="243D69D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498BE7" w14:textId="77777777" w:rsidR="006446A8" w:rsidRDefault="00E24104">
            <w:pPr>
              <w:spacing w:before="20" w:after="20"/>
              <w:rPr>
                <w:color w:val="000000"/>
                <w:sz w:val="20"/>
              </w:rPr>
            </w:pPr>
            <w:r>
              <w:rPr>
                <w:noProof/>
                <w:color w:val="000000"/>
                <w:sz w:val="20"/>
              </w:rPr>
              <w:t>SRA29_RER.01.coPfoCa - Azione 1 Conversione-Premio maggiorato foraggere* e colture destinate a alimentazione animale per il settore zootecnico da carne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88EB7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BD35A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C10FB4"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844EC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CEC85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E967BB" w14:textId="77777777" w:rsidR="006446A8" w:rsidRDefault="00E24104">
            <w:pPr>
              <w:spacing w:before="20" w:after="20"/>
              <w:rPr>
                <w:color w:val="000000"/>
                <w:sz w:val="20"/>
              </w:rPr>
            </w:pPr>
            <w:r>
              <w:rPr>
                <w:noProof/>
                <w:color w:val="000000"/>
                <w:sz w:val="20"/>
              </w:rPr>
              <w:t>No</w:t>
            </w:r>
          </w:p>
        </w:tc>
      </w:tr>
      <w:tr w:rsidR="006446A8" w14:paraId="6DBD386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1349EE" w14:textId="77777777" w:rsidR="006446A8" w:rsidRDefault="00E24104">
            <w:pPr>
              <w:spacing w:before="20" w:after="20"/>
              <w:rPr>
                <w:color w:val="000000"/>
                <w:sz w:val="20"/>
              </w:rPr>
            </w:pPr>
            <w:r>
              <w:rPr>
                <w:noProof/>
                <w:color w:val="000000"/>
                <w:sz w:val="20"/>
              </w:rPr>
              <w:t>SRA29_RER.01.coPrFor - Azione 1 Conversione-Premio maggiorato foraggere* e colture destinate a alimentazione animale per il settore zootecnico da latte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0818F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B2659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F1268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60EC5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581F9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C00CF1" w14:textId="77777777" w:rsidR="006446A8" w:rsidRDefault="00E24104">
            <w:pPr>
              <w:spacing w:before="20" w:after="20"/>
              <w:rPr>
                <w:color w:val="000000"/>
                <w:sz w:val="20"/>
              </w:rPr>
            </w:pPr>
            <w:r>
              <w:rPr>
                <w:noProof/>
                <w:color w:val="000000"/>
                <w:sz w:val="20"/>
              </w:rPr>
              <w:t>No</w:t>
            </w:r>
          </w:p>
        </w:tc>
      </w:tr>
      <w:tr w:rsidR="006446A8" w14:paraId="7DC2EF6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2A2390" w14:textId="77777777" w:rsidR="006446A8" w:rsidRDefault="00E24104">
            <w:pPr>
              <w:spacing w:before="20" w:after="20"/>
              <w:rPr>
                <w:color w:val="000000"/>
                <w:sz w:val="20"/>
              </w:rPr>
            </w:pPr>
            <w:r>
              <w:rPr>
                <w:noProof/>
                <w:color w:val="000000"/>
                <w:sz w:val="20"/>
              </w:rPr>
              <w:t xml:space="preserve">SRA29_RER.01.foragge - Azione 1 </w:t>
            </w:r>
            <w:r>
              <w:rPr>
                <w:noProof/>
                <w:color w:val="000000"/>
                <w:sz w:val="20"/>
              </w:rPr>
              <w:t>Conversione-foraggere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A2F1E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26F34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50964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A222A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18E425"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F53A1A" w14:textId="77777777" w:rsidR="006446A8" w:rsidRDefault="00E24104">
            <w:pPr>
              <w:spacing w:before="20" w:after="20"/>
              <w:rPr>
                <w:color w:val="000000"/>
                <w:sz w:val="20"/>
              </w:rPr>
            </w:pPr>
            <w:r>
              <w:rPr>
                <w:noProof/>
                <w:color w:val="000000"/>
                <w:sz w:val="20"/>
              </w:rPr>
              <w:t>No</w:t>
            </w:r>
          </w:p>
        </w:tc>
      </w:tr>
      <w:tr w:rsidR="006446A8" w14:paraId="078C432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673B47" w14:textId="77777777" w:rsidR="006446A8" w:rsidRDefault="00E24104">
            <w:pPr>
              <w:spacing w:before="20" w:after="20"/>
              <w:rPr>
                <w:color w:val="000000"/>
                <w:sz w:val="20"/>
              </w:rPr>
            </w:pPr>
            <w:r>
              <w:rPr>
                <w:noProof/>
                <w:color w:val="000000"/>
                <w:sz w:val="20"/>
              </w:rPr>
              <w:t>SRA29_RER.01.fruttif - Azione 1 Conversione-fruttiferi principali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59EC2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C6954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5A76B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89898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6EA0B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196D8B" w14:textId="77777777" w:rsidR="006446A8" w:rsidRDefault="00E24104">
            <w:pPr>
              <w:spacing w:before="20" w:after="20"/>
              <w:rPr>
                <w:color w:val="000000"/>
                <w:sz w:val="20"/>
              </w:rPr>
            </w:pPr>
            <w:r>
              <w:rPr>
                <w:noProof/>
                <w:color w:val="000000"/>
                <w:sz w:val="20"/>
              </w:rPr>
              <w:t>No</w:t>
            </w:r>
          </w:p>
        </w:tc>
      </w:tr>
      <w:tr w:rsidR="006446A8" w14:paraId="4894C09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F88728" w14:textId="77777777" w:rsidR="006446A8" w:rsidRDefault="00E24104">
            <w:pPr>
              <w:spacing w:before="20" w:after="20"/>
              <w:rPr>
                <w:color w:val="000000"/>
                <w:sz w:val="20"/>
              </w:rPr>
            </w:pPr>
            <w:r>
              <w:rPr>
                <w:noProof/>
                <w:color w:val="000000"/>
                <w:sz w:val="20"/>
              </w:rPr>
              <w:t>SRA29_RER.01.olivo - Azione 1 Conversione-olivo e castagno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65E38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D644E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1F093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B284D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9FD726"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0D7D82" w14:textId="77777777" w:rsidR="006446A8" w:rsidRDefault="00E24104">
            <w:pPr>
              <w:spacing w:before="20" w:after="20"/>
              <w:rPr>
                <w:color w:val="000000"/>
                <w:sz w:val="20"/>
              </w:rPr>
            </w:pPr>
            <w:r>
              <w:rPr>
                <w:noProof/>
                <w:color w:val="000000"/>
                <w:sz w:val="20"/>
              </w:rPr>
              <w:t>No</w:t>
            </w:r>
          </w:p>
        </w:tc>
      </w:tr>
      <w:tr w:rsidR="006446A8" w14:paraId="5D02ACC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AE1F74" w14:textId="77777777" w:rsidR="006446A8" w:rsidRDefault="00E24104">
            <w:pPr>
              <w:spacing w:before="20" w:after="20"/>
              <w:rPr>
                <w:color w:val="000000"/>
                <w:sz w:val="20"/>
              </w:rPr>
            </w:pPr>
            <w:r>
              <w:rPr>
                <w:noProof/>
                <w:color w:val="000000"/>
                <w:sz w:val="20"/>
              </w:rPr>
              <w:t>SRA29_RER.01.ortive - Azione 1 Conversione-ortive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F9658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B7E0D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38EC4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CD094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EAC11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FE5B54" w14:textId="77777777" w:rsidR="006446A8" w:rsidRDefault="00E24104">
            <w:pPr>
              <w:spacing w:before="20" w:after="20"/>
              <w:rPr>
                <w:color w:val="000000"/>
                <w:sz w:val="20"/>
              </w:rPr>
            </w:pPr>
            <w:r>
              <w:rPr>
                <w:noProof/>
                <w:color w:val="000000"/>
                <w:sz w:val="20"/>
              </w:rPr>
              <w:t>No</w:t>
            </w:r>
          </w:p>
        </w:tc>
      </w:tr>
      <w:tr w:rsidR="006446A8" w14:paraId="4AAC4B1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AA896F" w14:textId="77777777" w:rsidR="006446A8" w:rsidRDefault="00E24104">
            <w:pPr>
              <w:spacing w:before="20" w:after="20"/>
              <w:rPr>
                <w:color w:val="000000"/>
                <w:sz w:val="20"/>
              </w:rPr>
            </w:pPr>
            <w:r>
              <w:rPr>
                <w:noProof/>
                <w:color w:val="000000"/>
                <w:sz w:val="20"/>
              </w:rPr>
              <w:t>SRA29_RER.01.seminat - Azione 1 Conversione-seminativi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6743F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A6152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8606C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BFE8E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5788A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21CC6D" w14:textId="77777777" w:rsidR="006446A8" w:rsidRDefault="00E24104">
            <w:pPr>
              <w:spacing w:before="20" w:after="20"/>
              <w:rPr>
                <w:color w:val="000000"/>
                <w:sz w:val="20"/>
              </w:rPr>
            </w:pPr>
            <w:r>
              <w:rPr>
                <w:noProof/>
                <w:color w:val="000000"/>
                <w:sz w:val="20"/>
              </w:rPr>
              <w:t>No</w:t>
            </w:r>
          </w:p>
        </w:tc>
      </w:tr>
      <w:tr w:rsidR="006446A8" w14:paraId="7759E42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C87A01" w14:textId="77777777" w:rsidR="006446A8" w:rsidRDefault="00E24104">
            <w:pPr>
              <w:spacing w:before="20" w:after="20"/>
              <w:rPr>
                <w:color w:val="000000"/>
                <w:sz w:val="20"/>
              </w:rPr>
            </w:pPr>
            <w:r>
              <w:rPr>
                <w:noProof/>
                <w:color w:val="000000"/>
                <w:sz w:val="20"/>
              </w:rPr>
              <w:t>SRA29_RER.01.semindu - Azione 1 Conversione-seminativi industriali (bietola proteaginose e riso)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FD665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4CA3C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33C05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679D0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000F7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5D9CEC" w14:textId="77777777" w:rsidR="006446A8" w:rsidRDefault="00E24104">
            <w:pPr>
              <w:spacing w:before="20" w:after="20"/>
              <w:rPr>
                <w:color w:val="000000"/>
                <w:sz w:val="20"/>
              </w:rPr>
            </w:pPr>
            <w:r>
              <w:rPr>
                <w:noProof/>
                <w:color w:val="000000"/>
                <w:sz w:val="20"/>
              </w:rPr>
              <w:t>No</w:t>
            </w:r>
          </w:p>
        </w:tc>
      </w:tr>
      <w:tr w:rsidR="006446A8" w14:paraId="7D0EEAC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934F0A" w14:textId="77777777" w:rsidR="006446A8" w:rsidRDefault="00E24104">
            <w:pPr>
              <w:spacing w:before="20" w:after="20"/>
              <w:rPr>
                <w:color w:val="000000"/>
                <w:sz w:val="20"/>
              </w:rPr>
            </w:pPr>
            <w:r>
              <w:rPr>
                <w:noProof/>
                <w:color w:val="000000"/>
                <w:sz w:val="20"/>
              </w:rPr>
              <w:t>SRA29_RER.01.vite - Azione 1 Conversione-vite e fruttiferi minori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44C119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4AC6D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BACD7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684FD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CB417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9A8C8E" w14:textId="77777777" w:rsidR="006446A8" w:rsidRDefault="00E24104">
            <w:pPr>
              <w:spacing w:before="20" w:after="20"/>
              <w:rPr>
                <w:color w:val="000000"/>
                <w:sz w:val="20"/>
              </w:rPr>
            </w:pPr>
            <w:r>
              <w:rPr>
                <w:noProof/>
                <w:color w:val="000000"/>
                <w:sz w:val="20"/>
              </w:rPr>
              <w:t>No</w:t>
            </w:r>
          </w:p>
        </w:tc>
      </w:tr>
      <w:tr w:rsidR="006446A8" w14:paraId="50EA5A7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515079" w14:textId="77777777" w:rsidR="006446A8" w:rsidRDefault="00E24104">
            <w:pPr>
              <w:spacing w:before="20" w:after="20"/>
              <w:rPr>
                <w:color w:val="000000"/>
                <w:sz w:val="20"/>
              </w:rPr>
            </w:pPr>
            <w:r>
              <w:rPr>
                <w:noProof/>
                <w:color w:val="000000"/>
                <w:sz w:val="20"/>
              </w:rPr>
              <w:lastRenderedPageBreak/>
              <w:t>SRA29_RER.02.PfoCa60 - Azione 2 Mantenimento Premio maggiorato foraggere e colture destinate a alimentazione animale per il settore xootecnico da carne degressivo 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8901C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15341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7CFEB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43DB6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4548CC"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06AB67" w14:textId="77777777" w:rsidR="006446A8" w:rsidRDefault="00E24104">
            <w:pPr>
              <w:spacing w:before="20" w:after="20"/>
              <w:rPr>
                <w:color w:val="000000"/>
                <w:sz w:val="20"/>
              </w:rPr>
            </w:pPr>
            <w:r>
              <w:rPr>
                <w:noProof/>
                <w:color w:val="000000"/>
                <w:sz w:val="20"/>
              </w:rPr>
              <w:t>No</w:t>
            </w:r>
          </w:p>
        </w:tc>
      </w:tr>
      <w:tr w:rsidR="006446A8" w14:paraId="539AE98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99D9572" w14:textId="77777777" w:rsidR="006446A8" w:rsidRDefault="00E24104">
            <w:pPr>
              <w:spacing w:before="20" w:after="20"/>
              <w:rPr>
                <w:color w:val="000000"/>
                <w:sz w:val="20"/>
              </w:rPr>
            </w:pPr>
            <w:r>
              <w:rPr>
                <w:noProof/>
                <w:color w:val="000000"/>
                <w:sz w:val="20"/>
              </w:rPr>
              <w:t>SRA29_RER.02.PfoCa80 - Azione 2 Mantenimento Premio maggiorato foraggere e colture destinate a alimentazione animale per il settore zootecnico da carne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7B06D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C12F9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4B2EB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4ADB5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CCBA45" w14:textId="77777777" w:rsidR="006446A8" w:rsidRDefault="00E24104">
            <w:pPr>
              <w:spacing w:before="20" w:after="20"/>
              <w:rPr>
                <w:color w:val="000000"/>
                <w:sz w:val="20"/>
              </w:rPr>
            </w:pPr>
            <w:r>
              <w:rPr>
                <w:noProof/>
                <w:color w:val="000000"/>
                <w:sz w:val="20"/>
              </w:rPr>
              <w:t xml:space="preserve">R.14; R.19; R.21; R.24; R.29; R.31; </w:t>
            </w:r>
            <w:r>
              <w:rPr>
                <w:noProof/>
                <w:color w:val="000000"/>
                <w:sz w:val="20"/>
              </w:rPr>
              <w:t>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12CEF9" w14:textId="77777777" w:rsidR="006446A8" w:rsidRDefault="00E24104">
            <w:pPr>
              <w:spacing w:before="20" w:after="20"/>
              <w:rPr>
                <w:color w:val="000000"/>
                <w:sz w:val="20"/>
              </w:rPr>
            </w:pPr>
            <w:r>
              <w:rPr>
                <w:noProof/>
                <w:color w:val="000000"/>
                <w:sz w:val="20"/>
              </w:rPr>
              <w:t>No</w:t>
            </w:r>
          </w:p>
        </w:tc>
      </w:tr>
      <w:tr w:rsidR="006446A8" w14:paraId="7347749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FD5C98" w14:textId="77777777" w:rsidR="006446A8" w:rsidRDefault="00E24104">
            <w:pPr>
              <w:spacing w:before="20" w:after="20"/>
              <w:rPr>
                <w:color w:val="000000"/>
                <w:sz w:val="20"/>
              </w:rPr>
            </w:pPr>
            <w:r>
              <w:rPr>
                <w:noProof/>
                <w:color w:val="000000"/>
                <w:sz w:val="20"/>
              </w:rPr>
              <w:t>SRA29_RER.02.PrFo60 - Azione 2 Mantenimento Premio maggiorato foraggere e colture destinate a alimentazione animale per il settore zootecnico da latte degressivo 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D625C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745F8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81407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9201B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57F0EA" w14:textId="77777777" w:rsidR="006446A8" w:rsidRDefault="00E24104">
            <w:pPr>
              <w:spacing w:before="20" w:after="20"/>
              <w:rPr>
                <w:color w:val="000000"/>
                <w:sz w:val="20"/>
              </w:rPr>
            </w:pPr>
            <w:r>
              <w:rPr>
                <w:noProof/>
                <w:color w:val="000000"/>
                <w:sz w:val="20"/>
              </w:rPr>
              <w:t xml:space="preserve">R.14; R.19; R.21; R.24; </w:t>
            </w:r>
            <w:r>
              <w:rPr>
                <w:noProof/>
                <w:color w:val="000000"/>
                <w:sz w:val="20"/>
              </w:rPr>
              <w:t>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C22663" w14:textId="77777777" w:rsidR="006446A8" w:rsidRDefault="00E24104">
            <w:pPr>
              <w:spacing w:before="20" w:after="20"/>
              <w:rPr>
                <w:color w:val="000000"/>
                <w:sz w:val="20"/>
              </w:rPr>
            </w:pPr>
            <w:r>
              <w:rPr>
                <w:noProof/>
                <w:color w:val="000000"/>
                <w:sz w:val="20"/>
              </w:rPr>
              <w:t>No</w:t>
            </w:r>
          </w:p>
        </w:tc>
      </w:tr>
      <w:tr w:rsidR="006446A8" w14:paraId="35370A2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750896B" w14:textId="77777777" w:rsidR="006446A8" w:rsidRDefault="00E24104">
            <w:pPr>
              <w:spacing w:before="20" w:after="20"/>
              <w:rPr>
                <w:color w:val="000000"/>
                <w:sz w:val="20"/>
              </w:rPr>
            </w:pPr>
            <w:r>
              <w:rPr>
                <w:noProof/>
                <w:color w:val="000000"/>
                <w:sz w:val="20"/>
              </w:rPr>
              <w:t>SRA29_RER.02.PrFo80 - Azione 2 Mantenimento Premio maggiorato foraggere e colture destinate a alimentazione animale per il settore zootecnico da latte degressivo 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B4892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FDF78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0ED562"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1CDF6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B435BB" w14:textId="77777777" w:rsidR="006446A8" w:rsidRDefault="00E24104">
            <w:pPr>
              <w:spacing w:before="20" w:after="20"/>
              <w:rPr>
                <w:color w:val="000000"/>
                <w:sz w:val="20"/>
              </w:rPr>
            </w:pPr>
            <w:r>
              <w:rPr>
                <w:noProof/>
                <w:color w:val="000000"/>
                <w:sz w:val="20"/>
              </w:rPr>
              <w:t xml:space="preserve">R.14; R.19; </w:t>
            </w:r>
            <w:r>
              <w:rPr>
                <w:noProof/>
                <w:color w:val="000000"/>
                <w:sz w:val="20"/>
              </w:rPr>
              <w:t>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7E3EAA" w14:textId="77777777" w:rsidR="006446A8" w:rsidRDefault="00E24104">
            <w:pPr>
              <w:spacing w:before="20" w:after="20"/>
              <w:rPr>
                <w:color w:val="000000"/>
                <w:sz w:val="20"/>
              </w:rPr>
            </w:pPr>
            <w:r>
              <w:rPr>
                <w:noProof/>
                <w:color w:val="000000"/>
                <w:sz w:val="20"/>
              </w:rPr>
              <w:t>No</w:t>
            </w:r>
          </w:p>
        </w:tc>
      </w:tr>
      <w:tr w:rsidR="006446A8" w14:paraId="508ECF4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8D4087" w14:textId="77777777" w:rsidR="006446A8" w:rsidRDefault="00E24104">
            <w:pPr>
              <w:spacing w:before="20" w:after="20"/>
              <w:rPr>
                <w:color w:val="000000"/>
                <w:sz w:val="20"/>
              </w:rPr>
            </w:pPr>
            <w:r>
              <w:rPr>
                <w:noProof/>
                <w:color w:val="000000"/>
                <w:sz w:val="20"/>
              </w:rPr>
              <w:t>SRA29_RER.02.forag60 - Azione 2 Mantenimento foraggere degressivo 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4F1440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CB70E0"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B5FAE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67F66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643F2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D8B46E" w14:textId="77777777" w:rsidR="006446A8" w:rsidRDefault="00E24104">
            <w:pPr>
              <w:spacing w:before="20" w:after="20"/>
              <w:rPr>
                <w:color w:val="000000"/>
                <w:sz w:val="20"/>
              </w:rPr>
            </w:pPr>
            <w:r>
              <w:rPr>
                <w:noProof/>
                <w:color w:val="000000"/>
                <w:sz w:val="20"/>
              </w:rPr>
              <w:t>No</w:t>
            </w:r>
          </w:p>
        </w:tc>
      </w:tr>
      <w:tr w:rsidR="006446A8" w14:paraId="561C903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B3BA2E" w14:textId="77777777" w:rsidR="006446A8" w:rsidRDefault="00E24104">
            <w:pPr>
              <w:spacing w:before="20" w:after="20"/>
              <w:rPr>
                <w:color w:val="000000"/>
                <w:sz w:val="20"/>
              </w:rPr>
            </w:pPr>
            <w:r>
              <w:rPr>
                <w:noProof/>
                <w:color w:val="000000"/>
                <w:sz w:val="20"/>
              </w:rPr>
              <w:t xml:space="preserve">SRA29_RER.02.forag80 - Azione 2 </w:t>
            </w:r>
            <w:r>
              <w:rPr>
                <w:noProof/>
                <w:color w:val="000000"/>
                <w:sz w:val="20"/>
              </w:rPr>
              <w:t>Mantenimento foraggere degressivo 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FA3E3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30C29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A58D5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2D34A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4AAF6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380B76" w14:textId="77777777" w:rsidR="006446A8" w:rsidRDefault="00E24104">
            <w:pPr>
              <w:spacing w:before="20" w:after="20"/>
              <w:rPr>
                <w:color w:val="000000"/>
                <w:sz w:val="20"/>
              </w:rPr>
            </w:pPr>
            <w:r>
              <w:rPr>
                <w:noProof/>
                <w:color w:val="000000"/>
                <w:sz w:val="20"/>
              </w:rPr>
              <w:t>No</w:t>
            </w:r>
          </w:p>
        </w:tc>
      </w:tr>
      <w:tr w:rsidR="006446A8" w14:paraId="1ACB0A1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D6ADAF" w14:textId="77777777" w:rsidR="006446A8" w:rsidRDefault="00E24104">
            <w:pPr>
              <w:spacing w:before="20" w:after="20"/>
              <w:rPr>
                <w:color w:val="000000"/>
                <w:sz w:val="20"/>
              </w:rPr>
            </w:pPr>
            <w:r>
              <w:rPr>
                <w:noProof/>
                <w:color w:val="000000"/>
                <w:sz w:val="20"/>
              </w:rPr>
              <w:t>SRA29_RER.02.foragge - Azione 2 mantenimento-foraggere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D1E28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EC014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F8D489"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FE4EE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25EA87" w14:textId="77777777" w:rsidR="006446A8" w:rsidRDefault="00E24104">
            <w:pPr>
              <w:spacing w:before="20" w:after="20"/>
              <w:rPr>
                <w:color w:val="000000"/>
                <w:sz w:val="20"/>
              </w:rPr>
            </w:pPr>
            <w:r>
              <w:rPr>
                <w:noProof/>
                <w:color w:val="000000"/>
                <w:sz w:val="20"/>
              </w:rPr>
              <w:t xml:space="preserve">R.14; R.19; R.21; </w:t>
            </w:r>
            <w:r>
              <w:rPr>
                <w:noProof/>
                <w:color w:val="000000"/>
                <w:sz w:val="20"/>
              </w:rPr>
              <w:t>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A32B8F" w14:textId="77777777" w:rsidR="006446A8" w:rsidRDefault="00E24104">
            <w:pPr>
              <w:spacing w:before="20" w:after="20"/>
              <w:rPr>
                <w:color w:val="000000"/>
                <w:sz w:val="20"/>
              </w:rPr>
            </w:pPr>
            <w:r>
              <w:rPr>
                <w:noProof/>
                <w:color w:val="000000"/>
                <w:sz w:val="20"/>
              </w:rPr>
              <w:t>No</w:t>
            </w:r>
          </w:p>
        </w:tc>
      </w:tr>
      <w:tr w:rsidR="006446A8" w14:paraId="2D0F640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4E884A" w14:textId="77777777" w:rsidR="006446A8" w:rsidRDefault="00E24104">
            <w:pPr>
              <w:spacing w:before="20" w:after="20"/>
              <w:rPr>
                <w:color w:val="000000"/>
                <w:sz w:val="20"/>
              </w:rPr>
            </w:pPr>
            <w:r>
              <w:rPr>
                <w:noProof/>
                <w:color w:val="000000"/>
                <w:sz w:val="20"/>
              </w:rPr>
              <w:t>SRA29_RER.02.frutt60 - Azione 2 Mantenimento fruttiferi principali degressivo 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CF75B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E3F0FA"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A09E8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EF919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B220AF"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9C9BBC" w14:textId="77777777" w:rsidR="006446A8" w:rsidRDefault="00E24104">
            <w:pPr>
              <w:spacing w:before="20" w:after="20"/>
              <w:rPr>
                <w:color w:val="000000"/>
                <w:sz w:val="20"/>
              </w:rPr>
            </w:pPr>
            <w:r>
              <w:rPr>
                <w:noProof/>
                <w:color w:val="000000"/>
                <w:sz w:val="20"/>
              </w:rPr>
              <w:t>No</w:t>
            </w:r>
          </w:p>
        </w:tc>
      </w:tr>
      <w:tr w:rsidR="006446A8" w14:paraId="0187509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7DF7A7" w14:textId="77777777" w:rsidR="006446A8" w:rsidRDefault="00E24104">
            <w:pPr>
              <w:spacing w:before="20" w:after="20"/>
              <w:rPr>
                <w:color w:val="000000"/>
                <w:sz w:val="20"/>
              </w:rPr>
            </w:pPr>
            <w:r>
              <w:rPr>
                <w:noProof/>
                <w:color w:val="000000"/>
                <w:sz w:val="20"/>
              </w:rPr>
              <w:t xml:space="preserve">SRA29_RER.02.frutt80 - Azione 2 </w:t>
            </w:r>
            <w:r>
              <w:rPr>
                <w:noProof/>
                <w:color w:val="000000"/>
                <w:sz w:val="20"/>
              </w:rPr>
              <w:t>mantenimento fruttiferi principali degressivo 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928C9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2895A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014FC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5E5CA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15914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73B22D" w14:textId="77777777" w:rsidR="006446A8" w:rsidRDefault="00E24104">
            <w:pPr>
              <w:spacing w:before="20" w:after="20"/>
              <w:rPr>
                <w:color w:val="000000"/>
                <w:sz w:val="20"/>
              </w:rPr>
            </w:pPr>
            <w:r>
              <w:rPr>
                <w:noProof/>
                <w:color w:val="000000"/>
                <w:sz w:val="20"/>
              </w:rPr>
              <w:t>No</w:t>
            </w:r>
          </w:p>
        </w:tc>
      </w:tr>
      <w:tr w:rsidR="006446A8" w14:paraId="6811F1B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2AE447" w14:textId="77777777" w:rsidR="006446A8" w:rsidRDefault="00E24104">
            <w:pPr>
              <w:spacing w:before="20" w:after="20"/>
              <w:rPr>
                <w:color w:val="000000"/>
                <w:sz w:val="20"/>
              </w:rPr>
            </w:pPr>
            <w:r>
              <w:rPr>
                <w:noProof/>
                <w:color w:val="000000"/>
                <w:sz w:val="20"/>
              </w:rPr>
              <w:t>SRA29_RER.02.fruttif - Azione 2 mantenimento-fruttiferi principali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845F9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5338EF"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BBFB06"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99D29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31F58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A42450" w14:textId="77777777" w:rsidR="006446A8" w:rsidRDefault="00E24104">
            <w:pPr>
              <w:spacing w:before="20" w:after="20"/>
              <w:rPr>
                <w:color w:val="000000"/>
                <w:sz w:val="20"/>
              </w:rPr>
            </w:pPr>
            <w:r>
              <w:rPr>
                <w:noProof/>
                <w:color w:val="000000"/>
                <w:sz w:val="20"/>
              </w:rPr>
              <w:t>No</w:t>
            </w:r>
          </w:p>
        </w:tc>
      </w:tr>
      <w:tr w:rsidR="006446A8" w14:paraId="5275777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37305D3" w14:textId="77777777" w:rsidR="006446A8" w:rsidRDefault="00E24104">
            <w:pPr>
              <w:spacing w:before="20" w:after="20"/>
              <w:rPr>
                <w:color w:val="000000"/>
                <w:sz w:val="20"/>
              </w:rPr>
            </w:pPr>
            <w:r>
              <w:rPr>
                <w:noProof/>
                <w:color w:val="000000"/>
                <w:sz w:val="20"/>
              </w:rPr>
              <w:t>SRA29_RER.02.manPfCa - Azione 2 mantenimento-Premio maggiorato foraggere* e colture destinate a alimentazione animale per il settore zootecnico da carne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B32B4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90CC8F"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0494DE"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CFD97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D7B69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850749" w14:textId="77777777" w:rsidR="006446A8" w:rsidRDefault="00E24104">
            <w:pPr>
              <w:spacing w:before="20" w:after="20"/>
              <w:rPr>
                <w:color w:val="000000"/>
                <w:sz w:val="20"/>
              </w:rPr>
            </w:pPr>
            <w:r>
              <w:rPr>
                <w:noProof/>
                <w:color w:val="000000"/>
                <w:sz w:val="20"/>
              </w:rPr>
              <w:t>No</w:t>
            </w:r>
          </w:p>
        </w:tc>
      </w:tr>
      <w:tr w:rsidR="006446A8" w14:paraId="67F3815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74613F" w14:textId="77777777" w:rsidR="006446A8" w:rsidRDefault="00E24104">
            <w:pPr>
              <w:spacing w:before="20" w:after="20"/>
              <w:rPr>
                <w:color w:val="000000"/>
                <w:sz w:val="20"/>
              </w:rPr>
            </w:pPr>
            <w:r>
              <w:rPr>
                <w:noProof/>
                <w:color w:val="000000"/>
                <w:sz w:val="20"/>
              </w:rPr>
              <w:t>SRA29_RER.02.manPrFo - Azione 2 mantenimento-Premio maggiorato foraggere* e colture destinate a alimentazione animale per il settore zootecnico da latte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C3B25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9E52A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D5CBB3"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F4759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50A481"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C3E9F7" w14:textId="77777777" w:rsidR="006446A8" w:rsidRDefault="00E24104">
            <w:pPr>
              <w:spacing w:before="20" w:after="20"/>
              <w:rPr>
                <w:color w:val="000000"/>
                <w:sz w:val="20"/>
              </w:rPr>
            </w:pPr>
            <w:r>
              <w:rPr>
                <w:noProof/>
                <w:color w:val="000000"/>
                <w:sz w:val="20"/>
              </w:rPr>
              <w:t>No</w:t>
            </w:r>
          </w:p>
        </w:tc>
      </w:tr>
      <w:tr w:rsidR="006446A8" w14:paraId="514EB57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B6EEC9" w14:textId="77777777" w:rsidR="006446A8" w:rsidRDefault="00E24104">
            <w:pPr>
              <w:spacing w:before="20" w:after="20"/>
              <w:rPr>
                <w:color w:val="000000"/>
                <w:sz w:val="20"/>
              </w:rPr>
            </w:pPr>
            <w:r>
              <w:rPr>
                <w:noProof/>
                <w:color w:val="000000"/>
                <w:sz w:val="20"/>
              </w:rPr>
              <w:t>SRA29_RER.02.manse60 - Azione 2 mantenimento seminativi industriali (bietola proteaginose e riso) degressivo 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F33D4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81D53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DD2FFD"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86DFA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3F6609" w14:textId="77777777" w:rsidR="006446A8" w:rsidRDefault="00E24104">
            <w:pPr>
              <w:spacing w:before="20" w:after="20"/>
              <w:rPr>
                <w:color w:val="000000"/>
                <w:sz w:val="20"/>
              </w:rPr>
            </w:pPr>
            <w:r>
              <w:rPr>
                <w:noProof/>
                <w:color w:val="000000"/>
                <w:sz w:val="20"/>
              </w:rPr>
              <w:t xml:space="preserve">R.14; R.19; </w:t>
            </w:r>
            <w:r>
              <w:rPr>
                <w:noProof/>
                <w:color w:val="000000"/>
                <w:sz w:val="20"/>
              </w:rPr>
              <w:t>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3A229E" w14:textId="77777777" w:rsidR="006446A8" w:rsidRDefault="00E24104">
            <w:pPr>
              <w:spacing w:before="20" w:after="20"/>
              <w:rPr>
                <w:color w:val="000000"/>
                <w:sz w:val="20"/>
              </w:rPr>
            </w:pPr>
            <w:r>
              <w:rPr>
                <w:noProof/>
                <w:color w:val="000000"/>
                <w:sz w:val="20"/>
              </w:rPr>
              <w:t>No</w:t>
            </w:r>
          </w:p>
        </w:tc>
      </w:tr>
      <w:tr w:rsidR="006446A8" w14:paraId="0B8DA76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394FE5C" w14:textId="77777777" w:rsidR="006446A8" w:rsidRDefault="00E24104">
            <w:pPr>
              <w:spacing w:before="20" w:after="20"/>
              <w:rPr>
                <w:color w:val="000000"/>
                <w:sz w:val="20"/>
              </w:rPr>
            </w:pPr>
            <w:r>
              <w:rPr>
                <w:noProof/>
                <w:color w:val="000000"/>
                <w:sz w:val="20"/>
              </w:rPr>
              <w:lastRenderedPageBreak/>
              <w:t>SRA29_RER.02.manse80 - Azione 2 Mantenimento seminativi industriali (bietola proteaginose e riso) degressivo 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5EEED03"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073A8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5DD80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34CC0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84C3DA"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5A2D6E" w14:textId="77777777" w:rsidR="006446A8" w:rsidRDefault="00E24104">
            <w:pPr>
              <w:spacing w:before="20" w:after="20"/>
              <w:rPr>
                <w:color w:val="000000"/>
                <w:sz w:val="20"/>
              </w:rPr>
            </w:pPr>
            <w:r>
              <w:rPr>
                <w:noProof/>
                <w:color w:val="000000"/>
                <w:sz w:val="20"/>
              </w:rPr>
              <w:t>No</w:t>
            </w:r>
          </w:p>
        </w:tc>
      </w:tr>
      <w:tr w:rsidR="006446A8" w14:paraId="5844173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5B2CF2" w14:textId="77777777" w:rsidR="006446A8" w:rsidRDefault="00E24104">
            <w:pPr>
              <w:spacing w:before="20" w:after="20"/>
              <w:rPr>
                <w:color w:val="000000"/>
                <w:sz w:val="20"/>
              </w:rPr>
            </w:pPr>
            <w:r>
              <w:rPr>
                <w:noProof/>
                <w:color w:val="000000"/>
                <w:sz w:val="20"/>
              </w:rPr>
              <w:t>SRA29_RER.02.mansemi - Azione 2 mantenimento-seminativi industriali (bietola proteaginose e riso)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D831A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F5C98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413587"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AF750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2A5B0C"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F3C7C8" w14:textId="77777777" w:rsidR="006446A8" w:rsidRDefault="00E24104">
            <w:pPr>
              <w:spacing w:before="20" w:after="20"/>
              <w:rPr>
                <w:color w:val="000000"/>
                <w:sz w:val="20"/>
              </w:rPr>
            </w:pPr>
            <w:r>
              <w:rPr>
                <w:noProof/>
                <w:color w:val="000000"/>
                <w:sz w:val="20"/>
              </w:rPr>
              <w:t>No</w:t>
            </w:r>
          </w:p>
        </w:tc>
      </w:tr>
      <w:tr w:rsidR="006446A8" w14:paraId="10BC627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3AEDAC" w14:textId="77777777" w:rsidR="006446A8" w:rsidRDefault="00E24104">
            <w:pPr>
              <w:spacing w:before="20" w:after="20"/>
              <w:rPr>
                <w:color w:val="000000"/>
                <w:sz w:val="20"/>
              </w:rPr>
            </w:pPr>
            <w:r>
              <w:rPr>
                <w:noProof/>
                <w:color w:val="000000"/>
                <w:sz w:val="20"/>
              </w:rPr>
              <w:t>SRA29_RER.02.manto60 - Azione 2 Mantenimento ortive degressivo 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BCB9C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2FB60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67D16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D8938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9FEC8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42762E" w14:textId="77777777" w:rsidR="006446A8" w:rsidRDefault="00E24104">
            <w:pPr>
              <w:spacing w:before="20" w:after="20"/>
              <w:rPr>
                <w:color w:val="000000"/>
                <w:sz w:val="20"/>
              </w:rPr>
            </w:pPr>
            <w:r>
              <w:rPr>
                <w:noProof/>
                <w:color w:val="000000"/>
                <w:sz w:val="20"/>
              </w:rPr>
              <w:t>No</w:t>
            </w:r>
          </w:p>
        </w:tc>
      </w:tr>
      <w:tr w:rsidR="006446A8" w14:paraId="67AFB0DD"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61AE320" w14:textId="77777777" w:rsidR="006446A8" w:rsidRDefault="00E24104">
            <w:pPr>
              <w:spacing w:before="20" w:after="20"/>
              <w:rPr>
                <w:color w:val="000000"/>
                <w:sz w:val="20"/>
              </w:rPr>
            </w:pPr>
            <w:r>
              <w:rPr>
                <w:noProof/>
                <w:color w:val="000000"/>
                <w:sz w:val="20"/>
              </w:rPr>
              <w:t>SRA29_RER.02.manto80 - Azione 2 Mantenimento ortive degressivo 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880DA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81D46F"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BF627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32502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7396326" w14:textId="77777777" w:rsidR="006446A8" w:rsidRDefault="00E24104">
            <w:pPr>
              <w:spacing w:before="20" w:after="20"/>
              <w:rPr>
                <w:color w:val="000000"/>
                <w:sz w:val="20"/>
              </w:rPr>
            </w:pPr>
            <w:r>
              <w:rPr>
                <w:noProof/>
                <w:color w:val="000000"/>
                <w:sz w:val="20"/>
              </w:rPr>
              <w:t xml:space="preserve">R.14; R.19; R.21; R.24; R.29; R.31; R.43; </w:t>
            </w:r>
            <w:r>
              <w:rPr>
                <w:noProof/>
                <w:color w:val="000000"/>
                <w:sz w:val="20"/>
              </w:rPr>
              <w:t>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9D7C20" w14:textId="77777777" w:rsidR="006446A8" w:rsidRDefault="00E24104">
            <w:pPr>
              <w:spacing w:before="20" w:after="20"/>
              <w:rPr>
                <w:color w:val="000000"/>
                <w:sz w:val="20"/>
              </w:rPr>
            </w:pPr>
            <w:r>
              <w:rPr>
                <w:noProof/>
                <w:color w:val="000000"/>
                <w:sz w:val="20"/>
              </w:rPr>
              <w:t>No</w:t>
            </w:r>
          </w:p>
        </w:tc>
      </w:tr>
      <w:tr w:rsidR="006446A8" w14:paraId="39C079C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20F4F0" w14:textId="77777777" w:rsidR="006446A8" w:rsidRDefault="00E24104">
            <w:pPr>
              <w:spacing w:before="20" w:after="20"/>
              <w:rPr>
                <w:color w:val="000000"/>
                <w:sz w:val="20"/>
              </w:rPr>
            </w:pPr>
            <w:r>
              <w:rPr>
                <w:noProof/>
                <w:color w:val="000000"/>
                <w:sz w:val="20"/>
              </w:rPr>
              <w:t>SRA29_RER.02.mantort - Azione 2 mantenimento-ortive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616F2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F3294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8456E6"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068CE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A590BA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200DDD" w14:textId="77777777" w:rsidR="006446A8" w:rsidRDefault="00E24104">
            <w:pPr>
              <w:spacing w:before="20" w:after="20"/>
              <w:rPr>
                <w:color w:val="000000"/>
                <w:sz w:val="20"/>
              </w:rPr>
            </w:pPr>
            <w:r>
              <w:rPr>
                <w:noProof/>
                <w:color w:val="000000"/>
                <w:sz w:val="20"/>
              </w:rPr>
              <w:t>No</w:t>
            </w:r>
          </w:p>
        </w:tc>
      </w:tr>
      <w:tr w:rsidR="006446A8" w14:paraId="75A1CCF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0BA9DF" w14:textId="77777777" w:rsidR="006446A8" w:rsidRDefault="00E24104">
            <w:pPr>
              <w:spacing w:before="20" w:after="20"/>
              <w:rPr>
                <w:color w:val="000000"/>
                <w:sz w:val="20"/>
              </w:rPr>
            </w:pPr>
            <w:r>
              <w:rPr>
                <w:noProof/>
                <w:color w:val="000000"/>
                <w:sz w:val="20"/>
              </w:rPr>
              <w:t>SRA29_RER.02.olivo e - Azione 2 mantenimento-olivo e castagno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8091C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9662B6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F9B1422"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604BC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47A23B"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2766DC" w14:textId="77777777" w:rsidR="006446A8" w:rsidRDefault="00E24104">
            <w:pPr>
              <w:spacing w:before="20" w:after="20"/>
              <w:rPr>
                <w:color w:val="000000"/>
                <w:sz w:val="20"/>
              </w:rPr>
            </w:pPr>
            <w:r>
              <w:rPr>
                <w:noProof/>
                <w:color w:val="000000"/>
                <w:sz w:val="20"/>
              </w:rPr>
              <w:t>No</w:t>
            </w:r>
          </w:p>
        </w:tc>
      </w:tr>
      <w:tr w:rsidR="006446A8" w14:paraId="00BBC72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408DF9" w14:textId="77777777" w:rsidR="006446A8" w:rsidRDefault="00E24104">
            <w:pPr>
              <w:spacing w:before="20" w:after="20"/>
              <w:rPr>
                <w:color w:val="000000"/>
                <w:sz w:val="20"/>
              </w:rPr>
            </w:pPr>
            <w:r>
              <w:rPr>
                <w:noProof/>
                <w:color w:val="000000"/>
                <w:sz w:val="20"/>
              </w:rPr>
              <w:t>SRA29_RER.02.olivo60 - Azione 2 Mantenimento olivo e castagno degressivo 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693617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102F62"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F6B22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1E074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C0AA2C3"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12D680" w14:textId="77777777" w:rsidR="006446A8" w:rsidRDefault="00E24104">
            <w:pPr>
              <w:spacing w:before="20" w:after="20"/>
              <w:rPr>
                <w:color w:val="000000"/>
                <w:sz w:val="20"/>
              </w:rPr>
            </w:pPr>
            <w:r>
              <w:rPr>
                <w:noProof/>
                <w:color w:val="000000"/>
                <w:sz w:val="20"/>
              </w:rPr>
              <w:t>No</w:t>
            </w:r>
          </w:p>
        </w:tc>
      </w:tr>
      <w:tr w:rsidR="006446A8" w14:paraId="21D6C59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D467DB" w14:textId="77777777" w:rsidR="006446A8" w:rsidRDefault="00E24104">
            <w:pPr>
              <w:spacing w:before="20" w:after="20"/>
              <w:rPr>
                <w:color w:val="000000"/>
                <w:sz w:val="20"/>
              </w:rPr>
            </w:pPr>
            <w:r>
              <w:rPr>
                <w:noProof/>
                <w:color w:val="000000"/>
                <w:sz w:val="20"/>
              </w:rPr>
              <w:t>SRA29_RER.02.olivo80 - Azione 2 Mantenimento olivo e castagno degressivo 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A10EF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C890FF"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6F4A00"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76A0C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03477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D97128" w14:textId="77777777" w:rsidR="006446A8" w:rsidRDefault="00E24104">
            <w:pPr>
              <w:spacing w:before="20" w:after="20"/>
              <w:rPr>
                <w:color w:val="000000"/>
                <w:sz w:val="20"/>
              </w:rPr>
            </w:pPr>
            <w:r>
              <w:rPr>
                <w:noProof/>
                <w:color w:val="000000"/>
                <w:sz w:val="20"/>
              </w:rPr>
              <w:t>No</w:t>
            </w:r>
          </w:p>
        </w:tc>
      </w:tr>
      <w:tr w:rsidR="006446A8" w14:paraId="723B0B8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7677605" w14:textId="77777777" w:rsidR="006446A8" w:rsidRDefault="00E24104">
            <w:pPr>
              <w:spacing w:before="20" w:after="20"/>
              <w:rPr>
                <w:color w:val="000000"/>
                <w:sz w:val="20"/>
              </w:rPr>
            </w:pPr>
            <w:r>
              <w:rPr>
                <w:noProof/>
                <w:color w:val="000000"/>
                <w:sz w:val="20"/>
              </w:rPr>
              <w:t>SRA29_RER.02.semin60 - Azione 2 Mantenimento seminativi degressivo 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2765D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7A187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00A15C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DF341B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2C3CE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295F54" w14:textId="77777777" w:rsidR="006446A8" w:rsidRDefault="00E24104">
            <w:pPr>
              <w:spacing w:before="20" w:after="20"/>
              <w:rPr>
                <w:color w:val="000000"/>
                <w:sz w:val="20"/>
              </w:rPr>
            </w:pPr>
            <w:r>
              <w:rPr>
                <w:noProof/>
                <w:color w:val="000000"/>
                <w:sz w:val="20"/>
              </w:rPr>
              <w:t>No</w:t>
            </w:r>
          </w:p>
        </w:tc>
      </w:tr>
      <w:tr w:rsidR="006446A8" w14:paraId="73CBF38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37321B" w14:textId="77777777" w:rsidR="006446A8" w:rsidRDefault="00E24104">
            <w:pPr>
              <w:spacing w:before="20" w:after="20"/>
              <w:rPr>
                <w:color w:val="000000"/>
                <w:sz w:val="20"/>
              </w:rPr>
            </w:pPr>
            <w:r>
              <w:rPr>
                <w:noProof/>
                <w:color w:val="000000"/>
                <w:sz w:val="20"/>
              </w:rPr>
              <w:t>SRA29_RER.02.semin80 - Azione 2 Mantenimento seminativi degressivo 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8A28D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4CF98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D0D5F7A"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147E0C"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E346B14" w14:textId="77777777" w:rsidR="006446A8" w:rsidRDefault="00E24104">
            <w:pPr>
              <w:spacing w:before="20" w:after="20"/>
              <w:rPr>
                <w:color w:val="000000"/>
                <w:sz w:val="20"/>
              </w:rPr>
            </w:pPr>
            <w:r>
              <w:rPr>
                <w:noProof/>
                <w:color w:val="000000"/>
                <w:sz w:val="20"/>
              </w:rPr>
              <w:t xml:space="preserve">R.14; R.19; R.21; R.24; R.29; R.31; </w:t>
            </w:r>
            <w:r>
              <w:rPr>
                <w:noProof/>
                <w:color w:val="000000"/>
                <w:sz w:val="20"/>
              </w:rPr>
              <w:t>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FC9424" w14:textId="77777777" w:rsidR="006446A8" w:rsidRDefault="00E24104">
            <w:pPr>
              <w:spacing w:before="20" w:after="20"/>
              <w:rPr>
                <w:color w:val="000000"/>
                <w:sz w:val="20"/>
              </w:rPr>
            </w:pPr>
            <w:r>
              <w:rPr>
                <w:noProof/>
                <w:color w:val="000000"/>
                <w:sz w:val="20"/>
              </w:rPr>
              <w:t>No</w:t>
            </w:r>
          </w:p>
        </w:tc>
      </w:tr>
      <w:tr w:rsidR="006446A8" w14:paraId="1D98F7B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4B7D8D" w14:textId="77777777" w:rsidR="006446A8" w:rsidRDefault="00E24104">
            <w:pPr>
              <w:spacing w:before="20" w:after="20"/>
              <w:rPr>
                <w:color w:val="000000"/>
                <w:sz w:val="20"/>
              </w:rPr>
            </w:pPr>
            <w:r>
              <w:rPr>
                <w:noProof/>
                <w:color w:val="000000"/>
                <w:sz w:val="20"/>
              </w:rPr>
              <w:t>SRA29_RER.02.seminat - Azione 2 mantenimento-seminativi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1C8AE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3088892"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6C10AC"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C862D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848919"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8C90BA" w14:textId="77777777" w:rsidR="006446A8" w:rsidRDefault="00E24104">
            <w:pPr>
              <w:spacing w:before="20" w:after="20"/>
              <w:rPr>
                <w:color w:val="000000"/>
                <w:sz w:val="20"/>
              </w:rPr>
            </w:pPr>
            <w:r>
              <w:rPr>
                <w:noProof/>
                <w:color w:val="000000"/>
                <w:sz w:val="20"/>
              </w:rPr>
              <w:t>No</w:t>
            </w:r>
          </w:p>
        </w:tc>
      </w:tr>
      <w:tr w:rsidR="006446A8" w14:paraId="0EA722E7"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647157" w14:textId="77777777" w:rsidR="006446A8" w:rsidRDefault="00E24104">
            <w:pPr>
              <w:spacing w:before="20" w:after="20"/>
              <w:rPr>
                <w:color w:val="000000"/>
                <w:sz w:val="20"/>
              </w:rPr>
            </w:pPr>
            <w:r>
              <w:rPr>
                <w:noProof/>
                <w:color w:val="000000"/>
                <w:sz w:val="20"/>
              </w:rPr>
              <w:t>SRA29_RER.02.vite 60 - Azione 2 Mantenimento vite e fruttiferi minori degressivo 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5CD71E"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B582C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A67B156"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0B194A"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FD61F3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77AFFB" w14:textId="77777777" w:rsidR="006446A8" w:rsidRDefault="00E24104">
            <w:pPr>
              <w:spacing w:before="20" w:after="20"/>
              <w:rPr>
                <w:color w:val="000000"/>
                <w:sz w:val="20"/>
              </w:rPr>
            </w:pPr>
            <w:r>
              <w:rPr>
                <w:noProof/>
                <w:color w:val="000000"/>
                <w:sz w:val="20"/>
              </w:rPr>
              <w:t>No</w:t>
            </w:r>
          </w:p>
        </w:tc>
      </w:tr>
      <w:tr w:rsidR="006446A8" w14:paraId="6769775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F2AEEA" w14:textId="77777777" w:rsidR="006446A8" w:rsidRDefault="00E24104">
            <w:pPr>
              <w:spacing w:before="20" w:after="20"/>
              <w:rPr>
                <w:color w:val="000000"/>
                <w:sz w:val="20"/>
              </w:rPr>
            </w:pPr>
            <w:r>
              <w:rPr>
                <w:noProof/>
                <w:color w:val="000000"/>
                <w:sz w:val="20"/>
              </w:rPr>
              <w:t>SRA29_RER.02.vite 80 - Azione 2 mantenimento vite e fruttiferi minori degressivo 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2D2D4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2F210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13361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0F6992"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E51F5FB" w14:textId="77777777" w:rsidR="006446A8" w:rsidRDefault="00E24104">
            <w:pPr>
              <w:spacing w:before="20" w:after="20"/>
              <w:rPr>
                <w:color w:val="000000"/>
                <w:sz w:val="20"/>
              </w:rPr>
            </w:pPr>
            <w:r>
              <w:rPr>
                <w:noProof/>
                <w:color w:val="000000"/>
                <w:sz w:val="20"/>
              </w:rPr>
              <w:t xml:space="preserve">R.14; R.19; R.21; R.24; </w:t>
            </w:r>
            <w:r>
              <w:rPr>
                <w:noProof/>
                <w:color w:val="000000"/>
                <w:sz w:val="20"/>
              </w:rPr>
              <w:t>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568642" w14:textId="77777777" w:rsidR="006446A8" w:rsidRDefault="00E24104">
            <w:pPr>
              <w:spacing w:before="20" w:after="20"/>
              <w:rPr>
                <w:color w:val="000000"/>
                <w:sz w:val="20"/>
              </w:rPr>
            </w:pPr>
            <w:r>
              <w:rPr>
                <w:noProof/>
                <w:color w:val="000000"/>
                <w:sz w:val="20"/>
              </w:rPr>
              <w:t>No</w:t>
            </w:r>
          </w:p>
        </w:tc>
      </w:tr>
      <w:tr w:rsidR="006446A8" w14:paraId="5CDE079A"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414AEAE" w14:textId="77777777" w:rsidR="006446A8" w:rsidRDefault="00E24104">
            <w:pPr>
              <w:spacing w:before="20" w:after="20"/>
              <w:rPr>
                <w:color w:val="000000"/>
                <w:sz w:val="20"/>
              </w:rPr>
            </w:pPr>
            <w:r>
              <w:rPr>
                <w:noProof/>
                <w:color w:val="000000"/>
                <w:sz w:val="20"/>
              </w:rPr>
              <w:lastRenderedPageBreak/>
              <w:t>SRA29_RER.02.viteman - Azione 2 mantenimento-vite e fruttiferi minori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7E3422"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A2DDE8"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27FA26"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B4811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C8F772"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6C98AC8" w14:textId="77777777" w:rsidR="006446A8" w:rsidRDefault="00E24104">
            <w:pPr>
              <w:spacing w:before="20" w:after="20"/>
              <w:rPr>
                <w:color w:val="000000"/>
                <w:sz w:val="20"/>
              </w:rPr>
            </w:pPr>
            <w:r>
              <w:rPr>
                <w:noProof/>
                <w:color w:val="000000"/>
                <w:sz w:val="20"/>
              </w:rPr>
              <w:t>No</w:t>
            </w:r>
          </w:p>
        </w:tc>
      </w:tr>
      <w:tr w:rsidR="006446A8" w14:paraId="419C96BE"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D67CD4" w14:textId="77777777" w:rsidR="006446A8" w:rsidRDefault="00E24104">
            <w:pPr>
              <w:spacing w:before="20" w:after="20"/>
              <w:rPr>
                <w:color w:val="000000"/>
                <w:sz w:val="20"/>
              </w:rPr>
            </w:pPr>
            <w:r>
              <w:rPr>
                <w:noProof/>
                <w:color w:val="000000"/>
                <w:sz w:val="20"/>
              </w:rPr>
              <w:t xml:space="preserve">SRA29_RER.03.IAF23 - Trascinamenti PSR 2014-2022 </w:t>
            </w:r>
            <w:r>
              <w:rPr>
                <w:noProof/>
                <w:color w:val="000000"/>
                <w:sz w:val="20"/>
              </w:rPr>
              <w:t>(11.1.01-11.2.01)-IAF23-impiego cover crop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7FC1B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371DC9"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7E8A7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9337B8"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CD8008"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B5AC37" w14:textId="77777777" w:rsidR="006446A8" w:rsidRDefault="00E24104">
            <w:pPr>
              <w:spacing w:before="20" w:after="20"/>
              <w:rPr>
                <w:color w:val="000000"/>
                <w:sz w:val="20"/>
              </w:rPr>
            </w:pPr>
            <w:r>
              <w:rPr>
                <w:noProof/>
                <w:color w:val="000000"/>
                <w:sz w:val="20"/>
              </w:rPr>
              <w:t>Sì</w:t>
            </w:r>
          </w:p>
        </w:tc>
      </w:tr>
      <w:tr w:rsidR="006446A8" w14:paraId="5665ED9C"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4FCBEB" w14:textId="77777777" w:rsidR="006446A8" w:rsidRDefault="00E24104">
            <w:pPr>
              <w:spacing w:before="20" w:after="20"/>
              <w:rPr>
                <w:color w:val="000000"/>
                <w:sz w:val="20"/>
              </w:rPr>
            </w:pPr>
            <w:r>
              <w:rPr>
                <w:noProof/>
                <w:color w:val="000000"/>
                <w:sz w:val="20"/>
              </w:rPr>
              <w:t xml:space="preserve">SRA29_RER.03.IAF25 - Trascinamenti PSR 2014-2022 (11.1.01-11.2.01)-IAF25 - Impiego del sistema irrinet (o altri </w:t>
            </w:r>
            <w:r>
              <w:rPr>
                <w:noProof/>
                <w:color w:val="000000"/>
                <w:sz w:val="20"/>
              </w:rPr>
              <w:t>sistemi equivalenti)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4EC87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6E669D"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634A8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2F37C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07B5DC7"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7C973A3" w14:textId="77777777" w:rsidR="006446A8" w:rsidRDefault="00E24104">
            <w:pPr>
              <w:spacing w:before="20" w:after="20"/>
              <w:rPr>
                <w:color w:val="000000"/>
                <w:sz w:val="20"/>
              </w:rPr>
            </w:pPr>
            <w:r>
              <w:rPr>
                <w:noProof/>
                <w:color w:val="000000"/>
                <w:sz w:val="20"/>
              </w:rPr>
              <w:t>Sì</w:t>
            </w:r>
          </w:p>
        </w:tc>
      </w:tr>
      <w:tr w:rsidR="006446A8" w14:paraId="3FD2BCC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5958C2" w14:textId="77777777" w:rsidR="006446A8" w:rsidRDefault="00E24104">
            <w:pPr>
              <w:spacing w:before="20" w:after="20"/>
              <w:rPr>
                <w:color w:val="000000"/>
                <w:sz w:val="20"/>
              </w:rPr>
            </w:pPr>
            <w:r>
              <w:rPr>
                <w:noProof/>
                <w:color w:val="000000"/>
                <w:sz w:val="20"/>
              </w:rPr>
              <w:t xml:space="preserve">SRA29_RER.03.Prmafoc - Trascinamenti PSR 2014-2022 (11.1.01)-Premio maggiorato foraggere* e colture destinate a alimentazione </w:t>
            </w:r>
            <w:r>
              <w:rPr>
                <w:noProof/>
                <w:color w:val="000000"/>
                <w:sz w:val="20"/>
              </w:rPr>
              <w:t>animale per il settore zootecnico da carne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AED136"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9CCA1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01235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B6157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62C4B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222ADA" w14:textId="77777777" w:rsidR="006446A8" w:rsidRDefault="00E24104">
            <w:pPr>
              <w:spacing w:before="20" w:after="20"/>
              <w:rPr>
                <w:color w:val="000000"/>
                <w:sz w:val="20"/>
              </w:rPr>
            </w:pPr>
            <w:r>
              <w:rPr>
                <w:noProof/>
                <w:color w:val="000000"/>
                <w:sz w:val="20"/>
              </w:rPr>
              <w:t>Sì</w:t>
            </w:r>
          </w:p>
        </w:tc>
      </w:tr>
      <w:tr w:rsidR="006446A8" w14:paraId="2F8C2F30"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2A0A7A9" w14:textId="77777777" w:rsidR="006446A8" w:rsidRDefault="00E24104">
            <w:pPr>
              <w:spacing w:before="20" w:after="20"/>
              <w:rPr>
                <w:color w:val="000000"/>
                <w:sz w:val="20"/>
              </w:rPr>
            </w:pPr>
            <w:r>
              <w:rPr>
                <w:noProof/>
                <w:color w:val="000000"/>
                <w:sz w:val="20"/>
              </w:rPr>
              <w:t>SRA29_RER.03.arboree - Trascinamenti PSR 2014-2022 (11.1.01)-arboree principali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4CCCE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5E3AF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0A2A7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0D064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B7B2B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84F9176" w14:textId="77777777" w:rsidR="006446A8" w:rsidRDefault="00E24104">
            <w:pPr>
              <w:spacing w:before="20" w:after="20"/>
              <w:rPr>
                <w:color w:val="000000"/>
                <w:sz w:val="20"/>
              </w:rPr>
            </w:pPr>
            <w:r>
              <w:rPr>
                <w:noProof/>
                <w:color w:val="000000"/>
                <w:sz w:val="20"/>
              </w:rPr>
              <w:t>Sì</w:t>
            </w:r>
          </w:p>
        </w:tc>
      </w:tr>
      <w:tr w:rsidR="006446A8" w14:paraId="71E42AD8"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FFB1DAE" w14:textId="77777777" w:rsidR="006446A8" w:rsidRDefault="00E24104">
            <w:pPr>
              <w:spacing w:before="20" w:after="20"/>
              <w:rPr>
                <w:color w:val="000000"/>
                <w:sz w:val="20"/>
              </w:rPr>
            </w:pPr>
            <w:r>
              <w:rPr>
                <w:noProof/>
                <w:color w:val="000000"/>
                <w:sz w:val="20"/>
              </w:rPr>
              <w:t>SRA29_RER.03.barbabi - Trascinamenti PSR 2014-2022 (11.1.01)-barbabietola riso e oleoproteaginose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AE5C8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1F6E7E"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3DEC95E"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DFDCB6"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23097D"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2FABF1" w14:textId="77777777" w:rsidR="006446A8" w:rsidRDefault="00E24104">
            <w:pPr>
              <w:spacing w:before="20" w:after="20"/>
              <w:rPr>
                <w:color w:val="000000"/>
                <w:sz w:val="20"/>
              </w:rPr>
            </w:pPr>
            <w:r>
              <w:rPr>
                <w:noProof/>
                <w:color w:val="000000"/>
                <w:sz w:val="20"/>
              </w:rPr>
              <w:t>Sì</w:t>
            </w:r>
          </w:p>
        </w:tc>
      </w:tr>
      <w:tr w:rsidR="006446A8" w14:paraId="5C4B084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94C88B1" w14:textId="77777777" w:rsidR="006446A8" w:rsidRDefault="00E24104">
            <w:pPr>
              <w:spacing w:before="20" w:after="20"/>
              <w:rPr>
                <w:color w:val="000000"/>
                <w:sz w:val="20"/>
              </w:rPr>
            </w:pPr>
            <w:r>
              <w:rPr>
                <w:noProof/>
                <w:color w:val="000000"/>
                <w:sz w:val="20"/>
              </w:rPr>
              <w:t>SRA29_RER.03.foragge - Trascinamenti PSR 2014-2022 (11.1.01)-foraggere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24E19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F032C7"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D8E7F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247C93F"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00398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AC8A86" w14:textId="77777777" w:rsidR="006446A8" w:rsidRDefault="00E24104">
            <w:pPr>
              <w:spacing w:before="20" w:after="20"/>
              <w:rPr>
                <w:color w:val="000000"/>
                <w:sz w:val="20"/>
              </w:rPr>
            </w:pPr>
            <w:r>
              <w:rPr>
                <w:noProof/>
                <w:color w:val="000000"/>
                <w:sz w:val="20"/>
              </w:rPr>
              <w:t>Sì</w:t>
            </w:r>
          </w:p>
        </w:tc>
      </w:tr>
      <w:tr w:rsidR="006446A8" w14:paraId="3082A24F"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895E37" w14:textId="77777777" w:rsidR="006446A8" w:rsidRDefault="00E24104">
            <w:pPr>
              <w:spacing w:before="20" w:after="20"/>
              <w:rPr>
                <w:color w:val="000000"/>
                <w:sz w:val="20"/>
              </w:rPr>
            </w:pPr>
            <w:r>
              <w:rPr>
                <w:noProof/>
                <w:color w:val="000000"/>
                <w:sz w:val="20"/>
              </w:rPr>
              <w:t>SRA29_RER.03.olivo e - Trascinamenti PSR 2014-2022 (11.1.01)-olivo e castagno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F0365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760FFE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F45C3B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2712C6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C2243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F545C6" w14:textId="77777777" w:rsidR="006446A8" w:rsidRDefault="00E24104">
            <w:pPr>
              <w:spacing w:before="20" w:after="20"/>
              <w:rPr>
                <w:color w:val="000000"/>
                <w:sz w:val="20"/>
              </w:rPr>
            </w:pPr>
            <w:r>
              <w:rPr>
                <w:noProof/>
                <w:color w:val="000000"/>
                <w:sz w:val="20"/>
              </w:rPr>
              <w:t>Sì</w:t>
            </w:r>
          </w:p>
        </w:tc>
      </w:tr>
      <w:tr w:rsidR="006446A8" w14:paraId="6F8BA35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998153" w14:textId="77777777" w:rsidR="006446A8" w:rsidRDefault="00E24104">
            <w:pPr>
              <w:spacing w:before="20" w:after="20"/>
              <w:rPr>
                <w:color w:val="000000"/>
                <w:sz w:val="20"/>
              </w:rPr>
            </w:pPr>
            <w:r>
              <w:rPr>
                <w:noProof/>
                <w:color w:val="000000"/>
                <w:sz w:val="20"/>
              </w:rPr>
              <w:t xml:space="preserve">SRA29_RER.03.orticol - Trascinamenti PSR 2014-2022 (11.1.01)-orticole e altre </w:t>
            </w:r>
            <w:r>
              <w:rPr>
                <w:noProof/>
                <w:color w:val="000000"/>
                <w:sz w:val="20"/>
              </w:rPr>
              <w:t>annuali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20311B7"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CB54A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7C375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648BF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15AE1A4"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8F3906" w14:textId="77777777" w:rsidR="006446A8" w:rsidRDefault="00E24104">
            <w:pPr>
              <w:spacing w:before="20" w:after="20"/>
              <w:rPr>
                <w:color w:val="000000"/>
                <w:sz w:val="20"/>
              </w:rPr>
            </w:pPr>
            <w:r>
              <w:rPr>
                <w:noProof/>
                <w:color w:val="000000"/>
                <w:sz w:val="20"/>
              </w:rPr>
              <w:t>Sì</w:t>
            </w:r>
          </w:p>
        </w:tc>
      </w:tr>
      <w:tr w:rsidR="006446A8" w14:paraId="1F9FC0B5"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0582A3" w14:textId="77777777" w:rsidR="006446A8" w:rsidRDefault="00E24104">
            <w:pPr>
              <w:spacing w:before="20" w:after="20"/>
              <w:rPr>
                <w:color w:val="000000"/>
                <w:sz w:val="20"/>
              </w:rPr>
            </w:pPr>
            <w:r>
              <w:rPr>
                <w:noProof/>
                <w:color w:val="000000"/>
                <w:sz w:val="20"/>
              </w:rPr>
              <w:t>SRA29_RER.03.premaFo - Trascinamenti PSR 2014-2022 (11.1.01)-Premio maggiorato foraggere* e colture destinate a alimentazione animale per il settore zootecnico da latte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D719F2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AF453C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3E7EE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97A26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3D7F7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4FC75B" w14:textId="77777777" w:rsidR="006446A8" w:rsidRDefault="00E24104">
            <w:pPr>
              <w:spacing w:before="20" w:after="20"/>
              <w:rPr>
                <w:color w:val="000000"/>
                <w:sz w:val="20"/>
              </w:rPr>
            </w:pPr>
            <w:r>
              <w:rPr>
                <w:noProof/>
                <w:color w:val="000000"/>
                <w:sz w:val="20"/>
              </w:rPr>
              <w:t>Sì</w:t>
            </w:r>
          </w:p>
        </w:tc>
      </w:tr>
      <w:tr w:rsidR="006446A8" w14:paraId="58515F7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B0A0A4" w14:textId="77777777" w:rsidR="006446A8" w:rsidRDefault="00E24104">
            <w:pPr>
              <w:spacing w:before="20" w:after="20"/>
              <w:rPr>
                <w:color w:val="000000"/>
                <w:sz w:val="20"/>
              </w:rPr>
            </w:pPr>
            <w:r>
              <w:rPr>
                <w:noProof/>
                <w:color w:val="000000"/>
                <w:sz w:val="20"/>
              </w:rPr>
              <w:t>SRA29_RER.03.seminat - Trascinamenti PSR 2014-2022 (11.1.01)-seminativi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0F98F4"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66BBFA1"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EA3480C"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0FD5EB"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8E5EE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3DAB4A7" w14:textId="77777777" w:rsidR="006446A8" w:rsidRDefault="00E24104">
            <w:pPr>
              <w:spacing w:before="20" w:after="20"/>
              <w:rPr>
                <w:color w:val="000000"/>
                <w:sz w:val="20"/>
              </w:rPr>
            </w:pPr>
            <w:r>
              <w:rPr>
                <w:noProof/>
                <w:color w:val="000000"/>
                <w:sz w:val="20"/>
              </w:rPr>
              <w:t>Sì</w:t>
            </w:r>
          </w:p>
        </w:tc>
      </w:tr>
      <w:tr w:rsidR="006446A8" w14:paraId="5CC9B16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C8D257" w14:textId="77777777" w:rsidR="006446A8" w:rsidRDefault="00E24104">
            <w:pPr>
              <w:spacing w:before="20" w:after="20"/>
              <w:rPr>
                <w:color w:val="000000"/>
                <w:sz w:val="20"/>
              </w:rPr>
            </w:pPr>
            <w:r>
              <w:rPr>
                <w:noProof/>
                <w:color w:val="000000"/>
                <w:sz w:val="20"/>
              </w:rPr>
              <w:t>SRA29_RER.03.vite e - Trascinamenti PSR 2014-2022 (11.1.01)-vite e fruttiferi minori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73A3995"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FBFEB2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AC67AB"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11EFA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824908C"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CA1663" w14:textId="77777777" w:rsidR="006446A8" w:rsidRDefault="00E24104">
            <w:pPr>
              <w:spacing w:before="20" w:after="20"/>
              <w:rPr>
                <w:color w:val="000000"/>
                <w:sz w:val="20"/>
              </w:rPr>
            </w:pPr>
            <w:r>
              <w:rPr>
                <w:noProof/>
                <w:color w:val="000000"/>
                <w:sz w:val="20"/>
              </w:rPr>
              <w:t>Sì</w:t>
            </w:r>
          </w:p>
        </w:tc>
      </w:tr>
      <w:tr w:rsidR="006446A8" w14:paraId="638FF94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A7834D" w14:textId="77777777" w:rsidR="006446A8" w:rsidRDefault="00E24104">
            <w:pPr>
              <w:spacing w:before="20" w:after="20"/>
              <w:rPr>
                <w:color w:val="000000"/>
                <w:sz w:val="20"/>
              </w:rPr>
            </w:pPr>
            <w:r>
              <w:rPr>
                <w:noProof/>
                <w:color w:val="000000"/>
                <w:sz w:val="20"/>
              </w:rPr>
              <w:t>SRA29_RER.04.TraFoCa - Trascinamenti PSR 2014-2022 (11.2.01)-Premio maggiorato foraggere* e colture destinate a alimentazione animale per il settore zootecnico da carne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564F45D"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FF9A5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4D17797"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E5B03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A668C7"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B0E6D9D" w14:textId="77777777" w:rsidR="006446A8" w:rsidRDefault="00E24104">
            <w:pPr>
              <w:spacing w:before="20" w:after="20"/>
              <w:rPr>
                <w:color w:val="000000"/>
                <w:sz w:val="20"/>
              </w:rPr>
            </w:pPr>
            <w:r>
              <w:rPr>
                <w:noProof/>
                <w:color w:val="000000"/>
                <w:sz w:val="20"/>
              </w:rPr>
              <w:t>Sì</w:t>
            </w:r>
          </w:p>
        </w:tc>
      </w:tr>
      <w:tr w:rsidR="006446A8" w14:paraId="4264BBEB"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5AD915" w14:textId="77777777" w:rsidR="006446A8" w:rsidRDefault="00E24104">
            <w:pPr>
              <w:spacing w:before="20" w:after="20"/>
              <w:rPr>
                <w:color w:val="000000"/>
                <w:sz w:val="20"/>
              </w:rPr>
            </w:pPr>
            <w:r>
              <w:rPr>
                <w:noProof/>
                <w:color w:val="000000"/>
                <w:sz w:val="20"/>
              </w:rPr>
              <w:t>SRA29_RER.04.arboree - Trascinamenti PSR 2014-2022 (11.2.01)-arboree principali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946CEA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719B5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61B39F"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834B221"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8A26DE2"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A5E6565" w14:textId="77777777" w:rsidR="006446A8" w:rsidRDefault="00E24104">
            <w:pPr>
              <w:spacing w:before="20" w:after="20"/>
              <w:rPr>
                <w:color w:val="000000"/>
                <w:sz w:val="20"/>
              </w:rPr>
            </w:pPr>
            <w:r>
              <w:rPr>
                <w:noProof/>
                <w:color w:val="000000"/>
                <w:sz w:val="20"/>
              </w:rPr>
              <w:t>Sì</w:t>
            </w:r>
          </w:p>
        </w:tc>
      </w:tr>
      <w:tr w:rsidR="006446A8" w14:paraId="33BB0024"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D89F340" w14:textId="77777777" w:rsidR="006446A8" w:rsidRDefault="00E24104">
            <w:pPr>
              <w:spacing w:before="20" w:after="20"/>
              <w:rPr>
                <w:color w:val="000000"/>
                <w:sz w:val="20"/>
              </w:rPr>
            </w:pPr>
            <w:r>
              <w:rPr>
                <w:noProof/>
                <w:color w:val="000000"/>
                <w:sz w:val="20"/>
              </w:rPr>
              <w:t>SRA29_RER.04.barbabi - Trascinamenti PSR 2014-2022 (11.2.01)-barbabietola riso e oleoproteaginose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459FAA"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A0B0630"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F9399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22A9F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BDE982F"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58112CD" w14:textId="77777777" w:rsidR="006446A8" w:rsidRDefault="00E24104">
            <w:pPr>
              <w:spacing w:before="20" w:after="20"/>
              <w:rPr>
                <w:color w:val="000000"/>
                <w:sz w:val="20"/>
              </w:rPr>
            </w:pPr>
            <w:r>
              <w:rPr>
                <w:noProof/>
                <w:color w:val="000000"/>
                <w:sz w:val="20"/>
              </w:rPr>
              <w:t>Sì</w:t>
            </w:r>
          </w:p>
        </w:tc>
      </w:tr>
      <w:tr w:rsidR="006446A8" w14:paraId="15F98EC2"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8012B5D" w14:textId="77777777" w:rsidR="006446A8" w:rsidRDefault="00E24104">
            <w:pPr>
              <w:spacing w:before="20" w:after="20"/>
              <w:rPr>
                <w:color w:val="000000"/>
                <w:sz w:val="20"/>
              </w:rPr>
            </w:pPr>
            <w:r>
              <w:rPr>
                <w:noProof/>
                <w:color w:val="000000"/>
                <w:sz w:val="20"/>
              </w:rPr>
              <w:t>SRA29_RER.04.foragge - Trascinamenti PSR 2014-2022 (11.2.01)-foraggere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E950CC"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CD7CEC"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3E4945"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28DA63E"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2F91F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0034E3" w14:textId="77777777" w:rsidR="006446A8" w:rsidRDefault="00E24104">
            <w:pPr>
              <w:spacing w:before="20" w:after="20"/>
              <w:rPr>
                <w:color w:val="000000"/>
                <w:sz w:val="20"/>
              </w:rPr>
            </w:pPr>
            <w:r>
              <w:rPr>
                <w:noProof/>
                <w:color w:val="000000"/>
                <w:sz w:val="20"/>
              </w:rPr>
              <w:t>Sì</w:t>
            </w:r>
          </w:p>
        </w:tc>
      </w:tr>
      <w:tr w:rsidR="006446A8" w14:paraId="5E13E639"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E654FC" w14:textId="77777777" w:rsidR="006446A8" w:rsidRDefault="00E24104">
            <w:pPr>
              <w:spacing w:before="20" w:after="20"/>
              <w:rPr>
                <w:color w:val="000000"/>
                <w:sz w:val="20"/>
              </w:rPr>
            </w:pPr>
            <w:r>
              <w:rPr>
                <w:noProof/>
                <w:color w:val="000000"/>
                <w:sz w:val="20"/>
              </w:rPr>
              <w:lastRenderedPageBreak/>
              <w:t>SRA29_RER.04.olivo e - Trascinamenti PSR 2014-2022 (11.2.01)-olivo e castagno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C571D58"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0D6B9F"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EE68481"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C764F95"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1D7F7C0"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483487" w14:textId="77777777" w:rsidR="006446A8" w:rsidRDefault="00E24104">
            <w:pPr>
              <w:spacing w:before="20" w:after="20"/>
              <w:rPr>
                <w:color w:val="000000"/>
                <w:sz w:val="20"/>
              </w:rPr>
            </w:pPr>
            <w:r>
              <w:rPr>
                <w:noProof/>
                <w:color w:val="000000"/>
                <w:sz w:val="20"/>
              </w:rPr>
              <w:t>Sì</w:t>
            </w:r>
          </w:p>
        </w:tc>
      </w:tr>
      <w:tr w:rsidR="006446A8" w14:paraId="24CF76E6"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7407FA" w14:textId="77777777" w:rsidR="006446A8" w:rsidRDefault="00E24104">
            <w:pPr>
              <w:spacing w:before="20" w:after="20"/>
              <w:rPr>
                <w:color w:val="000000"/>
                <w:sz w:val="20"/>
              </w:rPr>
            </w:pPr>
            <w:r>
              <w:rPr>
                <w:noProof/>
                <w:color w:val="000000"/>
                <w:sz w:val="20"/>
              </w:rPr>
              <w:t>SRA29_RER.04.orticol - Trascinamenti PSR 2014-2022 (11.2.01)-orticole e altre annuali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A62D18B"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C0DA586"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293F25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C44287"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390FDB"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222417" w14:textId="77777777" w:rsidR="006446A8" w:rsidRDefault="00E24104">
            <w:pPr>
              <w:spacing w:before="20" w:after="20"/>
              <w:rPr>
                <w:color w:val="000000"/>
                <w:sz w:val="20"/>
              </w:rPr>
            </w:pPr>
            <w:r>
              <w:rPr>
                <w:noProof/>
                <w:color w:val="000000"/>
                <w:sz w:val="20"/>
              </w:rPr>
              <w:t>Sì</w:t>
            </w:r>
          </w:p>
        </w:tc>
      </w:tr>
      <w:tr w:rsidR="006446A8" w14:paraId="62F67C1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61128A6" w14:textId="77777777" w:rsidR="006446A8" w:rsidRDefault="00E24104">
            <w:pPr>
              <w:spacing w:before="20" w:after="20"/>
              <w:rPr>
                <w:color w:val="000000"/>
                <w:sz w:val="20"/>
              </w:rPr>
            </w:pPr>
            <w:r>
              <w:rPr>
                <w:noProof/>
                <w:color w:val="000000"/>
                <w:sz w:val="20"/>
              </w:rPr>
              <w:t xml:space="preserve">SRA29_RER.04.premafo - Trascinamenti PSR 2014-2022 </w:t>
            </w:r>
            <w:r>
              <w:rPr>
                <w:noProof/>
                <w:color w:val="000000"/>
                <w:sz w:val="20"/>
              </w:rPr>
              <w:t>(11.2.01)-Premio maggiorato foraggere* e colture destinate a alimentazione animale per il settore zootecnico da latte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B515301"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EA1A04"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4F4DE53"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01EBF3"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1C57BEE"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0302B35" w14:textId="77777777" w:rsidR="006446A8" w:rsidRDefault="00E24104">
            <w:pPr>
              <w:spacing w:before="20" w:after="20"/>
              <w:rPr>
                <w:color w:val="000000"/>
                <w:sz w:val="20"/>
              </w:rPr>
            </w:pPr>
            <w:r>
              <w:rPr>
                <w:noProof/>
                <w:color w:val="000000"/>
                <w:sz w:val="20"/>
              </w:rPr>
              <w:t>Sì</w:t>
            </w:r>
          </w:p>
        </w:tc>
      </w:tr>
      <w:tr w:rsidR="006446A8" w14:paraId="39437D3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502CD5B" w14:textId="77777777" w:rsidR="006446A8" w:rsidRDefault="00E24104">
            <w:pPr>
              <w:spacing w:before="20" w:after="20"/>
              <w:rPr>
                <w:color w:val="000000"/>
                <w:sz w:val="20"/>
              </w:rPr>
            </w:pPr>
            <w:r>
              <w:rPr>
                <w:noProof/>
                <w:color w:val="000000"/>
                <w:sz w:val="20"/>
              </w:rPr>
              <w:t xml:space="preserve">SRA29_RER.04.seminat - Trascinamenti PSR 2014-2022 </w:t>
            </w:r>
            <w:r>
              <w:rPr>
                <w:noProof/>
                <w:color w:val="000000"/>
                <w:sz w:val="20"/>
              </w:rPr>
              <w:t>(11.2.01)-seminativi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8CD779"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1333EBB"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5FA7CD9"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59486D9"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E05E988"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DCD0D0" w14:textId="77777777" w:rsidR="006446A8" w:rsidRDefault="00E24104">
            <w:pPr>
              <w:spacing w:before="20" w:after="20"/>
              <w:rPr>
                <w:color w:val="000000"/>
                <w:sz w:val="20"/>
              </w:rPr>
            </w:pPr>
            <w:r>
              <w:rPr>
                <w:noProof/>
                <w:color w:val="000000"/>
                <w:sz w:val="20"/>
              </w:rPr>
              <w:t>Sì</w:t>
            </w:r>
          </w:p>
        </w:tc>
      </w:tr>
      <w:tr w:rsidR="006446A8" w14:paraId="35003751"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26EBDC" w14:textId="77777777" w:rsidR="006446A8" w:rsidRDefault="00E24104">
            <w:pPr>
              <w:spacing w:before="20" w:after="20"/>
              <w:rPr>
                <w:color w:val="000000"/>
                <w:sz w:val="20"/>
              </w:rPr>
            </w:pPr>
            <w:r>
              <w:rPr>
                <w:noProof/>
                <w:color w:val="000000"/>
                <w:sz w:val="20"/>
              </w:rPr>
              <w:t>SRA29_RER.04.vite e - Trascinamenti PSR 2014-2022 (11.2.01)-vite e fruttiferi minori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9334B10"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FD36D45"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13BC58" w14:textId="77777777" w:rsidR="006446A8" w:rsidRDefault="00E24104">
            <w:pPr>
              <w:spacing w:before="20" w:after="20"/>
              <w:rPr>
                <w:color w:val="000000"/>
                <w:sz w:val="20"/>
              </w:rPr>
            </w:pPr>
            <w:r>
              <w:rPr>
                <w:noProof/>
                <w:color w:val="000000"/>
                <w:sz w:val="20"/>
              </w:rPr>
              <w:t>Uniforme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92D525D"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BD7DD3" w14:textId="77777777" w:rsidR="006446A8" w:rsidRDefault="006446A8">
            <w:pPr>
              <w:spacing w:before="20" w:after="20"/>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290B86E" w14:textId="77777777" w:rsidR="006446A8" w:rsidRDefault="00E24104">
            <w:pPr>
              <w:spacing w:before="20" w:after="20"/>
              <w:rPr>
                <w:color w:val="000000"/>
                <w:sz w:val="20"/>
              </w:rPr>
            </w:pPr>
            <w:r>
              <w:rPr>
                <w:noProof/>
                <w:color w:val="000000"/>
                <w:sz w:val="20"/>
              </w:rPr>
              <w:t>Sì</w:t>
            </w:r>
          </w:p>
        </w:tc>
      </w:tr>
      <w:tr w:rsidR="006446A8" w14:paraId="5BE7BBE3" w14:textId="77777777">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456F2DE" w14:textId="77777777" w:rsidR="006446A8" w:rsidRDefault="00E24104">
            <w:pPr>
              <w:spacing w:before="20" w:after="20"/>
              <w:rPr>
                <w:color w:val="000000"/>
                <w:sz w:val="20"/>
              </w:rPr>
            </w:pPr>
            <w:r>
              <w:rPr>
                <w:noProof/>
                <w:color w:val="000000"/>
                <w:sz w:val="20"/>
              </w:rPr>
              <w:t>TRASC-SRA29-VEN.01 - Trascinamenti SRA29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B023AF" w14:textId="77777777" w:rsidR="006446A8" w:rsidRDefault="00E24104">
            <w:pPr>
              <w:spacing w:before="20" w:after="20"/>
              <w:rPr>
                <w:color w:val="000000"/>
                <w:sz w:val="20"/>
              </w:rPr>
            </w:pPr>
            <w:r>
              <w:rPr>
                <w:noProof/>
                <w:color w:val="000000"/>
                <w:sz w:val="20"/>
              </w:rPr>
              <w:t>Sovvenzione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55E623" w14:textId="77777777" w:rsidR="006446A8" w:rsidRDefault="00E24104">
            <w:pPr>
              <w:spacing w:before="20" w:after="20"/>
              <w:rPr>
                <w:color w:val="000000"/>
                <w:sz w:val="20"/>
              </w:rPr>
            </w:pPr>
            <w:r>
              <w:rPr>
                <w:noProof/>
                <w:color w:val="000000"/>
                <w:sz w:val="20"/>
              </w:rPr>
              <w:t>91(2)(d)-IT-40,70%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06AA668" w14:textId="77777777" w:rsidR="006446A8" w:rsidRDefault="00E24104">
            <w:pPr>
              <w:spacing w:before="20" w:after="20"/>
              <w:rPr>
                <w:color w:val="000000"/>
                <w:sz w:val="20"/>
              </w:rPr>
            </w:pPr>
            <w:r>
              <w:rPr>
                <w:noProof/>
                <w:color w:val="000000"/>
                <w:sz w:val="20"/>
              </w:rPr>
              <w:t>Media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67EA784" w14:textId="77777777" w:rsidR="006446A8" w:rsidRDefault="00E24104">
            <w:pPr>
              <w:spacing w:before="20" w:after="20"/>
              <w:rPr>
                <w:color w:val="000000"/>
                <w:sz w:val="20"/>
              </w:rPr>
            </w:pPr>
            <w:r>
              <w:rPr>
                <w:noProof/>
                <w:color w:val="000000"/>
                <w:sz w:val="20"/>
              </w:rPr>
              <w:t xml:space="preserve">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3ED5496" w14:textId="77777777" w:rsidR="006446A8" w:rsidRDefault="00E24104">
            <w:pPr>
              <w:spacing w:before="20" w:after="20"/>
              <w:rPr>
                <w:color w:val="000000"/>
                <w:sz w:val="20"/>
              </w:rPr>
            </w:pPr>
            <w:r>
              <w:rPr>
                <w:noProof/>
                <w:color w:val="000000"/>
                <w:sz w:val="20"/>
              </w:rPr>
              <w:t>R.14; R.19; R.21; R.24; R.29; R.31; R.43; R.44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2D2CBF8" w14:textId="77777777" w:rsidR="006446A8" w:rsidRDefault="00E24104">
            <w:pPr>
              <w:spacing w:before="20" w:after="20"/>
              <w:rPr>
                <w:color w:val="000000"/>
                <w:sz w:val="20"/>
              </w:rPr>
            </w:pPr>
            <w:r>
              <w:rPr>
                <w:noProof/>
                <w:color w:val="000000"/>
                <w:sz w:val="20"/>
              </w:rPr>
              <w:t>Sì</w:t>
            </w:r>
          </w:p>
        </w:tc>
      </w:tr>
    </w:tbl>
    <w:p w14:paraId="641FE8A7" w14:textId="77777777" w:rsidR="006446A8" w:rsidRDefault="00E24104">
      <w:pPr>
        <w:spacing w:before="20" w:after="20"/>
        <w:rPr>
          <w:color w:val="000000"/>
        </w:rPr>
      </w:pPr>
      <w:r>
        <w:rPr>
          <w:noProof/>
          <w:color w:val="000000"/>
        </w:rPr>
        <w:t>Spiegazione e giustificazione relative al valore dell'importo unitario</w:t>
      </w:r>
    </w:p>
    <w:p w14:paraId="372D2BCE" w14:textId="77777777" w:rsidR="006446A8" w:rsidRDefault="00E24104">
      <w:pPr>
        <w:spacing w:before="20" w:after="20"/>
        <w:rPr>
          <w:color w:val="000000"/>
        </w:rPr>
      </w:pPr>
      <w:r>
        <w:rPr>
          <w:noProof/>
          <w:color w:val="000000"/>
        </w:rPr>
        <w:t xml:space="preserve">SRA029-TRE-01 - Pagamento annuale per ettaro di SAU per convertire le superfici </w:t>
      </w:r>
      <w:r>
        <w:rPr>
          <w:noProof/>
          <w:color w:val="000000"/>
        </w:rPr>
        <w:t>coltivate ad agricoltura biologica colture arboree specializzate - vite e melo;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649882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AF64F35"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3DF85F10" w14:textId="77777777" w:rsidR="006446A8" w:rsidRDefault="00E24104">
      <w:pPr>
        <w:spacing w:before="20" w:after="20"/>
        <w:rPr>
          <w:color w:val="000000"/>
        </w:rPr>
      </w:pPr>
      <w:r>
        <w:rPr>
          <w:noProof/>
          <w:color w:val="000000"/>
        </w:rPr>
        <w:t>SRA029-TRE-02 - Pagamento annuale per ettaro di SAU per convertire le superfici - prato permanente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7D96D3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C63B310"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0B40A3E4" w14:textId="77777777" w:rsidR="006446A8" w:rsidRDefault="00E24104">
      <w:pPr>
        <w:spacing w:before="20" w:after="20"/>
        <w:rPr>
          <w:color w:val="000000"/>
        </w:rPr>
      </w:pPr>
      <w:r>
        <w:rPr>
          <w:noProof/>
          <w:color w:val="000000"/>
        </w:rPr>
        <w:t>SRA029-TRE-03 - Pagamento annuale per ettaro di SAU per convertire le superfici - arboree non specializzate  e piccoli frutti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B55411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9DC166D"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30AE117A" w14:textId="77777777" w:rsidR="006446A8" w:rsidRDefault="00E24104">
      <w:pPr>
        <w:spacing w:before="20" w:after="20"/>
        <w:rPr>
          <w:color w:val="000000"/>
        </w:rPr>
      </w:pPr>
      <w:r>
        <w:rPr>
          <w:noProof/>
          <w:color w:val="000000"/>
        </w:rPr>
        <w:t>SRA029-TRE-04 - Pagamento annuale per ettaro di SAU per convertire le superfici - orticole ed altre colture annuali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DC0B3E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0E1492B" w14:textId="77777777" w:rsidR="006446A8" w:rsidRDefault="00E24104">
            <w:pPr>
              <w:spacing w:before="40" w:after="40"/>
              <w:jc w:val="both"/>
            </w:pPr>
            <w:r>
              <w:rPr>
                <w:noProo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64C2E1CF" w14:textId="77777777" w:rsidR="006446A8" w:rsidRDefault="00E24104">
      <w:pPr>
        <w:spacing w:before="20" w:after="20"/>
        <w:rPr>
          <w:color w:val="000000"/>
        </w:rPr>
      </w:pPr>
      <w:r>
        <w:rPr>
          <w:noProof/>
          <w:color w:val="000000"/>
        </w:rPr>
        <w:t>SRA029-TRE-05 - Pagamento annuale per ettaro di SAU per convertire le superfici - pascoli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E7F008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35DBF42"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943DB56" w14:textId="77777777" w:rsidR="006446A8" w:rsidRDefault="00E24104">
      <w:pPr>
        <w:spacing w:before="20" w:after="20"/>
        <w:rPr>
          <w:color w:val="000000"/>
        </w:rPr>
      </w:pPr>
      <w:r>
        <w:rPr>
          <w:noProof/>
          <w:color w:val="000000"/>
        </w:rPr>
        <w:t>SRA029-TRE-06 - Pagamento annuale per ettaro di SAU per mantenere le superfici coltivate ad agricoltura biologica colture arboree specializzate - vite e melo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B14204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B425718"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w:t>
            </w:r>
            <w:r>
              <w:rPr>
                <w:noProof/>
              </w:rPr>
              <w:t>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5E27984A" w14:textId="77777777" w:rsidR="006446A8" w:rsidRDefault="00E24104">
      <w:pPr>
        <w:spacing w:before="20" w:after="20"/>
        <w:rPr>
          <w:color w:val="000000"/>
        </w:rPr>
      </w:pPr>
      <w:r>
        <w:rPr>
          <w:noProof/>
          <w:color w:val="000000"/>
        </w:rPr>
        <w:t>SRA029-TRE-07 - Pagamento annuale per ettaro di SAU per mantenere le superfici - prato permanente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18C8A1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00A2DD1"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579A3BB1" w14:textId="77777777" w:rsidR="006446A8" w:rsidRDefault="00E24104">
      <w:pPr>
        <w:spacing w:before="20" w:after="20"/>
        <w:rPr>
          <w:color w:val="000000"/>
        </w:rPr>
      </w:pPr>
      <w:r>
        <w:rPr>
          <w:noProof/>
          <w:color w:val="000000"/>
        </w:rPr>
        <w:t>SRA029-TRE-08 - Pagamento annuale per ettaro di SAU per mantenere le superfici - arboree non specializzate e piccoli frutti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D5B31D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2F0DD00"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2E9349EA" w14:textId="77777777" w:rsidR="006446A8" w:rsidRDefault="00E24104">
      <w:pPr>
        <w:spacing w:before="20" w:after="20"/>
        <w:rPr>
          <w:color w:val="000000"/>
        </w:rPr>
      </w:pPr>
      <w:r>
        <w:rPr>
          <w:noProof/>
          <w:color w:val="000000"/>
        </w:rPr>
        <w:t xml:space="preserve">SRA029-TRE-09 - Pagamento annuale per </w:t>
      </w:r>
      <w:r>
        <w:rPr>
          <w:noProof/>
          <w:color w:val="000000"/>
        </w:rPr>
        <w:t>ettaro di SAU per mantenere le superfici - orticole e altre colture annuali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B064A1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3875CF7"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w:t>
            </w:r>
            <w:r>
              <w:rPr>
                <w:noProof/>
              </w:rPr>
              <w:lastRenderedPageBreak/>
              <w:t>di Politica e Bioeconomia, organismo terzo e indipendente dall’Autorità di gestione del PSP e dalle Autorità di gestione regionali per gli interventi di sviluppo rurale.</w:t>
            </w:r>
          </w:p>
        </w:tc>
      </w:tr>
    </w:tbl>
    <w:p w14:paraId="1B5556CF" w14:textId="77777777" w:rsidR="006446A8" w:rsidRDefault="00E24104">
      <w:pPr>
        <w:spacing w:before="20" w:after="20"/>
        <w:rPr>
          <w:color w:val="000000"/>
        </w:rPr>
      </w:pPr>
      <w:r>
        <w:rPr>
          <w:noProof/>
          <w:color w:val="000000"/>
        </w:rPr>
        <w:lastRenderedPageBreak/>
        <w:t>SRA029-TRE-10 - Pagamento annuale per ettaro di SAU per mantenere le superfici - pascoli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932ECE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EFFFBE"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51B6007A" w14:textId="77777777" w:rsidR="006446A8" w:rsidRDefault="00E24104">
      <w:pPr>
        <w:spacing w:before="20" w:after="20"/>
        <w:rPr>
          <w:color w:val="000000"/>
        </w:rPr>
      </w:pPr>
      <w:r>
        <w:rPr>
          <w:noProof/>
          <w:color w:val="000000"/>
        </w:rPr>
        <w:t>SRA29 - BOL.01 - foraggere con allevamento biologico - Pagamento annuale per ettaro di SAU per convertire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9A2189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E3D1D83"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A95FED7" w14:textId="77777777" w:rsidR="006446A8" w:rsidRDefault="00E24104">
      <w:pPr>
        <w:spacing w:before="20" w:after="20"/>
        <w:rPr>
          <w:color w:val="000000"/>
        </w:rPr>
      </w:pPr>
      <w:r>
        <w:rPr>
          <w:noProof/>
          <w:color w:val="000000"/>
        </w:rPr>
        <w:t xml:space="preserve">SRA29 - BOL.02 - arativi - </w:t>
      </w:r>
      <w:r>
        <w:rPr>
          <w:noProof/>
          <w:color w:val="000000"/>
        </w:rPr>
        <w:t>Pagamento annuale per ettaro di SAU per convertire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FA7887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75E81D4" w14:textId="77777777" w:rsidR="006446A8" w:rsidRDefault="00E24104">
            <w:pPr>
              <w:spacing w:before="40" w:after="40"/>
              <w:jc w:val="both"/>
            </w:pPr>
            <w:r>
              <w:rPr>
                <w:noProof/>
              </w:rPr>
              <w:t>Il calcolo del livello dei pagamenti è coerente al principio di “Adeguatezza ed esattezza del calcolo dei pagamenti” di cui all’articolo art. 82 e calcolato conformemente all’articolo 70 del Regolamento (UE) 2021/2115.Tali importi sono stati fissati per la Provincia autonoma di Bolzano sulla base Documento di Giustificazione economica e certificazione dei premi previsti nel Piano strategico PAC 2023-2027, Documento che è stato elaborato e consegnato in data 17 maggio 2023 dal Consiglio per la ricerca in agr</w:t>
            </w:r>
            <w:r>
              <w:rPr>
                <w:noProof/>
              </w:rPr>
              <w:t>icoltura e l’analisi dell’economia agraria (CREA) – Centro di Politica e Bioeconomia, organismo terzo e indipendente dall’Autorità di gestione del PSP e dalle Autorità di gestione della Provincia Autonoma di Bolzano per gli interventi di sviluppo rurale. La metodologia di calcolo del livello dei pagamenti assicura che detti calcoli siano adeguati ed esatti e predeterminati mediante un metodo di calcolo giusto, equo e verificabile, così come confermato dalla certificazione.</w:t>
            </w:r>
          </w:p>
        </w:tc>
      </w:tr>
    </w:tbl>
    <w:p w14:paraId="492A3C81" w14:textId="77777777" w:rsidR="006446A8" w:rsidRDefault="00E24104">
      <w:pPr>
        <w:spacing w:before="20" w:after="20"/>
        <w:rPr>
          <w:color w:val="000000"/>
        </w:rPr>
      </w:pPr>
      <w:r>
        <w:rPr>
          <w:noProof/>
          <w:color w:val="000000"/>
        </w:rPr>
        <w:t>SRA29 - BOL.03 - colture pluriennali - Pagamento annuale per ettaro di SAU per convertire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0CB60F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45FF874"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552DF7C" w14:textId="77777777" w:rsidR="006446A8" w:rsidRDefault="00E24104">
      <w:pPr>
        <w:spacing w:before="20" w:after="20"/>
        <w:rPr>
          <w:color w:val="000000"/>
        </w:rPr>
      </w:pPr>
      <w:r>
        <w:rPr>
          <w:noProof/>
          <w:color w:val="000000"/>
        </w:rPr>
        <w:t>SRA29 - BOL.04 - pascoli alpini - Pagamento annuale per ettaro di SAU per convertire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A352A9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7545B0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4AF6674" w14:textId="77777777" w:rsidR="006446A8" w:rsidRDefault="00E24104">
      <w:pPr>
        <w:spacing w:before="20" w:after="20"/>
        <w:rPr>
          <w:color w:val="000000"/>
        </w:rPr>
      </w:pPr>
      <w:r>
        <w:rPr>
          <w:noProof/>
          <w:color w:val="000000"/>
        </w:rPr>
        <w:lastRenderedPageBreak/>
        <w:t>SRA29 - BOL.05 - foraggere con allevamento biologico - Pagamento annuale per ettaro di SAU per mantenere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657067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7FA3F31"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3A061B2" w14:textId="77777777" w:rsidR="006446A8" w:rsidRDefault="00E24104">
      <w:pPr>
        <w:spacing w:before="20" w:after="20"/>
        <w:rPr>
          <w:color w:val="000000"/>
        </w:rPr>
      </w:pPr>
      <w:r>
        <w:rPr>
          <w:noProof/>
          <w:color w:val="000000"/>
        </w:rPr>
        <w:t>SRA29 - BOL.06 - arativi - Pagamento annuale per ettaro di SAU per mantenere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1D58C7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AD0A84E" w14:textId="77777777" w:rsidR="006446A8" w:rsidRDefault="00E24104">
            <w:pPr>
              <w:spacing w:before="40" w:after="40"/>
              <w:jc w:val="both"/>
            </w:pPr>
            <w:r>
              <w:rPr>
                <w:noProof/>
              </w:rPr>
              <w:t>Il calcolo del livello dei pagamenti è coerente al principio di “Adeguatezza ed esattezza del calcolo dei pagamenti” di cui all’articolo art. 82 e calcolato conformemente all’articolo 70 del Regolamento (UE) 2021/2115.Tali importi sono stati fissati per la Provincia autonoma di Bolzano sulla base Documento di Giustificazione economica e certificazione dei premi previsti nel Piano strategico PAC 2023-2027, Documento che è stato elaborato e consegnato in data 17 maggio 2023 dal Consiglio per la ricerca in agr</w:t>
            </w:r>
            <w:r>
              <w:rPr>
                <w:noProof/>
              </w:rPr>
              <w:t>icoltura e l’analisi dell’economia agraria (CREA) – Centro di Politica e Bioeconomia, organismo terzo e indipendente dall’Autorità di gestione del PSP e dalle Autorità di gestione della Provincia Autonoma di Bolzano per gli interventi di sviluppo rurale. La metodologia di calcolo del livello dei pagamenti assicura che detti calcoli siano adeguati ed esatti e predeterminati mediante un metodo di calcolo giusto, equo e verificabile, così come confermato dalla certificazione.</w:t>
            </w:r>
          </w:p>
        </w:tc>
      </w:tr>
    </w:tbl>
    <w:p w14:paraId="187B23DA" w14:textId="77777777" w:rsidR="006446A8" w:rsidRDefault="00E24104">
      <w:pPr>
        <w:spacing w:before="20" w:after="20"/>
        <w:rPr>
          <w:color w:val="000000"/>
        </w:rPr>
      </w:pPr>
      <w:r>
        <w:rPr>
          <w:noProof/>
          <w:color w:val="000000"/>
        </w:rPr>
        <w:t>SRA29 - BOL.07 - colture pluriennali - Pagamento annuale per ettaro di SAU per mantenere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5FB6F1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71B1B84"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9E0D064" w14:textId="77777777" w:rsidR="006446A8" w:rsidRDefault="00E24104">
      <w:pPr>
        <w:spacing w:before="20" w:after="20"/>
        <w:rPr>
          <w:color w:val="000000"/>
        </w:rPr>
      </w:pPr>
      <w:r>
        <w:rPr>
          <w:noProof/>
          <w:color w:val="000000"/>
        </w:rPr>
        <w:t>SRA29 - BOL.08 - pascoli alpini - Pagamento annuale per ettaro di SAU per mantenere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3ADB2C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0A777D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9B021D4" w14:textId="77777777" w:rsidR="006446A8" w:rsidRDefault="00E24104">
      <w:pPr>
        <w:spacing w:before="20" w:after="20"/>
        <w:rPr>
          <w:color w:val="000000"/>
        </w:rPr>
      </w:pPr>
      <w:r>
        <w:rPr>
          <w:noProof/>
          <w:color w:val="000000"/>
        </w:rPr>
        <w:t>SRA29 - SIC.01.1 - SRA29 - SIC.01.1 Pascoli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2408FE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50EC24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1DCCCD0" w14:textId="77777777" w:rsidR="006446A8" w:rsidRDefault="00E24104">
      <w:pPr>
        <w:spacing w:before="20" w:after="20"/>
        <w:rPr>
          <w:color w:val="000000"/>
        </w:rPr>
      </w:pPr>
      <w:r>
        <w:rPr>
          <w:noProof/>
          <w:color w:val="000000"/>
        </w:rPr>
        <w:t>SRA29 - SIC.01.10 - SRA29 - SIC.01.10 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96CA7A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EA9F6C4"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186975F6" w14:textId="77777777" w:rsidR="006446A8" w:rsidRDefault="00E24104">
      <w:pPr>
        <w:spacing w:before="20" w:after="20"/>
        <w:rPr>
          <w:color w:val="000000"/>
        </w:rPr>
      </w:pPr>
      <w:r>
        <w:rPr>
          <w:noProof/>
          <w:color w:val="000000"/>
        </w:rPr>
        <w:lastRenderedPageBreak/>
        <w:t>SRA29 - SIC.01.11 - SRA29 - SIC.01.11 Industriali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98B53D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0DF173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11BCF98" w14:textId="77777777" w:rsidR="006446A8" w:rsidRDefault="00E24104">
      <w:pPr>
        <w:spacing w:before="20" w:after="20"/>
        <w:rPr>
          <w:color w:val="000000"/>
        </w:rPr>
      </w:pPr>
      <w:r>
        <w:rPr>
          <w:noProof/>
          <w:color w:val="000000"/>
        </w:rPr>
        <w:t>SRA29 - SIC.01.12 - SRA29 - SIC.01.12 Frassino da manna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ADC5A9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2F7E36C"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dei pagamenti agro-climatico-ambientali del PSR Sicilia 2014-2020”. Il documento è stato elaborato dal Consiglio per la ricerca in agricoltura e l’analisi dell’economia agraria (CREA) – Cento di Politica e Bioeconomia, organismo t</w:t>
            </w:r>
            <w:r>
              <w:rPr>
                <w:noProof/>
              </w:rPr>
              <w:t>erzo e indipendente dall’Autorità di gestione del PSP e dalle Autorità di gestione regionali per gli interventi di sviluppo rurale.</w:t>
            </w:r>
          </w:p>
        </w:tc>
      </w:tr>
    </w:tbl>
    <w:p w14:paraId="728CEB3D" w14:textId="77777777" w:rsidR="006446A8" w:rsidRDefault="00E24104">
      <w:pPr>
        <w:spacing w:before="20" w:after="20"/>
        <w:rPr>
          <w:color w:val="000000"/>
        </w:rPr>
      </w:pPr>
      <w:r>
        <w:rPr>
          <w:noProof/>
          <w:color w:val="000000"/>
        </w:rPr>
        <w:t>SRA29 - SIC.01.13 - Foraggere con zootecnia (premio maggiorato a 1 UBA/Ha)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69C46D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329688A"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w:t>
            </w:r>
            <w:r>
              <w:rPr>
                <w:noProof/>
              </w:rPr>
              <w:t>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345624E8" w14:textId="77777777" w:rsidR="006446A8" w:rsidRDefault="00E24104">
      <w:pPr>
        <w:spacing w:before="20" w:after="20"/>
        <w:rPr>
          <w:color w:val="000000"/>
        </w:rPr>
      </w:pPr>
      <w:r>
        <w:rPr>
          <w:noProof/>
          <w:color w:val="000000"/>
        </w:rPr>
        <w:t xml:space="preserve">SRA29 - SIC.01.2 - SRA29 - SIC.01.2 </w:t>
      </w:r>
      <w:r>
        <w:rPr>
          <w:noProof/>
          <w:color w:val="000000"/>
        </w:rPr>
        <w:t>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9921AB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7D2B5B7"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51824F8" w14:textId="77777777" w:rsidR="006446A8" w:rsidRDefault="00E24104">
      <w:pPr>
        <w:spacing w:before="20" w:after="20"/>
        <w:rPr>
          <w:color w:val="000000"/>
        </w:rPr>
      </w:pPr>
      <w:r>
        <w:rPr>
          <w:noProof/>
          <w:color w:val="000000"/>
        </w:rPr>
        <w:t>SRA29 - SIC.01.3 - SRA29 - SIC.01.3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28A94B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A4EF7F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9782B37" w14:textId="77777777" w:rsidR="006446A8" w:rsidRDefault="00E24104">
      <w:pPr>
        <w:spacing w:before="20" w:after="20"/>
        <w:rPr>
          <w:color w:val="000000"/>
        </w:rPr>
      </w:pPr>
      <w:r>
        <w:rPr>
          <w:noProof/>
          <w:color w:val="000000"/>
        </w:rPr>
        <w:lastRenderedPageBreak/>
        <w:t>SRA29 - SIC.01.4 - SRA29 - SIC.01.4 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CA0C74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21EA4B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F090837" w14:textId="77777777" w:rsidR="006446A8" w:rsidRDefault="00E24104">
      <w:pPr>
        <w:spacing w:before="20" w:after="20"/>
        <w:rPr>
          <w:color w:val="000000"/>
        </w:rPr>
      </w:pPr>
      <w:r>
        <w:rPr>
          <w:noProof/>
          <w:color w:val="000000"/>
        </w:rPr>
        <w:t>SRA29 - SIC.01.5 - SRA29 - SIC.01.5 Uva da vino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62D56B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88D0CB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46497F4" w14:textId="77777777" w:rsidR="006446A8" w:rsidRDefault="00E24104">
      <w:pPr>
        <w:spacing w:before="20" w:after="20"/>
        <w:rPr>
          <w:color w:val="000000"/>
        </w:rPr>
      </w:pPr>
      <w:r>
        <w:rPr>
          <w:noProof/>
          <w:color w:val="000000"/>
        </w:rPr>
        <w:t>SRA29 - SIC.01.6 - SRA29 - SIC.01.6 Frutta a guscio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DAF5A9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2262D94"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B33F654" w14:textId="77777777" w:rsidR="006446A8" w:rsidRDefault="00E24104">
      <w:pPr>
        <w:spacing w:before="20" w:after="20"/>
        <w:rPr>
          <w:color w:val="000000"/>
        </w:rPr>
      </w:pPr>
      <w:r>
        <w:rPr>
          <w:noProof/>
          <w:color w:val="000000"/>
        </w:rPr>
        <w:t>SRA29 - SIC.01.7 - SRA29 - SIC.01.7 Leguminose da granella e allo stato fresco; oleaginose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9FB266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37DBE52" w14:textId="77777777" w:rsidR="006446A8" w:rsidRDefault="00E24104">
            <w:pPr>
              <w:spacing w:before="40" w:after="40"/>
              <w:jc w:val="both"/>
            </w:pPr>
            <w:r>
              <w:rPr>
                <w:noProof/>
                <w:color w:val="000000"/>
                <w:shd w:val="clear" w:color="auto" w:fill="FFFFFF"/>
              </w:rPr>
              <w:t xml:space="preserve">L'importo degli aiuti compensano i </w:t>
            </w:r>
            <w:r>
              <w:rPr>
                <w:noProof/>
                <w:color w:val="000000"/>
                <w:shd w:val="clear" w:color="auto" w:fill="FFFFFF"/>
              </w:rPr>
              <w:t>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w:t>
            </w:r>
            <w:r>
              <w:rPr>
                <w:noProof/>
                <w:color w:val="000000"/>
                <w:shd w:val="clear" w:color="auto" w:fill="FFFFFF"/>
              </w:rPr>
              <w:t>ità di gestione del PSP e dalle Autorità di gestione regionali per gli interventi di sviluppo rurale.</w:t>
            </w:r>
          </w:p>
        </w:tc>
      </w:tr>
    </w:tbl>
    <w:p w14:paraId="52FD3CB8" w14:textId="77777777" w:rsidR="006446A8" w:rsidRDefault="00E24104">
      <w:pPr>
        <w:spacing w:before="20" w:after="20"/>
        <w:rPr>
          <w:color w:val="000000"/>
        </w:rPr>
      </w:pPr>
      <w:r>
        <w:rPr>
          <w:noProof/>
          <w:color w:val="000000"/>
        </w:rPr>
        <w:t>SRA29 - SIC.01.8 - SRA29 - SIC.01.8 Agrumi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E7C5B0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80F4FF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3BCE545" w14:textId="77777777" w:rsidR="006446A8" w:rsidRDefault="00E24104">
      <w:pPr>
        <w:spacing w:before="20" w:after="20"/>
        <w:rPr>
          <w:color w:val="000000"/>
        </w:rPr>
      </w:pPr>
      <w:r>
        <w:rPr>
          <w:noProof/>
          <w:color w:val="000000"/>
        </w:rPr>
        <w:t>SRA29 - SIC.01.9 - SRA29 - SIC.01.9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755A25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0B47E14" w14:textId="77777777" w:rsidR="006446A8" w:rsidRDefault="00E24104">
            <w:pPr>
              <w:spacing w:before="40" w:after="40"/>
              <w:jc w:val="both"/>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w:t>
            </w:r>
            <w:r>
              <w:rPr>
                <w:noProof/>
              </w:rPr>
              <w:lastRenderedPageBreak/>
              <w:t>di Politica e Bioeconomia, organismo terzo e indipendente dall’Autorità di gestione del PSP e dalle Autorità di gestione regionali per gli interventi di sviluppo rurale.</w:t>
            </w:r>
          </w:p>
        </w:tc>
      </w:tr>
    </w:tbl>
    <w:p w14:paraId="7B413AEB" w14:textId="77777777" w:rsidR="006446A8" w:rsidRDefault="00E24104">
      <w:pPr>
        <w:spacing w:before="20" w:after="20"/>
        <w:rPr>
          <w:color w:val="000000"/>
        </w:rPr>
      </w:pPr>
      <w:r>
        <w:rPr>
          <w:noProof/>
          <w:color w:val="000000"/>
        </w:rPr>
        <w:lastRenderedPageBreak/>
        <w:t>SRA29 - SIC.02.1 - SRA29 - SIC.02.1 Pascoli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438E7D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07E316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6233D9C" w14:textId="77777777" w:rsidR="006446A8" w:rsidRDefault="00E24104">
      <w:pPr>
        <w:spacing w:before="20" w:after="20"/>
        <w:rPr>
          <w:color w:val="000000"/>
        </w:rPr>
      </w:pPr>
      <w:r>
        <w:rPr>
          <w:noProof/>
          <w:color w:val="000000"/>
        </w:rPr>
        <w:t>SRA29 - SIC.02.10 - SRA29 - SIC.02.10 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DF8C88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0FF51FB"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C319B50" w14:textId="77777777" w:rsidR="006446A8" w:rsidRDefault="00E24104">
      <w:pPr>
        <w:spacing w:before="20" w:after="20"/>
        <w:rPr>
          <w:color w:val="000000"/>
        </w:rPr>
      </w:pPr>
      <w:r>
        <w:rPr>
          <w:noProof/>
          <w:color w:val="000000"/>
        </w:rPr>
        <w:t>SRA29 - SIC.02.11 - SRA29 - SIC.02.11 Industriali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CB9654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62035B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F70213F" w14:textId="77777777" w:rsidR="006446A8" w:rsidRDefault="00E24104">
      <w:pPr>
        <w:spacing w:before="20" w:after="20"/>
        <w:rPr>
          <w:color w:val="000000"/>
        </w:rPr>
      </w:pPr>
      <w:r>
        <w:rPr>
          <w:noProof/>
          <w:color w:val="000000"/>
        </w:rPr>
        <w:t>SRA29 - SIC.02.12 - SRA29 - SIC.02.12 Frassino da manna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D0B1E0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BB86BC5"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dei pagamenti agro-climatico-ambientali del PSR Sicilia 2014-2020”. Il documento è stato elaborato dal Consiglio per la ricerca in agricoltura e l’analisi dell’economia agraria (CREA) – Cento di Politica e Bioeconomia, organismo t</w:t>
            </w:r>
            <w:r>
              <w:rPr>
                <w:noProof/>
              </w:rPr>
              <w:t>erzo e indipendente dall’Autorità di gestione del PSP e dalle Autorità di gestione regionali per gli interventi di sviluppo rurale.</w:t>
            </w:r>
          </w:p>
        </w:tc>
      </w:tr>
    </w:tbl>
    <w:p w14:paraId="6E8C2552" w14:textId="77777777" w:rsidR="006446A8" w:rsidRDefault="00E24104">
      <w:pPr>
        <w:spacing w:before="20" w:after="20"/>
        <w:rPr>
          <w:color w:val="000000"/>
        </w:rPr>
      </w:pPr>
      <w:r>
        <w:rPr>
          <w:noProof/>
          <w:color w:val="000000"/>
        </w:rPr>
        <w:t>SRA29 - SIC.02.13 - Foraggere con zootecnia (premio maggiorato a 1 UBA/Ha)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F175C1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80A3C4"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0E358A12" w14:textId="77777777" w:rsidR="006446A8" w:rsidRDefault="00E24104">
      <w:pPr>
        <w:spacing w:before="20" w:after="20"/>
        <w:rPr>
          <w:color w:val="000000"/>
        </w:rPr>
      </w:pPr>
      <w:r>
        <w:rPr>
          <w:noProof/>
          <w:color w:val="000000"/>
        </w:rPr>
        <w:t>SRA29 - SIC.02.2 - SRA29 - SIC.02.2 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0F0ADE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FE9D98" w14:textId="77777777" w:rsidR="006446A8" w:rsidRDefault="00E24104">
            <w:pPr>
              <w:spacing w:before="40" w:after="40"/>
              <w:jc w:val="both"/>
            </w:pPr>
            <w:r>
              <w:rPr>
                <w:noProof/>
                <w:color w:val="000000"/>
                <w:shd w:val="clear" w:color="auto" w:fill="FFFFF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C4B6C87" w14:textId="77777777" w:rsidR="006446A8" w:rsidRDefault="00E24104">
      <w:pPr>
        <w:spacing w:before="20" w:after="20"/>
        <w:rPr>
          <w:color w:val="000000"/>
        </w:rPr>
      </w:pPr>
      <w:r>
        <w:rPr>
          <w:noProof/>
          <w:color w:val="000000"/>
        </w:rPr>
        <w:t>SRA29 - SIC.02.3 - SRA29 - SIC.02.3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64D403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48F3E13"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CA615C4" w14:textId="77777777" w:rsidR="006446A8" w:rsidRDefault="00E24104">
      <w:pPr>
        <w:spacing w:before="20" w:after="20"/>
        <w:rPr>
          <w:color w:val="000000"/>
        </w:rPr>
      </w:pPr>
      <w:r>
        <w:rPr>
          <w:noProof/>
          <w:color w:val="000000"/>
        </w:rPr>
        <w:t>SRA29 - SIC.02.4 - SRA29 - SIC.02.4 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06D1B9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A9DBD1F"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impegni della scheda di intervento. Tali </w:t>
            </w:r>
            <w:r>
              <w:rPr>
                <w:noProof/>
                <w:color w:val="000000"/>
                <w:shd w:val="clear" w:color="auto" w:fill="FFFFFF"/>
              </w:rPr>
              <w:t>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74C834B6" w14:textId="77777777" w:rsidR="006446A8" w:rsidRDefault="00E24104">
      <w:pPr>
        <w:spacing w:before="20" w:after="20"/>
        <w:rPr>
          <w:color w:val="000000"/>
        </w:rPr>
      </w:pPr>
      <w:r>
        <w:rPr>
          <w:noProof/>
          <w:color w:val="000000"/>
        </w:rPr>
        <w:t>SRA29 - SIC.02.5 - SRA29 - SIC.02.5 Uva da vino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E490DC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F9B278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3A2AF64" w14:textId="77777777" w:rsidR="006446A8" w:rsidRDefault="00E24104">
      <w:pPr>
        <w:spacing w:before="20" w:after="20"/>
        <w:rPr>
          <w:color w:val="000000"/>
        </w:rPr>
      </w:pPr>
      <w:r>
        <w:rPr>
          <w:noProof/>
          <w:color w:val="000000"/>
        </w:rPr>
        <w:t>SRA29 - SIC.02.6 - SRA29 - SIC.02.6 Frutta a guscio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5F1F83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32F3AD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ECC3E35" w14:textId="77777777" w:rsidR="006446A8" w:rsidRDefault="00E24104">
      <w:pPr>
        <w:spacing w:before="20" w:after="20"/>
        <w:rPr>
          <w:color w:val="000000"/>
        </w:rPr>
      </w:pPr>
      <w:r>
        <w:rPr>
          <w:noProof/>
          <w:color w:val="000000"/>
        </w:rPr>
        <w:t>SRA29 - SIC.02.7 - SRA29 - SIC.02.7 Leguminose da granella e allo stato fresco; oleaginose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FF18DC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C7B4422"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 xml:space="preserve">smo terzo e indipendente dall’Autorità di gestione del PSP e dalle Autorità di gestione regionali per gli interventi di </w:t>
            </w:r>
            <w:r>
              <w:rPr>
                <w:noProof/>
                <w:color w:val="000000"/>
                <w:shd w:val="clear" w:color="auto" w:fill="FFFFFF"/>
              </w:rPr>
              <w:lastRenderedPageBreak/>
              <w:t>sviluppo rurale.</w:t>
            </w:r>
          </w:p>
        </w:tc>
      </w:tr>
    </w:tbl>
    <w:p w14:paraId="20D861A3" w14:textId="77777777" w:rsidR="006446A8" w:rsidRDefault="00E24104">
      <w:pPr>
        <w:spacing w:before="20" w:after="20"/>
        <w:rPr>
          <w:color w:val="000000"/>
        </w:rPr>
      </w:pPr>
      <w:r>
        <w:rPr>
          <w:noProof/>
          <w:color w:val="000000"/>
        </w:rPr>
        <w:lastRenderedPageBreak/>
        <w:t>SRA29 - SIC.02.8 - SRA29 - SIC.02.8 Agrumi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2F0A07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8265DFE"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4487169" w14:textId="77777777" w:rsidR="006446A8" w:rsidRDefault="00E24104">
      <w:pPr>
        <w:spacing w:before="20" w:after="20"/>
        <w:rPr>
          <w:color w:val="000000"/>
        </w:rPr>
      </w:pPr>
      <w:r>
        <w:rPr>
          <w:noProof/>
          <w:color w:val="000000"/>
        </w:rPr>
        <w:t>SRA29 - SIC.02.9 - SRA29 - SIC.02.9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87C60A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A3398DF"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7695B97E" w14:textId="77777777" w:rsidR="006446A8" w:rsidRDefault="00E24104">
      <w:pPr>
        <w:spacing w:before="20" w:after="20"/>
        <w:rPr>
          <w:color w:val="000000"/>
        </w:rPr>
      </w:pPr>
      <w:r>
        <w:rPr>
          <w:noProof/>
          <w:color w:val="000000"/>
        </w:rPr>
        <w:t>SRA29 - UMB.01.Semin - Conversione ad agricoltura biologica - seminativi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9BE2FB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F9FF2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0387FCD" w14:textId="77777777" w:rsidR="006446A8" w:rsidRDefault="00E24104">
      <w:pPr>
        <w:spacing w:before="20" w:after="20"/>
        <w:rPr>
          <w:color w:val="000000"/>
        </w:rPr>
      </w:pPr>
      <w:r>
        <w:rPr>
          <w:noProof/>
          <w:color w:val="000000"/>
        </w:rPr>
        <w:t xml:space="preserve">SRA29 - UMB.02.Forag - Conversione ad agricoltura biologica - foraggere in aree rurali intermedie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7806FB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28BC7E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54B6D71" w14:textId="77777777" w:rsidR="006446A8" w:rsidRDefault="00E24104">
      <w:pPr>
        <w:spacing w:before="20" w:after="20"/>
        <w:rPr>
          <w:color w:val="000000"/>
        </w:rPr>
      </w:pPr>
      <w:r>
        <w:rPr>
          <w:noProof/>
          <w:color w:val="000000"/>
        </w:rPr>
        <w:t>SRA29 - UMB.03 Ortiv - Conversione ad agricoltura biologica - ortive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B7378B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9B2625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7EB383C" w14:textId="77777777" w:rsidR="006446A8" w:rsidRDefault="00E24104">
      <w:pPr>
        <w:spacing w:before="20" w:after="20"/>
        <w:rPr>
          <w:color w:val="000000"/>
        </w:rPr>
      </w:pPr>
      <w:r>
        <w:rPr>
          <w:noProof/>
          <w:color w:val="000000"/>
        </w:rPr>
        <w:t xml:space="preserve">SRA29 - UMB.04 Vite  - Conversione ad agricoltura biologica - vite e fruttiferi in aree rurali intermedie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6A0E1E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5D92659"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3508006A" w14:textId="77777777" w:rsidR="006446A8" w:rsidRDefault="00E24104">
      <w:pPr>
        <w:spacing w:before="20" w:after="20"/>
        <w:rPr>
          <w:color w:val="000000"/>
        </w:rPr>
      </w:pPr>
      <w:r>
        <w:rPr>
          <w:noProof/>
          <w:color w:val="000000"/>
        </w:rPr>
        <w:lastRenderedPageBreak/>
        <w:t xml:space="preserve">SRA29 - UMB.05 Olivo - Conversione ad agricoltura biologica - olivo in aree rurali intermedie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0C6760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04A8A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8AA5A83" w14:textId="77777777" w:rsidR="006446A8" w:rsidRDefault="00E24104">
      <w:pPr>
        <w:spacing w:before="20" w:after="20"/>
        <w:rPr>
          <w:color w:val="000000"/>
        </w:rPr>
      </w:pPr>
      <w:r>
        <w:rPr>
          <w:noProof/>
          <w:color w:val="000000"/>
        </w:rPr>
        <w:t xml:space="preserve">SRA29 - UMB.06 Mais  - Conversione ad agricoltura biologica - mais irriguo in aree rurali intermedie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B5CA05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A5F0C02"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B7EF300" w14:textId="77777777" w:rsidR="006446A8" w:rsidRDefault="00E24104">
      <w:pPr>
        <w:spacing w:before="20" w:after="20"/>
        <w:rPr>
          <w:color w:val="000000"/>
        </w:rPr>
      </w:pPr>
      <w:r>
        <w:rPr>
          <w:noProof/>
          <w:color w:val="000000"/>
        </w:rPr>
        <w:t>SRA29 - UMB.07.ZoCPa - Conversione ad agricoltura biologica - zootecnia biologica gruppo colturale pascoli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BD8711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03D545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976FB50" w14:textId="77777777" w:rsidR="006446A8" w:rsidRDefault="00E24104">
      <w:pPr>
        <w:spacing w:before="20" w:after="20"/>
        <w:rPr>
          <w:color w:val="000000"/>
        </w:rPr>
      </w:pPr>
      <w:r>
        <w:rPr>
          <w:noProof/>
          <w:color w:val="000000"/>
        </w:rPr>
        <w:t xml:space="preserve">SRA29 - UMB.08.Semin - Mantenimento ad agricoltura biologica - </w:t>
      </w:r>
      <w:r>
        <w:rPr>
          <w:noProof/>
          <w:color w:val="000000"/>
        </w:rPr>
        <w:t>seminativi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90D362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493E6E3"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AE27B83" w14:textId="77777777" w:rsidR="006446A8" w:rsidRDefault="00E24104">
      <w:pPr>
        <w:spacing w:before="20" w:after="20"/>
        <w:rPr>
          <w:color w:val="000000"/>
        </w:rPr>
      </w:pPr>
      <w:r>
        <w:rPr>
          <w:noProof/>
          <w:color w:val="000000"/>
        </w:rPr>
        <w:t>SRA29 - UMB.09.Forag - Mantenimento ad agricoltura biologica - foraggere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BD0C68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DA91D2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35CDCAB" w14:textId="77777777" w:rsidR="006446A8" w:rsidRDefault="00E24104">
      <w:pPr>
        <w:spacing w:before="20" w:after="20"/>
        <w:rPr>
          <w:color w:val="000000"/>
        </w:rPr>
      </w:pPr>
      <w:r>
        <w:rPr>
          <w:noProof/>
          <w:color w:val="000000"/>
        </w:rPr>
        <w:lastRenderedPageBreak/>
        <w:t>SRA29 - UMB.10.Ortiv - Mantenimento ad agricoltura biologica - Ortive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553B61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C8A6BB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77D12AD" w14:textId="77777777" w:rsidR="006446A8" w:rsidRDefault="00E24104">
      <w:pPr>
        <w:spacing w:before="20" w:after="20"/>
        <w:rPr>
          <w:color w:val="000000"/>
        </w:rPr>
      </w:pPr>
      <w:r>
        <w:rPr>
          <w:noProof/>
          <w:color w:val="000000"/>
        </w:rPr>
        <w:t>SRA29 - UMB.11.Vite  - Mantenimento ad agricoltura biologica - vite e fruttiferi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2BEB7D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44268E3"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99F71D2" w14:textId="77777777" w:rsidR="006446A8" w:rsidRDefault="00E24104">
      <w:pPr>
        <w:spacing w:before="20" w:after="20"/>
        <w:rPr>
          <w:color w:val="000000"/>
        </w:rPr>
      </w:pPr>
      <w:r>
        <w:rPr>
          <w:noProof/>
          <w:color w:val="000000"/>
        </w:rPr>
        <w:t>SRA29 - UMB.12.olivo - Mantenimento ad agricoltura biologica - olivo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225247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4DE6067"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5F4A2EE" w14:textId="77777777" w:rsidR="006446A8" w:rsidRDefault="00E24104">
      <w:pPr>
        <w:spacing w:before="20" w:after="20"/>
        <w:rPr>
          <w:color w:val="000000"/>
        </w:rPr>
      </w:pPr>
      <w:r>
        <w:rPr>
          <w:noProof/>
          <w:color w:val="000000"/>
        </w:rPr>
        <w:t>SRA29 - UMB.13.Mais  - Mantenimento ad agricoltura biologica - mais irriguo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F7A4CA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1B32D7"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Ambientali, organismo terzo e indipenden</w:t>
            </w:r>
            <w:r>
              <w:rPr>
                <w:noProof/>
              </w:rPr>
              <w:t>te dall’Autorità di gestione del PSP e dalle Autorità di gestione regionali per gli interventi di sviluppo rurale.</w:t>
            </w:r>
          </w:p>
        </w:tc>
      </w:tr>
    </w:tbl>
    <w:p w14:paraId="71DB87BE" w14:textId="77777777" w:rsidR="006446A8" w:rsidRDefault="00E24104">
      <w:pPr>
        <w:spacing w:before="20" w:after="20"/>
        <w:rPr>
          <w:color w:val="000000"/>
        </w:rPr>
      </w:pPr>
      <w:r>
        <w:rPr>
          <w:noProof/>
          <w:color w:val="000000"/>
        </w:rPr>
        <w:t>SRA29 - UMB.14.ZoMPa - Mantenimento ad agricoltura biologica - zootecnia biologica gruppo colturale pascoli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255548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DF38581" w14:textId="77777777" w:rsidR="006446A8" w:rsidRDefault="00E24104">
            <w:pPr>
              <w:spacing w:before="40" w:after="40"/>
              <w:jc w:val="both"/>
            </w:pPr>
            <w:r>
              <w:rPr>
                <w:noProof/>
                <w:color w:val="000000"/>
                <w:shd w:val="clear" w:color="auto" w:fill="FFFFFF"/>
              </w:rPr>
              <w:t xml:space="preserve">L'importo degli aiuti compensano i </w:t>
            </w:r>
            <w:r>
              <w:rPr>
                <w:noProof/>
                <w:color w:val="000000"/>
                <w:shd w:val="clear" w:color="auto" w:fill="FFFFFF"/>
              </w:rPr>
              <w:t>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w:t>
            </w:r>
            <w:r>
              <w:rPr>
                <w:noProof/>
                <w:color w:val="000000"/>
                <w:shd w:val="clear" w:color="auto" w:fill="FFFFFF"/>
              </w:rPr>
              <w:t>ità di gestione del PSP e dalle Autorità di gestione regionali per gli interventi di sviluppo rurale.</w:t>
            </w:r>
          </w:p>
        </w:tc>
      </w:tr>
    </w:tbl>
    <w:p w14:paraId="2E99388E" w14:textId="77777777" w:rsidR="006446A8" w:rsidRDefault="00E24104">
      <w:pPr>
        <w:spacing w:before="20" w:after="20"/>
        <w:rPr>
          <w:color w:val="000000"/>
        </w:rPr>
      </w:pPr>
      <w:r>
        <w:rPr>
          <w:noProof/>
          <w:color w:val="000000"/>
        </w:rPr>
        <w:t>SRA29 - UMB.15.Semin - Conversione ad agricoltura biologica - seminativi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344E55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71B742E"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 xml:space="preserve">smo terzo e indipendente dall’Autorità di gestione del PSP e dalle Autorità di gestione regionali per gli interventi di </w:t>
            </w:r>
            <w:r>
              <w:rPr>
                <w:noProof/>
                <w:color w:val="000000"/>
                <w:shd w:val="clear" w:color="auto" w:fill="FFFFFF"/>
              </w:rPr>
              <w:lastRenderedPageBreak/>
              <w:t>sviluppo rurale.</w:t>
            </w:r>
          </w:p>
        </w:tc>
      </w:tr>
    </w:tbl>
    <w:p w14:paraId="051E681D" w14:textId="77777777" w:rsidR="006446A8" w:rsidRDefault="00E24104">
      <w:pPr>
        <w:spacing w:before="20" w:after="20"/>
        <w:rPr>
          <w:color w:val="000000"/>
        </w:rPr>
      </w:pPr>
      <w:r>
        <w:rPr>
          <w:noProof/>
          <w:color w:val="000000"/>
        </w:rPr>
        <w:lastRenderedPageBreak/>
        <w:t>SRA29 - UMB.16.Forag - Conversione ad agricoltura biologica - foraggere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7C27ED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A8CD48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B893BE6" w14:textId="77777777" w:rsidR="006446A8" w:rsidRDefault="00E24104">
      <w:pPr>
        <w:spacing w:before="20" w:after="20"/>
        <w:rPr>
          <w:color w:val="000000"/>
        </w:rPr>
      </w:pPr>
      <w:r>
        <w:rPr>
          <w:noProof/>
          <w:color w:val="000000"/>
        </w:rPr>
        <w:t>SRA29 - UMB.17 Ortiv - Conversione ad agricoltura biologica - ortive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62D8E0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ACBC41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CAE71E4" w14:textId="77777777" w:rsidR="006446A8" w:rsidRDefault="00E24104">
      <w:pPr>
        <w:spacing w:before="20" w:after="20"/>
        <w:rPr>
          <w:color w:val="000000"/>
        </w:rPr>
      </w:pPr>
      <w:r>
        <w:rPr>
          <w:noProof/>
          <w:color w:val="000000"/>
        </w:rPr>
        <w:t>SRA29 - UMB.18 Vite  - Conversione ad agricoltura biologica - vite e fruttiferi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544A72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B541F62"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5CC5D21" w14:textId="77777777" w:rsidR="006446A8" w:rsidRDefault="00E24104">
      <w:pPr>
        <w:spacing w:before="20" w:after="20"/>
        <w:rPr>
          <w:color w:val="000000"/>
        </w:rPr>
      </w:pPr>
      <w:r>
        <w:rPr>
          <w:noProof/>
          <w:color w:val="000000"/>
        </w:rPr>
        <w:t>SRA29 - UMB.19 Olivo - Conversione ad agricoltura biologica - olivo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2EC7CD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C1D810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57DB831" w14:textId="77777777" w:rsidR="006446A8" w:rsidRDefault="00E24104">
      <w:pPr>
        <w:spacing w:before="20" w:after="20"/>
        <w:rPr>
          <w:color w:val="000000"/>
        </w:rPr>
      </w:pPr>
      <w:r>
        <w:rPr>
          <w:noProof/>
          <w:color w:val="000000"/>
        </w:rPr>
        <w:t>SRA29 - UMB.20 Mais  - Conversione ad agricoltura biologica - mais irriguo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9FE195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3100E38" w14:textId="77777777" w:rsidR="006446A8" w:rsidRDefault="00E24104">
            <w:pPr>
              <w:spacing w:before="40" w:after="40"/>
              <w:jc w:val="both"/>
            </w:pPr>
            <w:r>
              <w:rPr>
                <w:noProof/>
              </w:rPr>
              <w:t xml:space="preserve">L'importo degli aiuti </w:t>
            </w:r>
            <w:r>
              <w:rPr>
                <w:noProof/>
              </w:rPr>
              <w:t>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Ambientali, organismo terzo e indipendente dall’Autorità di ge</w:t>
            </w:r>
            <w:r>
              <w:rPr>
                <w:noProof/>
              </w:rPr>
              <w:t>stione del PSP e dalle Autorità di gestione regionali per gli interventi di sviluppo rurale.</w:t>
            </w:r>
          </w:p>
        </w:tc>
      </w:tr>
    </w:tbl>
    <w:p w14:paraId="441FE645" w14:textId="77777777" w:rsidR="006446A8" w:rsidRDefault="00E24104">
      <w:pPr>
        <w:spacing w:before="20" w:after="20"/>
        <w:rPr>
          <w:color w:val="000000"/>
        </w:rPr>
      </w:pPr>
      <w:r>
        <w:rPr>
          <w:noProof/>
          <w:color w:val="000000"/>
        </w:rPr>
        <w:t>SRA29 - UMB.21.ZoCPa - Conversione ad agricoltura biologica - zootecnia biologica gruppo colturale pascoli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71721A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D1BB9D"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w:t>
            </w:r>
            <w:r>
              <w:rPr>
                <w:noProof/>
                <w:color w:val="000000"/>
                <w:shd w:val="clear" w:color="auto" w:fill="FFFFFF"/>
              </w:rPr>
              <w:lastRenderedPageBreak/>
              <w:t>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1D7285D8" w14:textId="77777777" w:rsidR="006446A8" w:rsidRDefault="00E24104">
      <w:pPr>
        <w:spacing w:before="20" w:after="20"/>
        <w:rPr>
          <w:color w:val="000000"/>
        </w:rPr>
      </w:pPr>
      <w:r>
        <w:rPr>
          <w:noProof/>
          <w:color w:val="000000"/>
        </w:rPr>
        <w:lastRenderedPageBreak/>
        <w:t>SRA29 - UMB.22.Semin - Mantenimento ad agricoltura biologica - seminativi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2BB7DD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856D3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DD891E7" w14:textId="77777777" w:rsidR="006446A8" w:rsidRDefault="00E24104">
      <w:pPr>
        <w:spacing w:before="20" w:after="20"/>
        <w:rPr>
          <w:color w:val="000000"/>
        </w:rPr>
      </w:pPr>
      <w:r>
        <w:rPr>
          <w:noProof/>
          <w:color w:val="000000"/>
        </w:rPr>
        <w:t>SRA29 - UMB.23.Forag - Mantenimento ad agricoltura biologica - foraggere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85CB5D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862261B"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7B8153B" w14:textId="77777777" w:rsidR="006446A8" w:rsidRDefault="00E24104">
      <w:pPr>
        <w:spacing w:before="20" w:after="20"/>
        <w:rPr>
          <w:color w:val="000000"/>
        </w:rPr>
      </w:pPr>
      <w:r>
        <w:rPr>
          <w:noProof/>
          <w:color w:val="000000"/>
        </w:rPr>
        <w:t>SRA29 - UMB.24.Ortiv - Mantenimento ad agricoltura biologica - ortive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5CD83B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13270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84328EB" w14:textId="77777777" w:rsidR="006446A8" w:rsidRDefault="00E24104">
      <w:pPr>
        <w:spacing w:before="20" w:after="20"/>
        <w:rPr>
          <w:color w:val="000000"/>
        </w:rPr>
      </w:pPr>
      <w:r>
        <w:rPr>
          <w:noProof/>
          <w:color w:val="000000"/>
        </w:rPr>
        <w:t>SRA29 - UMB.25.Vite  - Mantenimento ad agricoltura biologica - vite e fruttiferi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D6F380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385C1F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EC49AAA" w14:textId="77777777" w:rsidR="006446A8" w:rsidRDefault="00E24104">
      <w:pPr>
        <w:spacing w:before="20" w:after="20"/>
        <w:rPr>
          <w:color w:val="000000"/>
        </w:rPr>
      </w:pPr>
      <w:r>
        <w:rPr>
          <w:noProof/>
          <w:color w:val="000000"/>
        </w:rPr>
        <w:t xml:space="preserve">SRA29 - UMB.26.Olivo - Mantenimento ad agricoltura biologica - olivo in aree con problemi complessivi di </w:t>
      </w:r>
      <w:r>
        <w:rPr>
          <w:noProof/>
          <w:color w:val="000000"/>
        </w:rPr>
        <w:t>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BE6D67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76E420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1BE4C41" w14:textId="77777777" w:rsidR="006446A8" w:rsidRDefault="00E24104">
      <w:pPr>
        <w:spacing w:before="20" w:after="20"/>
        <w:rPr>
          <w:color w:val="000000"/>
        </w:rPr>
      </w:pPr>
      <w:r>
        <w:rPr>
          <w:noProof/>
          <w:color w:val="000000"/>
        </w:rPr>
        <w:t>SRA29 - UMB.27.Mais  - Mantenimento ad agricoltura biologica - mais irriguo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8D62DC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C8015EE" w14:textId="77777777" w:rsidR="006446A8" w:rsidRDefault="00E24104">
            <w:pPr>
              <w:spacing w:before="40" w:after="40"/>
              <w:jc w:val="both"/>
            </w:pPr>
            <w:r>
              <w:rPr>
                <w:noProo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Ambientali, organismo terzo e indipenden</w:t>
            </w:r>
            <w:r>
              <w:rPr>
                <w:noProof/>
              </w:rPr>
              <w:t>te dall’Autorità di gestione del PSP e dalle Autorità di gestione regionali per gli interventi di sviluppo rurale.</w:t>
            </w:r>
          </w:p>
        </w:tc>
      </w:tr>
    </w:tbl>
    <w:p w14:paraId="7BA69E07" w14:textId="77777777" w:rsidR="006446A8" w:rsidRDefault="00E24104">
      <w:pPr>
        <w:spacing w:before="20" w:after="20"/>
        <w:rPr>
          <w:color w:val="000000"/>
        </w:rPr>
      </w:pPr>
      <w:r>
        <w:rPr>
          <w:noProof/>
          <w:color w:val="000000"/>
        </w:rPr>
        <w:t>SRA29 - UMB.28.ZoMPa - Mantenimento ad agricoltura biologica - zootecnia biologica in gruppo colturale pascoli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EA6852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2096CF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54F8DFF" w14:textId="77777777" w:rsidR="006446A8" w:rsidRDefault="00E24104">
      <w:pPr>
        <w:spacing w:before="20" w:after="20"/>
        <w:rPr>
          <w:color w:val="000000"/>
        </w:rPr>
      </w:pPr>
      <w:r>
        <w:rPr>
          <w:noProof/>
          <w:color w:val="000000"/>
        </w:rPr>
        <w:t>SRA29 - UMB.29.TrCSe - Trascinamenti Conversione - seminativi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ED36E5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0765A6"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103DD68E" w14:textId="77777777" w:rsidR="006446A8" w:rsidRDefault="00E24104">
      <w:pPr>
        <w:spacing w:before="20" w:after="20"/>
        <w:rPr>
          <w:color w:val="000000"/>
        </w:rPr>
      </w:pPr>
      <w:r>
        <w:rPr>
          <w:noProof/>
          <w:color w:val="000000"/>
        </w:rPr>
        <w:t>SRA29 - UMB.30.TrCFo - Trascinamenti Conversione ad agricoltura biologica - foraggere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55693E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F5CC74D"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357541AA" w14:textId="77777777" w:rsidR="006446A8" w:rsidRDefault="00E24104">
      <w:pPr>
        <w:spacing w:before="20" w:after="20"/>
        <w:rPr>
          <w:color w:val="000000"/>
        </w:rPr>
      </w:pPr>
      <w:r>
        <w:rPr>
          <w:noProof/>
          <w:color w:val="000000"/>
        </w:rPr>
        <w:t>SRA29 - UMB.31.TrCOr - Trascinamenti Conversione ad agricoltura biologica - ortive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EDCACD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E64DF70"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62E0B11D" w14:textId="77777777" w:rsidR="006446A8" w:rsidRDefault="00E24104">
      <w:pPr>
        <w:spacing w:before="20" w:after="20"/>
        <w:rPr>
          <w:color w:val="000000"/>
        </w:rPr>
      </w:pPr>
      <w:r>
        <w:rPr>
          <w:noProof/>
          <w:color w:val="000000"/>
        </w:rPr>
        <w:t>SRA29 - UMB.32.TrCVF - Trascinamenti Conversione ad agricoltura biologica - vite e fruttiferi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5900D0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0F79806"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524F8547" w14:textId="77777777" w:rsidR="006446A8" w:rsidRDefault="00E24104">
      <w:pPr>
        <w:spacing w:before="20" w:after="20"/>
        <w:rPr>
          <w:color w:val="000000"/>
        </w:rPr>
      </w:pPr>
      <w:r>
        <w:rPr>
          <w:noProof/>
          <w:color w:val="000000"/>
        </w:rPr>
        <w:t>SRA29 - UMB.33.TrCOl - Trascinamenti Conversione ad agricoltura biologica - olivo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F57B47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FB8CB2F"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62B35D19" w14:textId="77777777" w:rsidR="006446A8" w:rsidRDefault="00E24104">
      <w:pPr>
        <w:spacing w:before="20" w:after="20"/>
        <w:rPr>
          <w:color w:val="000000"/>
        </w:rPr>
      </w:pPr>
      <w:r>
        <w:rPr>
          <w:noProof/>
          <w:color w:val="000000"/>
        </w:rPr>
        <w:t>SRA29 - UMB.34.TrCZP - Trascinamenti Conversione ad agricoltura biologica - zootecnia biologica gruppo colturale pascoli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5B45BD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076B84"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63349D2C" w14:textId="77777777" w:rsidR="006446A8" w:rsidRDefault="00E24104">
      <w:pPr>
        <w:spacing w:before="20" w:after="20"/>
        <w:rPr>
          <w:color w:val="000000"/>
        </w:rPr>
      </w:pPr>
      <w:r>
        <w:rPr>
          <w:noProof/>
          <w:color w:val="000000"/>
        </w:rPr>
        <w:t>SRA29 - UMB.35.TrMSe - Trascinamenti Mantenimento ad agricoltura biologica - seminativi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8ACE39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47E9F29" w14:textId="77777777" w:rsidR="006446A8" w:rsidRDefault="00E24104">
            <w:pPr>
              <w:spacing w:before="40" w:after="40"/>
              <w:jc w:val="both"/>
            </w:pPr>
            <w:r>
              <w:rPr>
                <w:noProof/>
              </w:rPr>
              <w:t xml:space="preserve">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 </w:t>
            </w:r>
          </w:p>
        </w:tc>
      </w:tr>
    </w:tbl>
    <w:p w14:paraId="5BA46096" w14:textId="77777777" w:rsidR="006446A8" w:rsidRDefault="00E24104">
      <w:pPr>
        <w:spacing w:before="20" w:after="20"/>
        <w:rPr>
          <w:color w:val="000000"/>
        </w:rPr>
      </w:pPr>
      <w:r>
        <w:rPr>
          <w:noProof/>
          <w:color w:val="000000"/>
        </w:rPr>
        <w:lastRenderedPageBreak/>
        <w:t>SRA29 - UMB.36.TrMFo - Trascinamenti Mantenimento ad agricoltura biologica - foraggere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7DFE9D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C1A4BEF"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5419B02C" w14:textId="77777777" w:rsidR="006446A8" w:rsidRDefault="00E24104">
      <w:pPr>
        <w:spacing w:before="20" w:after="20"/>
        <w:rPr>
          <w:color w:val="000000"/>
        </w:rPr>
      </w:pPr>
      <w:r>
        <w:rPr>
          <w:noProof/>
          <w:color w:val="000000"/>
        </w:rPr>
        <w:t>SRA29 - UMB.37.TrMOr - Trascinamenti Mantenimento ad agricoltura biologica - ortive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1D03C5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8885921"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4CA72760" w14:textId="77777777" w:rsidR="006446A8" w:rsidRDefault="00E24104">
      <w:pPr>
        <w:spacing w:before="20" w:after="20"/>
        <w:rPr>
          <w:color w:val="000000"/>
        </w:rPr>
      </w:pPr>
      <w:r>
        <w:rPr>
          <w:noProof/>
          <w:color w:val="000000"/>
        </w:rPr>
        <w:t xml:space="preserve">SRA29 - UMB.38.TrMVF - Trascinamenti Mantenimento ad agricoltura biologica - vite e fruttiferi in aree </w:t>
      </w:r>
      <w:r>
        <w:rPr>
          <w:noProof/>
          <w:color w:val="000000"/>
        </w:rPr>
        <w:t>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E934DF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39E64F1"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6421C89A" w14:textId="77777777" w:rsidR="006446A8" w:rsidRDefault="00E24104">
      <w:pPr>
        <w:spacing w:before="20" w:after="20"/>
        <w:rPr>
          <w:color w:val="000000"/>
        </w:rPr>
      </w:pPr>
      <w:r>
        <w:rPr>
          <w:noProof/>
          <w:color w:val="000000"/>
        </w:rPr>
        <w:t>SRA29 - UMB.39.TrMOl - Trascinamenti Mantenimento ad agricoltura biologica - olivo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5827B7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F19A2AB"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49C6B209" w14:textId="77777777" w:rsidR="006446A8" w:rsidRDefault="00E24104">
      <w:pPr>
        <w:spacing w:before="20" w:after="20"/>
        <w:rPr>
          <w:color w:val="000000"/>
        </w:rPr>
      </w:pPr>
      <w:r>
        <w:rPr>
          <w:noProof/>
          <w:color w:val="000000"/>
        </w:rPr>
        <w:t>SRA29 - UMB.40.TrMZP - Trascinamenti Mantenimento ad agricoltura biologica - zootecnia biologica gruppo colturale pascoli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5B8FE0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A8D324"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54F6D066" w14:textId="77777777" w:rsidR="006446A8" w:rsidRDefault="00E24104">
      <w:pPr>
        <w:spacing w:before="20" w:after="20"/>
        <w:rPr>
          <w:color w:val="000000"/>
        </w:rPr>
      </w:pPr>
      <w:r>
        <w:rPr>
          <w:noProof/>
          <w:color w:val="000000"/>
        </w:rPr>
        <w:t xml:space="preserve">SRA29 - UMB.41.TrCSe - Trascinamenti Conversione ad agricoltura </w:t>
      </w:r>
      <w:r>
        <w:rPr>
          <w:noProof/>
          <w:color w:val="000000"/>
        </w:rPr>
        <w:t>biologica - seminativi in aree con problemi complessivi di svluppo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117327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BA5C22E"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31F8755F" w14:textId="77777777" w:rsidR="006446A8" w:rsidRDefault="00E24104">
      <w:pPr>
        <w:spacing w:before="20" w:after="20"/>
        <w:rPr>
          <w:color w:val="000000"/>
        </w:rPr>
      </w:pPr>
      <w:r>
        <w:rPr>
          <w:noProof/>
          <w:color w:val="000000"/>
        </w:rPr>
        <w:t>SRA29 - UMB.42.TrCFo - Trascinamenti Conversione ad agricoltura biologica - foraggere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CE11DE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3BB8B70"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13460FED" w14:textId="77777777" w:rsidR="006446A8" w:rsidRDefault="00E24104">
      <w:pPr>
        <w:spacing w:before="20" w:after="20"/>
        <w:rPr>
          <w:color w:val="000000"/>
        </w:rPr>
      </w:pPr>
      <w:r>
        <w:rPr>
          <w:noProof/>
          <w:color w:val="000000"/>
        </w:rPr>
        <w:t>SRA29 - UMB.43.TrCOr - Trascinamenti Conversione ad agricoltura biologica - ortive e tabacco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0C0113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1DDB046"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536270FC" w14:textId="77777777" w:rsidR="006446A8" w:rsidRDefault="00E24104">
      <w:pPr>
        <w:spacing w:before="20" w:after="20"/>
        <w:rPr>
          <w:color w:val="000000"/>
        </w:rPr>
      </w:pPr>
      <w:r>
        <w:rPr>
          <w:noProof/>
          <w:color w:val="000000"/>
        </w:rPr>
        <w:t xml:space="preserve">SRA29 - </w:t>
      </w:r>
      <w:r>
        <w:rPr>
          <w:noProof/>
          <w:color w:val="000000"/>
        </w:rPr>
        <w:t>UMB.44.TrCVF - Trascinamenti Conversione ad agricoltura biologica - vite e fruttiferi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5001E0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2954EE3"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608DAC6B" w14:textId="77777777" w:rsidR="006446A8" w:rsidRDefault="00E24104">
      <w:pPr>
        <w:spacing w:before="20" w:after="20"/>
        <w:rPr>
          <w:color w:val="000000"/>
        </w:rPr>
      </w:pPr>
      <w:r>
        <w:rPr>
          <w:noProof/>
          <w:color w:val="000000"/>
        </w:rPr>
        <w:t>SRA29 - UMB.45.TrCOl - Trascinamenti Conversione ad agricoltura biologica - olivo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C3E9D3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1C7198"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09218439" w14:textId="77777777" w:rsidR="006446A8" w:rsidRDefault="00E24104">
      <w:pPr>
        <w:spacing w:before="20" w:after="20"/>
        <w:rPr>
          <w:color w:val="000000"/>
        </w:rPr>
      </w:pPr>
      <w:r>
        <w:rPr>
          <w:noProof/>
          <w:color w:val="000000"/>
        </w:rPr>
        <w:lastRenderedPageBreak/>
        <w:t>SRA29 - UMB.46.TrCZP - Trascinamenti Conversione ad agricoltura biologica - zootecnia biologica gruppo colturale pascoli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FAFBC2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DA3853"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13D191D0" w14:textId="77777777" w:rsidR="006446A8" w:rsidRDefault="00E24104">
      <w:pPr>
        <w:spacing w:before="20" w:after="20"/>
        <w:rPr>
          <w:color w:val="000000"/>
        </w:rPr>
      </w:pPr>
      <w:r>
        <w:rPr>
          <w:noProof/>
          <w:color w:val="000000"/>
        </w:rPr>
        <w:t>SRA29 - UMB.47.TrMSe - Trascinamenti Mantenimento ad agricoltura biologica - seminativi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6900C3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9D39F38"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0F30C6BD" w14:textId="77777777" w:rsidR="006446A8" w:rsidRDefault="00E24104">
      <w:pPr>
        <w:spacing w:before="20" w:after="20"/>
        <w:rPr>
          <w:color w:val="000000"/>
        </w:rPr>
      </w:pPr>
      <w:r>
        <w:rPr>
          <w:noProof/>
          <w:color w:val="000000"/>
        </w:rPr>
        <w:t>SRA29 - UMB.48.TrMFo - Trascinamenti Mantenimento ad agricoltura biologica - foraggere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A7BE73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D44FBC7"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 8505 del 05/12/2018.</w:t>
            </w:r>
          </w:p>
        </w:tc>
      </w:tr>
    </w:tbl>
    <w:p w14:paraId="3E614434" w14:textId="77777777" w:rsidR="006446A8" w:rsidRDefault="00E24104">
      <w:pPr>
        <w:spacing w:before="20" w:after="20"/>
        <w:rPr>
          <w:color w:val="000000"/>
        </w:rPr>
      </w:pPr>
      <w:r>
        <w:rPr>
          <w:noProof/>
          <w:color w:val="000000"/>
        </w:rPr>
        <w:t>SRA29 - UMB.49.TrMOr - Trascinamenti Mantenimento ad agricoltura biologica - ortive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5CF83E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4824CF8"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050455DE" w14:textId="77777777" w:rsidR="006446A8" w:rsidRDefault="00E24104">
      <w:pPr>
        <w:spacing w:before="20" w:after="20"/>
        <w:rPr>
          <w:color w:val="000000"/>
        </w:rPr>
      </w:pPr>
      <w:r>
        <w:rPr>
          <w:noProof/>
          <w:color w:val="000000"/>
        </w:rPr>
        <w:t xml:space="preserve">SRA29 - UMB.50.TrMVF - Trascinamenti Mantenimento ad agricoltura biologica - vite e fruttiferi in aree con problemi </w:t>
      </w:r>
      <w:r>
        <w:rPr>
          <w:noProof/>
          <w:color w:val="000000"/>
        </w:rPr>
        <w:t>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CADE76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25EDF6C"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169465D1" w14:textId="77777777" w:rsidR="006446A8" w:rsidRDefault="00E24104">
      <w:pPr>
        <w:spacing w:before="20" w:after="20"/>
        <w:rPr>
          <w:color w:val="000000"/>
        </w:rPr>
      </w:pPr>
      <w:r>
        <w:rPr>
          <w:noProof/>
          <w:color w:val="000000"/>
        </w:rPr>
        <w:t>SRA29 - UMB.51.TrMOl - Trascinamenti Mantenimento ad agricoltura biologica - olio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9E61CD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612CA42"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7BEC6BC4" w14:textId="77777777" w:rsidR="006446A8" w:rsidRDefault="00E24104">
      <w:pPr>
        <w:spacing w:before="20" w:after="20"/>
        <w:rPr>
          <w:color w:val="000000"/>
        </w:rPr>
      </w:pPr>
      <w:r>
        <w:rPr>
          <w:noProof/>
          <w:color w:val="000000"/>
        </w:rPr>
        <w:t>SRA29 - UMB.52.TrMZP - Trascinamenti Mantenimento ad agricoltura biologica - zootecnia biologica gruppo colturale pascoli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1DD9AA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7EF4959"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5D829870" w14:textId="77777777" w:rsidR="006446A8" w:rsidRDefault="00E24104">
      <w:pPr>
        <w:spacing w:before="20" w:after="20"/>
        <w:rPr>
          <w:color w:val="000000"/>
        </w:rPr>
      </w:pPr>
      <w:r>
        <w:rPr>
          <w:noProof/>
          <w:color w:val="000000"/>
        </w:rPr>
        <w:t>SRA29 - UMB.53.Tabac - Conversione ad agricoltura biologica - tabacco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8C93DA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61EDB1F"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Ambientali, organismo terzo e indipenden</w:t>
            </w:r>
            <w:r>
              <w:rPr>
                <w:noProof/>
              </w:rPr>
              <w:t>te dall’Autorità di gestione del PSP e dalle Autorità di gestione regionali per gli interventi di sviluppo rurale.</w:t>
            </w:r>
          </w:p>
        </w:tc>
      </w:tr>
    </w:tbl>
    <w:p w14:paraId="7B501B24" w14:textId="77777777" w:rsidR="006446A8" w:rsidRDefault="00E24104">
      <w:pPr>
        <w:spacing w:before="20" w:after="20"/>
        <w:rPr>
          <w:color w:val="000000"/>
        </w:rPr>
      </w:pPr>
      <w:r>
        <w:rPr>
          <w:noProof/>
          <w:color w:val="000000"/>
        </w:rPr>
        <w:t>SRA29 - UMB.54.Tabac - Mantenimento ad agricoltura biologica - tabacco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76496C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B2E399A"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w:t>
            </w:r>
            <w:r>
              <w:rPr>
                <w:noProof/>
              </w:rPr>
              <w:lastRenderedPageBreak/>
              <w:t>Ambientali, organismo terzo e indipendente dall’Autorità di gestione del PSP e dalle Autorità di gestione regionali per gli interventi di sviluppo rurale.</w:t>
            </w:r>
          </w:p>
        </w:tc>
      </w:tr>
    </w:tbl>
    <w:p w14:paraId="78F9DF61" w14:textId="77777777" w:rsidR="006446A8" w:rsidRDefault="00E24104">
      <w:pPr>
        <w:spacing w:before="20" w:after="20"/>
        <w:rPr>
          <w:color w:val="000000"/>
        </w:rPr>
      </w:pPr>
      <w:r>
        <w:rPr>
          <w:noProof/>
          <w:color w:val="000000"/>
        </w:rPr>
        <w:lastRenderedPageBreak/>
        <w:t>SRA29 - UMB.55.Tabac - Conversione ad agricoltura biologica - tabacco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24A512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FB9330"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Ambientali, organismo terzo e indipenden</w:t>
            </w:r>
            <w:r>
              <w:rPr>
                <w:noProof/>
              </w:rPr>
              <w:t>te dall’Autorità di gestione del PSP e dalle Autorità di gestione regionali per gli interventi di sviluppo rurale.</w:t>
            </w:r>
          </w:p>
        </w:tc>
      </w:tr>
    </w:tbl>
    <w:p w14:paraId="581858A0" w14:textId="77777777" w:rsidR="006446A8" w:rsidRDefault="00E24104">
      <w:pPr>
        <w:spacing w:before="20" w:after="20"/>
        <w:rPr>
          <w:color w:val="000000"/>
        </w:rPr>
      </w:pPr>
      <w:r>
        <w:rPr>
          <w:noProof/>
          <w:color w:val="000000"/>
        </w:rPr>
        <w:t>SRA29 - UMB.56.Tabac - Mantenimento ad agricoltura biologica - tabacco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DAB755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90CDDF3"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Ambientali, organismo terzo e indipenden</w:t>
            </w:r>
            <w:r>
              <w:rPr>
                <w:noProof/>
              </w:rPr>
              <w:t>te dall’Autorità di gestione del PSP e dalle Autorità di gestione regionali per gli interventi di sviluppo rurale.</w:t>
            </w:r>
          </w:p>
        </w:tc>
      </w:tr>
    </w:tbl>
    <w:p w14:paraId="75C25290" w14:textId="77777777" w:rsidR="006446A8" w:rsidRDefault="00E24104">
      <w:pPr>
        <w:spacing w:before="20" w:after="20"/>
        <w:rPr>
          <w:color w:val="000000"/>
        </w:rPr>
      </w:pPr>
      <w:r>
        <w:rPr>
          <w:noProof/>
          <w:color w:val="000000"/>
        </w:rPr>
        <w:t>SRA29 - UMB.57.TrCTa - Trascinamenti Conversione ad agricoltura biologica - tabacco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3011CE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AE66017" w14:textId="77777777" w:rsidR="006446A8" w:rsidRDefault="00E24104">
            <w:pPr>
              <w:spacing w:before="40" w:after="40"/>
            </w:pPr>
            <w:r>
              <w:rPr>
                <w:noProof/>
              </w:rPr>
              <w:t xml:space="preserve">L’importo unitario viene cancellato in quanto </w:t>
            </w:r>
            <w:r>
              <w:rPr>
                <w:noProof/>
              </w:rPr>
              <w:t>inserito per mero errore materiale in quanto riferito a premi certificati nella versione 1.4 del PSR 2014-2020 decisione C(2015)4156 del 12/06/2015 concessi per impegni ormai scaduti.</w:t>
            </w:r>
          </w:p>
        </w:tc>
      </w:tr>
    </w:tbl>
    <w:p w14:paraId="4CBEE638" w14:textId="77777777" w:rsidR="006446A8" w:rsidRDefault="00E24104">
      <w:pPr>
        <w:spacing w:before="20" w:after="20"/>
        <w:rPr>
          <w:color w:val="000000"/>
        </w:rPr>
      </w:pPr>
      <w:r>
        <w:rPr>
          <w:noProof/>
          <w:color w:val="000000"/>
        </w:rPr>
        <w:t>SRA29 - UMB.58.TrMTa - Trascinamenti Mantenimento ad agricoltura biologica - tabacco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4203F3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292C870"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4425E23E" w14:textId="77777777" w:rsidR="006446A8" w:rsidRDefault="00E24104">
      <w:pPr>
        <w:spacing w:before="20" w:after="20"/>
        <w:rPr>
          <w:color w:val="000000"/>
        </w:rPr>
      </w:pPr>
      <w:r>
        <w:rPr>
          <w:noProof/>
          <w:color w:val="000000"/>
        </w:rPr>
        <w:t>SRA29 - UMB.59.TrCTa - Trascinamenti Conversione ad agricoltura biologica - tabacco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449D99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C654660"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302E6F45" w14:textId="77777777" w:rsidR="006446A8" w:rsidRDefault="00E24104">
      <w:pPr>
        <w:spacing w:before="20" w:after="20"/>
        <w:rPr>
          <w:color w:val="000000"/>
        </w:rPr>
      </w:pPr>
      <w:r>
        <w:rPr>
          <w:noProof/>
          <w:color w:val="000000"/>
        </w:rPr>
        <w:t>SRA29 - UMB.60.TrMTa - Trascinamenti Mantenimento ad agricoltura biologica - tabacco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0B411F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6F80FD"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2723444C" w14:textId="77777777" w:rsidR="006446A8" w:rsidRDefault="00E24104">
      <w:pPr>
        <w:spacing w:before="20" w:after="20"/>
        <w:rPr>
          <w:color w:val="000000"/>
        </w:rPr>
      </w:pPr>
      <w:r>
        <w:rPr>
          <w:noProof/>
          <w:color w:val="000000"/>
        </w:rPr>
        <w:t>SRA29 - UMB.61.FGusc - Conversione ad agricoltura biologica - frutta a guscio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9A853E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EFFE2B1"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w:t>
            </w:r>
            <w:r>
              <w:rPr>
                <w:noProof/>
              </w:rPr>
              <w:t>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Ambientali, organismo terzo e indipendente dall’Autorità di gestione del PSP e dalle Autorità di gestione regionali per gli interventi di sviluppo rurale.</w:t>
            </w:r>
          </w:p>
        </w:tc>
      </w:tr>
    </w:tbl>
    <w:p w14:paraId="19A88AB5" w14:textId="77777777" w:rsidR="006446A8" w:rsidRDefault="00E24104">
      <w:pPr>
        <w:spacing w:before="20" w:after="20"/>
        <w:rPr>
          <w:color w:val="000000"/>
        </w:rPr>
      </w:pPr>
      <w:r>
        <w:rPr>
          <w:noProof/>
          <w:color w:val="000000"/>
        </w:rPr>
        <w:t>SRA29 - UMB.62.FGusc - Mantenimento ad agricoltura biologica - frutta a guscio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F87F6E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1DE12E6"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w:t>
            </w:r>
            <w:r>
              <w:rPr>
                <w:noProof/>
              </w:rPr>
              <w:lastRenderedPageBreak/>
              <w:t>Ambientali, organismo terzo e indipendente dall’Autorità di gestione del PSP e dalle Autorità di gestione regionali per gli interventi di sviluppo rurale.</w:t>
            </w:r>
          </w:p>
        </w:tc>
      </w:tr>
    </w:tbl>
    <w:p w14:paraId="4E17740D" w14:textId="77777777" w:rsidR="006446A8" w:rsidRDefault="00E24104">
      <w:pPr>
        <w:spacing w:before="20" w:after="20"/>
        <w:rPr>
          <w:color w:val="000000"/>
        </w:rPr>
      </w:pPr>
      <w:r>
        <w:rPr>
          <w:noProof/>
          <w:color w:val="000000"/>
        </w:rPr>
        <w:lastRenderedPageBreak/>
        <w:t>SRA29 - UMB.63.FGusc - Conversione ad agricoltura biologica - frutta a guscio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E711AA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4CBEDDD"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Ambientali, organismo terzo e indipenden</w:t>
            </w:r>
            <w:r>
              <w:rPr>
                <w:noProof/>
              </w:rPr>
              <w:t>te dall’Autorità di gestione del PSP e dalle Autorità di gestione regionali per gli interventi di sviluppo rurale.</w:t>
            </w:r>
          </w:p>
        </w:tc>
      </w:tr>
    </w:tbl>
    <w:p w14:paraId="6417DA05" w14:textId="77777777" w:rsidR="006446A8" w:rsidRDefault="00E24104">
      <w:pPr>
        <w:spacing w:before="20" w:after="20"/>
        <w:rPr>
          <w:color w:val="000000"/>
        </w:rPr>
      </w:pPr>
      <w:r>
        <w:rPr>
          <w:noProof/>
          <w:color w:val="000000"/>
        </w:rPr>
        <w:t>SRA29 - UMB.64.FGusc - Mantenimento ad agricoltura biologica - frutta a guscio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08C2EC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213E6DC"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Ambientali, organismo terzo e indipenden</w:t>
            </w:r>
            <w:r>
              <w:rPr>
                <w:noProof/>
              </w:rPr>
              <w:t>te dall’Autorità di gestione del PSP e dalle Autorità di gestione regionali per gli interventi di sviluppo rurale.</w:t>
            </w:r>
          </w:p>
        </w:tc>
      </w:tr>
    </w:tbl>
    <w:p w14:paraId="2CEAA218" w14:textId="77777777" w:rsidR="006446A8" w:rsidRDefault="00E24104">
      <w:pPr>
        <w:spacing w:before="20" w:after="20"/>
        <w:rPr>
          <w:color w:val="000000"/>
        </w:rPr>
      </w:pPr>
      <w:r>
        <w:rPr>
          <w:noProof/>
          <w:color w:val="000000"/>
        </w:rPr>
        <w:t>SRA29 - UMB.65.ZoMFo - Conversione ad agricoltura biologica - zootecnia biologica gruppo colturale foraggere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BF2061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059467D"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EE0BB02" w14:textId="77777777" w:rsidR="006446A8" w:rsidRDefault="00E24104">
      <w:pPr>
        <w:spacing w:before="20" w:after="20"/>
        <w:rPr>
          <w:color w:val="000000"/>
        </w:rPr>
      </w:pPr>
      <w:r>
        <w:rPr>
          <w:noProof/>
          <w:color w:val="000000"/>
        </w:rPr>
        <w:t>SRA29 - UMB.66.ZoCSe - Conversione ad agricoltura biologica - zootecnia biologica gruppo colturale seminativi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F85338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7311F9"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7417ADF8" w14:textId="77777777" w:rsidR="006446A8" w:rsidRDefault="00E24104">
      <w:pPr>
        <w:spacing w:before="20" w:after="20"/>
        <w:rPr>
          <w:color w:val="000000"/>
        </w:rPr>
      </w:pPr>
      <w:r>
        <w:rPr>
          <w:noProof/>
          <w:color w:val="000000"/>
        </w:rPr>
        <w:t>SRA29 - UMB.67.ZoMFo - Mantenimento ad agricoltura - zootecnia biologica gruppo colturale foraggere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E6DDF5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B79E5B3"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intervento. Tali importi sono stati </w:t>
            </w:r>
            <w:r>
              <w:rPr>
                <w:noProof/>
              </w:rPr>
              <w:t>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781EDCBB" w14:textId="77777777" w:rsidR="006446A8" w:rsidRDefault="00E24104">
      <w:pPr>
        <w:spacing w:before="20" w:after="20"/>
        <w:rPr>
          <w:color w:val="000000"/>
        </w:rPr>
      </w:pPr>
      <w:r>
        <w:rPr>
          <w:noProof/>
          <w:color w:val="000000"/>
        </w:rPr>
        <w:t>SRA29 - UMB.68.ZoMSe - Mantenimento ad agricoltura biologica - zootecnia biologica gruppo colturale seminativi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B98451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306EBFE"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w:t>
            </w:r>
            <w:r>
              <w:rPr>
                <w:noProof/>
              </w:rPr>
              <w:lastRenderedPageBreak/>
              <w:t>di Politica e Bioeconomia, organismo terzo e indipendente dall’Autorità di gestione del PSP e dalle Autorità di gestione regionali per gli interventi di sviluppo rurale.</w:t>
            </w:r>
          </w:p>
        </w:tc>
      </w:tr>
    </w:tbl>
    <w:p w14:paraId="2B9E7631" w14:textId="77777777" w:rsidR="006446A8" w:rsidRDefault="00E24104">
      <w:pPr>
        <w:spacing w:before="20" w:after="20"/>
        <w:rPr>
          <w:color w:val="000000"/>
        </w:rPr>
      </w:pPr>
      <w:r>
        <w:rPr>
          <w:noProof/>
          <w:color w:val="000000"/>
        </w:rPr>
        <w:lastRenderedPageBreak/>
        <w:t>SRA29 - UMB.69.ZoCFo - Conversione ad agricoltura biologica - zootecnia biologica gruppo colturale foraggere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613663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29078B"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21453C9A" w14:textId="77777777" w:rsidR="006446A8" w:rsidRDefault="00E24104">
      <w:pPr>
        <w:spacing w:before="20" w:after="20"/>
        <w:rPr>
          <w:color w:val="000000"/>
        </w:rPr>
      </w:pPr>
      <w:r>
        <w:rPr>
          <w:noProof/>
          <w:color w:val="000000"/>
        </w:rPr>
        <w:t>SRA29 - UMB.70.ZoCSe - Conversione ad agricoltura biologica - zootecnia biologica gruppo colturale seminativi ina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757078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83293A5"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70C8466A" w14:textId="77777777" w:rsidR="006446A8" w:rsidRDefault="00E24104">
      <w:pPr>
        <w:spacing w:before="20" w:after="20"/>
        <w:rPr>
          <w:color w:val="000000"/>
        </w:rPr>
      </w:pPr>
      <w:r>
        <w:rPr>
          <w:noProof/>
          <w:color w:val="000000"/>
        </w:rPr>
        <w:t>SRA29 - UMB.71.ZoMFo - Mantenimento ad agricoltura biologica - zootecnia biologica gruppo colturale foraggere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0980DD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E424D30"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458D8E9" w14:textId="77777777" w:rsidR="006446A8" w:rsidRDefault="00E24104">
      <w:pPr>
        <w:spacing w:before="20" w:after="20"/>
        <w:rPr>
          <w:color w:val="000000"/>
        </w:rPr>
      </w:pPr>
      <w:r>
        <w:rPr>
          <w:noProof/>
          <w:color w:val="000000"/>
        </w:rPr>
        <w:t>SRA29 - UMB.72.ZoMSe - Mantenimento ad agricoltura biologica - zootecnia biologica gruppo colturale seminativi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D29E2F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8645A1"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AF40CE5" w14:textId="77777777" w:rsidR="006446A8" w:rsidRDefault="00E24104">
      <w:pPr>
        <w:spacing w:before="20" w:after="20"/>
        <w:rPr>
          <w:color w:val="000000"/>
        </w:rPr>
      </w:pPr>
      <w:r>
        <w:rPr>
          <w:noProof/>
          <w:color w:val="000000"/>
        </w:rPr>
        <w:t>SRA29 - UMB.73.TrCZF - Trascinamenti Conversione ad agricoltura biologica - zootecnia biologica gruppo colturale foraggere ina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56B16D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9F82D6" w14:textId="77777777" w:rsidR="006446A8" w:rsidRDefault="00E24104">
            <w:pPr>
              <w:spacing w:before="40" w:after="40"/>
            </w:pPr>
            <w:r>
              <w:rPr>
                <w:noProof/>
              </w:rPr>
              <w:t xml:space="preserve">L'importo degli </w:t>
            </w:r>
            <w:r>
              <w:rPr>
                <w:noProof/>
              </w:rPr>
              <w:t>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28575048" w14:textId="77777777" w:rsidR="006446A8" w:rsidRDefault="00E24104">
      <w:pPr>
        <w:spacing w:before="20" w:after="20"/>
        <w:rPr>
          <w:color w:val="000000"/>
        </w:rPr>
      </w:pPr>
      <w:r>
        <w:rPr>
          <w:noProof/>
          <w:color w:val="000000"/>
        </w:rPr>
        <w:t>SRA29 - UMB.74.TrMZF - Trascinamenti Mantenimento ad agricoltura biologica - zootecnia biologica gruppo colturale foraggere in aree rurali intermedie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2B9877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8AF937A" w14:textId="77777777" w:rsidR="006446A8" w:rsidRDefault="00E24104">
            <w:pPr>
              <w:spacing w:before="40" w:after="40"/>
            </w:pPr>
            <w:r>
              <w:rPr>
                <w:noProof/>
              </w:rPr>
              <w:lastRenderedPageBreak/>
              <w:t xml:space="preserve">L'importo degli aiuti compensano i beneficiari per la </w:t>
            </w:r>
            <w:r>
              <w:rPr>
                <w:noProof/>
              </w:rPr>
              <w:t>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628D9E8A" w14:textId="77777777" w:rsidR="006446A8" w:rsidRDefault="00E24104">
      <w:pPr>
        <w:spacing w:before="20" w:after="20"/>
        <w:rPr>
          <w:color w:val="000000"/>
        </w:rPr>
      </w:pPr>
      <w:r>
        <w:rPr>
          <w:noProof/>
          <w:color w:val="000000"/>
        </w:rPr>
        <w:t>SRA29 - UMB.75.TrCZF - Trascinamenti Conversione ad agricoltura biologica - zootecnia biologica gruppo colturale foraggere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3E4BCB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E07FF94"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39296EC2" w14:textId="77777777" w:rsidR="006446A8" w:rsidRDefault="00E24104">
      <w:pPr>
        <w:spacing w:before="20" w:after="20"/>
        <w:rPr>
          <w:color w:val="000000"/>
        </w:rPr>
      </w:pPr>
      <w:r>
        <w:rPr>
          <w:noProof/>
          <w:color w:val="000000"/>
        </w:rPr>
        <w:t>SRA29 - UMB.76.TrMZF - Trascinamenti Mantenimento ad agricoltura biologica - zootecnia biologica gruppo colturale foraggere in aree con problemi complessivi di sviluppo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D18E39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58AE8FD"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certificati nella versione 5.1 del PSR 2014-2020 decisione C(2018)8505 del 05/12/2018.</w:t>
            </w:r>
          </w:p>
        </w:tc>
      </w:tr>
    </w:tbl>
    <w:p w14:paraId="7EDFDBBD" w14:textId="77777777" w:rsidR="006446A8" w:rsidRDefault="00E24104">
      <w:pPr>
        <w:spacing w:before="20" w:after="20"/>
        <w:rPr>
          <w:color w:val="000000"/>
        </w:rPr>
      </w:pPr>
      <w:r>
        <w:rPr>
          <w:noProof/>
          <w:color w:val="000000"/>
        </w:rPr>
        <w:t>SRA29 - UMB.77.Semin - Conversione ad agricoltura biologica - seminativi in aree rurali intermedie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05089B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FDD13A"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Ambientali, organismo terzo e indipenden</w:t>
            </w:r>
            <w:r>
              <w:rPr>
                <w:noProof/>
              </w:rPr>
              <w:t>te dall’Autorità di gestione del PSP e dalle Autorità di gestione regionali per gli interventi di sviluppo rurale.</w:t>
            </w:r>
          </w:p>
        </w:tc>
      </w:tr>
    </w:tbl>
    <w:p w14:paraId="0CC1189D" w14:textId="77777777" w:rsidR="006446A8" w:rsidRDefault="00E24104">
      <w:pPr>
        <w:spacing w:before="20" w:after="20"/>
        <w:rPr>
          <w:color w:val="000000"/>
        </w:rPr>
      </w:pPr>
      <w:r>
        <w:rPr>
          <w:noProof/>
          <w:color w:val="000000"/>
        </w:rPr>
        <w:t>SRA29 - UMB.78.Semin - Mantenimento ad agricoltura biologica - seminativi in aree rurali intermedie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5B1954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DA09A9"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Ambientali, organismo terzo e indipenden</w:t>
            </w:r>
            <w:r>
              <w:rPr>
                <w:noProof/>
              </w:rPr>
              <w:t>te dall’Autorità di gestione del PSP e dalle Autorità di gestione regionali per gli interventi di sviluppo rurale.</w:t>
            </w:r>
          </w:p>
        </w:tc>
      </w:tr>
    </w:tbl>
    <w:p w14:paraId="18B97CF2" w14:textId="77777777" w:rsidR="006446A8" w:rsidRDefault="00E24104">
      <w:pPr>
        <w:spacing w:before="20" w:after="20"/>
        <w:rPr>
          <w:color w:val="000000"/>
        </w:rPr>
      </w:pPr>
      <w:r>
        <w:rPr>
          <w:noProof/>
          <w:color w:val="000000"/>
        </w:rPr>
        <w:t>SRA29 - UMB.79.Semin - Conversione ad agricoltura biologica - seminativi in aree con problemi complessivi di sviluppo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2D9F5A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FB1ED1"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Ambientali, organismo terzo e indipenden</w:t>
            </w:r>
            <w:r>
              <w:rPr>
                <w:noProof/>
              </w:rPr>
              <w:t>te dall’Autorità di gestione del PSP e dalle Autorità di gestione regionali per gli interventi di sviluppo rurale.</w:t>
            </w:r>
          </w:p>
        </w:tc>
      </w:tr>
    </w:tbl>
    <w:p w14:paraId="1EB26E60" w14:textId="77777777" w:rsidR="006446A8" w:rsidRDefault="00E24104">
      <w:pPr>
        <w:spacing w:before="20" w:after="20"/>
        <w:rPr>
          <w:color w:val="000000"/>
        </w:rPr>
      </w:pPr>
      <w:r>
        <w:rPr>
          <w:noProof/>
          <w:color w:val="000000"/>
        </w:rPr>
        <w:t>SRA29 - UMB.80.Semin - Mantenimento ad agricoltura biologica - seminativi in aree con problemi complessivi di sviluppo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213386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E4116C4"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dall’Università degli Studi di Perugia – Dipartimento di Scienze Agrarie Alimentari e Ambientali, organismo terzo e indipenden</w:t>
            </w:r>
            <w:r>
              <w:rPr>
                <w:noProof/>
              </w:rPr>
              <w:t>te dall’Autorità di gestione del PSP e dalle Autorità di gestione regionali per gli interventi di sviluppo rurale.</w:t>
            </w:r>
          </w:p>
        </w:tc>
      </w:tr>
    </w:tbl>
    <w:p w14:paraId="16673058" w14:textId="77777777" w:rsidR="006446A8" w:rsidRDefault="00E24104">
      <w:pPr>
        <w:spacing w:before="20" w:after="20"/>
        <w:rPr>
          <w:color w:val="000000"/>
        </w:rPr>
      </w:pPr>
      <w:r>
        <w:rPr>
          <w:noProof/>
          <w:color w:val="000000"/>
        </w:rPr>
        <w:t>SRA29 - UMB.81.Forag - Conversione ad agricoltura biologica - foraggere in aree rurali intermedie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0FC8A7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B6558C"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w:t>
            </w:r>
            <w:r>
              <w:rPr>
                <w:noProof/>
              </w:rPr>
              <w:lastRenderedPageBreak/>
              <w:t>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5358D052" w14:textId="77777777" w:rsidR="006446A8" w:rsidRDefault="00E24104">
      <w:pPr>
        <w:spacing w:before="20" w:after="20"/>
        <w:rPr>
          <w:color w:val="000000"/>
        </w:rPr>
      </w:pPr>
      <w:r>
        <w:rPr>
          <w:noProof/>
          <w:color w:val="000000"/>
        </w:rPr>
        <w:lastRenderedPageBreak/>
        <w:t>SRA29 - UMB.82.Forag - Mantenimento ad agricoltura biologica - foraggere in aree rurali intermedie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098DB1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3CB282"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631A3EEC" w14:textId="77777777" w:rsidR="006446A8" w:rsidRDefault="00E24104">
      <w:pPr>
        <w:spacing w:before="20" w:after="20"/>
        <w:rPr>
          <w:color w:val="000000"/>
        </w:rPr>
      </w:pPr>
      <w:r>
        <w:rPr>
          <w:noProof/>
          <w:color w:val="000000"/>
        </w:rPr>
        <w:t>SRA29 - UMB.83.Forag - Conversione ad agricoltura biologica - foraggere in aree con problemi complessivi di sviluppo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85C1D9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ECD2B5"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20E89176" w14:textId="77777777" w:rsidR="006446A8" w:rsidRDefault="00E24104">
      <w:pPr>
        <w:spacing w:before="20" w:after="20"/>
        <w:rPr>
          <w:color w:val="000000"/>
        </w:rPr>
      </w:pPr>
      <w:r>
        <w:rPr>
          <w:noProof/>
          <w:color w:val="000000"/>
        </w:rPr>
        <w:t>SRA29 - UMB.84.Forag - Mantenimento ad agricoltura biologica - foraggere in aree con problemi complessivi di sviluppo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4A7B2E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5212C28"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20879BEE" w14:textId="77777777" w:rsidR="006446A8" w:rsidRDefault="00E24104">
      <w:pPr>
        <w:spacing w:before="20" w:after="20"/>
        <w:rPr>
          <w:color w:val="000000"/>
        </w:rPr>
      </w:pPr>
      <w:r>
        <w:rPr>
          <w:noProof/>
          <w:color w:val="000000"/>
        </w:rPr>
        <w:t>SRA29 - UMB.85 Ortiv - Conversione ad agricoltura biologica - ortive in aree rurali intermedie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7A3470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D75BE49" w14:textId="77777777" w:rsidR="006446A8" w:rsidRDefault="006446A8">
            <w:pPr>
              <w:spacing w:before="40" w:after="40"/>
            </w:pPr>
          </w:p>
          <w:p w14:paraId="7911B6EB" w14:textId="77777777" w:rsidR="006446A8" w:rsidRDefault="00E24104">
            <w:pPr>
              <w:spacing w:before="40" w:after="40"/>
            </w:pPr>
            <w:r>
              <w:rPr>
                <w:noProof/>
              </w:rPr>
              <w:t xml:space="preserve">L'importo degli aiuti compensano i </w:t>
            </w:r>
            <w:r>
              <w:rPr>
                <w:noProof/>
              </w:rPr>
              <w:t>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w:t>
            </w:r>
            <w:r>
              <w:rPr>
                <w:noProof/>
              </w:rPr>
              <w:t>ità di gestione del PSP e dalle Autorità di gestione regionali per gli interventi di sviluppo rurale.</w:t>
            </w:r>
          </w:p>
        </w:tc>
      </w:tr>
    </w:tbl>
    <w:p w14:paraId="0DE7A358" w14:textId="77777777" w:rsidR="006446A8" w:rsidRDefault="00E24104">
      <w:pPr>
        <w:spacing w:before="20" w:after="20"/>
        <w:rPr>
          <w:color w:val="000000"/>
        </w:rPr>
      </w:pPr>
      <w:r>
        <w:rPr>
          <w:noProof/>
          <w:color w:val="000000"/>
        </w:rPr>
        <w:t>SRA29 - UMB.86.Ortiv - Mantenimento ad agricoltura biologica - ortive in aree rurali intermedie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7506ED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A72205E"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3BA27BE" w14:textId="77777777" w:rsidR="006446A8" w:rsidRDefault="00E24104">
      <w:pPr>
        <w:spacing w:before="20" w:after="20"/>
        <w:rPr>
          <w:color w:val="000000"/>
        </w:rPr>
      </w:pPr>
      <w:r>
        <w:rPr>
          <w:noProof/>
          <w:color w:val="000000"/>
        </w:rPr>
        <w:lastRenderedPageBreak/>
        <w:t>SRA29 - UMB.87 Ortiv - Conversione ad agricoltura biologica - ortive in aree con problemi complessivi di sviluppo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30239E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938FD8"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1774CE28" w14:textId="77777777" w:rsidR="006446A8" w:rsidRDefault="00E24104">
      <w:pPr>
        <w:spacing w:before="20" w:after="20"/>
        <w:rPr>
          <w:color w:val="000000"/>
        </w:rPr>
      </w:pPr>
      <w:r>
        <w:rPr>
          <w:noProof/>
          <w:color w:val="000000"/>
        </w:rPr>
        <w:t>SRA29 - UMB.88.Ortiv - Mantenimento ad agricoltura biologica - ortive in aree con problemi complessivi di sviluppo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04BE3B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7158994"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A6A8039" w14:textId="77777777" w:rsidR="006446A8" w:rsidRDefault="00E24104">
      <w:pPr>
        <w:spacing w:before="20" w:after="20"/>
        <w:rPr>
          <w:color w:val="000000"/>
        </w:rPr>
      </w:pPr>
      <w:r>
        <w:rPr>
          <w:noProof/>
          <w:color w:val="000000"/>
        </w:rPr>
        <w:t>SRA29 - UMB.89 Vite - Conversione ad agricoltura biologica - vite in aree rurali intermedie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D593AF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2C5E7C4"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5338242B" w14:textId="77777777" w:rsidR="006446A8" w:rsidRDefault="00E24104">
      <w:pPr>
        <w:spacing w:before="20" w:after="20"/>
        <w:rPr>
          <w:color w:val="000000"/>
        </w:rPr>
      </w:pPr>
      <w:r>
        <w:rPr>
          <w:noProof/>
          <w:color w:val="000000"/>
        </w:rPr>
        <w:t>SRA29 - UMB.90.Vite - Mantenimento ad agricoltura biologica - vite in aree rurali intermedie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5A2CFC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BD06AED"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0208E7CC" w14:textId="77777777" w:rsidR="006446A8" w:rsidRDefault="00E24104">
      <w:pPr>
        <w:spacing w:before="20" w:after="20"/>
        <w:rPr>
          <w:color w:val="000000"/>
        </w:rPr>
      </w:pPr>
      <w:r>
        <w:rPr>
          <w:noProof/>
          <w:color w:val="000000"/>
        </w:rPr>
        <w:t>SRA29 - UMB.91 Vite - Conversione ad agricoltura biologica - vite in aree con problemi complessivi di sviluppo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BC12F3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AB13814" w14:textId="77777777" w:rsidR="006446A8" w:rsidRDefault="00E24104">
            <w:pPr>
              <w:spacing w:before="40" w:after="40"/>
            </w:pPr>
            <w:r>
              <w:rPr>
                <w:noProof/>
              </w:rPr>
              <w:t xml:space="preserve">L'importo degli aiuti compensano i beneficiari per la </w:t>
            </w:r>
            <w:r>
              <w:rPr>
                <w:noProof/>
              </w:rPr>
              <w:t>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w:t>
            </w:r>
            <w:r>
              <w:rPr>
                <w:noProof/>
              </w:rPr>
              <w:t xml:space="preserve"> PSP e dalle Autorità di gestione regionali per gli interventi di sviluppo rurale.</w:t>
            </w:r>
          </w:p>
        </w:tc>
      </w:tr>
    </w:tbl>
    <w:p w14:paraId="6D3DE4B7" w14:textId="77777777" w:rsidR="006446A8" w:rsidRDefault="00E24104">
      <w:pPr>
        <w:spacing w:before="20" w:after="20"/>
        <w:rPr>
          <w:color w:val="000000"/>
        </w:rPr>
      </w:pPr>
      <w:r>
        <w:rPr>
          <w:noProof/>
          <w:color w:val="000000"/>
        </w:rPr>
        <w:t>SRA29 - UMB.92.Vite - Mantenimento ad agricoltura biologica - vite in aree con problemi complessivi di sviluppo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88E709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A7C2B1A"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w:t>
            </w:r>
            <w:r>
              <w:rPr>
                <w:noProof/>
              </w:rPr>
              <w:lastRenderedPageBreak/>
              <w:t>di Politica e Bioeconomia, organismo terzo e indipendente dall’Autorità di gestione del PSP e dalle Autorità di gestione regionali per gli interventi di sviluppo rurale.</w:t>
            </w:r>
          </w:p>
        </w:tc>
      </w:tr>
    </w:tbl>
    <w:p w14:paraId="5B8148B6" w14:textId="77777777" w:rsidR="006446A8" w:rsidRDefault="00E24104">
      <w:pPr>
        <w:spacing w:before="20" w:after="20"/>
        <w:rPr>
          <w:color w:val="000000"/>
        </w:rPr>
      </w:pPr>
      <w:r>
        <w:rPr>
          <w:noProof/>
          <w:color w:val="000000"/>
        </w:rPr>
        <w:lastRenderedPageBreak/>
        <w:t>SRA29 - UMB.93 Frutt - Conversione ad agricoltura biologica - fruttiferi in aree rurali intermedie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EB83D8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9CF4663" w14:textId="77777777" w:rsidR="006446A8" w:rsidRDefault="006446A8">
            <w:pPr>
              <w:spacing w:before="40" w:after="40"/>
            </w:pPr>
          </w:p>
          <w:p w14:paraId="6FCBF664"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7D1D7720" w14:textId="77777777" w:rsidR="006446A8" w:rsidRDefault="00E24104">
      <w:pPr>
        <w:spacing w:before="20" w:after="20"/>
        <w:rPr>
          <w:color w:val="000000"/>
        </w:rPr>
      </w:pPr>
      <w:r>
        <w:rPr>
          <w:noProof/>
          <w:color w:val="000000"/>
        </w:rPr>
        <w:t>SRA29 - UMB.94 Frutt - Mantenimento ad agricoltura biologica - fruttiferi in aree rurali intermedie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83EE1B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E6FF60A"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7F66A5C3" w14:textId="77777777" w:rsidR="006446A8" w:rsidRDefault="00E24104">
      <w:pPr>
        <w:spacing w:before="20" w:after="20"/>
        <w:rPr>
          <w:color w:val="000000"/>
        </w:rPr>
      </w:pPr>
      <w:r>
        <w:rPr>
          <w:noProof/>
          <w:color w:val="000000"/>
        </w:rPr>
        <w:t>SRA29 - UMB.95 Frutt - Conversione ad agricoltura biologica - fruttiferi in aree con problemi complessivi di sviluppo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5DF755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F21A16"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08A6538B" w14:textId="77777777" w:rsidR="006446A8" w:rsidRDefault="00E24104">
      <w:pPr>
        <w:spacing w:before="20" w:after="20"/>
        <w:rPr>
          <w:color w:val="000000"/>
        </w:rPr>
      </w:pPr>
      <w:r>
        <w:rPr>
          <w:noProof/>
          <w:color w:val="000000"/>
        </w:rPr>
        <w:t>SRA29 - UMB.96 Frutt - Mantenimento ad agricoltura biologica - fruttiferi in aree con problemi complessivi di sviluppo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5987D7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FDFBE68"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7612F8DA" w14:textId="77777777" w:rsidR="006446A8" w:rsidRDefault="00E24104">
      <w:pPr>
        <w:spacing w:before="20" w:after="20"/>
        <w:rPr>
          <w:color w:val="000000"/>
        </w:rPr>
      </w:pPr>
      <w:r>
        <w:rPr>
          <w:noProof/>
          <w:color w:val="000000"/>
        </w:rPr>
        <w:t>SRA29 - UMB.97.Olivo - Conversione ad agricoltura biologica - olivo in aree rurali intermedie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AC0EE0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0E1B84F" w14:textId="77777777" w:rsidR="006446A8" w:rsidRDefault="006446A8">
            <w:pPr>
              <w:spacing w:before="40" w:after="40"/>
            </w:pPr>
          </w:p>
          <w:p w14:paraId="7E6884F0" w14:textId="77777777" w:rsidR="006446A8" w:rsidRDefault="00E24104">
            <w:pPr>
              <w:spacing w:before="40" w:after="40"/>
            </w:pPr>
            <w:r>
              <w:rPr>
                <w:noProof/>
              </w:rPr>
              <w:t xml:space="preserve">L'importo degli aiuti compensano i beneficiari per la </w:t>
            </w:r>
            <w:r>
              <w:rPr>
                <w:noProof/>
              </w:rPr>
              <w:t>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w:t>
            </w:r>
            <w:r>
              <w:rPr>
                <w:noProof/>
              </w:rPr>
              <w:t xml:space="preserve"> PSP e dalle Autorità di gestione regionali per gli interventi di </w:t>
            </w:r>
            <w:r>
              <w:rPr>
                <w:noProof/>
              </w:rPr>
              <w:lastRenderedPageBreak/>
              <w:t>sviluppo rurale.</w:t>
            </w:r>
          </w:p>
        </w:tc>
      </w:tr>
    </w:tbl>
    <w:p w14:paraId="2677C8A0" w14:textId="77777777" w:rsidR="006446A8" w:rsidRDefault="00E24104">
      <w:pPr>
        <w:spacing w:before="20" w:after="20"/>
        <w:rPr>
          <w:color w:val="000000"/>
        </w:rPr>
      </w:pPr>
      <w:r>
        <w:rPr>
          <w:noProof/>
          <w:color w:val="000000"/>
        </w:rPr>
        <w:lastRenderedPageBreak/>
        <w:t>SRA29 - UMB.98.Olivo - Mantenimento ad agricoltura biologica - olivo in aree rurali intermedie dal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73FBF6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C586C4D"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739FC9A8" w14:textId="77777777" w:rsidR="006446A8" w:rsidRDefault="00E24104">
      <w:pPr>
        <w:spacing w:before="20" w:after="20"/>
        <w:rPr>
          <w:color w:val="000000"/>
        </w:rPr>
      </w:pPr>
      <w:r>
        <w:rPr>
          <w:noProof/>
          <w:color w:val="000000"/>
        </w:rPr>
        <w:t>SRA29 - VEN.01 - Pagamento al fine di adottare pratiche e metodi di produzione biologica -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782104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408250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3B85D19" w14:textId="77777777" w:rsidR="006446A8" w:rsidRDefault="00E24104">
      <w:pPr>
        <w:spacing w:before="20" w:after="20"/>
        <w:rPr>
          <w:color w:val="000000"/>
        </w:rPr>
      </w:pPr>
      <w:r>
        <w:rPr>
          <w:noProof/>
          <w:color w:val="000000"/>
        </w:rPr>
        <w:t>SRA29 - VEN.02 - Pagamento al fine di adottare pratiche e metodi di produzione biologica -  orticole ed orticole in serra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173B4F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2D85CF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EF15E63" w14:textId="77777777" w:rsidR="006446A8" w:rsidRDefault="00E24104">
      <w:pPr>
        <w:spacing w:before="20" w:after="20"/>
        <w:rPr>
          <w:color w:val="000000"/>
        </w:rPr>
      </w:pPr>
      <w:r>
        <w:rPr>
          <w:noProof/>
          <w:color w:val="000000"/>
        </w:rPr>
        <w:t>SRA29 - VEN.03 - Pagamento al fine di adottare pratiche e metodi di produzione biologica -  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06AB97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BED7D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95A78E0" w14:textId="77777777" w:rsidR="006446A8" w:rsidRDefault="00E24104">
      <w:pPr>
        <w:spacing w:before="20" w:after="20"/>
        <w:rPr>
          <w:color w:val="000000"/>
        </w:rPr>
      </w:pPr>
      <w:r>
        <w:rPr>
          <w:noProof/>
          <w:color w:val="000000"/>
        </w:rPr>
        <w:t>SRA29 - VEN.04 - Pagamento al fine di adottare pratiche e metodi di produzione biologica -  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C7963D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DC175F" w14:textId="77777777" w:rsidR="006446A8" w:rsidRDefault="00E24104">
            <w:pPr>
              <w:spacing w:before="40" w:after="40"/>
            </w:pPr>
            <w:r>
              <w:rPr>
                <w:noProof/>
              </w:rPr>
              <w:t xml:space="preserve">L'importo degli aiuti compensano i beneficiari per la totalità o una parte dei costi, del mancato guadagno e </w:t>
            </w:r>
            <w:r>
              <w:rPr>
                <w:noProof/>
              </w:rPr>
              <w:t>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w:t>
            </w:r>
            <w:r>
              <w:rPr>
                <w:noProof/>
              </w:rPr>
              <w:t>erventi di sviluppo rurale.</w:t>
            </w:r>
          </w:p>
        </w:tc>
      </w:tr>
    </w:tbl>
    <w:p w14:paraId="57F8F2A5" w14:textId="77777777" w:rsidR="006446A8" w:rsidRDefault="00E24104">
      <w:pPr>
        <w:spacing w:before="20" w:after="20"/>
        <w:rPr>
          <w:color w:val="000000"/>
        </w:rPr>
      </w:pPr>
      <w:r>
        <w:rPr>
          <w:noProof/>
          <w:color w:val="000000"/>
        </w:rPr>
        <w:t>SRA29 - VEN.05 - Pagamento al fine di adottare pratiche e metodi di produzione biologica -  prato stabile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8A61D9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4818A5F"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17CA748A" w14:textId="77777777" w:rsidR="006446A8" w:rsidRDefault="00E24104">
      <w:pPr>
        <w:spacing w:before="20" w:after="20"/>
        <w:rPr>
          <w:color w:val="000000"/>
        </w:rPr>
      </w:pPr>
      <w:r>
        <w:rPr>
          <w:noProof/>
          <w:color w:val="000000"/>
        </w:rPr>
        <w:lastRenderedPageBreak/>
        <w:t>SRA29 - VEN.06 - Pagamento al fine di adottare pratiche e metodi di produzione biologica -  pascolo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E37ACD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CE592A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8EE9955" w14:textId="77777777" w:rsidR="006446A8" w:rsidRDefault="00E24104">
      <w:pPr>
        <w:spacing w:before="20" w:after="20"/>
        <w:rPr>
          <w:color w:val="000000"/>
        </w:rPr>
      </w:pPr>
      <w:r>
        <w:rPr>
          <w:noProof/>
          <w:color w:val="000000"/>
        </w:rPr>
        <w:t>SRA29 - VEN.07 - Pagamento al fine di mantenere pratiche e metodi di produzione biologica -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34A894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47D3AE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D80B026" w14:textId="77777777" w:rsidR="006446A8" w:rsidRDefault="00E24104">
      <w:pPr>
        <w:spacing w:before="20" w:after="20"/>
        <w:rPr>
          <w:color w:val="000000"/>
        </w:rPr>
      </w:pPr>
      <w:r>
        <w:rPr>
          <w:noProof/>
          <w:color w:val="000000"/>
        </w:rPr>
        <w:t>SRA29 - VEN.08 - Pagamento al fine di mantenere pratiche e metodi di produzione biologica - orticole e orticole in serra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BA6CFD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CF26F5C" w14:textId="77777777" w:rsidR="006446A8" w:rsidRDefault="00E24104">
            <w:pPr>
              <w:spacing w:before="40" w:after="40"/>
            </w:pPr>
            <w:r>
              <w:rPr>
                <w:noProof/>
              </w:rPr>
              <w:t xml:space="preserve">L'importo degli aiuti compensano i beneficiari per la totalità o una parte dei costi, del mancato guadagno e degli eventuali costi di </w:t>
            </w:r>
            <w:r>
              <w:rPr>
                <w:noProof/>
              </w:rPr>
              <w:t>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w:t>
            </w:r>
            <w:r>
              <w:rPr>
                <w:noProof/>
              </w:rPr>
              <w:t>e.</w:t>
            </w:r>
          </w:p>
        </w:tc>
      </w:tr>
    </w:tbl>
    <w:p w14:paraId="597F9C5B" w14:textId="77777777" w:rsidR="006446A8" w:rsidRDefault="00E24104">
      <w:pPr>
        <w:spacing w:before="20" w:after="20"/>
        <w:rPr>
          <w:color w:val="000000"/>
        </w:rPr>
      </w:pPr>
      <w:r>
        <w:rPr>
          <w:noProof/>
          <w:color w:val="000000"/>
        </w:rPr>
        <w:t>SRA29 - VEN.09 - Pagamento al fine di mantenere pratiche e metodi di produzione biologica - 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220AAE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9E2C93" w14:textId="77777777" w:rsidR="006446A8" w:rsidRDefault="00E24104">
            <w:pPr>
              <w:spacing w:before="40" w:after="40"/>
            </w:pPr>
            <w:r>
              <w:rPr>
                <w:noProof/>
              </w:rPr>
              <w:t xml:space="preserve">L'importo degli aiuti compensano i beneficiari per la totalità o una parte dei costi, del mancato guadagno e degli eventuali costi di </w:t>
            </w:r>
            <w:r>
              <w:rPr>
                <w:noProof/>
              </w:rPr>
              <w:t>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w:t>
            </w:r>
            <w:r>
              <w:rPr>
                <w:noProof/>
              </w:rPr>
              <w:t>e.</w:t>
            </w:r>
          </w:p>
        </w:tc>
      </w:tr>
    </w:tbl>
    <w:p w14:paraId="7A48BC19" w14:textId="77777777" w:rsidR="006446A8" w:rsidRDefault="00E24104">
      <w:pPr>
        <w:spacing w:before="20" w:after="20"/>
        <w:rPr>
          <w:color w:val="000000"/>
        </w:rPr>
      </w:pPr>
      <w:r>
        <w:rPr>
          <w:noProof/>
          <w:color w:val="000000"/>
        </w:rPr>
        <w:t>SRA29 - VEN.10 - Pagamento al fine di mantenere pratiche e metodi di produzione biologica - 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77175A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3651207"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06BA6839" w14:textId="77777777" w:rsidR="006446A8" w:rsidRDefault="00E24104">
      <w:pPr>
        <w:spacing w:before="20" w:after="20"/>
        <w:rPr>
          <w:color w:val="000000"/>
        </w:rPr>
      </w:pPr>
      <w:r>
        <w:rPr>
          <w:noProof/>
          <w:color w:val="000000"/>
        </w:rPr>
        <w:lastRenderedPageBreak/>
        <w:t>SRA29 - VEN.11 - Pagamento al fine di mantenere pratiche e metodi di produzione biologica - prato stabile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AD4EBB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83D182B"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75636088" w14:textId="77777777" w:rsidR="006446A8" w:rsidRDefault="00E24104">
      <w:pPr>
        <w:spacing w:before="20" w:after="20"/>
        <w:rPr>
          <w:color w:val="000000"/>
        </w:rPr>
      </w:pPr>
      <w:r>
        <w:rPr>
          <w:noProof/>
          <w:color w:val="000000"/>
        </w:rPr>
        <w:t>SRA29 - VEN.12 - Pagamento al fine di mantenere pratiche e metodi di produzione biologica - pascolo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3CD2CA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7B4330"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135EC10" w14:textId="77777777" w:rsidR="006446A8" w:rsidRDefault="00E24104">
      <w:pPr>
        <w:spacing w:before="20" w:after="20"/>
        <w:rPr>
          <w:color w:val="000000"/>
        </w:rPr>
      </w:pPr>
      <w:r>
        <w:rPr>
          <w:noProof/>
          <w:color w:val="000000"/>
        </w:rPr>
        <w:t>SRA29- PUG.01-01.Agr -  PUG.01.Agrumi, Vite e Fruttiferi principali - Azione 1 Conversione all’agricoltura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AC589F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CAE036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74BAD9E" w14:textId="77777777" w:rsidR="006446A8" w:rsidRDefault="00E24104">
      <w:pPr>
        <w:spacing w:before="20" w:after="20"/>
        <w:rPr>
          <w:color w:val="000000"/>
        </w:rPr>
      </w:pPr>
      <w:r>
        <w:rPr>
          <w:noProof/>
          <w:color w:val="000000"/>
        </w:rPr>
        <w:t>SRA29- PUG.01-02.fru - PUG.02.frutta a guscio e castagno - Azione 1 Conversione all’agricoltura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AAC2DD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503FCB"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impegni della scheda di </w:t>
            </w:r>
            <w:r>
              <w:rPr>
                <w:noProof/>
                <w:color w:val="000000"/>
                <w:shd w:val="clear" w:color="auto" w:fill="FFFFFF"/>
              </w:rPr>
              <w:t>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5A670B1C" w14:textId="77777777" w:rsidR="006446A8" w:rsidRDefault="00E24104">
      <w:pPr>
        <w:spacing w:before="20" w:after="20"/>
        <w:rPr>
          <w:color w:val="000000"/>
        </w:rPr>
      </w:pPr>
      <w:r>
        <w:rPr>
          <w:noProof/>
          <w:color w:val="000000"/>
        </w:rPr>
        <w:t>SRA29- PUG.01-04.cer - PUG.04.cereali e foraggere - Azione 1 Conversione all’agricoltura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DBF24B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E221CFE"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8F0AEFC" w14:textId="77777777" w:rsidR="006446A8" w:rsidRDefault="00E24104">
      <w:pPr>
        <w:spacing w:before="20" w:after="20"/>
        <w:rPr>
          <w:color w:val="000000"/>
        </w:rPr>
      </w:pPr>
      <w:r>
        <w:rPr>
          <w:noProof/>
          <w:color w:val="000000"/>
        </w:rPr>
        <w:t>SRA29- PUG.01-05.ind - PUG.05.industriali - Azione 1 Conversione all’agricoltura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D3769B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475FB52"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w:t>
            </w:r>
            <w:r>
              <w:rPr>
                <w:noProof/>
                <w:color w:val="000000"/>
                <w:shd w:val="clear" w:color="auto" w:fill="FFFFFF"/>
              </w:rPr>
              <w:lastRenderedPageBreak/>
              <w:t>di Politica e Bioeconomia, organismo terzo e indipendente dall’Autorità di gestione del PSP e dalle Autorità di gestione regionali per gli interventi di sviluppo rurale.</w:t>
            </w:r>
          </w:p>
        </w:tc>
      </w:tr>
    </w:tbl>
    <w:p w14:paraId="01DF1468" w14:textId="77777777" w:rsidR="006446A8" w:rsidRDefault="00E24104">
      <w:pPr>
        <w:spacing w:before="20" w:after="20"/>
        <w:rPr>
          <w:color w:val="000000"/>
        </w:rPr>
      </w:pPr>
      <w:r>
        <w:rPr>
          <w:noProof/>
          <w:color w:val="000000"/>
        </w:rPr>
        <w:lastRenderedPageBreak/>
        <w:t>SRA29- PUG.01.03.fru - PUG.03.fruttiferi minori - Azione 1 Conversione all’agricoltura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D9C68F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1E908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47379E3" w14:textId="77777777" w:rsidR="006446A8" w:rsidRDefault="00E24104">
      <w:pPr>
        <w:spacing w:before="20" w:after="20"/>
        <w:rPr>
          <w:color w:val="000000"/>
        </w:rPr>
      </w:pPr>
      <w:r>
        <w:rPr>
          <w:noProof/>
          <w:color w:val="000000"/>
        </w:rPr>
        <w:t>SRA29- PUG.01.07.leg - PUG.07.leguminose - Azione 1 Conversione all’agricoltura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571304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17CF1B"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254E13E" w14:textId="77777777" w:rsidR="006446A8" w:rsidRDefault="00E24104">
      <w:pPr>
        <w:spacing w:before="20" w:after="20"/>
        <w:rPr>
          <w:color w:val="000000"/>
        </w:rPr>
      </w:pPr>
      <w:r>
        <w:rPr>
          <w:noProof/>
          <w:color w:val="000000"/>
        </w:rPr>
        <w:t>SRA29- PUG.01.08.oli - PUG.08.olivo - Azione 1 Conversione all’agricoltura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45D16B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D51C0C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23D5073" w14:textId="77777777" w:rsidR="006446A8" w:rsidRDefault="00E24104">
      <w:pPr>
        <w:spacing w:before="20" w:after="20"/>
        <w:rPr>
          <w:color w:val="000000"/>
        </w:rPr>
      </w:pPr>
      <w:r>
        <w:rPr>
          <w:noProof/>
          <w:color w:val="000000"/>
        </w:rPr>
        <w:t>SRA29- PUG.01.09.ort -  PUG.09.ortive - Azione 1 Conversione all’agricoltura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1544C5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5441E8A"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w:t>
            </w:r>
            <w:r>
              <w:rPr>
                <w:noProof/>
                <w:color w:val="000000"/>
                <w:shd w:val="clear" w:color="auto" w:fill="FFFFFF"/>
              </w:rPr>
              <w:t xml:space="preserve">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w:t>
            </w:r>
            <w:r>
              <w:rPr>
                <w:noProof/>
                <w:color w:val="000000"/>
                <w:shd w:val="clear" w:color="auto" w:fill="FFFFFF"/>
              </w:rPr>
              <w:t>gestione regionali per gli interventi di sviluppo rurale.</w:t>
            </w:r>
          </w:p>
        </w:tc>
      </w:tr>
    </w:tbl>
    <w:p w14:paraId="4A011532" w14:textId="77777777" w:rsidR="006446A8" w:rsidRDefault="00E24104">
      <w:pPr>
        <w:spacing w:before="20" w:after="20"/>
        <w:rPr>
          <w:color w:val="000000"/>
        </w:rPr>
      </w:pPr>
      <w:r>
        <w:rPr>
          <w:noProof/>
          <w:color w:val="000000"/>
        </w:rPr>
        <w:t>SRA29- PUG.01.10.pra - PUG.10.prati permanenti e pascoli - Azione 1 Conversione all’agricoltura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A231E4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697018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04DF333" w14:textId="77777777" w:rsidR="006446A8" w:rsidRDefault="00E24104">
      <w:pPr>
        <w:spacing w:before="20" w:after="20"/>
        <w:rPr>
          <w:color w:val="000000"/>
        </w:rPr>
      </w:pPr>
      <w:r>
        <w:rPr>
          <w:noProof/>
          <w:color w:val="000000"/>
        </w:rPr>
        <w:t>SRA29- PUG.02.01.Agr - PUG.01.Agrumi, Vite e Fruttiferi principali - Azione 2 Mantenimento dell’agricoltura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C04E79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97797BC" w14:textId="77777777" w:rsidR="006446A8" w:rsidRDefault="00E24104">
            <w:pPr>
              <w:spacing w:before="40" w:after="40"/>
              <w:jc w:val="both"/>
            </w:pPr>
            <w:r>
              <w:rPr>
                <w:noProof/>
                <w:color w:val="000000"/>
                <w:shd w:val="clear" w:color="auto" w:fill="FFFFF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33510A7" w14:textId="77777777" w:rsidR="006446A8" w:rsidRDefault="00E24104">
      <w:pPr>
        <w:spacing w:before="20" w:after="20"/>
        <w:rPr>
          <w:color w:val="000000"/>
        </w:rPr>
      </w:pPr>
      <w:r>
        <w:rPr>
          <w:noProof/>
          <w:color w:val="000000"/>
        </w:rPr>
        <w:t>SRA29- PUG.02.02.fru -  PUG.02.frutta a guscio e castagno - Azione 2 Mantenimento dell’agricoltura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67455B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5CCA220"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w:t>
            </w:r>
            <w:r>
              <w:rPr>
                <w:noProof/>
                <w:color w:val="000000"/>
                <w:shd w:val="clear" w:color="auto" w:fill="FFFFFF"/>
              </w:rPr>
              <w:t>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w:t>
            </w:r>
            <w:r>
              <w:rPr>
                <w:noProof/>
                <w:color w:val="000000"/>
                <w:shd w:val="clear" w:color="auto" w:fill="FFFFFF"/>
              </w:rPr>
              <w:t>gionali per gli interventi di sviluppo rurale.</w:t>
            </w:r>
          </w:p>
        </w:tc>
      </w:tr>
    </w:tbl>
    <w:p w14:paraId="1809B1F1" w14:textId="77777777" w:rsidR="006446A8" w:rsidRDefault="00E24104">
      <w:pPr>
        <w:spacing w:before="20" w:after="20"/>
        <w:rPr>
          <w:color w:val="000000"/>
        </w:rPr>
      </w:pPr>
      <w:r>
        <w:rPr>
          <w:noProof/>
          <w:color w:val="000000"/>
        </w:rPr>
        <w:t>SRA29- PUG.02.03.fru - PUG.03.fruttiferi minori - Azione 2 Mantenimento dell’agricoltura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0132FF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6FC173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B24A753" w14:textId="77777777" w:rsidR="006446A8" w:rsidRDefault="00E24104">
      <w:pPr>
        <w:spacing w:before="20" w:after="20"/>
        <w:rPr>
          <w:color w:val="000000"/>
        </w:rPr>
      </w:pPr>
      <w:r>
        <w:rPr>
          <w:noProof/>
          <w:color w:val="000000"/>
        </w:rPr>
        <w:t>SRA29- PUG.02.04.cer - PUG.04.cereali e foraggere - Azione 2 Mantenimento dell’agricoltura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57114D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33C74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E391D00" w14:textId="77777777" w:rsidR="006446A8" w:rsidRDefault="00E24104">
      <w:pPr>
        <w:spacing w:before="20" w:after="20"/>
        <w:rPr>
          <w:color w:val="000000"/>
        </w:rPr>
      </w:pPr>
      <w:r>
        <w:rPr>
          <w:noProof/>
          <w:color w:val="000000"/>
        </w:rPr>
        <w:t>SRA29- PUG.02.05.ind - PUG.05.industriali - Azione 2 Mantenimento dell’agricoltura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DD054F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01A58DF"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w:t>
            </w:r>
            <w:r>
              <w:rPr>
                <w:noProof/>
                <w:color w:val="000000"/>
                <w:shd w:val="clear" w:color="auto" w:fill="FFFFFF"/>
              </w:rPr>
              <w:t>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w:t>
            </w:r>
            <w:r>
              <w:rPr>
                <w:noProof/>
                <w:color w:val="000000"/>
                <w:shd w:val="clear" w:color="auto" w:fill="FFFFFF"/>
              </w:rPr>
              <w:t>e.</w:t>
            </w:r>
          </w:p>
        </w:tc>
      </w:tr>
    </w:tbl>
    <w:p w14:paraId="6C58DF39" w14:textId="77777777" w:rsidR="006446A8" w:rsidRDefault="00E24104">
      <w:pPr>
        <w:spacing w:before="20" w:after="20"/>
        <w:rPr>
          <w:color w:val="000000"/>
        </w:rPr>
      </w:pPr>
      <w:r>
        <w:rPr>
          <w:noProof/>
          <w:color w:val="000000"/>
        </w:rPr>
        <w:t>SRA29- PUG.02.07.leg - PUG.07.leguminose  - Azione 2 Mantenimento dell’agricoltura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0739D3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87876D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 xml:space="preserve">smo terzo e indipendente dall’Autorità di gestione del PSP e dalle Autorità di gestione regionali per gli interventi di </w:t>
            </w:r>
            <w:r>
              <w:rPr>
                <w:noProof/>
                <w:color w:val="000000"/>
                <w:shd w:val="clear" w:color="auto" w:fill="FFFFFF"/>
              </w:rPr>
              <w:lastRenderedPageBreak/>
              <w:t>sviluppo rurale.</w:t>
            </w:r>
          </w:p>
        </w:tc>
      </w:tr>
    </w:tbl>
    <w:p w14:paraId="5E63775C" w14:textId="77777777" w:rsidR="006446A8" w:rsidRDefault="00E24104">
      <w:pPr>
        <w:spacing w:before="20" w:after="20"/>
        <w:rPr>
          <w:color w:val="000000"/>
        </w:rPr>
      </w:pPr>
      <w:r>
        <w:rPr>
          <w:noProof/>
          <w:color w:val="000000"/>
        </w:rPr>
        <w:lastRenderedPageBreak/>
        <w:t>SRA29- PUG.02.08.oli - PUG.08.olivo - Azione 2 Mantenimento dell’agricoltura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F421B7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8E6F497"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624C9E5" w14:textId="77777777" w:rsidR="006446A8" w:rsidRDefault="00E24104">
      <w:pPr>
        <w:spacing w:before="20" w:after="20"/>
        <w:rPr>
          <w:color w:val="000000"/>
        </w:rPr>
      </w:pPr>
      <w:r>
        <w:rPr>
          <w:noProof/>
          <w:color w:val="000000"/>
        </w:rPr>
        <w:t>SRA29- PUG.02.09.ort - PUG.09.ortive - Azione 2 Mantenimento dell’agricoltura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1576C5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C62475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1E4CF27" w14:textId="77777777" w:rsidR="006446A8" w:rsidRDefault="00E24104">
      <w:pPr>
        <w:spacing w:before="20" w:after="20"/>
        <w:rPr>
          <w:color w:val="000000"/>
        </w:rPr>
      </w:pPr>
      <w:r>
        <w:rPr>
          <w:noProof/>
          <w:color w:val="000000"/>
        </w:rPr>
        <w:t>SRA29- PUG.02.10.pra - PUG.10.prati permanenti e pascoli - Azione 2 Mantenimento dell’agricoltura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03660F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1EBDAD1"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1339451" w14:textId="77777777" w:rsidR="006446A8" w:rsidRDefault="00E24104">
      <w:pPr>
        <w:spacing w:before="20" w:after="20"/>
        <w:rPr>
          <w:color w:val="000000"/>
        </w:rPr>
      </w:pPr>
      <w:r>
        <w:rPr>
          <w:noProof/>
          <w:color w:val="000000"/>
        </w:rPr>
        <w:t>SRA29-(1)-MOL .03-CP - Indennizzo alla superficie agricola  sottoposta a impegno, per ettaro di COLTURA PERENNE (OLIVO, VITE, FRUTTA) ammissibile.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6DBA92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2CDA911"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3F4E494" w14:textId="77777777" w:rsidR="006446A8" w:rsidRDefault="00E24104">
      <w:pPr>
        <w:spacing w:before="20" w:after="20"/>
        <w:rPr>
          <w:color w:val="000000"/>
        </w:rPr>
      </w:pPr>
      <w:r>
        <w:rPr>
          <w:noProof/>
          <w:color w:val="000000"/>
        </w:rPr>
        <w:t>SRA29-(1)-MOL.01 - C - Indennizzo alla superficie agricola  sottoposta a impegno, per ettaro di COLTURA ANNUALE (INDUSTRIALI) ammissibile.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0A1B71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F1F070" w14:textId="77777777" w:rsidR="006446A8" w:rsidRDefault="00E24104">
            <w:pPr>
              <w:spacing w:before="40" w:after="40"/>
              <w:jc w:val="both"/>
            </w:pPr>
            <w:r>
              <w:rPr>
                <w:noProof/>
              </w:rPr>
              <w:t xml:space="preserve">L'importo degli aiuti compensano i beneficiari per la totalità o una parte dei costi, del mancato guadagno e degli eventuali costi di transazione derivanti dagli impegni della </w:t>
            </w:r>
            <w:r>
              <w:rPr>
                <w:noProof/>
              </w:rPr>
              <w:t xml:space="preserve">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 Per la Regione Molise gli importi sono </w:t>
            </w:r>
            <w:r>
              <w:rPr>
                <w:noProof/>
              </w:rPr>
              <w:t>stati poi rivisti in base al documento di certificazione elaborato da un Ente abilitato.</w:t>
            </w:r>
          </w:p>
        </w:tc>
      </w:tr>
    </w:tbl>
    <w:p w14:paraId="76FA460C" w14:textId="77777777" w:rsidR="006446A8" w:rsidRDefault="00E24104">
      <w:pPr>
        <w:spacing w:before="20" w:after="20"/>
        <w:rPr>
          <w:color w:val="000000"/>
        </w:rPr>
      </w:pPr>
      <w:r>
        <w:rPr>
          <w:noProof/>
          <w:color w:val="000000"/>
        </w:rPr>
        <w:t>SRA29-(1)-MOL.02.PFO - Indennizzo alla superficie agricola  sottoposta a impegno, per ettaro di FORAGGERE E PRATI PASCOLI AVVICENDATI ammissibile.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7FA261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A5E1FE2" w14:textId="77777777" w:rsidR="006446A8" w:rsidRDefault="00E24104">
            <w:pPr>
              <w:spacing w:before="40" w:after="40"/>
              <w:jc w:val="both"/>
            </w:pPr>
            <w:r>
              <w:rPr>
                <w:noProof/>
                <w:color w:val="000000"/>
                <w:shd w:val="clear" w:color="auto" w:fill="FFFFF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29476CF" w14:textId="77777777" w:rsidR="006446A8" w:rsidRDefault="00E24104">
      <w:pPr>
        <w:spacing w:before="20" w:after="20"/>
        <w:rPr>
          <w:color w:val="000000"/>
        </w:rPr>
      </w:pPr>
      <w:r>
        <w:rPr>
          <w:noProof/>
          <w:color w:val="000000"/>
        </w:rPr>
        <w:t>SRA29-(1)-MOL.04 - P - Indennizzo alla superficie agricola  sottoposta a impegno, per ettaro di COLTURE ORTIVE  ammissibile.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4B948F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49EA1F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3320933" w14:textId="77777777" w:rsidR="006446A8" w:rsidRDefault="00E24104">
      <w:pPr>
        <w:spacing w:before="20" w:after="20"/>
        <w:rPr>
          <w:color w:val="000000"/>
        </w:rPr>
      </w:pPr>
      <w:r>
        <w:rPr>
          <w:noProof/>
          <w:color w:val="000000"/>
        </w:rPr>
        <w:t>SRA29-(2)-MOL.01 - C - Indennizzo alla superficie agricola  sottoposta a impegno, per ettaro di COLTURA ANNUALE (INDUSTRIALI) ammissibile.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16BF5A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197A39A"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 Per la Regione Molise gli importi sono stati poi rivisti in base al documento di certificazione elaborato da un Ente abilitato.</w:t>
            </w:r>
          </w:p>
        </w:tc>
      </w:tr>
    </w:tbl>
    <w:p w14:paraId="15BBF60B" w14:textId="77777777" w:rsidR="006446A8" w:rsidRDefault="00E24104">
      <w:pPr>
        <w:spacing w:before="20" w:after="20"/>
        <w:rPr>
          <w:color w:val="000000"/>
        </w:rPr>
      </w:pPr>
      <w:r>
        <w:rPr>
          <w:noProof/>
          <w:color w:val="000000"/>
        </w:rPr>
        <w:t>SRA29-(2)-MOL.02.PRA - Indennizzo alla superficie agricola  sottoposta a impegno, per ettaro di FORAGGERE E PRATI PASCOLI AVVICENDATI ammissibile.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EEA282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DAB1F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81288F4" w14:textId="77777777" w:rsidR="006446A8" w:rsidRDefault="00E24104">
      <w:pPr>
        <w:spacing w:before="20" w:after="20"/>
        <w:rPr>
          <w:color w:val="000000"/>
        </w:rPr>
      </w:pPr>
      <w:r>
        <w:rPr>
          <w:noProof/>
          <w:color w:val="000000"/>
        </w:rPr>
        <w:t>SRA29-(2)-MOL.03 -CO - Indennizzo alla superficie agricola  sottoposta a impegno, per ettaro di COLTURA PERENNE (OLIVO, VITE, FRUTTA)  ammissibile.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C4B26C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A1CC1FE"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A1C9E81" w14:textId="77777777" w:rsidR="006446A8" w:rsidRDefault="00E24104">
      <w:pPr>
        <w:spacing w:before="20" w:after="20"/>
        <w:rPr>
          <w:color w:val="000000"/>
        </w:rPr>
      </w:pPr>
      <w:r>
        <w:rPr>
          <w:noProof/>
          <w:color w:val="000000"/>
        </w:rPr>
        <w:t>SRA29-(2)-MOL.04 - P - Indennizzo alla superficie agricola  sottoposta a impegno, per ettaro di COLTURE ORTIVE ammissibile.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D356CC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6F98378" w14:textId="77777777" w:rsidR="006446A8" w:rsidRDefault="00E24104">
            <w:pPr>
              <w:spacing w:before="40" w:after="40"/>
              <w:jc w:val="both"/>
            </w:pPr>
            <w:r>
              <w:rPr>
                <w:noProof/>
                <w:color w:val="000000"/>
                <w:shd w:val="clear" w:color="auto" w:fill="FFFFFF"/>
              </w:rPr>
              <w:t xml:space="preserve">L'importo degli aiuti compensano i </w:t>
            </w:r>
            <w:r>
              <w:rPr>
                <w:noProof/>
                <w:color w:val="000000"/>
                <w:shd w:val="clear" w:color="auto" w:fill="FFFFFF"/>
              </w:rPr>
              <w:t xml:space="preserve">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w:t>
            </w:r>
            <w:r>
              <w:rPr>
                <w:noProof/>
                <w:color w:val="000000"/>
                <w:shd w:val="clear" w:color="auto" w:fill="FFFFFF"/>
              </w:rPr>
              <w:lastRenderedPageBreak/>
              <w:t>Piano strategico PAC 2023-2027”. Il documento è stato elaborato dal Consiglio per la ricerca in agricoltura e l’analisi dell’economia agraria (CREA) – Cento di Politica e Bioeconomia, organismo terzo e indipendente dall’Autor</w:t>
            </w:r>
            <w:r>
              <w:rPr>
                <w:noProof/>
                <w:color w:val="000000"/>
                <w:shd w:val="clear" w:color="auto" w:fill="FFFFFF"/>
              </w:rPr>
              <w:t>ità di gestione del PSP e dalle Autorità di gestione regionali per gli interventi di sviluppo rurale.</w:t>
            </w:r>
          </w:p>
        </w:tc>
      </w:tr>
    </w:tbl>
    <w:p w14:paraId="459C0F59" w14:textId="77777777" w:rsidR="006446A8" w:rsidRDefault="00E24104">
      <w:pPr>
        <w:spacing w:before="20" w:after="20"/>
        <w:rPr>
          <w:color w:val="000000"/>
        </w:rPr>
      </w:pPr>
      <w:r>
        <w:rPr>
          <w:noProof/>
          <w:color w:val="000000"/>
        </w:rPr>
        <w:lastRenderedPageBreak/>
        <w:t xml:space="preserve">SRA29-ABR.01.01-FORA - Conversione all’agricoltura biologica ABR.01 - FORAGGERE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8E9A2C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05B47C"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6616B329" w14:textId="77777777" w:rsidR="006446A8" w:rsidRDefault="00E24104">
      <w:pPr>
        <w:spacing w:before="20" w:after="20"/>
        <w:rPr>
          <w:color w:val="000000"/>
        </w:rPr>
      </w:pPr>
      <w:r>
        <w:rPr>
          <w:noProof/>
          <w:color w:val="000000"/>
        </w:rPr>
        <w:t>SRA29-ABR.01.01a.FOB - Conversione all’agricoltura biologica ABR.01A – FORAGGERE – AZIENDE ZOOTECNICHE BIO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F378FD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E42A4D"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5196B420" w14:textId="77777777" w:rsidR="006446A8" w:rsidRDefault="00E24104">
      <w:pPr>
        <w:spacing w:before="20" w:after="20"/>
        <w:rPr>
          <w:color w:val="000000"/>
        </w:rPr>
      </w:pPr>
      <w:r>
        <w:rPr>
          <w:noProof/>
          <w:color w:val="000000"/>
        </w:rPr>
        <w:t>SRA29-ABR.01.02-PRAT - Conversione all’agricoltura biologica ABR.02.PRATI - PERMANENTI E PASCOLI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FE62D4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D891B39"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2C62DE65" w14:textId="77777777" w:rsidR="006446A8" w:rsidRDefault="00E24104">
      <w:pPr>
        <w:spacing w:before="20" w:after="20"/>
        <w:rPr>
          <w:color w:val="000000"/>
        </w:rPr>
      </w:pPr>
      <w:r>
        <w:rPr>
          <w:noProof/>
          <w:color w:val="000000"/>
        </w:rPr>
        <w:t>SRA29-ABR.01.03-SEMI -  Conversione all’agricoltura biologica ABR.03 -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54B4C4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7FAA2FA"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04BB0D01" w14:textId="77777777" w:rsidR="006446A8" w:rsidRDefault="00E24104">
      <w:pPr>
        <w:spacing w:before="20" w:after="20"/>
        <w:rPr>
          <w:color w:val="000000"/>
        </w:rPr>
      </w:pPr>
      <w:r>
        <w:rPr>
          <w:noProof/>
          <w:color w:val="000000"/>
        </w:rPr>
        <w:t>SRA29-ABR.01.04-ORTI - Conversione all’agricoltura biologica ABR.04 -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81CC3F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EE897A"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6295DE59" w14:textId="77777777" w:rsidR="006446A8" w:rsidRDefault="00E24104">
      <w:pPr>
        <w:spacing w:before="20" w:after="20"/>
        <w:rPr>
          <w:color w:val="000000"/>
        </w:rPr>
      </w:pPr>
      <w:r>
        <w:rPr>
          <w:noProof/>
          <w:color w:val="000000"/>
        </w:rPr>
        <w:t>SRA29-ABR.01.05-OLIV - Conversione all’agricoltura biologica -ABR.05.OLIVE DA OLIO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805881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A7FE875" w14:textId="77777777" w:rsidR="006446A8" w:rsidRDefault="00E24104">
            <w:pPr>
              <w:spacing w:before="40" w:after="40"/>
              <w:jc w:val="both"/>
            </w:pPr>
            <w:r>
              <w:rPr>
                <w:noProof/>
                <w:color w:val="000000"/>
                <w:shd w:val="clear" w:color="auto" w:fill="FFFFFF"/>
              </w:rPr>
              <w:lastRenderedPageBreak/>
              <w:t xml:space="preserve">L'importo degli aiuti compensa i beneficiari per la totalità o una </w:t>
            </w:r>
            <w:r>
              <w:rPr>
                <w:noProof/>
                <w:color w:val="000000"/>
                <w:shd w:val="clear" w:color="auto" w:fill="FFFFFF"/>
              </w:rPr>
              <w:t>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w:t>
            </w:r>
            <w:r>
              <w:rPr>
                <w:noProof/>
                <w:color w:val="000000"/>
                <w:shd w:val="clear" w:color="auto" w:fill="FFFFFF"/>
              </w:rPr>
              <w:t>torità di gestione regionali per gli interventi di sviluppo rurale.</w:t>
            </w:r>
          </w:p>
        </w:tc>
      </w:tr>
    </w:tbl>
    <w:p w14:paraId="57431EBE" w14:textId="77777777" w:rsidR="006446A8" w:rsidRDefault="00E24104">
      <w:pPr>
        <w:spacing w:before="20" w:after="20"/>
        <w:rPr>
          <w:color w:val="000000"/>
        </w:rPr>
      </w:pPr>
      <w:r>
        <w:rPr>
          <w:noProof/>
          <w:color w:val="000000"/>
        </w:rPr>
        <w:t>SRA29-ABR.01.06-VITE - Conversione all’agricoltura biologica -ABR.06.VITE DA VINO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EAB22A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4FF3BEF" w14:textId="77777777" w:rsidR="006446A8" w:rsidRDefault="00E24104">
            <w:pPr>
              <w:spacing w:before="40" w:after="40"/>
              <w:jc w:val="both"/>
            </w:pPr>
            <w:r>
              <w:rPr>
                <w:noProo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organis</w:t>
            </w:r>
            <w:r>
              <w:rPr>
                <w:noProof/>
              </w:rPr>
              <w:t>mo terzo e indipendente dall’Autorità di gestione del PSP e dalle Autorità di gestione regionali per gli interventi di sviluppo rurale.</w:t>
            </w:r>
          </w:p>
        </w:tc>
      </w:tr>
    </w:tbl>
    <w:p w14:paraId="565D50E9" w14:textId="77777777" w:rsidR="006446A8" w:rsidRDefault="00E24104">
      <w:pPr>
        <w:spacing w:before="20" w:after="20"/>
        <w:rPr>
          <w:color w:val="000000"/>
        </w:rPr>
      </w:pPr>
      <w:r>
        <w:rPr>
          <w:noProof/>
          <w:color w:val="000000"/>
        </w:rPr>
        <w:t>SRA29-ABR.01.07-FRUT -  Conversione all’agricoltura biologica ABR.07.FRUTTIFERI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675244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4F5D83B"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06FC9CC5" w14:textId="77777777" w:rsidR="006446A8" w:rsidRDefault="00E24104">
      <w:pPr>
        <w:spacing w:before="20" w:after="20"/>
        <w:rPr>
          <w:color w:val="000000"/>
        </w:rPr>
      </w:pPr>
      <w:r>
        <w:rPr>
          <w:noProof/>
          <w:color w:val="000000"/>
        </w:rPr>
        <w:t xml:space="preserve">SRA29-ABR.02.01-FORA - Mantenimento all’agricoltura biologica ABR.01 - FORAGGERE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E719C4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16EC3D"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07843705" w14:textId="77777777" w:rsidR="006446A8" w:rsidRDefault="00E24104">
      <w:pPr>
        <w:spacing w:before="20" w:after="20"/>
        <w:rPr>
          <w:color w:val="000000"/>
        </w:rPr>
      </w:pPr>
      <w:r>
        <w:rPr>
          <w:noProof/>
          <w:color w:val="000000"/>
        </w:rPr>
        <w:t>SRA29-ABR.02.01a.FOB - SRA29-(2) Mantenimento all’agricoltura biologica ABR.01A – FORAGGERE AZIENDE ZOOTENCICHE BIO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85D7D1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63F6047"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35952B48" w14:textId="77777777" w:rsidR="006446A8" w:rsidRDefault="00E24104">
      <w:pPr>
        <w:spacing w:before="20" w:after="20"/>
        <w:rPr>
          <w:color w:val="000000"/>
        </w:rPr>
      </w:pPr>
      <w:r>
        <w:rPr>
          <w:noProof/>
          <w:color w:val="000000"/>
        </w:rPr>
        <w:t xml:space="preserve">SRA29-ABR.02.02-PRAT - Mantenimento </w:t>
      </w:r>
      <w:r>
        <w:rPr>
          <w:noProof/>
          <w:color w:val="000000"/>
        </w:rPr>
        <w:t>all’agricoltura biologica ABR.02.PRATI - PERMANENTI E PASCOLI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D297EB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AA4518"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 xml:space="preserve">o terzo e indipendente dall’Autorità di gestione del PSP e dalle Autorità di gestione regionali per gli interventi di </w:t>
            </w:r>
            <w:r>
              <w:rPr>
                <w:noProof/>
                <w:color w:val="000000"/>
                <w:shd w:val="clear" w:color="auto" w:fill="FFFFFF"/>
              </w:rPr>
              <w:lastRenderedPageBreak/>
              <w:t>sviluppo rurale.</w:t>
            </w:r>
          </w:p>
        </w:tc>
      </w:tr>
    </w:tbl>
    <w:p w14:paraId="7BEDFF06" w14:textId="77777777" w:rsidR="006446A8" w:rsidRDefault="00E24104">
      <w:pPr>
        <w:spacing w:before="20" w:after="20"/>
        <w:rPr>
          <w:color w:val="000000"/>
        </w:rPr>
      </w:pPr>
      <w:r>
        <w:rPr>
          <w:noProof/>
          <w:color w:val="000000"/>
        </w:rPr>
        <w:lastRenderedPageBreak/>
        <w:t>SRA29-ABR.02.03-SEMI -  Mantenimento all’agricoltura biologica ABR.03 -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341283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45D8841"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35B09089" w14:textId="77777777" w:rsidR="006446A8" w:rsidRDefault="00E24104">
      <w:pPr>
        <w:spacing w:before="20" w:after="20"/>
        <w:rPr>
          <w:color w:val="000000"/>
        </w:rPr>
      </w:pPr>
      <w:r>
        <w:rPr>
          <w:noProof/>
          <w:color w:val="000000"/>
        </w:rPr>
        <w:t>SRA29-ABR.02.04-ORTI - Mantenimento all’agricoltura biologica ABR.04 -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B11B10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1A5A758"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50C28156" w14:textId="77777777" w:rsidR="006446A8" w:rsidRDefault="00E24104">
      <w:pPr>
        <w:spacing w:before="20" w:after="20"/>
        <w:rPr>
          <w:color w:val="000000"/>
        </w:rPr>
      </w:pPr>
      <w:r>
        <w:rPr>
          <w:noProof/>
          <w:color w:val="000000"/>
        </w:rPr>
        <w:t>SRA29-ABR.02.05-OLIV - Mantenimento all’agricoltura biologica -ABR.05.OLIVE DA OLIO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87CD18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0E8A7DE"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377E243F" w14:textId="77777777" w:rsidR="006446A8" w:rsidRDefault="00E24104">
      <w:pPr>
        <w:spacing w:before="20" w:after="20"/>
        <w:rPr>
          <w:color w:val="000000"/>
        </w:rPr>
      </w:pPr>
      <w:r>
        <w:rPr>
          <w:noProof/>
          <w:color w:val="000000"/>
        </w:rPr>
        <w:t>SRA29-ABR.02.06-VITE -  Mantenimento all’agricoltura biologica- ABR.06.VITE DA VINO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CF358B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D414B51"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2EA01D4F" w14:textId="77777777" w:rsidR="006446A8" w:rsidRDefault="00E24104">
      <w:pPr>
        <w:spacing w:before="20" w:after="20"/>
        <w:rPr>
          <w:color w:val="000000"/>
        </w:rPr>
      </w:pPr>
      <w:r>
        <w:rPr>
          <w:noProof/>
          <w:color w:val="000000"/>
        </w:rPr>
        <w:t>SRA29-ABR.02.07-FRUT -  Mantenimento all’agricoltura biologica ABR.07.FRUTTIFERI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D9BFFE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F912096" w14:textId="77777777" w:rsidR="006446A8" w:rsidRDefault="00E24104">
            <w:pPr>
              <w:spacing w:before="40" w:after="40"/>
              <w:jc w:val="both"/>
            </w:pPr>
            <w:r>
              <w:rPr>
                <w:noProof/>
                <w:color w:val="000000"/>
                <w:shd w:val="clear" w:color="auto" w:fill="FFFFFF"/>
              </w:rPr>
              <w:t xml:space="preserve">L'importo degli aiuti compensa i beneficiari per la totalità o una parte dei costi, del mancato guadagno e degli </w:t>
            </w:r>
            <w:r>
              <w:rPr>
                <w:noProof/>
                <w:color w:val="000000"/>
                <w:shd w:val="clear" w:color="auto" w:fill="FFFFFF"/>
              </w:rPr>
              <w:t>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w:t>
            </w:r>
            <w:r>
              <w:rPr>
                <w:noProof/>
                <w:color w:val="000000"/>
                <w:shd w:val="clear" w:color="auto" w:fill="FFFFFF"/>
              </w:rPr>
              <w:t>i di sviluppo rurale.</w:t>
            </w:r>
          </w:p>
        </w:tc>
      </w:tr>
    </w:tbl>
    <w:p w14:paraId="34B3DEA3" w14:textId="77777777" w:rsidR="006446A8" w:rsidRDefault="00E24104">
      <w:pPr>
        <w:spacing w:before="20" w:after="20"/>
        <w:rPr>
          <w:color w:val="000000"/>
        </w:rPr>
      </w:pPr>
      <w:r>
        <w:rPr>
          <w:noProof/>
          <w:color w:val="000000"/>
        </w:rPr>
        <w:t>SRA29-BAS-01-Foragge - Conversione all’agricoltura biologica Foraggere avvicendate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B12A87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370D7C5"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w:t>
            </w:r>
            <w:r>
              <w:rPr>
                <w:noProof/>
                <w:color w:val="000000"/>
                <w:shd w:val="clear" w:color="auto" w:fill="FFFFFF"/>
              </w:rPr>
              <w:t xml:space="preserve">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w:t>
            </w:r>
            <w:r>
              <w:rPr>
                <w:noProof/>
                <w:color w:val="000000"/>
                <w:shd w:val="clear" w:color="auto" w:fill="FFFFFF"/>
              </w:rPr>
              <w:t>e.</w:t>
            </w:r>
          </w:p>
        </w:tc>
      </w:tr>
    </w:tbl>
    <w:p w14:paraId="25D68A12" w14:textId="77777777" w:rsidR="006446A8" w:rsidRDefault="00E24104">
      <w:pPr>
        <w:spacing w:before="20" w:after="20"/>
        <w:rPr>
          <w:color w:val="000000"/>
        </w:rPr>
      </w:pPr>
      <w:r>
        <w:rPr>
          <w:noProof/>
          <w:color w:val="000000"/>
        </w:rPr>
        <w:lastRenderedPageBreak/>
        <w:t>SRA29-BAS-01-Fruttif -  Conversione all’agricoltura biologica Fruttiferi, Frutta a guscio e castagno, Agrumi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9C4601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27B930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DA819F2" w14:textId="77777777" w:rsidR="006446A8" w:rsidRDefault="00E24104">
      <w:pPr>
        <w:spacing w:before="20" w:after="20"/>
        <w:rPr>
          <w:color w:val="000000"/>
        </w:rPr>
      </w:pPr>
      <w:r>
        <w:rPr>
          <w:noProof/>
          <w:color w:val="000000"/>
        </w:rPr>
        <w:t>SRA29-BAS-01-Legumin -  Conversione all’agricoltura biologica leguminose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BC3A13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4F8117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B0C3BF4" w14:textId="77777777" w:rsidR="006446A8" w:rsidRDefault="00E24104">
      <w:pPr>
        <w:spacing w:before="20" w:after="20"/>
        <w:rPr>
          <w:color w:val="000000"/>
        </w:rPr>
      </w:pPr>
      <w:r>
        <w:rPr>
          <w:noProof/>
          <w:color w:val="000000"/>
        </w:rPr>
        <w:t>SRA29-BAS-01-Olivo -  Conversione all’agricoltura biologica 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D0BDD6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F64E75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B3AA34C" w14:textId="77777777" w:rsidR="006446A8" w:rsidRDefault="00E24104">
      <w:pPr>
        <w:spacing w:before="20" w:after="20"/>
        <w:rPr>
          <w:color w:val="000000"/>
        </w:rPr>
      </w:pPr>
      <w:r>
        <w:rPr>
          <w:noProof/>
          <w:color w:val="000000"/>
        </w:rPr>
        <w:t>SRA29-BAS-01-Ortive -  Conversione all’agricoltura biologica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28C664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3976864"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F3C49C5" w14:textId="77777777" w:rsidR="006446A8" w:rsidRDefault="00E24104">
      <w:pPr>
        <w:spacing w:before="20" w:after="20"/>
        <w:rPr>
          <w:color w:val="000000"/>
        </w:rPr>
      </w:pPr>
      <w:r>
        <w:rPr>
          <w:noProof/>
          <w:color w:val="000000"/>
        </w:rPr>
        <w:t>SRA29-BAS-01-Per le  -  Conversione all’agricoltura biologica er le aziende zootecniche: Premio maggiorato per le foraggere e le colture destinate all'alimentazione animale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FECFE9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6E6E934" w14:textId="77777777" w:rsidR="006446A8" w:rsidRDefault="00E24104">
            <w:pPr>
              <w:spacing w:before="40" w:after="40"/>
            </w:pPr>
            <w:r>
              <w:rPr>
                <w:noProof/>
              </w:rPr>
              <w:t xml:space="preserve">Il calcolo del livello dei pagamenti è coerente al principio di “Adeguatezza ed esattezza del calcolo dei pagamenti” di cui all’articolo art. 82 e calcolato conformemente agli articoli artt. 70, 71 e 72 Regolamento (UE) </w:t>
            </w:r>
            <w:r>
              <w:rPr>
                <w:noProof/>
              </w:rPr>
              <w:t>2021/2115.</w:t>
            </w:r>
          </w:p>
          <w:p w14:paraId="638D332D" w14:textId="77777777" w:rsidR="006446A8" w:rsidRDefault="00E24104">
            <w:pPr>
              <w:spacing w:before="40" w:after="40"/>
              <w:jc w:val="both"/>
            </w:pPr>
            <w:r>
              <w:rPr>
                <w:noProof/>
              </w:rPr>
              <w:t xml:space="preserve">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w:t>
            </w:r>
            <w:r>
              <w:rPr>
                <w:noProof/>
              </w:rPr>
              <w:lastRenderedPageBreak/>
              <w:t>organismo terzo e indipendente dall’Autorità di gestione del PSP e dalle Autorità di gestione regionali per gli interventi di sviluppo rurale.</w:t>
            </w:r>
          </w:p>
          <w:p w14:paraId="3AF12388" w14:textId="77777777" w:rsidR="006446A8" w:rsidRDefault="00E24104">
            <w:pPr>
              <w:spacing w:before="40" w:after="40"/>
              <w:jc w:val="both"/>
            </w:pPr>
            <w:r>
              <w:rPr>
                <w:noProof/>
              </w:rPr>
              <w:t>La metodologia di calcolo del livello dei pagamenti assicura che detti calcoli siano adeguati ed esatti e predeterminati mediante un metodo di calcolo giusto, equo e verificabile, così come confermato dalla certificazione.</w:t>
            </w:r>
          </w:p>
        </w:tc>
      </w:tr>
    </w:tbl>
    <w:p w14:paraId="51F07738" w14:textId="77777777" w:rsidR="006446A8" w:rsidRDefault="00E24104">
      <w:pPr>
        <w:spacing w:before="20" w:after="20"/>
        <w:rPr>
          <w:color w:val="000000"/>
        </w:rPr>
      </w:pPr>
      <w:r>
        <w:rPr>
          <w:noProof/>
          <w:color w:val="000000"/>
        </w:rPr>
        <w:lastRenderedPageBreak/>
        <w:t>SRA29-BAS-01-Seminat -  Conversione all’agricoltura biologica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12BE04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1A834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B483D04" w14:textId="77777777" w:rsidR="006446A8" w:rsidRDefault="00E24104">
      <w:pPr>
        <w:spacing w:before="20" w:after="20"/>
        <w:rPr>
          <w:color w:val="000000"/>
        </w:rPr>
      </w:pPr>
      <w:r>
        <w:rPr>
          <w:noProof/>
          <w:color w:val="000000"/>
        </w:rPr>
        <w:t>SRA29-BAS-01-Vite -  Conversione all’agricoltura biologica 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1E4B9E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D599CE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EBBF1E3" w14:textId="77777777" w:rsidR="006446A8" w:rsidRDefault="00E24104">
      <w:pPr>
        <w:spacing w:before="20" w:after="20"/>
        <w:rPr>
          <w:color w:val="000000"/>
        </w:rPr>
      </w:pPr>
      <w:r>
        <w:rPr>
          <w:noProof/>
          <w:color w:val="000000"/>
        </w:rPr>
        <w:t>SRA29-BAS-02-Foragge -  Mantenimento dell’agricoltura biologica Foraggere avvicendate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045CFE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B3B62B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144D1B1" w14:textId="77777777" w:rsidR="006446A8" w:rsidRDefault="00E24104">
      <w:pPr>
        <w:spacing w:before="20" w:after="20"/>
        <w:rPr>
          <w:color w:val="000000"/>
        </w:rPr>
      </w:pPr>
      <w:r>
        <w:rPr>
          <w:noProof/>
          <w:color w:val="000000"/>
        </w:rPr>
        <w:t>SRA29-BAS-02-Fruttif -  Mantenimento dell’agricoltura biologica Fruttiferi, Frutta a guscio e castagno, Agrumi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A828BF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82D3CCE"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D3F85FA" w14:textId="77777777" w:rsidR="006446A8" w:rsidRDefault="00E24104">
      <w:pPr>
        <w:spacing w:before="20" w:after="20"/>
        <w:rPr>
          <w:color w:val="000000"/>
        </w:rPr>
      </w:pPr>
      <w:r>
        <w:rPr>
          <w:noProof/>
          <w:color w:val="000000"/>
        </w:rPr>
        <w:t>SRA29-BAS-02-Legumin -  Mantenimento dell’agricoltura biologica leguminose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8E25EA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903911A"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w:t>
            </w:r>
            <w:r>
              <w:rPr>
                <w:noProof/>
                <w:color w:val="000000"/>
                <w:shd w:val="clear" w:color="auto" w:fill="FFFFFF"/>
              </w:rPr>
              <w:t>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w:t>
            </w:r>
            <w:r>
              <w:rPr>
                <w:noProof/>
                <w:color w:val="000000"/>
                <w:shd w:val="clear" w:color="auto" w:fill="FFFFFF"/>
              </w:rPr>
              <w:t>e.</w:t>
            </w:r>
          </w:p>
        </w:tc>
      </w:tr>
    </w:tbl>
    <w:p w14:paraId="0F55D5BB" w14:textId="77777777" w:rsidR="006446A8" w:rsidRDefault="00E24104">
      <w:pPr>
        <w:spacing w:before="20" w:after="20"/>
        <w:rPr>
          <w:color w:val="000000"/>
        </w:rPr>
      </w:pPr>
      <w:r>
        <w:rPr>
          <w:noProof/>
          <w:color w:val="000000"/>
        </w:rPr>
        <w:lastRenderedPageBreak/>
        <w:t>SRA29-BAS-02-Olivo -  Mantenimento dell’agricoltura biologica olio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B1C5C1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AF52F1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A06F849" w14:textId="77777777" w:rsidR="006446A8" w:rsidRDefault="00E24104">
      <w:pPr>
        <w:spacing w:before="20" w:after="20"/>
        <w:rPr>
          <w:color w:val="000000"/>
        </w:rPr>
      </w:pPr>
      <w:r>
        <w:rPr>
          <w:noProof/>
          <w:color w:val="000000"/>
        </w:rPr>
        <w:t>SRA29-BAS-02-Ortive -  Mantenimento dell’agricoltura biologica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BA4230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86FFF5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2E146CC" w14:textId="77777777" w:rsidR="006446A8" w:rsidRDefault="00E24104">
      <w:pPr>
        <w:spacing w:before="20" w:after="20"/>
        <w:rPr>
          <w:color w:val="000000"/>
        </w:rPr>
      </w:pPr>
      <w:r>
        <w:rPr>
          <w:noProof/>
          <w:color w:val="000000"/>
        </w:rPr>
        <w:t>SRA29-BAS-02-Per le  -  Mantenimento dell’agricoltura biologica er le aziende zootecniche: Premio maggiorato per le foraggere e le colture destinate all'alimentazione animale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664B39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765C5DE"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impegni </w:t>
            </w:r>
            <w:r>
              <w:rPr>
                <w:noProof/>
                <w:color w:val="000000"/>
                <w:shd w:val="clear" w:color="auto" w:fill="FFFFFF"/>
              </w:rPr>
              <w:t>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204B38F9" w14:textId="77777777" w:rsidR="006446A8" w:rsidRDefault="00E24104">
      <w:pPr>
        <w:spacing w:before="20" w:after="20"/>
        <w:rPr>
          <w:color w:val="000000"/>
        </w:rPr>
      </w:pPr>
      <w:r>
        <w:rPr>
          <w:noProof/>
          <w:color w:val="000000"/>
        </w:rPr>
        <w:t>SRA29-BAS-02-Seminat -  Mantenimento dell’agricoltura biologica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4AA8C3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D55F02"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DD1240B" w14:textId="77777777" w:rsidR="006446A8" w:rsidRDefault="00E24104">
      <w:pPr>
        <w:spacing w:before="20" w:after="20"/>
        <w:rPr>
          <w:color w:val="000000"/>
        </w:rPr>
      </w:pPr>
      <w:r>
        <w:rPr>
          <w:noProof/>
          <w:color w:val="000000"/>
        </w:rPr>
        <w:t>SRA29-BAS-02-Vite -  Mantenimento dell’agricoltura biologica 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55D403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B60A31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5751A74" w14:textId="77777777" w:rsidR="006446A8" w:rsidRDefault="00E24104">
      <w:pPr>
        <w:spacing w:before="20" w:after="20"/>
        <w:rPr>
          <w:color w:val="000000"/>
        </w:rPr>
      </w:pPr>
      <w:r>
        <w:rPr>
          <w:noProof/>
          <w:color w:val="000000"/>
        </w:rPr>
        <w:t>SRA29-CAL.01. 05 - (1) Conversione all’agricoltura biologica. Industriali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535C64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84AEE0" w14:textId="77777777" w:rsidR="006446A8" w:rsidRDefault="00E24104">
            <w:pPr>
              <w:spacing w:before="40" w:after="40"/>
              <w:jc w:val="both"/>
            </w:pPr>
            <w:r>
              <w:rPr>
                <w:noProof/>
                <w:color w:val="000000"/>
                <w:shd w:val="clear" w:color="auto" w:fill="FFFFFF"/>
              </w:rPr>
              <w:t xml:space="preserve">L'importo degli aiuti compensa i </w:t>
            </w:r>
            <w:r>
              <w:rPr>
                <w:noProof/>
                <w:color w:val="000000"/>
                <w:shd w:val="clear" w:color="auto" w:fill="FFFFFF"/>
              </w:rPr>
              <w:t xml:space="preserve">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w:t>
            </w:r>
            <w:r>
              <w:rPr>
                <w:noProof/>
                <w:color w:val="000000"/>
                <w:shd w:val="clear" w:color="auto" w:fill="FFFFFF"/>
              </w:rPr>
              <w:lastRenderedPageBreak/>
              <w:t>Piano strategico PAC 2023-2027”. Il documento è stato elaborato dal Consiglio per la ricerca in agricoltura e l’analisi dell’economia agraria (CREA) – Cento di Politica e Bioeconomia, organismo terzo e indipendente dall’Autor</w:t>
            </w:r>
            <w:r>
              <w:rPr>
                <w:noProof/>
                <w:color w:val="000000"/>
                <w:shd w:val="clear" w:color="auto" w:fill="FFFFFF"/>
              </w:rPr>
              <w:t>ità di gestione del PSP e dalle Autorità di gestione regionali per gli interventi di sviluppo rurale.</w:t>
            </w:r>
          </w:p>
        </w:tc>
      </w:tr>
    </w:tbl>
    <w:p w14:paraId="3B056CA3" w14:textId="77777777" w:rsidR="006446A8" w:rsidRDefault="00E24104">
      <w:pPr>
        <w:spacing w:before="20" w:after="20"/>
        <w:rPr>
          <w:color w:val="000000"/>
        </w:rPr>
      </w:pPr>
      <w:r>
        <w:rPr>
          <w:noProof/>
          <w:color w:val="000000"/>
        </w:rPr>
        <w:lastRenderedPageBreak/>
        <w:t>SRA29-CAL.01. 11 - (1) Conversione all’agricoltura biologica. 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B106E0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A257BEF"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705A7D40" w14:textId="77777777" w:rsidR="006446A8" w:rsidRDefault="00E24104">
      <w:pPr>
        <w:spacing w:before="20" w:after="20"/>
        <w:rPr>
          <w:color w:val="000000"/>
        </w:rPr>
      </w:pPr>
      <w:r>
        <w:rPr>
          <w:noProof/>
          <w:color w:val="000000"/>
        </w:rPr>
        <w:t>SRA29-CAL.01. 13 - (1) Conversione all’agricoltura biologica. Zootecnia biologica.Ovicaprini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3C4C2E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A83F7C2"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7E757081" w14:textId="77777777" w:rsidR="006446A8" w:rsidRDefault="00E24104">
      <w:pPr>
        <w:spacing w:before="20" w:after="20"/>
        <w:rPr>
          <w:color w:val="000000"/>
        </w:rPr>
      </w:pPr>
      <w:r>
        <w:rPr>
          <w:noProof/>
          <w:color w:val="000000"/>
        </w:rPr>
        <w:t>SRA29-CAL.01. 14 - (1) Conversione all’agricoltura biologica. Suini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D3212E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A69F03B"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150AF691" w14:textId="77777777" w:rsidR="006446A8" w:rsidRDefault="00E24104">
      <w:pPr>
        <w:spacing w:before="20" w:after="20"/>
        <w:rPr>
          <w:color w:val="000000"/>
        </w:rPr>
      </w:pPr>
      <w:r>
        <w:rPr>
          <w:noProof/>
          <w:color w:val="000000"/>
        </w:rPr>
        <w:t>SRA29-CAL.01.01 - (1) Conversione all’agricoltura biologica. Agrumi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A75221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0A1CE53"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AA9A153" w14:textId="77777777" w:rsidR="006446A8" w:rsidRDefault="00E24104">
      <w:pPr>
        <w:spacing w:before="20" w:after="20"/>
        <w:rPr>
          <w:color w:val="000000"/>
        </w:rPr>
      </w:pPr>
      <w:r>
        <w:rPr>
          <w:noProof/>
          <w:color w:val="000000"/>
        </w:rPr>
        <w:t>SRA29-CAL.01.02 - (1) Conversione all’agricoltura biologica. 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E28113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9EC63F"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22A2D67" w14:textId="77777777" w:rsidR="006446A8" w:rsidRDefault="00E24104">
      <w:pPr>
        <w:spacing w:before="20" w:after="20"/>
        <w:rPr>
          <w:color w:val="000000"/>
        </w:rPr>
      </w:pPr>
      <w:r>
        <w:rPr>
          <w:noProof/>
          <w:color w:val="000000"/>
        </w:rPr>
        <w:t>SRA29-CAL.01.03 - (1) Conversione all’agricoltura biologica.  Frutta a guscio e castagno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87C8C6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1C6C89" w14:textId="77777777" w:rsidR="006446A8" w:rsidRDefault="00E24104">
            <w:pPr>
              <w:spacing w:before="40" w:after="40"/>
              <w:jc w:val="both"/>
            </w:pPr>
            <w:r>
              <w:rPr>
                <w:noProof/>
                <w:color w:val="000000"/>
                <w:shd w:val="clear" w:color="auto" w:fill="FFFFFF"/>
              </w:rPr>
              <w:lastRenderedPageBreak/>
              <w:t xml:space="preserve">L'importo degli aiuti </w:t>
            </w:r>
            <w:r>
              <w:rPr>
                <w:noProof/>
                <w:color w:val="000000"/>
                <w:shd w:val="clear" w:color="auto" w:fill="FFFFFF"/>
              </w:rPr>
              <w:t>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w:t>
            </w:r>
            <w:r>
              <w:rPr>
                <w:noProof/>
                <w:color w:val="000000"/>
                <w:shd w:val="clear" w:color="auto" w:fill="FFFFFF"/>
              </w:rPr>
              <w:t>te dall’Autorità di gestione del PSP e dalle Autorità di gestione regionali per gli interventi di sviluppo rurale.</w:t>
            </w:r>
          </w:p>
        </w:tc>
      </w:tr>
    </w:tbl>
    <w:p w14:paraId="2D223018" w14:textId="77777777" w:rsidR="006446A8" w:rsidRDefault="00E24104">
      <w:pPr>
        <w:spacing w:before="20" w:after="20"/>
        <w:rPr>
          <w:color w:val="000000"/>
        </w:rPr>
      </w:pPr>
      <w:r>
        <w:rPr>
          <w:noProof/>
          <w:color w:val="000000"/>
        </w:rPr>
        <w:t>SRA29-CAL.01.04 - (1) Conversione all’agricoltura biologica.  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B331D7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39BCDCE"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2FD6E70" w14:textId="77777777" w:rsidR="006446A8" w:rsidRDefault="00E24104">
      <w:pPr>
        <w:spacing w:before="20" w:after="20"/>
        <w:rPr>
          <w:color w:val="000000"/>
        </w:rPr>
      </w:pPr>
      <w:r>
        <w:rPr>
          <w:noProof/>
          <w:color w:val="000000"/>
        </w:rPr>
        <w:t>SRA29-CAL.01.05 - (1) Conversione all’agricoltura biologica. Industriali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016C53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82983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499524E" w14:textId="77777777" w:rsidR="006446A8" w:rsidRDefault="00E24104">
      <w:pPr>
        <w:spacing w:before="20" w:after="20"/>
        <w:rPr>
          <w:color w:val="000000"/>
        </w:rPr>
      </w:pPr>
      <w:r>
        <w:rPr>
          <w:noProof/>
          <w:color w:val="000000"/>
        </w:rPr>
        <w:t>SRA29-CAL.01.06 - (1) Conversione all’agricoltura biologica. Leguminose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72DC87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8F76D6D"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026F425D" w14:textId="77777777" w:rsidR="006446A8" w:rsidRDefault="00E24104">
      <w:pPr>
        <w:spacing w:before="20" w:after="20"/>
        <w:rPr>
          <w:color w:val="000000"/>
        </w:rPr>
      </w:pPr>
      <w:r>
        <w:rPr>
          <w:noProof/>
          <w:color w:val="000000"/>
        </w:rPr>
        <w:t>SRA29-CAL.01.07 - (1) Conversione all’agricoltura biologica. 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2F9A5C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1519CD1"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2E5A1922" w14:textId="77777777" w:rsidR="006446A8" w:rsidRDefault="00E24104">
      <w:pPr>
        <w:spacing w:before="20" w:after="20"/>
        <w:rPr>
          <w:color w:val="000000"/>
        </w:rPr>
      </w:pPr>
      <w:r>
        <w:rPr>
          <w:noProof/>
          <w:color w:val="000000"/>
        </w:rPr>
        <w:t>SRA29-CAL.01.08 - (1) Conversione all’agricoltura biologica.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A296AE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183037B"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 xml:space="preserve">o terzo e indipendente dall’Autorità di gestione del PSP e dalle Autorità di gestione regionali per gli interventi di </w:t>
            </w:r>
            <w:r>
              <w:rPr>
                <w:noProof/>
                <w:color w:val="000000"/>
                <w:shd w:val="clear" w:color="auto" w:fill="FFFFFF"/>
              </w:rPr>
              <w:lastRenderedPageBreak/>
              <w:t>sviluppo rurale.</w:t>
            </w:r>
          </w:p>
        </w:tc>
      </w:tr>
    </w:tbl>
    <w:p w14:paraId="11F5E5CD" w14:textId="77777777" w:rsidR="006446A8" w:rsidRDefault="00E24104">
      <w:pPr>
        <w:spacing w:before="20" w:after="20"/>
        <w:rPr>
          <w:color w:val="000000"/>
        </w:rPr>
      </w:pPr>
      <w:r>
        <w:rPr>
          <w:noProof/>
          <w:color w:val="000000"/>
        </w:rPr>
        <w:lastRenderedPageBreak/>
        <w:t>SRA29-CAL.01.09 - (1) Conversione all’agricoltura biologica. Riso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9DB74E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17D9575" w14:textId="77777777" w:rsidR="006446A8" w:rsidRDefault="00E24104">
            <w:pPr>
              <w:spacing w:before="40" w:after="40"/>
              <w:jc w:val="both"/>
            </w:pPr>
            <w:r>
              <w:rPr>
                <w:noProof/>
                <w:color w:val="000000"/>
                <w:shd w:val="clear" w:color="auto" w:fill="FFFFFF"/>
              </w:rPr>
              <w:t xml:space="preserve">L'importo degli aiuti compensa i beneficiari per la </w:t>
            </w:r>
            <w:r>
              <w:rPr>
                <w:noProof/>
                <w:color w:val="000000"/>
                <w:shd w:val="clear" w:color="auto" w:fill="FFFFFF"/>
              </w:rPr>
              <w:t>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w:t>
            </w:r>
            <w:r>
              <w:rPr>
                <w:noProof/>
                <w:color w:val="000000"/>
                <w:shd w:val="clear" w:color="auto" w:fill="FFFFFF"/>
              </w:rPr>
              <w:t xml:space="preserve"> PSP e dalle Autorità di gestione regionali per gli interventi di sviluppo rurale.</w:t>
            </w:r>
          </w:p>
        </w:tc>
      </w:tr>
    </w:tbl>
    <w:p w14:paraId="231FD19A" w14:textId="77777777" w:rsidR="006446A8" w:rsidRDefault="00E24104">
      <w:pPr>
        <w:spacing w:before="20" w:after="20"/>
        <w:rPr>
          <w:color w:val="000000"/>
        </w:rPr>
      </w:pPr>
      <w:r>
        <w:rPr>
          <w:noProof/>
          <w:color w:val="000000"/>
        </w:rPr>
        <w:t>SRA29-CAL.01.10 - (1) Conversione all’agricoltura biologica.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B13152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B8D013" w14:textId="77777777" w:rsidR="006446A8" w:rsidRDefault="00E24104">
            <w:pPr>
              <w:spacing w:before="40" w:after="40"/>
              <w:jc w:val="both"/>
            </w:pPr>
            <w:r>
              <w:rPr>
                <w:noProof/>
                <w:color w:val="000000"/>
                <w:shd w:val="clear" w:color="auto" w:fill="FFFFFF"/>
              </w:rPr>
              <w:t xml:space="preserve">L'importo degli aiuti compensa i beneficiari per la totalità o una parte dei costi, del </w:t>
            </w:r>
            <w:r>
              <w:rPr>
                <w:noProof/>
                <w:color w:val="000000"/>
                <w:shd w:val="clear" w:color="auto" w:fill="FFFFFF"/>
              </w:rPr>
              <w:t>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w:t>
            </w:r>
            <w:r>
              <w:rPr>
                <w:noProof/>
                <w:color w:val="000000"/>
                <w:shd w:val="clear" w:color="auto" w:fill="FFFFFF"/>
              </w:rPr>
              <w:t>gionali per gli interventi di sviluppo rurale.</w:t>
            </w:r>
          </w:p>
        </w:tc>
      </w:tr>
    </w:tbl>
    <w:p w14:paraId="36209354" w14:textId="77777777" w:rsidR="006446A8" w:rsidRDefault="00E24104">
      <w:pPr>
        <w:spacing w:before="20" w:after="20"/>
        <w:rPr>
          <w:color w:val="000000"/>
        </w:rPr>
      </w:pPr>
      <w:r>
        <w:rPr>
          <w:noProof/>
          <w:color w:val="000000"/>
        </w:rPr>
        <w:t>SRA29-CAL.01.11 - (1) Conversione all’agricoltura biologica. 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F0D7E0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AC0BC88"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73A8BD76" w14:textId="77777777" w:rsidR="006446A8" w:rsidRDefault="00E24104">
      <w:pPr>
        <w:spacing w:before="20" w:after="20"/>
        <w:rPr>
          <w:color w:val="000000"/>
        </w:rPr>
      </w:pPr>
      <w:r>
        <w:rPr>
          <w:noProof/>
          <w:color w:val="000000"/>
        </w:rPr>
        <w:t>SRA29-CAL.01.12 - (1) Conversione all’agricoltura biologica. Zootecnia biologica.Bovini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A5F6ED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B795FDD"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6A2BE181" w14:textId="77777777" w:rsidR="006446A8" w:rsidRDefault="00E24104">
      <w:pPr>
        <w:spacing w:before="20" w:after="20"/>
        <w:rPr>
          <w:color w:val="000000"/>
        </w:rPr>
      </w:pPr>
      <w:r>
        <w:rPr>
          <w:noProof/>
          <w:color w:val="000000"/>
        </w:rPr>
        <w:t>SRA29-CAL.02. 05 - (2) Mantenimento dell’agricoltura biologica. Industriali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0B841F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07702EE"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17C7BB4F" w14:textId="77777777" w:rsidR="006446A8" w:rsidRDefault="00E24104">
      <w:pPr>
        <w:spacing w:before="20" w:after="20"/>
        <w:rPr>
          <w:color w:val="000000"/>
        </w:rPr>
      </w:pPr>
      <w:r>
        <w:rPr>
          <w:noProof/>
          <w:color w:val="000000"/>
        </w:rPr>
        <w:t>SRA29-CAL.02. 06 - (2) Mantenimento dell’agricoltura biologica. Leguminose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184F50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46994F9" w14:textId="77777777" w:rsidR="006446A8" w:rsidRDefault="00E24104">
            <w:pPr>
              <w:spacing w:before="40" w:after="40"/>
              <w:jc w:val="both"/>
            </w:pPr>
            <w:r>
              <w:rPr>
                <w:noProof/>
                <w:color w:val="000000"/>
                <w:shd w:val="clear" w:color="auto" w:fill="FFFFFF"/>
              </w:rPr>
              <w:t xml:space="preserve">L'importo degli aiuti compensa i beneficiari per la totalità o una parte dei costi, del mancato guadagno e degli eventuali costi di 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24B95FA5" w14:textId="77777777" w:rsidR="006446A8" w:rsidRDefault="00E24104">
      <w:pPr>
        <w:spacing w:before="20" w:after="20"/>
        <w:rPr>
          <w:color w:val="000000"/>
        </w:rPr>
      </w:pPr>
      <w:r>
        <w:rPr>
          <w:noProof/>
          <w:color w:val="000000"/>
        </w:rPr>
        <w:lastRenderedPageBreak/>
        <w:t>SRA29-CAL.02. 14 - (2) Mantenimento dell’agricoltura biologica. Zootecnia biologica.Suini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969755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696FCB4" w14:textId="77777777" w:rsidR="006446A8" w:rsidRDefault="00E24104">
            <w:pPr>
              <w:spacing w:before="40" w:after="40"/>
              <w:jc w:val="both"/>
            </w:pPr>
            <w:r>
              <w:rPr>
                <w:noProof/>
                <w:color w:val="000000"/>
                <w:shd w:val="clear" w:color="auto" w:fill="FFFFFF"/>
              </w:rPr>
              <w:t xml:space="preserve">L'importo degli aiuti </w:t>
            </w:r>
            <w:r>
              <w:rPr>
                <w:noProof/>
                <w:color w:val="000000"/>
                <w:shd w:val="clear" w:color="auto" w:fill="FFFFFF"/>
              </w:rPr>
              <w:t>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w:t>
            </w:r>
            <w:r>
              <w:rPr>
                <w:noProof/>
                <w:color w:val="000000"/>
                <w:shd w:val="clear" w:color="auto" w:fill="FFFFFF"/>
              </w:rPr>
              <w:t xml:space="preserve"> dall’Autorità di gestione del PSP e dalle Autorità di gestione regionali per gli interventi di sviluppo rurale.</w:t>
            </w:r>
          </w:p>
        </w:tc>
      </w:tr>
    </w:tbl>
    <w:p w14:paraId="7DC7261A" w14:textId="77777777" w:rsidR="006446A8" w:rsidRDefault="00E24104">
      <w:pPr>
        <w:spacing w:before="20" w:after="20"/>
        <w:rPr>
          <w:color w:val="000000"/>
        </w:rPr>
      </w:pPr>
      <w:r>
        <w:rPr>
          <w:noProof/>
          <w:color w:val="000000"/>
        </w:rPr>
        <w:t>SRA29-CAL.02.01 - (2) Mantenimento dell’agricoltura biologica. Agrumi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2C06F8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C0DA6AF"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7B8258DD" w14:textId="77777777" w:rsidR="006446A8" w:rsidRDefault="00E24104">
      <w:pPr>
        <w:spacing w:before="20" w:after="20"/>
        <w:rPr>
          <w:color w:val="000000"/>
        </w:rPr>
      </w:pPr>
      <w:r>
        <w:rPr>
          <w:noProof/>
          <w:color w:val="000000"/>
        </w:rPr>
        <w:t>SRA29-CAL.02.02 - (2) Mantenimento dell’agricoltura biologica. 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E72D8D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2980E8B"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06F6857C" w14:textId="77777777" w:rsidR="006446A8" w:rsidRDefault="00E24104">
      <w:pPr>
        <w:spacing w:before="20" w:after="20"/>
        <w:rPr>
          <w:color w:val="000000"/>
        </w:rPr>
      </w:pPr>
      <w:r>
        <w:rPr>
          <w:noProof/>
          <w:color w:val="000000"/>
        </w:rPr>
        <w:t>SRA29-CAL.02.03 - (2) Mantenimento dell’agricoltura biologica. Frutta a guscio e Castagno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A5E18D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A6B8871"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16EBB604" w14:textId="77777777" w:rsidR="006446A8" w:rsidRDefault="00E24104">
      <w:pPr>
        <w:spacing w:before="20" w:after="20"/>
        <w:rPr>
          <w:color w:val="000000"/>
        </w:rPr>
      </w:pPr>
      <w:r>
        <w:rPr>
          <w:noProof/>
          <w:color w:val="000000"/>
        </w:rPr>
        <w:t>SRA29-CAL.02.04 - (2) Mantenimento dell’agricoltura biologica. 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971BEF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BB27CFC"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5BB7E777" w14:textId="77777777" w:rsidR="006446A8" w:rsidRDefault="00E24104">
      <w:pPr>
        <w:spacing w:before="20" w:after="20"/>
        <w:rPr>
          <w:color w:val="000000"/>
        </w:rPr>
      </w:pPr>
      <w:r>
        <w:rPr>
          <w:noProof/>
          <w:color w:val="000000"/>
        </w:rPr>
        <w:lastRenderedPageBreak/>
        <w:t>SRA29-CAL.02.07 - (2) Mantenimento dell’agricoltura biologica. 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67486D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937A2FD"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5F6507FE" w14:textId="77777777" w:rsidR="006446A8" w:rsidRDefault="00E24104">
      <w:pPr>
        <w:spacing w:before="20" w:after="20"/>
        <w:rPr>
          <w:color w:val="000000"/>
        </w:rPr>
      </w:pPr>
      <w:r>
        <w:rPr>
          <w:noProof/>
          <w:color w:val="000000"/>
        </w:rPr>
        <w:t>SRA29-CAL.02.08 - (2) Mantenimento dell’agricoltura biologica.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5BA724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1F09615" w14:textId="77777777" w:rsidR="006446A8" w:rsidRDefault="00E24104">
            <w:pPr>
              <w:spacing w:before="40" w:after="40"/>
              <w:jc w:val="both"/>
            </w:pPr>
            <w:r>
              <w:rPr>
                <w:noProof/>
                <w:color w:val="000000"/>
                <w:shd w:val="clear" w:color="auto" w:fill="FFFFFF"/>
              </w:rPr>
              <w:t xml:space="preserve">L'importo degli aiuti compensa i </w:t>
            </w:r>
            <w:r>
              <w:rPr>
                <w:noProof/>
                <w:color w:val="000000"/>
                <w:shd w:val="clear" w:color="auto" w:fill="FFFFFF"/>
              </w:rPr>
              <w:t>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w:t>
            </w:r>
            <w:r>
              <w:rPr>
                <w:noProof/>
                <w:color w:val="000000"/>
                <w:shd w:val="clear" w:color="auto" w:fill="FFFFFF"/>
              </w:rPr>
              <w:t>ità di gestione del PSP e dalle Autorità di gestione regionali per gli interventi di sviluppo rurale.</w:t>
            </w:r>
          </w:p>
        </w:tc>
      </w:tr>
    </w:tbl>
    <w:p w14:paraId="1CBFE98A" w14:textId="77777777" w:rsidR="006446A8" w:rsidRDefault="00E24104">
      <w:pPr>
        <w:spacing w:before="20" w:after="20"/>
        <w:rPr>
          <w:color w:val="000000"/>
        </w:rPr>
      </w:pPr>
      <w:r>
        <w:rPr>
          <w:noProof/>
          <w:color w:val="000000"/>
        </w:rPr>
        <w:t>SRA29-CAL.02.09 - (2) Mantenimento dell’agricoltura biologica.Riso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354C0B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96F0663"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6572ABAF" w14:textId="77777777" w:rsidR="006446A8" w:rsidRDefault="00E24104">
      <w:pPr>
        <w:spacing w:before="20" w:after="20"/>
        <w:rPr>
          <w:color w:val="000000"/>
        </w:rPr>
      </w:pPr>
      <w:r>
        <w:rPr>
          <w:noProof/>
          <w:color w:val="000000"/>
        </w:rPr>
        <w:t>SRA29-CAL.02.10 - (2) Mantenimento dell’agricoltura biologica.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D3F08F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B314C0A"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66475314" w14:textId="77777777" w:rsidR="006446A8" w:rsidRDefault="00E24104">
      <w:pPr>
        <w:spacing w:before="20" w:after="20"/>
        <w:rPr>
          <w:color w:val="000000"/>
        </w:rPr>
      </w:pPr>
      <w:r>
        <w:rPr>
          <w:noProof/>
          <w:color w:val="000000"/>
        </w:rPr>
        <w:t>SRA29-CAL.02.11 - (2) Mantenimento dell’agricoltura biologica.Vite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EB16D9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94B0952"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67C5719F" w14:textId="77777777" w:rsidR="006446A8" w:rsidRDefault="00E24104">
      <w:pPr>
        <w:spacing w:before="20" w:after="20"/>
        <w:rPr>
          <w:color w:val="000000"/>
        </w:rPr>
      </w:pPr>
      <w:r>
        <w:rPr>
          <w:noProof/>
          <w:color w:val="000000"/>
        </w:rPr>
        <w:t>SRA29-CAL.02.12 - (2) Mantenimento dell’agricoltura biologica. Zootecnia biologica.Bovini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BC1BC2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A4DD12" w14:textId="77777777" w:rsidR="006446A8" w:rsidRDefault="00E24104">
            <w:pPr>
              <w:spacing w:before="40" w:after="40"/>
              <w:jc w:val="both"/>
            </w:pPr>
            <w:r>
              <w:rPr>
                <w:noProof/>
                <w:color w:val="000000"/>
                <w:shd w:val="clear" w:color="auto" w:fill="FFFFFF"/>
              </w:rPr>
              <w:t xml:space="preserve">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w:t>
            </w:r>
            <w:r>
              <w:rPr>
                <w:noProof/>
                <w:color w:val="000000"/>
                <w:shd w:val="clear" w:color="auto" w:fill="FFFFFF"/>
              </w:rPr>
              <w:lastRenderedPageBreak/>
              <w:t>di Politica e Bioeconomia, organismo terzo e indipendente dall’Autorità di gestione del PSP e dalle Autorità di gestione regionali per gli interventi di sviluppo rurale.</w:t>
            </w:r>
          </w:p>
        </w:tc>
      </w:tr>
    </w:tbl>
    <w:p w14:paraId="525B077E" w14:textId="77777777" w:rsidR="006446A8" w:rsidRDefault="00E24104">
      <w:pPr>
        <w:spacing w:before="20" w:after="20"/>
        <w:rPr>
          <w:color w:val="000000"/>
        </w:rPr>
      </w:pPr>
      <w:r>
        <w:rPr>
          <w:noProof/>
          <w:color w:val="000000"/>
        </w:rPr>
        <w:lastRenderedPageBreak/>
        <w:t>SRA29-CAL.02.13 - (2) Mantenimento dell’agricoltura biologica. Zootecnia biologica.Ovicaprini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32A7A0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93B4DF6" w14:textId="77777777" w:rsidR="006446A8" w:rsidRDefault="00E24104">
            <w:pPr>
              <w:spacing w:before="40" w:after="40"/>
              <w:jc w:val="both"/>
            </w:pPr>
            <w:r>
              <w:rPr>
                <w:noProof/>
                <w:color w:val="000000"/>
                <w:shd w:val="clear" w:color="auto" w:fill="FFFFFF"/>
              </w:rPr>
              <w:t xml:space="preserve">L'importo degli aiuti compensa i beneficiari per la totalità o una parte dei costi, del mancato guadagno e degli eventuali costi di transazione derivanti dagli impegni della scheda di intervento. Tali importi sono stati fissati sulla </w:t>
            </w:r>
            <w:r>
              <w:rPr>
                <w:noProof/>
                <w:color w:val="000000"/>
                <w:shd w:val="clear" w:color="auto" w:fill="FFFFFF"/>
              </w:rPr>
              <w:t>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4F98706D" w14:textId="77777777" w:rsidR="006446A8" w:rsidRDefault="00E24104">
      <w:pPr>
        <w:spacing w:before="20" w:after="20"/>
        <w:rPr>
          <w:color w:val="000000"/>
        </w:rPr>
      </w:pPr>
      <w:r>
        <w:rPr>
          <w:noProof/>
          <w:color w:val="000000"/>
        </w:rPr>
        <w:t>SRA29-CAL.02.15 - Mantenimento dell’agricoltura biologica. Patata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6D4920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61DF88A" w14:textId="77777777" w:rsidR="006446A8" w:rsidRDefault="00E24104">
            <w:pPr>
              <w:spacing w:before="40" w:after="40"/>
            </w:pPr>
            <w:r>
              <w:rPr>
                <w:noProof/>
              </w:rPr>
              <w:t xml:space="preserve">L'importo degli aiuti </w:t>
            </w:r>
            <w:r>
              <w:rPr>
                <w:noProof/>
              </w:rPr>
              <w:t>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w:t>
            </w:r>
            <w:r>
              <w:rPr>
                <w:noProof/>
              </w:rPr>
              <w:t xml:space="preserve"> dall’Autorità di gestione del PSP e dalle Autorità di gestione regionali per gli interventi di sviluppo rurale.</w:t>
            </w:r>
          </w:p>
        </w:tc>
      </w:tr>
    </w:tbl>
    <w:p w14:paraId="03F33D30" w14:textId="77777777" w:rsidR="006446A8" w:rsidRDefault="00E24104">
      <w:pPr>
        <w:spacing w:before="20" w:after="20"/>
        <w:rPr>
          <w:color w:val="000000"/>
        </w:rPr>
      </w:pPr>
      <w:r>
        <w:rPr>
          <w:noProof/>
          <w:color w:val="000000"/>
        </w:rPr>
        <w:t>SRA29-CAL.02.16 - Mantenimento dell’agricoltura biologica. Cedro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6179DC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57F0CB7" w14:textId="77777777" w:rsidR="006446A8" w:rsidRDefault="00E24104">
            <w:pPr>
              <w:spacing w:before="40" w:after="40"/>
            </w:pPr>
            <w:r>
              <w:rPr>
                <w:noProo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rPr>
              <w:t>o terzo e indipendente dall’Autorità di gestione del PSP e dalle Autorità di gestione regionali per gli interventi di sviluppo rurale.</w:t>
            </w:r>
          </w:p>
        </w:tc>
      </w:tr>
    </w:tbl>
    <w:p w14:paraId="230B9D5A" w14:textId="77777777" w:rsidR="006446A8" w:rsidRDefault="00E24104">
      <w:pPr>
        <w:spacing w:before="20" w:after="20"/>
        <w:rPr>
          <w:color w:val="000000"/>
        </w:rPr>
      </w:pPr>
      <w:r>
        <w:rPr>
          <w:noProof/>
          <w:color w:val="000000"/>
        </w:rPr>
        <w:t>SRA29-CAM-TR-M11 - TRASCINAMENTI-M11 -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3DA5AD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A04DEE" w14:textId="77777777" w:rsidR="006446A8" w:rsidRDefault="00E24104">
            <w:pPr>
              <w:spacing w:before="40" w:after="40"/>
            </w:pPr>
            <w:r>
              <w:rPr>
                <w:noProof/>
              </w:rPr>
              <w:t>La modifica si rende necessaria per assicurare il pagamento delle spese in transizione per progetti i cui impegni sono terminati ma residuano pagamenti da completare su domande bloccate per disallineamenti di sistemi informatici</w:t>
            </w:r>
          </w:p>
        </w:tc>
      </w:tr>
    </w:tbl>
    <w:p w14:paraId="3ADB8023" w14:textId="77777777" w:rsidR="006446A8" w:rsidRDefault="00E24104">
      <w:pPr>
        <w:spacing w:before="20" w:after="20"/>
        <w:rPr>
          <w:color w:val="000000"/>
        </w:rPr>
      </w:pPr>
      <w:r>
        <w:rPr>
          <w:noProof/>
          <w:color w:val="000000"/>
        </w:rPr>
        <w:t>SRA29-CAM01-AGRUMI - AGRICOLTURA BIOLOGICA-AGRUMI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0ACB8D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CF81A1"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5D3B97D2" w14:textId="77777777" w:rsidR="006446A8" w:rsidRDefault="00E24104">
      <w:pPr>
        <w:spacing w:before="20" w:after="20"/>
        <w:rPr>
          <w:color w:val="000000"/>
        </w:rPr>
      </w:pPr>
      <w:r>
        <w:rPr>
          <w:noProof/>
          <w:color w:val="000000"/>
        </w:rPr>
        <w:t>SRA29-CAM01-FORAGGE - AGRICOLTURA BIOLOGICA-FORAGGERE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DAF8DB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23C4854" w14:textId="77777777" w:rsidR="006446A8" w:rsidRDefault="00E24104">
            <w:pPr>
              <w:spacing w:before="40" w:after="40"/>
              <w:jc w:val="both"/>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w:t>
            </w:r>
            <w:r>
              <w:rPr>
                <w:noProof/>
              </w:rPr>
              <w:lastRenderedPageBreak/>
              <w:t>Centro di Politica e Bioeconomia, organismo terzo e indipendente dall’Autorità di gestione del PSP e dalle Autorità di gestione regionali per gli interventi di sviluppo rurale.</w:t>
            </w:r>
          </w:p>
        </w:tc>
      </w:tr>
    </w:tbl>
    <w:p w14:paraId="02DC7F19" w14:textId="77777777" w:rsidR="006446A8" w:rsidRDefault="00E24104">
      <w:pPr>
        <w:spacing w:before="20" w:after="20"/>
        <w:rPr>
          <w:color w:val="000000"/>
        </w:rPr>
      </w:pPr>
      <w:r>
        <w:rPr>
          <w:noProof/>
          <w:color w:val="000000"/>
        </w:rPr>
        <w:lastRenderedPageBreak/>
        <w:t>SRA29-CAM01-FRUTTA - AGRICOLTURA BIOLOGICA-FRUTTA A GUSCIO E CASTAGNO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C4ED09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0049ED9" w14:textId="77777777" w:rsidR="006446A8" w:rsidRDefault="00E24104">
            <w:pPr>
              <w:spacing w:before="40" w:after="40"/>
              <w:jc w:val="both"/>
            </w:pPr>
            <w:r>
              <w:rPr>
                <w:noProof/>
              </w:rPr>
              <w:t xml:space="preserve">L'importo degli aiuti compensano i beneficiari per la totalità o una parte dei costi, del mancato guadagno e degli eventuali costi di transazione derivanti dagli impegni </w:t>
            </w:r>
            <w:r>
              <w:rPr>
                <w:noProof/>
              </w:rPr>
              <w:t>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organismo terzo e indipendente dall’Autorità di gestione del PSP e dalle Autorità di gestione regionali per gli interventi di sviluppo rurale.</w:t>
            </w:r>
          </w:p>
        </w:tc>
      </w:tr>
    </w:tbl>
    <w:p w14:paraId="66A4EE98" w14:textId="77777777" w:rsidR="006446A8" w:rsidRDefault="00E24104">
      <w:pPr>
        <w:spacing w:before="20" w:after="20"/>
        <w:rPr>
          <w:color w:val="000000"/>
        </w:rPr>
      </w:pPr>
      <w:r>
        <w:rPr>
          <w:noProof/>
          <w:color w:val="000000"/>
        </w:rPr>
        <w:t>SRA29-CAM01-FRUTTIF - AGRICOLTURA BIOLOGICA-FRUTTIFERI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1F83FA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06230D5"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1BAE050B" w14:textId="77777777" w:rsidR="006446A8" w:rsidRDefault="00E24104">
      <w:pPr>
        <w:spacing w:before="20" w:after="20"/>
        <w:rPr>
          <w:color w:val="000000"/>
        </w:rPr>
      </w:pPr>
      <w:r>
        <w:rPr>
          <w:noProof/>
          <w:color w:val="000000"/>
        </w:rPr>
        <w:t>SRA29-CAM01-INDUSTR - AGRICOLTURA BIOLOGICA-INDUSTRIALI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13191E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E042CA4"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65B639C8" w14:textId="77777777" w:rsidR="006446A8" w:rsidRDefault="00E24104">
      <w:pPr>
        <w:spacing w:before="20" w:after="20"/>
        <w:rPr>
          <w:color w:val="000000"/>
        </w:rPr>
      </w:pPr>
      <w:r>
        <w:rPr>
          <w:noProof/>
          <w:color w:val="000000"/>
        </w:rPr>
        <w:t>SRA29-CAM01-LEGUMIN - AGRICOLTURA BIOLOGICA-LEGUMINOSE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0F0858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AD38DB8"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663FD3BA" w14:textId="77777777" w:rsidR="006446A8" w:rsidRDefault="00E24104">
      <w:pPr>
        <w:spacing w:before="20" w:after="20"/>
        <w:rPr>
          <w:color w:val="000000"/>
        </w:rPr>
      </w:pPr>
      <w:r>
        <w:rPr>
          <w:noProof/>
          <w:color w:val="000000"/>
        </w:rPr>
        <w:t>SRA29-CAM01-OLIVO - AGRICOLTURA BIOLOGICA-OLIVO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8ABC90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9AA632F"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514C1245" w14:textId="77777777" w:rsidR="006446A8" w:rsidRDefault="00E24104">
      <w:pPr>
        <w:spacing w:before="20" w:after="20"/>
        <w:rPr>
          <w:color w:val="000000"/>
        </w:rPr>
      </w:pPr>
      <w:r>
        <w:rPr>
          <w:noProof/>
          <w:color w:val="000000"/>
        </w:rPr>
        <w:t>SRA29-CAM01-ORTIVE - AGRICOLTURA BIOLOGICA-ORTIVE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016641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E65BD27" w14:textId="77777777" w:rsidR="006446A8" w:rsidRDefault="00E24104">
            <w:pPr>
              <w:spacing w:before="40" w:after="40"/>
              <w:jc w:val="both"/>
            </w:pPr>
            <w:r>
              <w:rPr>
                <w:noProo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0609FDC1" w14:textId="77777777" w:rsidR="006446A8" w:rsidRDefault="00E24104">
      <w:pPr>
        <w:spacing w:before="20" w:after="20"/>
        <w:rPr>
          <w:color w:val="000000"/>
        </w:rPr>
      </w:pPr>
      <w:r>
        <w:rPr>
          <w:noProof/>
          <w:color w:val="000000"/>
        </w:rPr>
        <w:t>SRA29-CAM01-PRATI P - AGRICOLTURA BIOLOGICA-PRATI PERMANENTI E PASCOLI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76E7B2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8588837" w14:textId="77777777" w:rsidR="006446A8" w:rsidRDefault="00E24104">
            <w:pPr>
              <w:spacing w:before="40" w:after="40"/>
              <w:jc w:val="both"/>
            </w:pPr>
            <w:r>
              <w:rPr>
                <w:noProof/>
              </w:rPr>
              <w:t xml:space="preserve">L'importo degli aiuti compensano i beneficiari per la totalità o una parte dei costi, del mancato guadagno e degli eventuali costi di transazione derivanti dagli impegni della scheda di </w:t>
            </w:r>
            <w:r>
              <w:rPr>
                <w:noProof/>
              </w:rPr>
              <w:t>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organismo terzo e indipendente dall’Autorità di gestione del PSP e dalle Autorità di gestione regionali per gli interventi di sviluppo rurale.</w:t>
            </w:r>
          </w:p>
        </w:tc>
      </w:tr>
    </w:tbl>
    <w:p w14:paraId="347834FB" w14:textId="77777777" w:rsidR="006446A8" w:rsidRDefault="00E24104">
      <w:pPr>
        <w:spacing w:before="20" w:after="20"/>
        <w:rPr>
          <w:color w:val="000000"/>
        </w:rPr>
      </w:pPr>
      <w:r>
        <w:rPr>
          <w:noProof/>
          <w:color w:val="000000"/>
        </w:rPr>
        <w:t>SRA29-CAM01-SEMINATI - AGRICOLTURA BIOLOGICA-SEMINATIVI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4CC5E2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2954D8A"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1F43FE45" w14:textId="77777777" w:rsidR="006446A8" w:rsidRDefault="00E24104">
      <w:pPr>
        <w:spacing w:before="20" w:after="20"/>
        <w:rPr>
          <w:color w:val="000000"/>
        </w:rPr>
      </w:pPr>
      <w:r>
        <w:rPr>
          <w:noProof/>
          <w:color w:val="000000"/>
        </w:rPr>
        <w:t>SRA29-CAM01-VITE - AGRICOLTURA BIOLOGICA-VITE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1FE127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E7E653A"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2B1792D6" w14:textId="77777777" w:rsidR="006446A8" w:rsidRDefault="00E24104">
      <w:pPr>
        <w:spacing w:before="20" w:after="20"/>
        <w:rPr>
          <w:color w:val="000000"/>
        </w:rPr>
      </w:pPr>
      <w:r>
        <w:rPr>
          <w:noProof/>
          <w:color w:val="000000"/>
        </w:rPr>
        <w:t>SRA29-CAM02-AGRUMI - AGRICOLTURA BIOLOGICA-AGRUMI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C242F0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268DE47" w14:textId="77777777" w:rsidR="006446A8" w:rsidRDefault="00E24104">
            <w:pPr>
              <w:spacing w:before="40" w:after="40"/>
              <w:jc w:val="both"/>
            </w:pPr>
            <w:r>
              <w:rPr>
                <w:noProof/>
              </w:rPr>
              <w:t xml:space="preserve">L'importo degli aiuti compensano i beneficiari per la totalità o una parte dei costi, del </w:t>
            </w:r>
            <w:r>
              <w:rPr>
                <w:noProof/>
              </w:rPr>
              <w:t>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organismo terzo e indipendente dall’Autorità di gestione del PSP e dalle Autorità di gestione r</w:t>
            </w:r>
            <w:r>
              <w:rPr>
                <w:noProof/>
              </w:rPr>
              <w:t>egionali per gli interventi di sviluppo rurale.</w:t>
            </w:r>
          </w:p>
        </w:tc>
      </w:tr>
    </w:tbl>
    <w:p w14:paraId="232CBBDE" w14:textId="77777777" w:rsidR="006446A8" w:rsidRDefault="00E24104">
      <w:pPr>
        <w:spacing w:before="20" w:after="20"/>
        <w:rPr>
          <w:color w:val="000000"/>
        </w:rPr>
      </w:pPr>
      <w:r>
        <w:rPr>
          <w:noProof/>
          <w:color w:val="000000"/>
        </w:rPr>
        <w:t>SRA29-CAM02-FORAGGER - AGRICOLTURA BIOLOGICA-FORAGGERE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A8E1C9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6300074"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 xml:space="preserve">ismo terzo e indipendente dall’Autorità di gestione del PSP e dalle Autorità di gestione regionali per gli interventi di </w:t>
            </w:r>
            <w:r>
              <w:rPr>
                <w:noProof/>
              </w:rPr>
              <w:lastRenderedPageBreak/>
              <w:t>sviluppo rurale.</w:t>
            </w:r>
          </w:p>
        </w:tc>
      </w:tr>
    </w:tbl>
    <w:p w14:paraId="38EB740B" w14:textId="77777777" w:rsidR="006446A8" w:rsidRDefault="00E24104">
      <w:pPr>
        <w:spacing w:before="20" w:after="20"/>
        <w:rPr>
          <w:color w:val="000000"/>
        </w:rPr>
      </w:pPr>
      <w:r>
        <w:rPr>
          <w:noProof/>
          <w:color w:val="000000"/>
        </w:rPr>
        <w:lastRenderedPageBreak/>
        <w:t>SRA29-CAM02-FRUTTA A - AGRICOLTURA BIOLOGICA-FRUTTA A GUSCIO E CASTAGNO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7CD1A6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BCFA3D6"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027B2DE7" w14:textId="77777777" w:rsidR="006446A8" w:rsidRDefault="00E24104">
      <w:pPr>
        <w:spacing w:before="20" w:after="20"/>
        <w:rPr>
          <w:color w:val="000000"/>
        </w:rPr>
      </w:pPr>
      <w:r>
        <w:rPr>
          <w:noProof/>
          <w:color w:val="000000"/>
        </w:rPr>
        <w:t>SRA29-CAM02-FRUTTIFE - AGRICOLTURA BIOLOGICA-FRUTTIFERI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5842A6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9C9EC8"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6A5BE11F" w14:textId="77777777" w:rsidR="006446A8" w:rsidRDefault="00E24104">
      <w:pPr>
        <w:spacing w:before="20" w:after="20"/>
        <w:rPr>
          <w:color w:val="000000"/>
        </w:rPr>
      </w:pPr>
      <w:r>
        <w:rPr>
          <w:noProof/>
          <w:color w:val="000000"/>
        </w:rPr>
        <w:t>SRA29-CAM02-INDUSTRI - AGRICOLTURA BIOLOGICA-INDUSTRIALI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4FB844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1D86084"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00DF628" w14:textId="77777777" w:rsidR="006446A8" w:rsidRDefault="00E24104">
      <w:pPr>
        <w:spacing w:before="20" w:after="20"/>
        <w:rPr>
          <w:color w:val="000000"/>
        </w:rPr>
      </w:pPr>
      <w:r>
        <w:rPr>
          <w:noProof/>
          <w:color w:val="000000"/>
        </w:rPr>
        <w:t>SRA29-CAM02-LEGUMIN - AGRICOLTURA BIOLOGICA-LEGUMINOSE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7A4B34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2A8FAA7"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247DC33E" w14:textId="77777777" w:rsidR="006446A8" w:rsidRDefault="00E24104">
      <w:pPr>
        <w:spacing w:before="20" w:after="20"/>
        <w:rPr>
          <w:color w:val="000000"/>
        </w:rPr>
      </w:pPr>
      <w:r>
        <w:rPr>
          <w:noProof/>
          <w:color w:val="000000"/>
        </w:rPr>
        <w:t>SRA29-CAM02-OLIVO - AGRICOLTURA BIOLOGICA-OLIVO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80AB24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7B7FA51"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D65C76D" w14:textId="77777777" w:rsidR="006446A8" w:rsidRDefault="00E24104">
      <w:pPr>
        <w:spacing w:before="20" w:after="20"/>
        <w:rPr>
          <w:color w:val="000000"/>
        </w:rPr>
      </w:pPr>
      <w:r>
        <w:rPr>
          <w:noProof/>
          <w:color w:val="000000"/>
        </w:rPr>
        <w:t>SRA29-CAM02-ORTIVE - AGRICOLTURA BIOLOGICA-ORTIVE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8FF297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A06995"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1FE64D6A" w14:textId="77777777" w:rsidR="006446A8" w:rsidRDefault="00E24104">
      <w:pPr>
        <w:spacing w:before="20" w:after="20"/>
        <w:rPr>
          <w:color w:val="000000"/>
        </w:rPr>
      </w:pPr>
      <w:r>
        <w:rPr>
          <w:noProof/>
          <w:color w:val="000000"/>
        </w:rPr>
        <w:lastRenderedPageBreak/>
        <w:t>SRA29-CAM02-PRATI PE - AGRICOLTURA BIOLOGICA-PRATI PERMANENTI E PASCOLI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B3E0A1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134A22A"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5616C0BE" w14:textId="77777777" w:rsidR="006446A8" w:rsidRDefault="00E24104">
      <w:pPr>
        <w:spacing w:before="20" w:after="20"/>
        <w:rPr>
          <w:color w:val="000000"/>
        </w:rPr>
      </w:pPr>
      <w:r>
        <w:rPr>
          <w:noProof/>
          <w:color w:val="000000"/>
        </w:rPr>
        <w:t>SRA29-CAM02-SEMINAT - AGRICOLTURA BIOLOGICA-SEMINATIVI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01BCCE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1ED1A6E" w14:textId="77777777" w:rsidR="006446A8" w:rsidRDefault="00E24104">
            <w:pPr>
              <w:spacing w:before="40" w:after="40"/>
              <w:jc w:val="both"/>
            </w:pPr>
            <w:r>
              <w:rPr>
                <w:noProof/>
              </w:rPr>
              <w:t xml:space="preserve">L'importo degli aiuti compensano i beneficiari per la totalità o una parte dei costi, del mancato </w:t>
            </w:r>
            <w:r>
              <w:rPr>
                <w:noProof/>
              </w:rPr>
              <w:t>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organismo terzo e indipendente dall’Autorità di gestione del PSP e dalle Autorità di gestione regionali</w:t>
            </w:r>
            <w:r>
              <w:rPr>
                <w:noProof/>
              </w:rPr>
              <w:t xml:space="preserve"> per gli interventi di sviluppo rurale.</w:t>
            </w:r>
          </w:p>
        </w:tc>
      </w:tr>
    </w:tbl>
    <w:p w14:paraId="05904C5B" w14:textId="77777777" w:rsidR="006446A8" w:rsidRDefault="00E24104">
      <w:pPr>
        <w:spacing w:before="20" w:after="20"/>
        <w:rPr>
          <w:color w:val="000000"/>
        </w:rPr>
      </w:pPr>
      <w:r>
        <w:rPr>
          <w:noProof/>
          <w:color w:val="000000"/>
        </w:rPr>
        <w:t>SRA29-CAM02-VITE - AGRICOLTURA BIOLOGICA-VITE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50C986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BCDE666"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7F3F1D26" w14:textId="77777777" w:rsidR="006446A8" w:rsidRDefault="00E24104">
      <w:pPr>
        <w:spacing w:before="20" w:after="20"/>
        <w:rPr>
          <w:color w:val="000000"/>
        </w:rPr>
      </w:pPr>
      <w:r>
        <w:rPr>
          <w:noProof/>
          <w:color w:val="000000"/>
        </w:rPr>
        <w:t>SRA29-FVG.01.Foragge - Foraggere. Pagamento al fine di adottare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BE705B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4E3F81"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8D30CC1" w14:textId="77777777" w:rsidR="006446A8" w:rsidRDefault="00E24104">
      <w:pPr>
        <w:spacing w:before="20" w:after="20"/>
        <w:rPr>
          <w:color w:val="000000"/>
        </w:rPr>
      </w:pPr>
      <w:r>
        <w:rPr>
          <w:noProof/>
          <w:color w:val="000000"/>
        </w:rPr>
        <w:t>SRA29-FVG.01.Frutcas - Frutta a guscio e castagno. Pagamento al fine di adottare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F2F13A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39D28B2"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C12939C" w14:textId="77777777" w:rsidR="006446A8" w:rsidRDefault="00E24104">
      <w:pPr>
        <w:spacing w:before="20" w:after="20"/>
        <w:rPr>
          <w:color w:val="000000"/>
        </w:rPr>
      </w:pPr>
      <w:r>
        <w:rPr>
          <w:noProof/>
          <w:color w:val="000000"/>
        </w:rPr>
        <w:lastRenderedPageBreak/>
        <w:t>SRA29-FVG.01.Fruttif - Fruttiferi. Pagamento al fine di adottare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951EA4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B5B79E"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694D937" w14:textId="77777777" w:rsidR="006446A8" w:rsidRDefault="00E24104">
      <w:pPr>
        <w:spacing w:before="20" w:after="20"/>
        <w:rPr>
          <w:color w:val="000000"/>
        </w:rPr>
      </w:pPr>
      <w:r>
        <w:rPr>
          <w:noProof/>
          <w:color w:val="000000"/>
        </w:rPr>
        <w:t>SRA29-FVG.01.Industr - Industriali. Pagamento al fine di adottare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B69ADF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75DFAC2"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044574B" w14:textId="77777777" w:rsidR="006446A8" w:rsidRDefault="00E24104">
      <w:pPr>
        <w:spacing w:before="20" w:after="20"/>
        <w:rPr>
          <w:color w:val="000000"/>
        </w:rPr>
      </w:pPr>
      <w:r>
        <w:rPr>
          <w:noProof/>
          <w:color w:val="000000"/>
        </w:rPr>
        <w:t>SRA29-FVG.01.Legumin - Leguminose. Pagamento al fine di adottare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5B3EEF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8D59B4E"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dei premi previsti nel Piano strategico PAC 2023-2027 – Regione Friuli Venezia Giulia”. Il documento è certificato dall'Agenzia per lo Sviluppo Rurale - ERSA, organismo terzo e indipendente dall’Autorità di gestione del PSP e dall</w:t>
            </w:r>
            <w:r>
              <w:rPr>
                <w:noProof/>
              </w:rPr>
              <w:t xml:space="preserve">e Autorità di gestione regionali per gli interventi di sviluppo rurale. </w:t>
            </w:r>
          </w:p>
        </w:tc>
      </w:tr>
    </w:tbl>
    <w:p w14:paraId="52E3DF89" w14:textId="77777777" w:rsidR="006446A8" w:rsidRDefault="00E24104">
      <w:pPr>
        <w:spacing w:before="20" w:after="20"/>
        <w:rPr>
          <w:color w:val="000000"/>
        </w:rPr>
      </w:pPr>
      <w:r>
        <w:rPr>
          <w:noProof/>
          <w:color w:val="000000"/>
        </w:rPr>
        <w:t>SRA29-FVG.01.Olivo - Olivo. Pagamento al fine di adottare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CBEA04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B036822"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w:t>
            </w:r>
            <w:r>
              <w:rPr>
                <w:noProof/>
                <w:color w:val="000000"/>
                <w:shd w:val="clear" w:color="auto" w:fill="FFFFFF"/>
              </w:rPr>
              <w:t xml:space="preserve">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w:t>
            </w:r>
            <w:r>
              <w:rPr>
                <w:noProof/>
                <w:color w:val="000000"/>
                <w:shd w:val="clear" w:color="auto" w:fill="FFFFFF"/>
              </w:rPr>
              <w:t>gestione regionali per gli interventi di sviluppo rurale.</w:t>
            </w:r>
          </w:p>
        </w:tc>
      </w:tr>
    </w:tbl>
    <w:p w14:paraId="58172838" w14:textId="77777777" w:rsidR="006446A8" w:rsidRDefault="00E24104">
      <w:pPr>
        <w:spacing w:before="20" w:after="20"/>
        <w:rPr>
          <w:color w:val="000000"/>
        </w:rPr>
      </w:pPr>
      <w:r>
        <w:rPr>
          <w:noProof/>
          <w:color w:val="000000"/>
        </w:rPr>
        <w:t>SRA29-FVG.01.Ortive - Ortive. Pagamento al fine di adottare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49BC06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B6ECC2E"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630F207" w14:textId="77777777" w:rsidR="006446A8" w:rsidRDefault="00E24104">
      <w:pPr>
        <w:spacing w:before="20" w:after="20"/>
        <w:rPr>
          <w:color w:val="000000"/>
        </w:rPr>
      </w:pPr>
      <w:r>
        <w:rPr>
          <w:noProof/>
          <w:color w:val="000000"/>
        </w:rPr>
        <w:t>SRA29-FVG.01.Pratipa - Prati permanenti e pascoli. Pagamento al fine di adottare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F24519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EC1E2BE"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 xml:space="preserve">smo terzo e indipendente dall’Autorità di gestione del PSP e dalle Autorità di gestione regionali per gli interventi di </w:t>
            </w:r>
            <w:r>
              <w:rPr>
                <w:noProof/>
                <w:color w:val="000000"/>
                <w:shd w:val="clear" w:color="auto" w:fill="FFFFFF"/>
              </w:rPr>
              <w:lastRenderedPageBreak/>
              <w:t>sviluppo rurale.</w:t>
            </w:r>
          </w:p>
        </w:tc>
      </w:tr>
    </w:tbl>
    <w:p w14:paraId="0F5ADB09" w14:textId="77777777" w:rsidR="006446A8" w:rsidRDefault="00E24104">
      <w:pPr>
        <w:spacing w:before="20" w:after="20"/>
        <w:rPr>
          <w:color w:val="000000"/>
        </w:rPr>
      </w:pPr>
      <w:r>
        <w:rPr>
          <w:noProof/>
          <w:color w:val="000000"/>
        </w:rPr>
        <w:lastRenderedPageBreak/>
        <w:t>SRA29-FVG.01.Seminat - Seminativi. Pagamento al fine di adottare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C94FA1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B919F32"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A4BDFCF" w14:textId="77777777" w:rsidR="006446A8" w:rsidRDefault="00E24104">
      <w:pPr>
        <w:spacing w:before="20" w:after="20"/>
        <w:rPr>
          <w:color w:val="000000"/>
        </w:rPr>
      </w:pPr>
      <w:r>
        <w:rPr>
          <w:noProof/>
          <w:color w:val="000000"/>
        </w:rPr>
        <w:t>SRA29-FVG.01.Vite - Vite. Pagamento al fine di adottare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825019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BD5E7A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EBB6E86" w14:textId="77777777" w:rsidR="006446A8" w:rsidRDefault="00E24104">
      <w:pPr>
        <w:spacing w:before="20" w:after="20"/>
        <w:rPr>
          <w:color w:val="000000"/>
        </w:rPr>
      </w:pPr>
      <w:r>
        <w:rPr>
          <w:noProof/>
          <w:color w:val="000000"/>
        </w:rPr>
        <w:t>SRA29-FVG.02.Foragge - Foraggere. Pagamento al fine di mantenere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F42F79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78BF500" w14:textId="77777777" w:rsidR="006446A8" w:rsidRDefault="00E24104">
            <w:pPr>
              <w:spacing w:before="40" w:after="40"/>
            </w:pPr>
            <w:r>
              <w:rPr>
                <w:noProof/>
              </w:rPr>
              <w:t xml:space="preserve">L'importo degli aiuti compensano i beneficiari per la totalità o una parte dei costi, del mancato guadagno e degli </w:t>
            </w:r>
            <w:r>
              <w:rPr>
                <w:noProof/>
              </w:rPr>
              <w:t>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w:t>
            </w:r>
            <w:r>
              <w:rPr>
                <w:noProof/>
              </w:rPr>
              <w:t>i di sviluppo rurale.</w:t>
            </w:r>
          </w:p>
        </w:tc>
      </w:tr>
    </w:tbl>
    <w:p w14:paraId="57220A31" w14:textId="77777777" w:rsidR="006446A8" w:rsidRDefault="00E24104">
      <w:pPr>
        <w:spacing w:before="20" w:after="20"/>
        <w:rPr>
          <w:color w:val="000000"/>
        </w:rPr>
      </w:pPr>
      <w:r>
        <w:rPr>
          <w:noProof/>
          <w:color w:val="000000"/>
        </w:rPr>
        <w:t>SRA29-FVG.02.Frutcas - Frutta a guscio e castagno. Pagamento al fine di mantenere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167318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FEDD091"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EE4D720" w14:textId="77777777" w:rsidR="006446A8" w:rsidRDefault="00E24104">
      <w:pPr>
        <w:spacing w:before="20" w:after="20"/>
        <w:rPr>
          <w:color w:val="000000"/>
        </w:rPr>
      </w:pPr>
      <w:r>
        <w:rPr>
          <w:noProof/>
          <w:color w:val="000000"/>
        </w:rPr>
        <w:t>SRA29-FVG.02.Fruttif - Fruttiferi. Pagamento al fine di mantenere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862957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C1DA57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90C9CAB" w14:textId="77777777" w:rsidR="006446A8" w:rsidRDefault="00E24104">
      <w:pPr>
        <w:spacing w:before="20" w:after="20"/>
        <w:rPr>
          <w:color w:val="000000"/>
        </w:rPr>
      </w:pPr>
      <w:r>
        <w:rPr>
          <w:noProof/>
          <w:color w:val="000000"/>
        </w:rPr>
        <w:t>SRA29-FVG.02.Industr - Industriali. Pagamento al fine di mantenere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D3F740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3E32CEE"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665270DA" w14:textId="77777777" w:rsidR="006446A8" w:rsidRDefault="00E24104">
      <w:pPr>
        <w:spacing w:before="20" w:after="20"/>
        <w:rPr>
          <w:color w:val="000000"/>
        </w:rPr>
      </w:pPr>
      <w:r>
        <w:rPr>
          <w:noProof/>
          <w:color w:val="000000"/>
        </w:rPr>
        <w:lastRenderedPageBreak/>
        <w:t>SRA29-FVG.02.Legumin - Leguminose. Pagamento al fine di mantenere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33A83D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3C04C44"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dei premi previsti nel Piano strategico PAC 2023-2027 – Regione Friuli Venezia Giulia”. Il documento è certificato dall'Agenzia per lo Sviluppo Rurale - ERSA, organismo terzo e indipendente dall’Autorità di gestione del PSP e dall</w:t>
            </w:r>
            <w:r>
              <w:rPr>
                <w:noProof/>
              </w:rPr>
              <w:t xml:space="preserve">e Autorità di gestione regionali per gli interventi di sviluppo rurale. </w:t>
            </w:r>
          </w:p>
        </w:tc>
      </w:tr>
    </w:tbl>
    <w:p w14:paraId="76E1100B" w14:textId="77777777" w:rsidR="006446A8" w:rsidRDefault="00E24104">
      <w:pPr>
        <w:spacing w:before="20" w:after="20"/>
        <w:rPr>
          <w:color w:val="000000"/>
        </w:rPr>
      </w:pPr>
      <w:r>
        <w:rPr>
          <w:noProof/>
          <w:color w:val="000000"/>
        </w:rPr>
        <w:t>SRA29-FVG.02.Olivo - Olivo. Pagamento al fine di mantenere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9FB1D8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316BA3"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1A80781" w14:textId="77777777" w:rsidR="006446A8" w:rsidRDefault="00E24104">
      <w:pPr>
        <w:spacing w:before="20" w:after="20"/>
        <w:rPr>
          <w:color w:val="000000"/>
        </w:rPr>
      </w:pPr>
      <w:r>
        <w:rPr>
          <w:noProof/>
          <w:color w:val="000000"/>
        </w:rPr>
        <w:t xml:space="preserve">SRA29-FVG.02.Ortive - Ortive. Pagamento al fine di mantenere pratiche e </w:t>
      </w:r>
      <w:r>
        <w:rPr>
          <w:noProof/>
          <w:color w:val="000000"/>
        </w:rPr>
        <w:t>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B5E32C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6349C5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7CE258F" w14:textId="77777777" w:rsidR="006446A8" w:rsidRDefault="00E24104">
      <w:pPr>
        <w:spacing w:before="20" w:after="20"/>
        <w:rPr>
          <w:color w:val="000000"/>
        </w:rPr>
      </w:pPr>
      <w:r>
        <w:rPr>
          <w:noProof/>
          <w:color w:val="000000"/>
        </w:rPr>
        <w:t>SRA29-FVG.02.Pratipa - Prati permanenti e pascoli. Pagamento al fine di mantenere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1877C2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A83E8D1"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5B2E963" w14:textId="77777777" w:rsidR="006446A8" w:rsidRDefault="00E24104">
      <w:pPr>
        <w:spacing w:before="20" w:after="20"/>
        <w:rPr>
          <w:color w:val="000000"/>
        </w:rPr>
      </w:pPr>
      <w:r>
        <w:rPr>
          <w:noProof/>
          <w:color w:val="000000"/>
        </w:rPr>
        <w:t>SRA29-FVG.02.Seminat - Seminativi. Pagamento al fine di mantenere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C3874F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BB079AB"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CEB9AC4" w14:textId="77777777" w:rsidR="006446A8" w:rsidRDefault="00E24104">
      <w:pPr>
        <w:spacing w:before="20" w:after="20"/>
        <w:rPr>
          <w:color w:val="000000"/>
        </w:rPr>
      </w:pPr>
      <w:r>
        <w:rPr>
          <w:noProof/>
          <w:color w:val="000000"/>
        </w:rPr>
        <w:t>SRA29-FVG.02.Vite - Vite. Pagamento al fine di mantenere pratiche e metodi di produzione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CDBF06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59D413A" w14:textId="77777777" w:rsidR="006446A8" w:rsidRDefault="00E24104">
            <w:pPr>
              <w:spacing w:before="40" w:after="40"/>
              <w:jc w:val="both"/>
            </w:pPr>
            <w:r>
              <w:rPr>
                <w:noProof/>
                <w:color w:val="000000"/>
                <w:shd w:val="clear" w:color="auto" w:fill="FFFFF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CA1E726" w14:textId="77777777" w:rsidR="006446A8" w:rsidRDefault="00E24104">
      <w:pPr>
        <w:spacing w:before="20" w:after="20"/>
        <w:rPr>
          <w:color w:val="000000"/>
        </w:rPr>
      </w:pPr>
      <w:r>
        <w:rPr>
          <w:noProof/>
          <w:color w:val="000000"/>
        </w:rPr>
        <w:t>SRA29-FVG.03.10MANPM - 10-Trascinamenti. Mantenimento. Piante madri per marze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AD1C4C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A2D66EA" w14:textId="77777777" w:rsidR="006446A8" w:rsidRDefault="00E24104">
            <w:pPr>
              <w:spacing w:before="40" w:after="40"/>
            </w:pPr>
            <w:r>
              <w:rPr>
                <w:noProof/>
              </w:rPr>
              <w:t xml:space="preserve">L'importo degli aiuti </w:t>
            </w:r>
            <w:r>
              <w:rPr>
                <w:noProof/>
              </w:rPr>
              <w:t>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w:t>
            </w:r>
            <w:r>
              <w:rPr>
                <w:noProof/>
              </w:rPr>
              <w:t>te dall’Autorità di gestione del PSP e dalle Autorità di gestione regionali per gli interventi di sviluppo rurale.</w:t>
            </w:r>
          </w:p>
        </w:tc>
      </w:tr>
    </w:tbl>
    <w:p w14:paraId="2C76A863" w14:textId="77777777" w:rsidR="006446A8" w:rsidRDefault="00E24104">
      <w:pPr>
        <w:spacing w:before="20" w:after="20"/>
        <w:rPr>
          <w:color w:val="000000"/>
        </w:rPr>
      </w:pPr>
      <w:r>
        <w:rPr>
          <w:noProof/>
          <w:color w:val="000000"/>
        </w:rPr>
        <w:t>SRA29-FVG.03.11MANPP - 11-Trascinamenti. Mantenimento. Piantamadre di portainnesti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95DE2E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26AA3E" w14:textId="77777777" w:rsidR="006446A8" w:rsidRDefault="00E24104">
            <w:pPr>
              <w:spacing w:before="40" w:after="40"/>
            </w:pPr>
            <w:r>
              <w:rPr>
                <w:noProof/>
              </w:rPr>
              <w:t xml:space="preserve">L'importo degli aiuti compensano i beneficiari per la </w:t>
            </w:r>
            <w:r>
              <w:rPr>
                <w:noProof/>
              </w:rPr>
              <w:t>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w:t>
            </w:r>
            <w:r>
              <w:rPr>
                <w:noProof/>
              </w:rPr>
              <w:t xml:space="preserve"> PSP e dalle Autorità di gestione regionali per gli interventi di sviluppo rurale.</w:t>
            </w:r>
          </w:p>
        </w:tc>
      </w:tr>
    </w:tbl>
    <w:p w14:paraId="51D71568" w14:textId="77777777" w:rsidR="006446A8" w:rsidRDefault="00E24104">
      <w:pPr>
        <w:spacing w:before="20" w:after="20"/>
        <w:rPr>
          <w:color w:val="000000"/>
        </w:rPr>
      </w:pPr>
      <w:r>
        <w:rPr>
          <w:noProof/>
          <w:color w:val="000000"/>
        </w:rPr>
        <w:t>SRA29-FVG.03.1MANSem - 1-Trascinamenti. Mantenimento.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3EBFA1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35D0DEC"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dei premi previsti nel Piano strategico PAC 2023-2027 – Regione Friuli Venezia Giulia”. Il documento è certificato dall'Agenzia per lo Sviluppo Rurale - ERSA, organismo terzo e indipendente dall’Autorità di gestione del PSP e dall</w:t>
            </w:r>
            <w:r>
              <w:rPr>
                <w:noProof/>
              </w:rPr>
              <w:t>e Autorità di gestione regionali per gli interventi di sviluppo rurale.</w:t>
            </w:r>
          </w:p>
        </w:tc>
      </w:tr>
    </w:tbl>
    <w:p w14:paraId="6EE618A6" w14:textId="77777777" w:rsidR="006446A8" w:rsidRDefault="00E24104">
      <w:pPr>
        <w:spacing w:before="20" w:after="20"/>
        <w:rPr>
          <w:color w:val="000000"/>
        </w:rPr>
      </w:pPr>
      <w:r>
        <w:rPr>
          <w:noProof/>
          <w:color w:val="000000"/>
        </w:rPr>
        <w:t>SRA29-FVG.03.2MANFor - 2-Trascinamenti. Mantenimento. Foraggere, inclusi prati e pascoli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DC0903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C4C7F69"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dei premi previsti nel Piano strategico PAC 2023-2027 – Regione Friuli Venezia Giulia”. Il documento è certificato dall'Agenzia per lo Sviluppo Rurale - ERSA, organismo terzo e indipendente dall’Autorità di gestione del PSP e dall</w:t>
            </w:r>
            <w:r>
              <w:rPr>
                <w:noProof/>
              </w:rPr>
              <w:t>e Autorità di gestione regionali per gli interventi di sviluppo rurale.</w:t>
            </w:r>
          </w:p>
        </w:tc>
      </w:tr>
    </w:tbl>
    <w:p w14:paraId="0F69B393" w14:textId="77777777" w:rsidR="006446A8" w:rsidRDefault="00E24104">
      <w:pPr>
        <w:spacing w:before="20" w:after="20"/>
        <w:rPr>
          <w:color w:val="000000"/>
        </w:rPr>
      </w:pPr>
      <w:r>
        <w:rPr>
          <w:noProof/>
          <w:color w:val="000000"/>
        </w:rPr>
        <w:t>SRA29-FVG.03.3MANOrt - 3-Trascinamenti. Mantenimento. Orticole pieno campo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10509F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1AD25C"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95BE37B" w14:textId="77777777" w:rsidR="006446A8" w:rsidRDefault="00E24104">
      <w:pPr>
        <w:spacing w:before="20" w:after="20"/>
        <w:rPr>
          <w:color w:val="000000"/>
        </w:rPr>
      </w:pPr>
      <w:r>
        <w:rPr>
          <w:noProof/>
          <w:color w:val="000000"/>
        </w:rPr>
        <w:lastRenderedPageBreak/>
        <w:t>SRA29-FVG.03.4MANOrt - 4-Trascinamenti. Mantenimento. Orticole in serra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607339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32B99A"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3D522DB9" w14:textId="77777777" w:rsidR="006446A8" w:rsidRDefault="00E24104">
      <w:pPr>
        <w:spacing w:before="20" w:after="20"/>
        <w:rPr>
          <w:color w:val="000000"/>
        </w:rPr>
      </w:pPr>
      <w:r>
        <w:rPr>
          <w:noProof/>
          <w:color w:val="000000"/>
        </w:rPr>
        <w:t>SRA29-FVG.03.5MANMel - 5-Trascinamenti. Mantenimento. Melo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1EF1EF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B0E934"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2D830674" w14:textId="77777777" w:rsidR="006446A8" w:rsidRDefault="00E24104">
      <w:pPr>
        <w:spacing w:before="20" w:after="20"/>
        <w:rPr>
          <w:color w:val="000000"/>
        </w:rPr>
      </w:pPr>
      <w:r>
        <w:rPr>
          <w:noProof/>
          <w:color w:val="000000"/>
        </w:rPr>
        <w:t>SRA29-FVG.03.6MANVit - 6-Trascinamenti. Mantenimento. 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F5DE07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9B5022"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2F795DAC" w14:textId="77777777" w:rsidR="006446A8" w:rsidRDefault="00E24104">
      <w:pPr>
        <w:spacing w:before="20" w:after="20"/>
        <w:rPr>
          <w:color w:val="000000"/>
        </w:rPr>
      </w:pPr>
      <w:r>
        <w:rPr>
          <w:noProof/>
          <w:color w:val="000000"/>
        </w:rPr>
        <w:t>SRA29-FVG.03.7MANOli - 7-Trascinamenti. Mantenimento. 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2F7934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E0B4F8C"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1EDB3BA8" w14:textId="77777777" w:rsidR="006446A8" w:rsidRDefault="00E24104">
      <w:pPr>
        <w:spacing w:before="20" w:after="20"/>
        <w:rPr>
          <w:color w:val="000000"/>
        </w:rPr>
      </w:pPr>
      <w:r>
        <w:rPr>
          <w:noProof/>
          <w:color w:val="000000"/>
        </w:rPr>
        <w:t>SRA29-FVG.03.8MANAFr - 8-Trascinamenti. Mantenimento. Altri fruttiferi, piccoli frutti ed altre perenni specializzate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2C7296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B8C5C8B"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1D8BECEC" w14:textId="77777777" w:rsidR="006446A8" w:rsidRDefault="00E24104">
      <w:pPr>
        <w:spacing w:before="20" w:after="20"/>
        <w:rPr>
          <w:color w:val="000000"/>
        </w:rPr>
      </w:pPr>
      <w:r>
        <w:rPr>
          <w:noProof/>
          <w:color w:val="000000"/>
        </w:rPr>
        <w:t>SRA29-FVG.03.9MANBar - 9-Trascinamenti. Mantenimento. Barbatelle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470E80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0CDC6C"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w:t>
            </w:r>
            <w:r>
              <w:rPr>
                <w:noProof/>
              </w:rPr>
              <w:lastRenderedPageBreak/>
              <w:t>di Politica e Bioeconomia, organismo terzo e indipendente dall’Autorità di gestione del PSP e dalle Autorità di gestione regionali per gli interventi di sviluppo rurale.</w:t>
            </w:r>
          </w:p>
        </w:tc>
      </w:tr>
    </w:tbl>
    <w:p w14:paraId="6A828213" w14:textId="77777777" w:rsidR="006446A8" w:rsidRDefault="00E24104">
      <w:pPr>
        <w:spacing w:before="20" w:after="20"/>
        <w:rPr>
          <w:color w:val="000000"/>
        </w:rPr>
      </w:pPr>
      <w:r>
        <w:rPr>
          <w:noProof/>
          <w:color w:val="000000"/>
        </w:rPr>
        <w:lastRenderedPageBreak/>
        <w:t>SRA29-FVG.05.11CONPM - 11-Trascinamenti. Conversione. Piantamadre di portainnesti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0A359B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BC506D1"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55B4A601" w14:textId="77777777" w:rsidR="006446A8" w:rsidRDefault="00E24104">
      <w:pPr>
        <w:spacing w:before="20" w:after="20"/>
        <w:rPr>
          <w:color w:val="000000"/>
        </w:rPr>
      </w:pPr>
      <w:r>
        <w:rPr>
          <w:noProof/>
          <w:color w:val="000000"/>
        </w:rPr>
        <w:t>SRA29-FVG.05.1CONSem - 1-Trascinamenti. Conversione.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0BECC3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E5151E1"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dei premi previsti nel Piano strategico PAC 2023-2027 – Regione Friuli Venezia Giulia”. Il documento è certificato dall'Agenzia per lo Sviluppo Rurale - ERSA, organismo terzo e indipendente dall’Autorità di gestione del PSP e dall</w:t>
            </w:r>
            <w:r>
              <w:rPr>
                <w:noProof/>
              </w:rPr>
              <w:t>e Autorità di gestione regionali per gli interventi di sviluppo rurale.</w:t>
            </w:r>
          </w:p>
        </w:tc>
      </w:tr>
    </w:tbl>
    <w:p w14:paraId="12AD9C59" w14:textId="77777777" w:rsidR="006446A8" w:rsidRDefault="00E24104">
      <w:pPr>
        <w:spacing w:before="20" w:after="20"/>
        <w:rPr>
          <w:color w:val="000000"/>
        </w:rPr>
      </w:pPr>
      <w:r>
        <w:rPr>
          <w:noProof/>
          <w:color w:val="000000"/>
        </w:rPr>
        <w:t xml:space="preserve">SRA29-FVG.05.2CONFor - 2-Trascinamenti. Conversione. </w:t>
      </w:r>
      <w:r>
        <w:rPr>
          <w:noProof/>
          <w:color w:val="000000"/>
        </w:rPr>
        <w:t>Foraggere, inclusi prati e pascoli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C754C3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953BC8E"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dei premi previsti nel Piano strategico PAC 2023-2027 – Regione Friuli Venezia Giulia”. Il documento è certificato dall'Agenzia per lo Sviluppo Rurale - ERSA, organismo terzo e indipendente dall’Autorità di gestione del PSP e dall</w:t>
            </w:r>
            <w:r>
              <w:rPr>
                <w:noProof/>
              </w:rPr>
              <w:t>e Autorità di gestione regionali per gli interventi di sviluppo rurale.</w:t>
            </w:r>
          </w:p>
        </w:tc>
      </w:tr>
    </w:tbl>
    <w:p w14:paraId="0AFA5990" w14:textId="77777777" w:rsidR="006446A8" w:rsidRDefault="00E24104">
      <w:pPr>
        <w:spacing w:before="20" w:after="20"/>
        <w:rPr>
          <w:color w:val="000000"/>
        </w:rPr>
      </w:pPr>
      <w:r>
        <w:rPr>
          <w:noProof/>
          <w:color w:val="000000"/>
        </w:rPr>
        <w:t>SRA29-FVG.05.3CONOrt - 3-Trascinamenti. Conversione. Orticole pieno campo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9BDBCE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14AB2E4"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2F04CF39" w14:textId="77777777" w:rsidR="006446A8" w:rsidRDefault="00E24104">
      <w:pPr>
        <w:spacing w:before="20" w:after="20"/>
        <w:rPr>
          <w:color w:val="000000"/>
        </w:rPr>
      </w:pPr>
      <w:r>
        <w:rPr>
          <w:noProof/>
          <w:color w:val="000000"/>
        </w:rPr>
        <w:t>SRA29-FVG.05.5CONMel - 5-Trascinamenti. Conversione. Melo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4EBC37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8E875C"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63B68D69" w14:textId="77777777" w:rsidR="006446A8" w:rsidRDefault="00E24104">
      <w:pPr>
        <w:spacing w:before="20" w:after="20"/>
        <w:rPr>
          <w:color w:val="000000"/>
        </w:rPr>
      </w:pPr>
      <w:r>
        <w:rPr>
          <w:noProof/>
          <w:color w:val="000000"/>
        </w:rPr>
        <w:t>SRA29-FVG.05.6CONVit - 6-Trascinamenti. Conversione. 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981A44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D5BE589"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w:t>
            </w:r>
            <w:r>
              <w:rPr>
                <w:noProof/>
              </w:rPr>
              <w:lastRenderedPageBreak/>
              <w:t>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7D889DE5" w14:textId="77777777" w:rsidR="006446A8" w:rsidRDefault="00E24104">
      <w:pPr>
        <w:spacing w:before="20" w:after="20"/>
        <w:rPr>
          <w:color w:val="000000"/>
        </w:rPr>
      </w:pPr>
      <w:r>
        <w:rPr>
          <w:noProof/>
          <w:color w:val="000000"/>
        </w:rPr>
        <w:lastRenderedPageBreak/>
        <w:t xml:space="preserve">SRA29-FVG.05.7CONOli - 7-Trascinamenti. </w:t>
      </w:r>
      <w:r>
        <w:rPr>
          <w:noProof/>
          <w:color w:val="000000"/>
        </w:rPr>
        <w:t>Conversione. 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F76325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D1E537F"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475E92E" w14:textId="77777777" w:rsidR="006446A8" w:rsidRDefault="00E24104">
      <w:pPr>
        <w:spacing w:before="20" w:after="20"/>
        <w:rPr>
          <w:color w:val="000000"/>
        </w:rPr>
      </w:pPr>
      <w:r>
        <w:rPr>
          <w:noProof/>
          <w:color w:val="000000"/>
        </w:rPr>
        <w:t>SRA29-FVG.05.8CONAFr - 8-Trascinamenti. Conversione. Altri fruttiferi, piccoli frutti ed altre perenni specializzate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360124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A7F5EAD"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17AAECC4" w14:textId="77777777" w:rsidR="006446A8" w:rsidRDefault="00E24104">
      <w:pPr>
        <w:spacing w:before="20" w:after="20"/>
        <w:rPr>
          <w:color w:val="000000"/>
        </w:rPr>
      </w:pPr>
      <w:r>
        <w:rPr>
          <w:noProof/>
          <w:color w:val="000000"/>
        </w:rPr>
        <w:t>SRA29-LAZ01-AGRUMI - AGRICOLTURA BIOLOGICA-AGRUMI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2F20AB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349D80C" w14:textId="77777777" w:rsidR="006446A8" w:rsidRDefault="00E24104">
            <w:pPr>
              <w:spacing w:before="40" w:after="40"/>
              <w:jc w:val="both"/>
            </w:pPr>
            <w:r>
              <w:rPr>
                <w:noProof/>
                <w:color w:val="000000"/>
                <w:shd w:val="clear" w:color="auto" w:fill="FFFFFF"/>
              </w:rPr>
              <w:t xml:space="preserve">L'importo degli aiuti </w:t>
            </w:r>
            <w:r>
              <w:rPr>
                <w:noProof/>
                <w:color w:val="000000"/>
                <w:shd w:val="clear" w:color="auto" w:fill="FFFFFF"/>
              </w:rPr>
              <w:t>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w:t>
            </w:r>
            <w:r>
              <w:rPr>
                <w:noProof/>
                <w:color w:val="000000"/>
                <w:shd w:val="clear" w:color="auto" w:fill="FFFFFF"/>
              </w:rPr>
              <w:t>te dall’Autorità di gestione del PSP e dalle Autorità di gestione regionali per gli interventi di sviluppo rurale.</w:t>
            </w:r>
          </w:p>
        </w:tc>
      </w:tr>
    </w:tbl>
    <w:p w14:paraId="6A91FDD2" w14:textId="77777777" w:rsidR="006446A8" w:rsidRDefault="00E24104">
      <w:pPr>
        <w:spacing w:before="20" w:after="20"/>
        <w:rPr>
          <w:color w:val="000000"/>
        </w:rPr>
      </w:pPr>
      <w:r>
        <w:rPr>
          <w:noProof/>
          <w:color w:val="000000"/>
        </w:rPr>
        <w:t>SRA29-LAZ01-FORAGGE - AGRICOLTURA BIOLOGICA-FORAGGERE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B0735E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DC35E57"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EAABF65" w14:textId="77777777" w:rsidR="006446A8" w:rsidRDefault="00E24104">
      <w:pPr>
        <w:spacing w:before="20" w:after="20"/>
        <w:rPr>
          <w:color w:val="000000"/>
        </w:rPr>
      </w:pPr>
      <w:r>
        <w:rPr>
          <w:noProof/>
          <w:color w:val="000000"/>
        </w:rPr>
        <w:t>SRA29-LAZ01-FRUTTAG - AGRICOLTURA BIOLOGICA-FRUTTA A GUSCIO E CASTAGNO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16D433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7D6A8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7B88453" w14:textId="77777777" w:rsidR="006446A8" w:rsidRDefault="00E24104">
      <w:pPr>
        <w:spacing w:before="20" w:after="20"/>
        <w:rPr>
          <w:color w:val="000000"/>
        </w:rPr>
      </w:pPr>
      <w:r>
        <w:rPr>
          <w:noProof/>
          <w:color w:val="000000"/>
        </w:rPr>
        <w:t>SRA29-LAZ01-FRUTTIF - AGRICOLTURA BIOLOGICA-FRUTTIFERI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913506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B93AD8" w14:textId="77777777" w:rsidR="006446A8" w:rsidRDefault="00E24104">
            <w:pPr>
              <w:spacing w:before="40" w:after="40"/>
              <w:jc w:val="both"/>
            </w:pPr>
            <w:r>
              <w:rPr>
                <w:noProof/>
                <w:color w:val="000000"/>
                <w:shd w:val="clear" w:color="auto" w:fill="FFFFF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4FF5FE6" w14:textId="77777777" w:rsidR="006446A8" w:rsidRDefault="00E24104">
      <w:pPr>
        <w:spacing w:before="20" w:after="20"/>
        <w:rPr>
          <w:color w:val="000000"/>
        </w:rPr>
      </w:pPr>
      <w:r>
        <w:rPr>
          <w:noProof/>
          <w:color w:val="000000"/>
        </w:rPr>
        <w:t>SRA29-LAZ01-INDUSTR - AGRICOLTURA BIOLOGICA-INDUSTRIALI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3DDC79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0EB90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E3DE715" w14:textId="77777777" w:rsidR="006446A8" w:rsidRDefault="00E24104">
      <w:pPr>
        <w:spacing w:before="20" w:after="20"/>
        <w:rPr>
          <w:color w:val="000000"/>
        </w:rPr>
      </w:pPr>
      <w:r>
        <w:rPr>
          <w:noProof/>
          <w:color w:val="000000"/>
        </w:rPr>
        <w:t>SRA29-LAZ01-LEGUMIN - AGRICOLTURA BIOLOGICA-LEGUMINOSE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BB1467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7D6EF9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AE95DA8" w14:textId="77777777" w:rsidR="006446A8" w:rsidRDefault="00E24104">
      <w:pPr>
        <w:spacing w:before="20" w:after="20"/>
        <w:rPr>
          <w:color w:val="000000"/>
        </w:rPr>
      </w:pPr>
      <w:r>
        <w:rPr>
          <w:noProof/>
          <w:color w:val="000000"/>
        </w:rPr>
        <w:t>SRA29-LAZ01-OLIVO - AGRICOLTURA BIOLOGICA-OLIVO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CD937C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5BADDBC" w14:textId="77777777" w:rsidR="006446A8" w:rsidRDefault="00E24104">
            <w:pPr>
              <w:spacing w:before="40" w:after="40"/>
              <w:jc w:val="both"/>
            </w:pPr>
            <w:r>
              <w:rPr>
                <w:noProof/>
                <w:color w:val="000000"/>
                <w:shd w:val="clear" w:color="auto" w:fill="FFFFFF"/>
              </w:rPr>
              <w:t xml:space="preserve">L'importo degli aiuti compensano i </w:t>
            </w:r>
            <w:r>
              <w:rPr>
                <w:noProof/>
                <w:color w:val="000000"/>
                <w:shd w:val="clear" w:color="auto" w:fill="FFFFFF"/>
              </w:rPr>
              <w:t>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w:t>
            </w:r>
            <w:r>
              <w:rPr>
                <w:noProof/>
                <w:color w:val="000000"/>
                <w:shd w:val="clear" w:color="auto" w:fill="FFFFFF"/>
              </w:rPr>
              <w:t>ità di gestione del PSP e dalle Autorità di gestione regionali per gli interventi di sviluppo rurale.</w:t>
            </w:r>
          </w:p>
        </w:tc>
      </w:tr>
    </w:tbl>
    <w:p w14:paraId="743CEBBC" w14:textId="77777777" w:rsidR="006446A8" w:rsidRDefault="00E24104">
      <w:pPr>
        <w:spacing w:before="20" w:after="20"/>
        <w:rPr>
          <w:color w:val="000000"/>
        </w:rPr>
      </w:pPr>
      <w:r>
        <w:rPr>
          <w:noProof/>
          <w:color w:val="000000"/>
        </w:rPr>
        <w:t>SRA29-LAZ01-ORTIVE - AGRICOLTURA BIOLOGICA-ORTIVE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516601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02C7877"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6716404" w14:textId="77777777" w:rsidR="006446A8" w:rsidRDefault="00E24104">
      <w:pPr>
        <w:spacing w:before="20" w:after="20"/>
        <w:rPr>
          <w:color w:val="000000"/>
        </w:rPr>
      </w:pPr>
      <w:r>
        <w:rPr>
          <w:noProof/>
          <w:color w:val="000000"/>
        </w:rPr>
        <w:t>SRA29-LAZ01-PRATI P - AGRICOLTURA BIOLOGICA-PRATI PERMANENTI E PASCOLI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08952A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16CB7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 xml:space="preserve">smo terzo e indipendente dall’Autorità di gestione del PSP e dalle Autorità di gestione regionali per gli interventi di </w:t>
            </w:r>
            <w:r>
              <w:rPr>
                <w:noProof/>
                <w:color w:val="000000"/>
                <w:shd w:val="clear" w:color="auto" w:fill="FFFFFF"/>
              </w:rPr>
              <w:lastRenderedPageBreak/>
              <w:t>sviluppo rurale.</w:t>
            </w:r>
          </w:p>
        </w:tc>
      </w:tr>
    </w:tbl>
    <w:p w14:paraId="1F358FA4" w14:textId="77777777" w:rsidR="006446A8" w:rsidRDefault="00E24104">
      <w:pPr>
        <w:spacing w:before="20" w:after="20"/>
        <w:rPr>
          <w:color w:val="000000"/>
        </w:rPr>
      </w:pPr>
      <w:r>
        <w:rPr>
          <w:noProof/>
          <w:color w:val="000000"/>
        </w:rPr>
        <w:lastRenderedPageBreak/>
        <w:t>SRA29-LAZ01-SEMINATI - AGRICOLTURA BIOLOGICA-SEMINATIVI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E2B4C9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4D4436B"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E262C34" w14:textId="77777777" w:rsidR="006446A8" w:rsidRDefault="00E24104">
      <w:pPr>
        <w:spacing w:before="20" w:after="20"/>
        <w:rPr>
          <w:color w:val="000000"/>
        </w:rPr>
      </w:pPr>
      <w:r>
        <w:rPr>
          <w:noProof/>
          <w:color w:val="000000"/>
        </w:rPr>
        <w:t>SRA29-LAZ01-VITE - AGRICOLTURA BIOLOGICA-VITE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A3C7F4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97A773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DEAA745" w14:textId="77777777" w:rsidR="006446A8" w:rsidRDefault="00E24104">
      <w:pPr>
        <w:spacing w:before="20" w:after="20"/>
        <w:rPr>
          <w:color w:val="000000"/>
        </w:rPr>
      </w:pPr>
      <w:r>
        <w:rPr>
          <w:noProof/>
          <w:color w:val="000000"/>
        </w:rPr>
        <w:t xml:space="preserve">SRA29-LAZ02-AGRUMI - AGRICOLTURA BIOLOGICA-AGRUMI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8EAB21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E1FE6EB"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EBF0BB3" w14:textId="77777777" w:rsidR="006446A8" w:rsidRDefault="00E24104">
      <w:pPr>
        <w:spacing w:before="20" w:after="20"/>
        <w:rPr>
          <w:color w:val="000000"/>
        </w:rPr>
      </w:pPr>
      <w:r>
        <w:rPr>
          <w:noProof/>
          <w:color w:val="000000"/>
        </w:rPr>
        <w:t xml:space="preserve">SRA29-LAZ02-FORAGGER - AGRICOLTURA BIOLOGICA-FORAGGERE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FC57AC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230A8B7"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w:t>
            </w:r>
            <w:r>
              <w:rPr>
                <w:noProof/>
                <w:color w:val="000000"/>
                <w:shd w:val="clear" w:color="auto" w:fill="FFFFFF"/>
              </w:rPr>
              <w:t>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w:t>
            </w:r>
            <w:r>
              <w:rPr>
                <w:noProof/>
                <w:color w:val="000000"/>
                <w:shd w:val="clear" w:color="auto" w:fill="FFFFFF"/>
              </w:rPr>
              <w:t>gionali per gli interventi di sviluppo rurale.</w:t>
            </w:r>
          </w:p>
        </w:tc>
      </w:tr>
    </w:tbl>
    <w:p w14:paraId="660304C5" w14:textId="77777777" w:rsidR="006446A8" w:rsidRDefault="00E24104">
      <w:pPr>
        <w:spacing w:before="20" w:after="20"/>
        <w:rPr>
          <w:color w:val="000000"/>
        </w:rPr>
      </w:pPr>
      <w:r>
        <w:rPr>
          <w:noProof/>
          <w:color w:val="000000"/>
        </w:rPr>
        <w:t xml:space="preserve">SRA29-LAZ02-FRUTTAG - AGRICOLTURA BIOLOGICA-FRUTTA A GUSCIO E CASTAGNO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3939B7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DADE6C"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w:t>
            </w:r>
            <w:r>
              <w:rPr>
                <w:noProof/>
                <w:color w:val="000000"/>
                <w:shd w:val="clear" w:color="auto" w:fill="FFFFFF"/>
              </w:rPr>
              <w:t>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w:t>
            </w:r>
            <w:r>
              <w:rPr>
                <w:noProof/>
                <w:color w:val="000000"/>
                <w:shd w:val="clear" w:color="auto" w:fill="FFFFFF"/>
              </w:rPr>
              <w:t>e.</w:t>
            </w:r>
          </w:p>
        </w:tc>
      </w:tr>
    </w:tbl>
    <w:p w14:paraId="20BF1F76" w14:textId="77777777" w:rsidR="006446A8" w:rsidRDefault="00E24104">
      <w:pPr>
        <w:spacing w:before="20" w:after="20"/>
        <w:rPr>
          <w:color w:val="000000"/>
        </w:rPr>
      </w:pPr>
      <w:r>
        <w:rPr>
          <w:noProof/>
          <w:color w:val="000000"/>
        </w:rPr>
        <w:t xml:space="preserve">SRA29-LAZ02-FRUTTIFE - AGRICOLTURA BIOLOGICA-FRUTTIFERI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96569D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26AA70"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729A7788" w14:textId="77777777" w:rsidR="006446A8" w:rsidRDefault="00E24104">
      <w:pPr>
        <w:spacing w:before="20" w:after="20"/>
        <w:rPr>
          <w:color w:val="000000"/>
        </w:rPr>
      </w:pPr>
      <w:r>
        <w:rPr>
          <w:noProof/>
          <w:color w:val="000000"/>
        </w:rPr>
        <w:lastRenderedPageBreak/>
        <w:t>SRA29-LAZ02-INDUSTRI - AGRICOLTURA BIOLOGICA-INDUSTRIALI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520E8A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AE8841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A896D1C" w14:textId="77777777" w:rsidR="006446A8" w:rsidRDefault="00E24104">
      <w:pPr>
        <w:spacing w:before="20" w:after="20"/>
        <w:rPr>
          <w:color w:val="000000"/>
        </w:rPr>
      </w:pPr>
      <w:r>
        <w:rPr>
          <w:noProof/>
          <w:color w:val="000000"/>
        </w:rPr>
        <w:t>SRA29-LAZ02-LEGUMIN - AGRICOLTURA BIOLOGICA-LEGUMINOSE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94BD46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52BB85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D200B04" w14:textId="77777777" w:rsidR="006446A8" w:rsidRDefault="00E24104">
      <w:pPr>
        <w:spacing w:before="20" w:after="20"/>
        <w:rPr>
          <w:color w:val="000000"/>
        </w:rPr>
      </w:pPr>
      <w:r>
        <w:rPr>
          <w:noProof/>
          <w:color w:val="000000"/>
        </w:rPr>
        <w:t>SRA29-LAZ02-OLIVO - AGRICOLTURA BIOLOGICA-OLIVO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053488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153A0F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6111A62" w14:textId="77777777" w:rsidR="006446A8" w:rsidRDefault="00E24104">
      <w:pPr>
        <w:spacing w:before="20" w:after="20"/>
        <w:rPr>
          <w:color w:val="000000"/>
        </w:rPr>
      </w:pPr>
      <w:r>
        <w:rPr>
          <w:noProof/>
          <w:color w:val="000000"/>
        </w:rPr>
        <w:t>SRA29-LAZ02-ORTIVE - AGRICOLTURA BIOLOGICA-ORTIVE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7558A3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92E112C"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impegni della scheda di </w:t>
            </w:r>
            <w:r>
              <w:rPr>
                <w:noProof/>
                <w:color w:val="000000"/>
                <w:shd w:val="clear" w:color="auto" w:fill="FFFFFF"/>
              </w:rPr>
              <w:t>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67A459E3" w14:textId="77777777" w:rsidR="006446A8" w:rsidRDefault="00E24104">
      <w:pPr>
        <w:spacing w:before="20" w:after="20"/>
        <w:rPr>
          <w:color w:val="000000"/>
        </w:rPr>
      </w:pPr>
      <w:r>
        <w:rPr>
          <w:noProof/>
          <w:color w:val="000000"/>
        </w:rPr>
        <w:t xml:space="preserve">SRA29-LAZ02-PRATIPE - AGRICOLTURA BIOLOGICA-PRATI PERMANENTI E PASCOLI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FDD05F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19479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D3A837D" w14:textId="77777777" w:rsidR="006446A8" w:rsidRDefault="00E24104">
      <w:pPr>
        <w:spacing w:before="20" w:after="20"/>
        <w:rPr>
          <w:color w:val="000000"/>
        </w:rPr>
      </w:pPr>
      <w:r>
        <w:rPr>
          <w:noProof/>
          <w:color w:val="000000"/>
        </w:rPr>
        <w:lastRenderedPageBreak/>
        <w:t>SRA29-LAZ02-SEMINAT - AGRICOLTURA BIOLOGICA-SEMINATIVI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48F906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8D31313"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2A28FDC" w14:textId="77777777" w:rsidR="006446A8" w:rsidRDefault="00E24104">
      <w:pPr>
        <w:spacing w:before="20" w:after="20"/>
        <w:rPr>
          <w:color w:val="000000"/>
        </w:rPr>
      </w:pPr>
      <w:r>
        <w:rPr>
          <w:noProof/>
          <w:color w:val="000000"/>
        </w:rPr>
        <w:t>SRA29-LAZ02-VITE - AGRICOLTURA BIOLOGICA-VITE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06E82F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75D4B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AA31BB0" w14:textId="77777777" w:rsidR="006446A8" w:rsidRDefault="00E24104">
      <w:pPr>
        <w:spacing w:before="20" w:after="20"/>
        <w:rPr>
          <w:color w:val="000000"/>
        </w:rPr>
      </w:pPr>
      <w:r>
        <w:rPr>
          <w:noProof/>
          <w:color w:val="000000"/>
        </w:rPr>
        <w:t>SRA29-LAZ03TR-01 - M11_1-LAZ01-AGRUMI - AGRICOLTURA BIOLOGICA-AGRUMI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95D583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E6A26C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D0ED062" w14:textId="77777777" w:rsidR="006446A8" w:rsidRDefault="00E24104">
      <w:pPr>
        <w:spacing w:before="20" w:after="20"/>
        <w:rPr>
          <w:color w:val="000000"/>
        </w:rPr>
      </w:pPr>
      <w:r>
        <w:rPr>
          <w:noProof/>
          <w:color w:val="000000"/>
        </w:rPr>
        <w:t>SRA29-LAZ03TR-012 - M11_2-LAZ02-AGRUMI - AGRICOLTURA BIOLOGICA-AGRUMI IN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E1E0DC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5D309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202C3D0" w14:textId="77777777" w:rsidR="006446A8" w:rsidRDefault="00E24104">
      <w:pPr>
        <w:spacing w:before="20" w:after="20"/>
        <w:rPr>
          <w:color w:val="000000"/>
        </w:rPr>
      </w:pPr>
      <w:r>
        <w:rPr>
          <w:noProof/>
          <w:color w:val="000000"/>
        </w:rPr>
        <w:t xml:space="preserve">SRA29-LAZ03TR-02 - </w:t>
      </w:r>
      <w:r>
        <w:rPr>
          <w:noProof/>
          <w:color w:val="000000"/>
        </w:rPr>
        <w:t>M11_2-LAZ01-FORAGGERE  - AGRICOLTURA BIOLOGICA-FORAGGERE IN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C567FF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1ED17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D7840B5" w14:textId="77777777" w:rsidR="006446A8" w:rsidRDefault="00E24104">
      <w:pPr>
        <w:spacing w:before="20" w:after="20"/>
        <w:rPr>
          <w:color w:val="000000"/>
        </w:rPr>
      </w:pPr>
      <w:r>
        <w:rPr>
          <w:noProof/>
          <w:color w:val="000000"/>
        </w:rPr>
        <w:t>SRA29-LAZ03TR-03 - M11_2-LAZ02-FRUTTA A GUSCIO E CASTAGNO - AGRICOLTURA BIOLOGICA-FRUTTA A GUSCIO E CASTAGNO IN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3D8DBE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9574401"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w:t>
            </w:r>
            <w:r>
              <w:rPr>
                <w:noProof/>
                <w:color w:val="000000"/>
                <w:shd w:val="clear" w:color="auto" w:fill="FFFFFF"/>
              </w:rPr>
              <w:lastRenderedPageBreak/>
              <w:t>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41797C05" w14:textId="77777777" w:rsidR="006446A8" w:rsidRDefault="00E24104">
      <w:pPr>
        <w:spacing w:before="20" w:after="20"/>
        <w:rPr>
          <w:color w:val="000000"/>
        </w:rPr>
      </w:pPr>
      <w:r>
        <w:rPr>
          <w:noProof/>
          <w:color w:val="000000"/>
        </w:rPr>
        <w:lastRenderedPageBreak/>
        <w:t>SRA29-LAZ03TR-04 - M11_2-LAZ02-FRUTTIFERI - AGRICOLTURA BIOLOGICA-FRUTTIFERI IN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10B6C1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97A7C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E3E3ADD" w14:textId="77777777" w:rsidR="006446A8" w:rsidRDefault="00E24104">
      <w:pPr>
        <w:spacing w:before="20" w:after="20"/>
        <w:rPr>
          <w:color w:val="000000"/>
        </w:rPr>
      </w:pPr>
      <w:r>
        <w:rPr>
          <w:noProof/>
          <w:color w:val="000000"/>
        </w:rPr>
        <w:t>SRA29-LAZ03TR-05 - M11_2-LAZ02-INDUSTRIALI - AGRICOLTURA BIOLOGICA-INDUSTRIALI IN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AED871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4653D4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565630F" w14:textId="77777777" w:rsidR="006446A8" w:rsidRDefault="00E24104">
      <w:pPr>
        <w:spacing w:before="20" w:after="20"/>
        <w:rPr>
          <w:color w:val="000000"/>
        </w:rPr>
      </w:pPr>
      <w:r>
        <w:rPr>
          <w:noProof/>
          <w:color w:val="000000"/>
        </w:rPr>
        <w:t>SRA29-LAZ03TR-06 - M11_2- LAZ02-LEGUMINOSE - AGRICOLTURA BIOLOGICA-LEGUMINOSE IN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79BAC5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963C7F"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A2EE456" w14:textId="77777777" w:rsidR="006446A8" w:rsidRDefault="00E24104">
      <w:pPr>
        <w:spacing w:before="20" w:after="20"/>
        <w:rPr>
          <w:color w:val="000000"/>
        </w:rPr>
      </w:pPr>
      <w:r>
        <w:rPr>
          <w:noProof/>
          <w:color w:val="000000"/>
        </w:rPr>
        <w:t>SRA29-LAZ03TR-07 - M11_2-LAZ02-OLIVO - AGRICOLTURA BIOLOGICA-OLIVO IN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0A20D0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3FA9E93" w14:textId="77777777" w:rsidR="006446A8" w:rsidRDefault="00E24104">
            <w:pPr>
              <w:spacing w:before="40" w:after="40"/>
              <w:jc w:val="both"/>
            </w:pPr>
            <w:r>
              <w:rPr>
                <w:noProof/>
                <w:color w:val="000000"/>
                <w:shd w:val="clear" w:color="auto" w:fill="FFFFFF"/>
              </w:rPr>
              <w:t xml:space="preserve">L'importo degli aiuti </w:t>
            </w:r>
            <w:r>
              <w:rPr>
                <w:noProof/>
                <w:color w:val="000000"/>
                <w:shd w:val="clear" w:color="auto" w:fill="FFFFFF"/>
              </w:rPr>
              <w:t>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w:t>
            </w:r>
            <w:r>
              <w:rPr>
                <w:noProof/>
                <w:color w:val="000000"/>
                <w:shd w:val="clear" w:color="auto" w:fill="FFFFFF"/>
              </w:rPr>
              <w:t>te dall’Autorità di gestione del PSP e dalle Autorità di gestione regionali per gli interventi di sviluppo rurale.</w:t>
            </w:r>
          </w:p>
        </w:tc>
      </w:tr>
    </w:tbl>
    <w:p w14:paraId="23DA6BAF" w14:textId="77777777" w:rsidR="006446A8" w:rsidRDefault="00E24104">
      <w:pPr>
        <w:spacing w:before="20" w:after="20"/>
        <w:rPr>
          <w:color w:val="000000"/>
        </w:rPr>
      </w:pPr>
      <w:r>
        <w:rPr>
          <w:noProof/>
          <w:color w:val="000000"/>
        </w:rPr>
        <w:t>SRA29-LAZ03TR-08 - M11_2-LAZ02-ORTIVE - AGRICOLTURA BIOLOGICA-ORTIVE IN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E7BA24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D61DD83" w14:textId="77777777" w:rsidR="006446A8" w:rsidRDefault="00E24104">
            <w:pPr>
              <w:spacing w:before="40" w:after="40"/>
              <w:jc w:val="both"/>
            </w:pPr>
            <w:r>
              <w:rPr>
                <w:noProof/>
                <w:color w:val="000000"/>
                <w:shd w:val="clear" w:color="auto" w:fill="FFFFFF"/>
              </w:rPr>
              <w:t xml:space="preserve">L'importo degli aiuti compensano i </w:t>
            </w:r>
            <w:r>
              <w:rPr>
                <w:noProof/>
                <w:color w:val="000000"/>
                <w:shd w:val="clear" w:color="auto" w:fill="FFFFFF"/>
              </w:rPr>
              <w:t>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w:t>
            </w:r>
            <w:r>
              <w:rPr>
                <w:noProof/>
                <w:color w:val="000000"/>
                <w:shd w:val="clear" w:color="auto" w:fill="FFFFFF"/>
              </w:rPr>
              <w:t>ità di gestione del PSP e dalle Autorità di gestione regionali per gli interventi di sviluppo rurale.</w:t>
            </w:r>
          </w:p>
        </w:tc>
      </w:tr>
    </w:tbl>
    <w:p w14:paraId="680CBC9A" w14:textId="77777777" w:rsidR="006446A8" w:rsidRDefault="00E24104">
      <w:pPr>
        <w:spacing w:before="20" w:after="20"/>
        <w:rPr>
          <w:color w:val="000000"/>
        </w:rPr>
      </w:pPr>
      <w:r>
        <w:rPr>
          <w:noProof/>
          <w:color w:val="000000"/>
        </w:rPr>
        <w:lastRenderedPageBreak/>
        <w:t>SRA29-LAZ03TR-09 - M11_2-LAZ02-PRATI PERMANENTI E PASCOLI - AGRICOLTURA BIOLOGICA-PRATI PERMANENTI E PASCOLI IN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ECEE50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BAC5F4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2352205" w14:textId="77777777" w:rsidR="006446A8" w:rsidRDefault="00E24104">
      <w:pPr>
        <w:spacing w:before="20" w:after="20"/>
        <w:rPr>
          <w:color w:val="000000"/>
        </w:rPr>
      </w:pPr>
      <w:r>
        <w:rPr>
          <w:noProof/>
          <w:color w:val="000000"/>
        </w:rPr>
        <w:t>SRA29-LAZ03TR-10 - M11_2-LAZ02-SEMINATIVI - AGRICOLTURA BIOLOGICA-SEMINATIVI IN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AF3FF4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B6709E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D95BD4F" w14:textId="77777777" w:rsidR="006446A8" w:rsidRDefault="00E24104">
      <w:pPr>
        <w:spacing w:before="20" w:after="20"/>
        <w:rPr>
          <w:color w:val="000000"/>
        </w:rPr>
      </w:pPr>
      <w:r>
        <w:rPr>
          <w:noProof/>
          <w:color w:val="000000"/>
        </w:rPr>
        <w:t>SRA29-LAZ03TR-11 - M11_2-LAZ02-VITE - AGRICOLTURA BIOLOGICA-VITE IN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503AF7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8C4A1B"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96E86BF" w14:textId="77777777" w:rsidR="006446A8" w:rsidRDefault="00E24104">
      <w:pPr>
        <w:spacing w:before="20" w:after="20"/>
        <w:rPr>
          <w:color w:val="000000"/>
        </w:rPr>
      </w:pPr>
      <w:r>
        <w:rPr>
          <w:noProof/>
          <w:color w:val="000000"/>
        </w:rPr>
        <w:t>SRA29-LAZ03TR-13 - M11_1 -LAZ01-FORAGGERE - AGRICOLTURA BIOLOGICA-FORAGGERE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FC2A05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34418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88E5B0A" w14:textId="77777777" w:rsidR="006446A8" w:rsidRDefault="00E24104">
      <w:pPr>
        <w:spacing w:before="20" w:after="20"/>
        <w:rPr>
          <w:color w:val="000000"/>
        </w:rPr>
      </w:pPr>
      <w:r>
        <w:rPr>
          <w:noProof/>
          <w:color w:val="000000"/>
        </w:rPr>
        <w:t>SRA29-LAZ03TR-14 - M11_1-LAZ01-FRUTTIFERI - AGRICOLTURA BIOLOGICA-FRUTTIFERI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39FDCB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847554B"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6E404DE" w14:textId="77777777" w:rsidR="006446A8" w:rsidRDefault="00E24104">
      <w:pPr>
        <w:spacing w:before="20" w:after="20"/>
        <w:rPr>
          <w:color w:val="000000"/>
        </w:rPr>
      </w:pPr>
      <w:r>
        <w:rPr>
          <w:noProof/>
          <w:color w:val="000000"/>
        </w:rPr>
        <w:t>SRA29-LAZ03TR-15 - M11_1-LAZ01-INDUSTRIALI - AGRICOLTURA BIOLOGICA-INDUSTRIALI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071EA0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49B9A0E"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w:t>
            </w:r>
            <w:r>
              <w:rPr>
                <w:noProof/>
                <w:color w:val="000000"/>
                <w:shd w:val="clear" w:color="auto" w:fill="FFFFFF"/>
              </w:rPr>
              <w:lastRenderedPageBreak/>
              <w:t>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6D2BA0F9" w14:textId="77777777" w:rsidR="006446A8" w:rsidRDefault="00E24104">
      <w:pPr>
        <w:spacing w:before="20" w:after="20"/>
        <w:rPr>
          <w:color w:val="000000"/>
        </w:rPr>
      </w:pPr>
      <w:r>
        <w:rPr>
          <w:noProof/>
          <w:color w:val="000000"/>
        </w:rPr>
        <w:lastRenderedPageBreak/>
        <w:t>SRA29-LAZ03TR-16 - M11_1-LAZ01-LEGUMINOSE - AGRICOLTURA BIOLOGICA-LEGUMINOSE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EDC2A1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DCB648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F47A427" w14:textId="77777777" w:rsidR="006446A8" w:rsidRDefault="00E24104">
      <w:pPr>
        <w:spacing w:before="20" w:after="20"/>
        <w:rPr>
          <w:color w:val="000000"/>
        </w:rPr>
      </w:pPr>
      <w:r>
        <w:rPr>
          <w:noProof/>
          <w:color w:val="000000"/>
        </w:rPr>
        <w:t>SRA29-LAZ03TR-17 - M11_1-LAZ01-OLIVO - AGRICOLTURA BIOLOGICA-OLIVO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0E34E1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A711FF2"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B37DDFD" w14:textId="77777777" w:rsidR="006446A8" w:rsidRDefault="00E24104">
      <w:pPr>
        <w:spacing w:before="20" w:after="20"/>
        <w:rPr>
          <w:color w:val="000000"/>
        </w:rPr>
      </w:pPr>
      <w:r>
        <w:rPr>
          <w:noProof/>
          <w:color w:val="000000"/>
        </w:rPr>
        <w:t>SRA29-LAZ03TR-18 - M11_1-LAZ01-PRATI PERMANENTI E PASCOLI - AGRICOLTURA BIOLOGICA-PRATI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40DF06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94C02A3"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5CBB488" w14:textId="77777777" w:rsidR="006446A8" w:rsidRDefault="00E24104">
      <w:pPr>
        <w:spacing w:before="20" w:after="20"/>
        <w:rPr>
          <w:color w:val="000000"/>
        </w:rPr>
      </w:pPr>
      <w:r>
        <w:rPr>
          <w:noProof/>
          <w:color w:val="000000"/>
        </w:rPr>
        <w:t>SRA29-LAZ03TR-19 - M11_1-LAZ01-FRUTTA A GUSCIO E CASTAGNO  - AGRICOLTURA BIOLOGICA-FRUTTA A GUSCIO E CASTAGNO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3FC7BE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2D9AE32"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828ED55" w14:textId="77777777" w:rsidR="006446A8" w:rsidRDefault="00E24104">
      <w:pPr>
        <w:spacing w:before="20" w:after="20"/>
        <w:rPr>
          <w:color w:val="000000"/>
        </w:rPr>
      </w:pPr>
      <w:r>
        <w:rPr>
          <w:noProof/>
          <w:color w:val="000000"/>
        </w:rPr>
        <w:t>SRA29-LAZ03TR-20 - M11_1-LAZ01-VITE - AGRICOLTURA BIOLOGICA-VITE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1BBF88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525AF1F"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33B0D38" w14:textId="77777777" w:rsidR="006446A8" w:rsidRDefault="00E24104">
      <w:pPr>
        <w:spacing w:before="20" w:after="20"/>
        <w:rPr>
          <w:color w:val="000000"/>
        </w:rPr>
      </w:pPr>
      <w:r>
        <w:rPr>
          <w:noProof/>
          <w:color w:val="000000"/>
        </w:rPr>
        <w:lastRenderedPageBreak/>
        <w:t>SRA29-LAZ03TR-21 - M11_1-LAZ01-ORTIVE - AGRICOLTURA BIOLOGICA-ORTIVE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BC527F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B76E893" w14:textId="77777777" w:rsidR="006446A8" w:rsidRDefault="00E24104">
            <w:pPr>
              <w:spacing w:before="40" w:after="40"/>
              <w:jc w:val="both"/>
            </w:pPr>
            <w:r>
              <w:rPr>
                <w:noProof/>
                <w:color w:val="000000"/>
                <w:shd w:val="clear" w:color="auto" w:fill="FFFFFF"/>
              </w:rPr>
              <w:t xml:space="preserve">L'importo degli aiuti compensano i </w:t>
            </w:r>
            <w:r>
              <w:rPr>
                <w:noProof/>
                <w:color w:val="000000"/>
                <w:shd w:val="clear" w:color="auto" w:fill="FFFFFF"/>
              </w:rPr>
              <w:t>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w:t>
            </w:r>
            <w:r>
              <w:rPr>
                <w:noProof/>
                <w:color w:val="000000"/>
                <w:shd w:val="clear" w:color="auto" w:fill="FFFFFF"/>
              </w:rPr>
              <w:t>ità di gestione del PSP e dalle Autorità di gestione regionali per gli interventi di sviluppo rurale.</w:t>
            </w:r>
          </w:p>
        </w:tc>
      </w:tr>
    </w:tbl>
    <w:p w14:paraId="259B2365" w14:textId="77777777" w:rsidR="006446A8" w:rsidRDefault="00E24104">
      <w:pPr>
        <w:spacing w:before="20" w:after="20"/>
        <w:rPr>
          <w:color w:val="000000"/>
        </w:rPr>
      </w:pPr>
      <w:r>
        <w:rPr>
          <w:noProof/>
          <w:color w:val="000000"/>
        </w:rPr>
        <w:t>SRA29-LAZ03TR-22 - M11_1-LAZ01-SEMINATIVI - AGRICOLTURA BIOLOGICA-SEMINATIVI IN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748265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BA9AC69"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35F49F0B" w14:textId="77777777" w:rsidR="006446A8" w:rsidRDefault="00E24104">
      <w:pPr>
        <w:spacing w:before="20" w:after="20"/>
        <w:rPr>
          <w:color w:val="000000"/>
        </w:rPr>
      </w:pPr>
      <w:r>
        <w:rPr>
          <w:noProof/>
          <w:color w:val="000000"/>
        </w:rPr>
        <w:t>SRA29-LIG-01.TR Flor - Agricoltura biologica Trascinamento Conversione floricole ex M11.1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C6BACA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48639FF" w14:textId="77777777" w:rsidR="006446A8" w:rsidRDefault="00E24104">
            <w:pPr>
              <w:spacing w:before="40" w:after="40"/>
            </w:pPr>
            <w:r>
              <w:rPr>
                <w:noProof/>
              </w:rPr>
              <w:t>L'importo degli aiuti compensa i beneficiari per una parte o per la totalità dei costi, del mancato guadagno e degli eventuali costi di transazione derivanti dagli impegni della scheda di intervento. Tali importi sono stati introdotti con la versione 15.0 del PSR 2014-2022 decisione C(2023)7568 del 31/10/2023 .</w:t>
            </w:r>
          </w:p>
        </w:tc>
      </w:tr>
    </w:tbl>
    <w:p w14:paraId="39CC35CD" w14:textId="77777777" w:rsidR="006446A8" w:rsidRDefault="00E24104">
      <w:pPr>
        <w:spacing w:before="20" w:after="20"/>
        <w:rPr>
          <w:color w:val="000000"/>
        </w:rPr>
      </w:pPr>
      <w:r>
        <w:rPr>
          <w:noProof/>
          <w:color w:val="000000"/>
        </w:rPr>
        <w:t xml:space="preserve">SRA29-LIG-01.TR Oliv - </w:t>
      </w:r>
      <w:r>
        <w:rPr>
          <w:noProof/>
          <w:color w:val="000000"/>
        </w:rPr>
        <w:t>Agricoltura biologica Trascinamenti Conversione olivo ex M11.1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E71B3D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A38C1DA" w14:textId="77777777" w:rsidR="006446A8" w:rsidRDefault="00E24104">
            <w:pPr>
              <w:spacing w:before="40" w:after="40"/>
            </w:pPr>
            <w:r>
              <w:rPr>
                <w:noProof/>
              </w:rPr>
              <w:t>L'importo degli aiuti compensa i beneficiari per una parte o per la totalità dei costi, del mancato guadagno e degli eventuali costi di transazione derivanti dagli impegni della scheda di intervento. Tali importi sono stati introdotti con la versione 15.0 del PSR 2014-2022 decisione C(2023)7568 del 31/10/2023</w:t>
            </w:r>
          </w:p>
        </w:tc>
      </w:tr>
    </w:tbl>
    <w:p w14:paraId="0B0E262A" w14:textId="77777777" w:rsidR="006446A8" w:rsidRDefault="00E24104">
      <w:pPr>
        <w:spacing w:before="20" w:after="20"/>
        <w:rPr>
          <w:color w:val="000000"/>
        </w:rPr>
      </w:pPr>
      <w:r>
        <w:rPr>
          <w:noProof/>
          <w:color w:val="000000"/>
        </w:rPr>
        <w:t>SRA29-LIG-01.TR Orto - Agricoltura biologica Trascinamenti Conversione ortive ex M11.1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F59FE0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8DADCEB" w14:textId="77777777" w:rsidR="006446A8" w:rsidRDefault="00E24104">
            <w:pPr>
              <w:spacing w:before="40" w:after="40"/>
            </w:pPr>
            <w:r>
              <w:rPr>
                <w:noProof/>
              </w:rPr>
              <w:t>L'importo degli aiuti compensa i beneficiari per una parte o per la totalità dei costi, del mancato guadagno e degli eventuali costi di transazione derivanti dagli impegni della scheda di intervento. Tali importi sono stati introdotti con la versione 15.0 del PSR 2014-2022 decisione C(2023)7568 del 31/10/2023</w:t>
            </w:r>
          </w:p>
        </w:tc>
      </w:tr>
    </w:tbl>
    <w:p w14:paraId="7A7370DD" w14:textId="77777777" w:rsidR="006446A8" w:rsidRDefault="00E24104">
      <w:pPr>
        <w:spacing w:before="20" w:after="20"/>
        <w:rPr>
          <w:color w:val="000000"/>
        </w:rPr>
      </w:pPr>
      <w:r>
        <w:rPr>
          <w:noProof/>
          <w:color w:val="000000"/>
        </w:rPr>
        <w:t>SRA29-LIG-01.TR PrPP - Agricoltura biologica Trascinamenti Conversione prati, prati-pascoli e pascoli con allevamento biologico ex M11.1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08ACFE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9BDC712" w14:textId="77777777" w:rsidR="006446A8" w:rsidRDefault="00E24104">
            <w:pPr>
              <w:spacing w:before="40" w:after="40"/>
            </w:pPr>
            <w:r>
              <w:rPr>
                <w:noProof/>
              </w:rPr>
              <w:t xml:space="preserve">L'importo degli aiuti compensa i beneficiari per una parte o per la totalità dei costi, del mancato </w:t>
            </w:r>
            <w:r>
              <w:rPr>
                <w:noProof/>
              </w:rPr>
              <w:t>guadagno e degli eventuali costi di transazione derivanti dagli impegni della scheda di intervento. Tali importi sono stati introdotti con la versione 15.0 del PSR 2014-2022 decisione C(2023)7568 del 31/10/2023</w:t>
            </w:r>
          </w:p>
        </w:tc>
      </w:tr>
    </w:tbl>
    <w:p w14:paraId="285602D8" w14:textId="77777777" w:rsidR="006446A8" w:rsidRDefault="00E24104">
      <w:pPr>
        <w:spacing w:before="20" w:after="20"/>
        <w:rPr>
          <w:color w:val="000000"/>
        </w:rPr>
      </w:pPr>
      <w:r>
        <w:rPr>
          <w:noProof/>
          <w:color w:val="000000"/>
        </w:rPr>
        <w:t>SRA29-LIG-01.TR Prat - Agricoltura biologica Trascinamenti Conversione prati stabili ex M11.1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84AE43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6B7E7F9" w14:textId="77777777" w:rsidR="006446A8" w:rsidRDefault="00E24104">
            <w:pPr>
              <w:spacing w:before="40" w:after="40"/>
            </w:pPr>
            <w:r>
              <w:rPr>
                <w:noProof/>
              </w:rPr>
              <w:t>L'importo degli aiuti compensa i beneficiari per una parte o per la totalità dei costi, del mancato guadagno e degli eventuali costi di transazione derivanti dagli impegni della scheda di intervento. Tali importi sono stati introdotti con la versione 15.0 del PSR 2014-2022 decisione C(2023)7568 del 31/10/2023</w:t>
            </w:r>
          </w:p>
        </w:tc>
      </w:tr>
    </w:tbl>
    <w:p w14:paraId="4C220AFD" w14:textId="77777777" w:rsidR="006446A8" w:rsidRDefault="00E24104">
      <w:pPr>
        <w:spacing w:before="20" w:after="20"/>
        <w:rPr>
          <w:color w:val="000000"/>
        </w:rPr>
      </w:pPr>
      <w:r>
        <w:rPr>
          <w:noProof/>
          <w:color w:val="000000"/>
        </w:rPr>
        <w:t>SRA29-LIG-01.TR SmFo - Agricoltura biologica Trascinamenti Conversione seminativi e foraggere ex M11.1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5AAD14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10C7329" w14:textId="77777777" w:rsidR="006446A8" w:rsidRDefault="00E24104">
            <w:pPr>
              <w:spacing w:before="40" w:after="40"/>
            </w:pPr>
            <w:r>
              <w:rPr>
                <w:noProof/>
              </w:rPr>
              <w:t>L'importo degli aiuti compensa i beneficiari per una parte o per la totalità dei costi, del mancato guadagno e degli eventuali costi di transazione derivanti dagli impegni della scheda di intervento. Tali importi sono stati introdotti con la versione 15.0 del PSR 2014-2022 decisione C(2023)7568 del 31/10/2023</w:t>
            </w:r>
          </w:p>
        </w:tc>
      </w:tr>
    </w:tbl>
    <w:p w14:paraId="652B3B0D" w14:textId="77777777" w:rsidR="006446A8" w:rsidRDefault="00E24104">
      <w:pPr>
        <w:spacing w:before="20" w:after="20"/>
        <w:rPr>
          <w:color w:val="000000"/>
        </w:rPr>
      </w:pPr>
      <w:r>
        <w:rPr>
          <w:noProof/>
          <w:color w:val="000000"/>
        </w:rPr>
        <w:t>SRA29-LIG-01.TR ViFr - Agricoltura biologica Trascinamenti Conversione vite e altri fruttiferi ex M11.1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2DA378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6854CA5" w14:textId="77777777" w:rsidR="006446A8" w:rsidRDefault="00E24104">
            <w:pPr>
              <w:spacing w:before="40" w:after="40"/>
            </w:pPr>
            <w:r>
              <w:rPr>
                <w:noProof/>
              </w:rPr>
              <w:t xml:space="preserve">L'importo degli aiuti compensa i beneficiari per una parte o per la totalità dei costi, del mancato guadagno e degli eventuali costi di transazione derivanti </w:t>
            </w:r>
            <w:r>
              <w:rPr>
                <w:noProof/>
              </w:rPr>
              <w:lastRenderedPageBreak/>
              <w:t>dagli impegni della scheda di intervento. Tali importi sono stati introdotti con la versione 15.0 del PSR 2014-2022 decisione C(2023)7568 del 31/10/2023</w:t>
            </w:r>
          </w:p>
        </w:tc>
      </w:tr>
    </w:tbl>
    <w:p w14:paraId="088FF003" w14:textId="77777777" w:rsidR="006446A8" w:rsidRDefault="00E24104">
      <w:pPr>
        <w:spacing w:before="20" w:after="20"/>
        <w:rPr>
          <w:color w:val="000000"/>
        </w:rPr>
      </w:pPr>
      <w:r>
        <w:rPr>
          <w:noProof/>
          <w:color w:val="000000"/>
        </w:rPr>
        <w:lastRenderedPageBreak/>
        <w:t>SRA29-LIG-01.agrumi - Agricoltura biologica Conversione agrumi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F50C66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F753A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8D78C50" w14:textId="77777777" w:rsidR="006446A8" w:rsidRDefault="00E24104">
      <w:pPr>
        <w:spacing w:before="20" w:after="20"/>
        <w:rPr>
          <w:color w:val="000000"/>
        </w:rPr>
      </w:pPr>
      <w:r>
        <w:rPr>
          <w:noProof/>
          <w:color w:val="000000"/>
        </w:rPr>
        <w:t>SRA29-LIG-01.florico - Agricoltura biologica Conversione floricole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41A641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02E87BE"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37E4E3A" w14:textId="77777777" w:rsidR="006446A8" w:rsidRDefault="00E24104">
      <w:pPr>
        <w:spacing w:before="20" w:after="20"/>
        <w:rPr>
          <w:color w:val="000000"/>
        </w:rPr>
      </w:pPr>
      <w:r>
        <w:rPr>
          <w:noProof/>
          <w:color w:val="000000"/>
        </w:rPr>
        <w:t>SRA29-LIG-01.foragge - Agricoltura biologica Conversione 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EEAB9B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F8BBD52"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w:t>
            </w:r>
            <w:r>
              <w:rPr>
                <w:noProof/>
                <w:color w:val="000000"/>
                <w:shd w:val="clear" w:color="auto" w:fill="FFFFFF"/>
              </w:rPr>
              <w:t>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w:t>
            </w:r>
            <w:r>
              <w:rPr>
                <w:noProof/>
                <w:color w:val="000000"/>
                <w:shd w:val="clear" w:color="auto" w:fill="FFFFFF"/>
              </w:rPr>
              <w:t>i di sviluppo rurale.</w:t>
            </w:r>
          </w:p>
        </w:tc>
      </w:tr>
    </w:tbl>
    <w:p w14:paraId="3DE4AEC0" w14:textId="77777777" w:rsidR="006446A8" w:rsidRDefault="00E24104">
      <w:pPr>
        <w:spacing w:before="20" w:after="20"/>
        <w:rPr>
          <w:color w:val="000000"/>
        </w:rPr>
      </w:pPr>
      <w:r>
        <w:rPr>
          <w:noProof/>
          <w:color w:val="000000"/>
        </w:rPr>
        <w:t>SRA29-LIG-01.frutta  - Agricoltura biologica Conversione frutta a guscio e castagno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63ACF6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910D7FE"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932F7EE" w14:textId="77777777" w:rsidR="006446A8" w:rsidRDefault="00E24104">
      <w:pPr>
        <w:spacing w:before="20" w:after="20"/>
        <w:rPr>
          <w:color w:val="000000"/>
        </w:rPr>
      </w:pPr>
      <w:r>
        <w:rPr>
          <w:noProof/>
          <w:color w:val="000000"/>
        </w:rPr>
        <w:t>SRA29-LIG-01.fruttif - Agricoltura biologica Conversione altri 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77D5BC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5E660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F36F2CE" w14:textId="77777777" w:rsidR="006446A8" w:rsidRDefault="00E24104">
      <w:pPr>
        <w:spacing w:before="20" w:after="20"/>
        <w:rPr>
          <w:color w:val="000000"/>
        </w:rPr>
      </w:pPr>
      <w:r>
        <w:rPr>
          <w:noProof/>
          <w:color w:val="000000"/>
        </w:rPr>
        <w:t>SRA29-LIG-01.legumin - Agricoltura biologica Conversione leguminose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6B0E95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A0D98EF"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6BF439EB" w14:textId="77777777" w:rsidR="006446A8" w:rsidRDefault="00E24104">
      <w:pPr>
        <w:spacing w:before="20" w:after="20"/>
        <w:rPr>
          <w:color w:val="000000"/>
        </w:rPr>
      </w:pPr>
      <w:r>
        <w:rPr>
          <w:noProof/>
          <w:color w:val="000000"/>
        </w:rPr>
        <w:lastRenderedPageBreak/>
        <w:t>SRA29-LIG-01.olivo - Agricoltura biologica Conversione 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85C5B1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35ED69F"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A206112" w14:textId="77777777" w:rsidR="006446A8" w:rsidRDefault="00E24104">
      <w:pPr>
        <w:spacing w:before="20" w:after="20"/>
        <w:rPr>
          <w:color w:val="000000"/>
        </w:rPr>
      </w:pPr>
      <w:r>
        <w:rPr>
          <w:noProof/>
          <w:color w:val="000000"/>
        </w:rPr>
        <w:t>SRA29-LIG-01.ortive - Agricoltura biologica Conversione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664B90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38BAD7"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11A083F" w14:textId="77777777" w:rsidR="006446A8" w:rsidRDefault="00E24104">
      <w:pPr>
        <w:spacing w:before="20" w:after="20"/>
        <w:rPr>
          <w:color w:val="000000"/>
        </w:rPr>
      </w:pPr>
      <w:r>
        <w:rPr>
          <w:noProof/>
          <w:color w:val="000000"/>
        </w:rPr>
        <w:t xml:space="preserve">SRA29-LIG-01.prati - Agricoltura biologica Conversione prati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D73884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EBB2B28"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 xml:space="preserve">smo terzo e indipendente dall’Autorità di gestione del PSP e dalle Autorità di gestione regionali per gli interventi di sviluppo rurale. </w:t>
            </w:r>
          </w:p>
        </w:tc>
      </w:tr>
    </w:tbl>
    <w:p w14:paraId="7440EC07" w14:textId="77777777" w:rsidR="006446A8" w:rsidRDefault="00E24104">
      <w:pPr>
        <w:spacing w:before="20" w:after="20"/>
        <w:rPr>
          <w:color w:val="000000"/>
        </w:rPr>
      </w:pPr>
      <w:r>
        <w:rPr>
          <w:noProof/>
          <w:color w:val="000000"/>
        </w:rPr>
        <w:t>SRA29-LIG-01.prati p - SRA29-LIG-01. Conversione prati-pascoli e pascoli con allevamento biologico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DA3002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ABC49F" w14:textId="77777777" w:rsidR="006446A8" w:rsidRDefault="00E24104">
            <w:pPr>
              <w:spacing w:before="40" w:after="40"/>
              <w:jc w:val="both"/>
            </w:pPr>
            <w:r>
              <w:rPr>
                <w:noProof/>
              </w:rPr>
              <w:t xml:space="preserve">L'importo </w:t>
            </w:r>
            <w:r>
              <w:rPr>
                <w:noProof/>
              </w:rPr>
              <w:t>degli aiuti compensa i beneficiari per la totalità o una parte dei costi, del mancato guadagno e degli eventuali costi di transazione derivanti dagli impegni della scheda di intervento. Tali importi sono stati fissati sulla base dell'ultima stesura del documento “Giustificazione economica e certificazione dei premi previsti nel Piano strategico PAC 2023-2027”. Il documento è stato elaborato dal CREA – Cento di Politica e Bioeconomia, organismo terzo e indipendente dall’Autorità di gestione del PSP e dalle A</w:t>
            </w:r>
            <w:r>
              <w:rPr>
                <w:noProof/>
              </w:rPr>
              <w:t>utorità di gestione regionali per gli interventi di sviluppo rurale.</w:t>
            </w:r>
          </w:p>
        </w:tc>
      </w:tr>
    </w:tbl>
    <w:p w14:paraId="014A6DEE" w14:textId="77777777" w:rsidR="006446A8" w:rsidRDefault="00E24104">
      <w:pPr>
        <w:spacing w:before="20" w:after="20"/>
        <w:rPr>
          <w:color w:val="000000"/>
        </w:rPr>
      </w:pPr>
      <w:r>
        <w:rPr>
          <w:noProof/>
          <w:color w:val="000000"/>
        </w:rPr>
        <w:t>SRA29-LIG-01.seminat - Agricoltura biologica Conversione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470303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68040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EF70DAF" w14:textId="77777777" w:rsidR="006446A8" w:rsidRDefault="00E24104">
      <w:pPr>
        <w:spacing w:before="20" w:after="20"/>
        <w:rPr>
          <w:color w:val="000000"/>
        </w:rPr>
      </w:pPr>
      <w:r>
        <w:rPr>
          <w:noProof/>
          <w:color w:val="000000"/>
        </w:rPr>
        <w:t>SRA29-LIG-01.vite - Agricoltura biologica Conversione 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5BCA05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D49DF5" w14:textId="77777777" w:rsidR="006446A8" w:rsidRDefault="00E24104">
            <w:pPr>
              <w:spacing w:before="40" w:after="40"/>
              <w:jc w:val="both"/>
            </w:pPr>
            <w:r>
              <w:rPr>
                <w:noProof/>
                <w:color w:val="000000"/>
                <w:shd w:val="clear" w:color="auto" w:fill="FFFFF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060D9E5" w14:textId="77777777" w:rsidR="006446A8" w:rsidRDefault="00E24104">
      <w:pPr>
        <w:spacing w:before="20" w:after="20"/>
        <w:rPr>
          <w:color w:val="000000"/>
        </w:rPr>
      </w:pPr>
      <w:r>
        <w:rPr>
          <w:noProof/>
          <w:color w:val="000000"/>
        </w:rPr>
        <w:t>SRA29-LIG-02.Aprat_p - SRA29-LIG-02.A Mantenimento prati-pascoli e pascoli con allevamento biologico - PLUA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7043E7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93CBF5" w14:textId="77777777" w:rsidR="006446A8" w:rsidRDefault="00E24104">
            <w:pPr>
              <w:spacing w:before="40" w:after="40"/>
            </w:pPr>
            <w:r>
              <w:rPr>
                <w:noProof/>
              </w:rPr>
              <w:t>L'importo degli aiuti compensa i beneficiari per la totalità o una parte dei costi, del mancato guadagno e degli eventuali costi di transazione derivanti dagli impegni della scheda di intervento. Tali importi sono stati fissati sulla base dell'ultima stesura del documento “Giustificazione economica e certificazione dei premi previsti nel Piano strategico PAC 2023-2027” elaborato dal CREA – Cento di Politica e Bioeconomia, organismo terzo e indipendente dall’Autorità di gestione del PSP e dalle Autorità di g</w:t>
            </w:r>
            <w:r>
              <w:rPr>
                <w:noProof/>
              </w:rPr>
              <w:t>estione regionali per gli interventi di sviluppo rurale.</w:t>
            </w:r>
          </w:p>
        </w:tc>
      </w:tr>
    </w:tbl>
    <w:p w14:paraId="68DD0F87" w14:textId="77777777" w:rsidR="006446A8" w:rsidRDefault="00E24104">
      <w:pPr>
        <w:spacing w:before="20" w:after="20"/>
        <w:rPr>
          <w:color w:val="000000"/>
        </w:rPr>
      </w:pPr>
      <w:r>
        <w:rPr>
          <w:noProof/>
          <w:color w:val="000000"/>
        </w:rPr>
        <w:t>SRA29-LIG-02.Bprat_p - SRA29-LIG-02.B Mantenimento prati-pascoli e pascoli con allevamento biologico - PLUA 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E5246C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3A9A602" w14:textId="77777777" w:rsidR="006446A8" w:rsidRDefault="00E24104">
            <w:pPr>
              <w:spacing w:before="40" w:after="40"/>
            </w:pPr>
            <w:r>
              <w:rPr>
                <w:noProof/>
              </w:rPr>
              <w:t>L'importo degli aiuti compensa i beneficiari per la totalità o una parte dei costi, del mancato guadagno e degli eventuali costi di transazione derivanti dagli impegni della scheda di intervento. Tali importi sono stati fissati sulla base dell'ultima stesura del documento “Giustificazione economica e certificazione dei premi previsti nel Piano strategico PAC 2023-2027” elaborato dal CREA – Cento di Politica e Bioeconomia, organismo terzo e indipendente dall’Autorità di gestione del PSP e dalle Autorità di g</w:t>
            </w:r>
            <w:r>
              <w:rPr>
                <w:noProof/>
              </w:rPr>
              <w:t>estione regionali per gli interventi di sviluppo rurale.</w:t>
            </w:r>
          </w:p>
        </w:tc>
      </w:tr>
    </w:tbl>
    <w:p w14:paraId="55725F5D" w14:textId="77777777" w:rsidR="006446A8" w:rsidRDefault="00E24104">
      <w:pPr>
        <w:spacing w:before="20" w:after="20"/>
        <w:rPr>
          <w:color w:val="000000"/>
        </w:rPr>
      </w:pPr>
      <w:r>
        <w:rPr>
          <w:noProof/>
          <w:color w:val="000000"/>
        </w:rPr>
        <w:t>SRA29-LIG-02.Cprat_p - SRA29-LIG-02.A Mantenimento prati-pascoli e pascoli con allevamento biologico - PLUA 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93A5E8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C16487" w14:textId="77777777" w:rsidR="006446A8" w:rsidRDefault="00E24104">
            <w:pPr>
              <w:spacing w:before="40" w:after="40"/>
            </w:pPr>
            <w:r>
              <w:rPr>
                <w:noProof/>
              </w:rPr>
              <w:t>L'importo degli aiuti compensa i beneficiari per la totalità o una parte dei costi, del mancato guadagno e degli eventuali costi di transazione derivanti dagli impegni della scheda di intervento. Tali importi sono stati fissati sulla base dell'ultima stesura del documento “Giustificazione economica e certificazione dei premi previsti nel Piano strategico PAC 2023-2027” elaborato dal CREA – Cento di Politica e Bioeconomia, organismo terzo e indipendente dall’Autorità di gestione del PSP e dalle Autorità di g</w:t>
            </w:r>
            <w:r>
              <w:rPr>
                <w:noProof/>
              </w:rPr>
              <w:t>estione regionali per gli interventi di sviluppo rurale.</w:t>
            </w:r>
          </w:p>
        </w:tc>
      </w:tr>
    </w:tbl>
    <w:p w14:paraId="2F49C99F" w14:textId="77777777" w:rsidR="006446A8" w:rsidRDefault="00E24104">
      <w:pPr>
        <w:spacing w:before="20" w:after="20"/>
        <w:rPr>
          <w:color w:val="000000"/>
        </w:rPr>
      </w:pPr>
      <w:r>
        <w:rPr>
          <w:noProof/>
          <w:color w:val="000000"/>
        </w:rPr>
        <w:t>SRA29-LIG-02.TR Flor - Agricoltura biologica Trascinamenti Mantenimento floricole ex M11.2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9649C0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C8AB68" w14:textId="77777777" w:rsidR="006446A8" w:rsidRDefault="00E24104">
            <w:pPr>
              <w:spacing w:before="40" w:after="40"/>
            </w:pPr>
            <w:r>
              <w:rPr>
                <w:noProof/>
              </w:rPr>
              <w:t>L'importo degli aiuti compensa i beneficiari per una parte o per la totalità dei costi, del mancato guadagno e degli eventuali costi di transazione derivanti dagli impegni della scheda di intervento. Tali importi sono stati introdotti con la versione 15.0 del PSR 2014-2022 decisione C(2023)7568 del 31/10/2023</w:t>
            </w:r>
          </w:p>
        </w:tc>
      </w:tr>
    </w:tbl>
    <w:p w14:paraId="23C2C449" w14:textId="77777777" w:rsidR="006446A8" w:rsidRDefault="00E24104">
      <w:pPr>
        <w:spacing w:before="20" w:after="20"/>
        <w:rPr>
          <w:color w:val="000000"/>
        </w:rPr>
      </w:pPr>
      <w:r>
        <w:rPr>
          <w:noProof/>
          <w:color w:val="000000"/>
        </w:rPr>
        <w:t>SRA29-LIG-02.TR Oliv - Agricoltura biologica Trascinamenti Mantenimento olivo ex M11.2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3FC30E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1F0F539" w14:textId="77777777" w:rsidR="006446A8" w:rsidRDefault="00E24104">
            <w:pPr>
              <w:spacing w:before="40" w:after="40"/>
            </w:pPr>
            <w:r>
              <w:rPr>
                <w:noProof/>
              </w:rPr>
              <w:t>L'importo degli aiuti compensa i beneficiari per una parte o per la totalità dei costi, del mancato guadagno e degli eventuali costi di transazione derivanti dagli impegni della scheda di intervento. Tali importi sono stati introdotti con la versione 15.0 del PSR 2014-2022 decisione C(2023)7568 del 31/10/2023</w:t>
            </w:r>
          </w:p>
        </w:tc>
      </w:tr>
    </w:tbl>
    <w:p w14:paraId="4CEBB873" w14:textId="77777777" w:rsidR="006446A8" w:rsidRDefault="00E24104">
      <w:pPr>
        <w:spacing w:before="20" w:after="20"/>
        <w:rPr>
          <w:color w:val="000000"/>
        </w:rPr>
      </w:pPr>
      <w:r>
        <w:rPr>
          <w:noProof/>
          <w:color w:val="000000"/>
        </w:rPr>
        <w:t>SRA29-LIG-02.TR Orto - Agricoltura biologica Trascinamenti Mantenimento ortive ex M11.2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0B6D11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A0FF1AB" w14:textId="77777777" w:rsidR="006446A8" w:rsidRDefault="00E24104">
            <w:pPr>
              <w:spacing w:before="40" w:after="40"/>
            </w:pPr>
            <w:r>
              <w:rPr>
                <w:noProof/>
              </w:rPr>
              <w:t>L'importo degli aiuti compensa i beneficiari per una parte o per la totalità dei costi, del mancato guadagno e degli eventuali costi di transazione derivanti dagli impegni della scheda di intervento. Tali importi sono stati introdotti con la versione 15.0 del PSR 2014-2022 decisione C(2023)7568 del 31/10/2023</w:t>
            </w:r>
          </w:p>
        </w:tc>
      </w:tr>
    </w:tbl>
    <w:p w14:paraId="20801A07" w14:textId="77777777" w:rsidR="006446A8" w:rsidRDefault="00E24104">
      <w:pPr>
        <w:spacing w:before="20" w:after="20"/>
        <w:rPr>
          <w:color w:val="000000"/>
        </w:rPr>
      </w:pPr>
      <w:r>
        <w:rPr>
          <w:noProof/>
          <w:color w:val="000000"/>
        </w:rPr>
        <w:t>SRA29-LIG-02.TR PrPP - Agricoltura biologica Trascinamenti Mantenimento prati, prati-pascoli e pascoli con allevamento biologico ex M11.2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89D4C9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D733AA2" w14:textId="77777777" w:rsidR="006446A8" w:rsidRDefault="00E24104">
            <w:pPr>
              <w:spacing w:before="40" w:after="40"/>
            </w:pPr>
            <w:r>
              <w:rPr>
                <w:noProof/>
              </w:rPr>
              <w:t>L'importo degli aiuti compensa i beneficiari per una parte o per la totalità dei costi, del mancato guadagno e degli eventuali costi di transazione derivanti dagli impegni della scheda di intervento. Tali importi sono stati introdotti con la versione 15.0 del PSR 2014-2022 decisione C(2023)7568 del 31/10/2023</w:t>
            </w:r>
          </w:p>
        </w:tc>
      </w:tr>
    </w:tbl>
    <w:p w14:paraId="4591154D" w14:textId="77777777" w:rsidR="006446A8" w:rsidRDefault="00E24104">
      <w:pPr>
        <w:spacing w:before="20" w:after="20"/>
        <w:rPr>
          <w:color w:val="000000"/>
        </w:rPr>
      </w:pPr>
      <w:r>
        <w:rPr>
          <w:noProof/>
          <w:color w:val="000000"/>
        </w:rPr>
        <w:lastRenderedPageBreak/>
        <w:t>SRA29-LIG-02.TR Prat - Agricoltura biologica Trascinamenti Mantenimento prati stabili ex M11.2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82A30F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9EB04F6" w14:textId="77777777" w:rsidR="006446A8" w:rsidRDefault="00E24104">
            <w:pPr>
              <w:spacing w:before="40" w:after="40"/>
            </w:pPr>
            <w:r>
              <w:rPr>
                <w:noProof/>
              </w:rPr>
              <w:t xml:space="preserve">L'importo degli aiuti compensa i beneficiari per una parte o per la </w:t>
            </w:r>
            <w:r>
              <w:rPr>
                <w:noProof/>
              </w:rPr>
              <w:t>totalità dei costi, del mancato guadagno e degli eventuali costi di transazione derivanti dagli impegni della scheda di intervento. Tali importi sono stati introdotti con la versione 15.0 del PSR 2014-2022 decisione C(2023)7568 del 31/10/2023</w:t>
            </w:r>
          </w:p>
        </w:tc>
      </w:tr>
    </w:tbl>
    <w:p w14:paraId="05A5B7F9" w14:textId="77777777" w:rsidR="006446A8" w:rsidRDefault="00E24104">
      <w:pPr>
        <w:spacing w:before="20" w:after="20"/>
        <w:rPr>
          <w:color w:val="000000"/>
        </w:rPr>
      </w:pPr>
      <w:r>
        <w:rPr>
          <w:noProof/>
          <w:color w:val="000000"/>
        </w:rPr>
        <w:t>SRA29-LIG-02.TR SmFo - Agricoltura biologica Trascinamenti Mantenimento seminativi e foraggere ex M11.2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7677B1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18F7425" w14:textId="77777777" w:rsidR="006446A8" w:rsidRDefault="00E24104">
            <w:pPr>
              <w:spacing w:before="40" w:after="40"/>
            </w:pPr>
            <w:r>
              <w:rPr>
                <w:noProof/>
              </w:rPr>
              <w:t>L'importo degli aiuti compensa i beneficiari per una parte o per la totalità dei costi, del mancato guadagno e degli eventuali costi di transazione derivanti dagli impegni della scheda di intervento. Tali importi sono stati introdotti con la versione 15.0 del PSR 2014-2022 decisione C(2023)7568 del 31/10/2023 e risultano allineati a quelli contemplati dal Piano strategico della PAC</w:t>
            </w:r>
          </w:p>
        </w:tc>
      </w:tr>
    </w:tbl>
    <w:p w14:paraId="17EB1946" w14:textId="77777777" w:rsidR="006446A8" w:rsidRDefault="00E24104">
      <w:pPr>
        <w:spacing w:before="20" w:after="20"/>
        <w:rPr>
          <w:color w:val="000000"/>
        </w:rPr>
      </w:pPr>
      <w:r>
        <w:rPr>
          <w:noProof/>
          <w:color w:val="000000"/>
        </w:rPr>
        <w:t>SRA29-LIG-02.TR ViFr - Agricoltura biologica Trascinamenti Mantenimento vite e altri fruttiferi ex M11.2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573F3A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1355112" w14:textId="77777777" w:rsidR="006446A8" w:rsidRDefault="00E24104">
            <w:pPr>
              <w:spacing w:before="40" w:after="40"/>
            </w:pPr>
            <w:r>
              <w:rPr>
                <w:noProof/>
              </w:rPr>
              <w:t>L'importo degli aiuti compensa i beneficiari per una parte o per la totalità dei costi, del mancato guadagno e degli eventuali costi di transazione derivanti dagli impegni della scheda di intervento. Tali importi sono stati introdotti con la versione 15.0 del PSR 2014-2022 decisione C(2023)7568 del 31/10/2023</w:t>
            </w:r>
          </w:p>
        </w:tc>
      </w:tr>
    </w:tbl>
    <w:p w14:paraId="2C5859BE" w14:textId="77777777" w:rsidR="006446A8" w:rsidRDefault="00E24104">
      <w:pPr>
        <w:spacing w:before="20" w:after="20"/>
        <w:rPr>
          <w:color w:val="000000"/>
        </w:rPr>
      </w:pPr>
      <w:r>
        <w:rPr>
          <w:noProof/>
          <w:color w:val="000000"/>
        </w:rPr>
        <w:t>SRA29-LIG-02.agrumi - Agricoltura biologica Mantenimento agrumi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890131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477875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A38FDD9" w14:textId="77777777" w:rsidR="006446A8" w:rsidRDefault="00E24104">
      <w:pPr>
        <w:spacing w:before="20" w:after="20"/>
        <w:rPr>
          <w:color w:val="000000"/>
        </w:rPr>
      </w:pPr>
      <w:r>
        <w:rPr>
          <w:noProof/>
          <w:color w:val="000000"/>
        </w:rPr>
        <w:t>SRA29-LIG-02.florico - Agricoltura biologica Mantenimento floricole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00126F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76F32EB"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7413B34" w14:textId="77777777" w:rsidR="006446A8" w:rsidRDefault="00E24104">
      <w:pPr>
        <w:spacing w:before="20" w:after="20"/>
        <w:rPr>
          <w:color w:val="000000"/>
        </w:rPr>
      </w:pPr>
      <w:r>
        <w:rPr>
          <w:noProof/>
          <w:color w:val="000000"/>
        </w:rPr>
        <w:t>SRA29-LIG-02.foragge - Agricoltura biologica Mantenimento 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77AFCE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C8939CB"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w:t>
            </w:r>
            <w:r>
              <w:rPr>
                <w:noProof/>
                <w:color w:val="000000"/>
                <w:shd w:val="clear" w:color="auto" w:fill="FFFFFF"/>
              </w:rPr>
              <w:t>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54453A27" w14:textId="77777777" w:rsidR="006446A8" w:rsidRDefault="00E24104">
      <w:pPr>
        <w:spacing w:before="20" w:after="20"/>
        <w:rPr>
          <w:color w:val="000000"/>
        </w:rPr>
      </w:pPr>
      <w:r>
        <w:rPr>
          <w:noProof/>
          <w:color w:val="000000"/>
        </w:rPr>
        <w:t>SRA29-LIG-02.fruttag - Agricoltura biologica Mantenimento frutta a guscio e castagno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73906D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ED4DD41"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 xml:space="preserve">smo terzo e indipendente dall’Autorità di gestione del PSP e dalle Autorità di gestione regionali per gli interventi di </w:t>
            </w:r>
            <w:r>
              <w:rPr>
                <w:noProof/>
                <w:color w:val="000000"/>
                <w:shd w:val="clear" w:color="auto" w:fill="FFFFFF"/>
              </w:rPr>
              <w:lastRenderedPageBreak/>
              <w:t>sviluppo rurale.</w:t>
            </w:r>
          </w:p>
        </w:tc>
      </w:tr>
    </w:tbl>
    <w:p w14:paraId="71C751AB" w14:textId="77777777" w:rsidR="006446A8" w:rsidRDefault="00E24104">
      <w:pPr>
        <w:spacing w:before="20" w:after="20"/>
        <w:rPr>
          <w:color w:val="000000"/>
        </w:rPr>
      </w:pPr>
      <w:r>
        <w:rPr>
          <w:noProof/>
          <w:color w:val="000000"/>
        </w:rPr>
        <w:lastRenderedPageBreak/>
        <w:t>SRA29-LIG-02.fruttif - Agricoltura biologica Mantenimento altri 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0270FB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69513D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5930646" w14:textId="77777777" w:rsidR="006446A8" w:rsidRDefault="00E24104">
      <w:pPr>
        <w:spacing w:before="20" w:after="20"/>
        <w:rPr>
          <w:color w:val="000000"/>
        </w:rPr>
      </w:pPr>
      <w:r>
        <w:rPr>
          <w:noProof/>
          <w:color w:val="000000"/>
        </w:rPr>
        <w:t>SRA29-LIG-02.legumin - Agricoltura biologica Mantenimento leguminos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B8265F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4646BA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48EAA72" w14:textId="77777777" w:rsidR="006446A8" w:rsidRDefault="00E24104">
      <w:pPr>
        <w:spacing w:before="20" w:after="20"/>
        <w:rPr>
          <w:color w:val="000000"/>
        </w:rPr>
      </w:pPr>
      <w:r>
        <w:rPr>
          <w:noProof/>
          <w:color w:val="000000"/>
        </w:rPr>
        <w:t>SRA29-LIG-02.olivo - Agricoltura biologica Mantenimento 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04426D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02D989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1929FE1" w14:textId="77777777" w:rsidR="006446A8" w:rsidRDefault="00E24104">
      <w:pPr>
        <w:spacing w:before="20" w:after="20"/>
        <w:rPr>
          <w:color w:val="000000"/>
        </w:rPr>
      </w:pPr>
      <w:r>
        <w:rPr>
          <w:noProof/>
          <w:color w:val="000000"/>
        </w:rPr>
        <w:t>SRA29-LIG-02.ortive - Agricoltura biologica Mantenimento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3DE635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10C672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596CDF6" w14:textId="77777777" w:rsidR="006446A8" w:rsidRDefault="00E24104">
      <w:pPr>
        <w:spacing w:before="20" w:after="20"/>
        <w:rPr>
          <w:color w:val="000000"/>
        </w:rPr>
      </w:pPr>
      <w:r>
        <w:rPr>
          <w:noProof/>
          <w:color w:val="000000"/>
        </w:rPr>
        <w:t xml:space="preserve">SRA29-LIG-02.prati - Agricoltura biologica Mantenimento prati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9BD8B0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6834C6"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 xml:space="preserve">smo terzo e indipendente dall’Autorità di gestione del PSP e dalle Autorità di gestione regionali per gli interventi di sviluppo rurale. </w:t>
            </w:r>
          </w:p>
        </w:tc>
      </w:tr>
    </w:tbl>
    <w:p w14:paraId="278BC2D2" w14:textId="77777777" w:rsidR="006446A8" w:rsidRDefault="00E24104">
      <w:pPr>
        <w:spacing w:before="20" w:after="20"/>
        <w:rPr>
          <w:color w:val="000000"/>
        </w:rPr>
      </w:pPr>
      <w:r>
        <w:rPr>
          <w:noProof/>
          <w:color w:val="000000"/>
        </w:rPr>
        <w:t>SRA29-LIG-02.seminat - Agricoltura biologica Mantenimento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33C4E7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7BDB101"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3B9B735D" w14:textId="77777777" w:rsidR="006446A8" w:rsidRDefault="00E24104">
      <w:pPr>
        <w:spacing w:before="20" w:after="20"/>
        <w:rPr>
          <w:color w:val="000000"/>
        </w:rPr>
      </w:pPr>
      <w:r>
        <w:rPr>
          <w:noProof/>
          <w:color w:val="000000"/>
        </w:rPr>
        <w:lastRenderedPageBreak/>
        <w:t>SRA29-LIG-02.vite - Agricoltura biologica Mantenimento 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C98C81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5A596D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C4007B9" w14:textId="77777777" w:rsidR="006446A8" w:rsidRDefault="00E24104">
      <w:pPr>
        <w:spacing w:before="20" w:after="20"/>
        <w:rPr>
          <w:color w:val="000000"/>
        </w:rPr>
      </w:pPr>
      <w:r>
        <w:rPr>
          <w:noProof/>
          <w:color w:val="000000"/>
        </w:rPr>
        <w:t>SRA29-LOM-01 - SRA29-PLUA.00.01 - Pagamento annuale per ettaro di SAU per convertire le superfici coltivate ad agricoltura biologica - Agrumi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859C33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750BF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6A250A6" w14:textId="77777777" w:rsidR="006446A8" w:rsidRDefault="00E24104">
      <w:pPr>
        <w:spacing w:before="20" w:after="20"/>
        <w:rPr>
          <w:color w:val="000000"/>
        </w:rPr>
      </w:pPr>
      <w:r>
        <w:rPr>
          <w:noProof/>
          <w:color w:val="000000"/>
        </w:rPr>
        <w:t>SRA29-LOM-02 - SRA29-PLUA.00.02 - Pagamento annuale per ettaro di SAU per convertire le superfici coltivate ad agricoltura biologica  - 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81DEA9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BFCB0F7"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EBC99D1" w14:textId="77777777" w:rsidR="006446A8" w:rsidRDefault="00E24104">
      <w:pPr>
        <w:spacing w:before="20" w:after="20"/>
        <w:rPr>
          <w:color w:val="000000"/>
        </w:rPr>
      </w:pPr>
      <w:r>
        <w:rPr>
          <w:noProof/>
          <w:color w:val="000000"/>
        </w:rPr>
        <w:t>SRA29-LOM-03 - SRA29-PLUA.00.03 - Pagamento annuale per ettaro di SAU per convertire le superfici coltivate ad agricoltura biologica - Frutta a guscio e castagno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79C61B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46591EF"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55D152D" w14:textId="77777777" w:rsidR="006446A8" w:rsidRDefault="00E24104">
      <w:pPr>
        <w:spacing w:before="20" w:after="20"/>
        <w:rPr>
          <w:color w:val="000000"/>
        </w:rPr>
      </w:pPr>
      <w:r>
        <w:rPr>
          <w:noProof/>
          <w:color w:val="000000"/>
        </w:rPr>
        <w:t xml:space="preserve">SRA29-LOM-04 - SRA29-PLUA.00.04 - Pagamento annuale per ettaro di SAU per convertire le superfici coltivate ad </w:t>
      </w:r>
      <w:r>
        <w:rPr>
          <w:noProof/>
          <w:color w:val="000000"/>
        </w:rPr>
        <w:t>agricoltura biologica - 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21106D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0230A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 xml:space="preserve">smo terzo e indipendente dall’Autorità di gestione del PSP e dalle Autorità di gestione regionali per gli interventi di </w:t>
            </w:r>
            <w:r>
              <w:rPr>
                <w:noProof/>
                <w:color w:val="000000"/>
                <w:shd w:val="clear" w:color="auto" w:fill="FFFFFF"/>
              </w:rPr>
              <w:lastRenderedPageBreak/>
              <w:t>sviluppo rurale.</w:t>
            </w:r>
          </w:p>
        </w:tc>
      </w:tr>
    </w:tbl>
    <w:p w14:paraId="5240BC06" w14:textId="77777777" w:rsidR="006446A8" w:rsidRDefault="00E24104">
      <w:pPr>
        <w:spacing w:before="20" w:after="20"/>
        <w:rPr>
          <w:color w:val="000000"/>
        </w:rPr>
      </w:pPr>
      <w:r>
        <w:rPr>
          <w:noProof/>
          <w:color w:val="000000"/>
        </w:rPr>
        <w:lastRenderedPageBreak/>
        <w:t>SRA29-LOM-05 - SRA29-PLUA.00.05 - Pagamento annuale per ettaro di SAU per convertire le superfici coltivate ad agricoltura biologica - Industriali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08766D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7A226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5805B1D" w14:textId="77777777" w:rsidR="006446A8" w:rsidRDefault="00E24104">
      <w:pPr>
        <w:spacing w:before="20" w:after="20"/>
        <w:rPr>
          <w:color w:val="000000"/>
        </w:rPr>
      </w:pPr>
      <w:r>
        <w:rPr>
          <w:noProof/>
          <w:color w:val="000000"/>
        </w:rPr>
        <w:t>SRA29-LOM-06 - SRA29-PLUA.00.06 - Pagamento annuale per ettaro di SAU per convertire le superfici coltivate ad agricoltura biologica- Leguminose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FC9AD1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8340C54"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702E6A9" w14:textId="77777777" w:rsidR="006446A8" w:rsidRDefault="00E24104">
      <w:pPr>
        <w:spacing w:before="20" w:after="20"/>
        <w:rPr>
          <w:color w:val="000000"/>
        </w:rPr>
      </w:pPr>
      <w:r>
        <w:rPr>
          <w:noProof/>
          <w:color w:val="000000"/>
        </w:rPr>
        <w:t>SRA29-LOM-07 - SRA29-PLUA.00.07 - Pagamento annuale per ettaro di SAU per convertire le superfici coltivate ad agricoltura biologica  - 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07A8CB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557B2FE"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w:t>
            </w:r>
            <w:r>
              <w:rPr>
                <w:noProof/>
                <w:color w:val="000000"/>
                <w:shd w:val="clear" w:color="auto" w:fill="FFFFFF"/>
              </w:rPr>
              <w:t>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w:t>
            </w:r>
            <w:r>
              <w:rPr>
                <w:noProof/>
                <w:color w:val="000000"/>
                <w:shd w:val="clear" w:color="auto" w:fill="FFFFFF"/>
              </w:rPr>
              <w:t>e.</w:t>
            </w:r>
          </w:p>
        </w:tc>
      </w:tr>
    </w:tbl>
    <w:p w14:paraId="78745B02" w14:textId="77777777" w:rsidR="006446A8" w:rsidRDefault="00E24104">
      <w:pPr>
        <w:spacing w:before="20" w:after="20"/>
        <w:rPr>
          <w:color w:val="000000"/>
        </w:rPr>
      </w:pPr>
      <w:r>
        <w:rPr>
          <w:noProof/>
          <w:color w:val="000000"/>
        </w:rPr>
        <w:t>SRA29-LOM-08 - SRA29-PLUA.00.08 - Pagamento annuale per ettaro di SAU per convertire le superfici coltivate ad agricoltura biologica  -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5ACCFA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2D44D7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1A647EE" w14:textId="77777777" w:rsidR="006446A8" w:rsidRDefault="00E24104">
      <w:pPr>
        <w:spacing w:before="20" w:after="20"/>
        <w:rPr>
          <w:color w:val="000000"/>
        </w:rPr>
      </w:pPr>
      <w:r>
        <w:rPr>
          <w:noProof/>
          <w:color w:val="000000"/>
        </w:rPr>
        <w:t>SRA29-LOM-09 - SRA29-PLUA.00.09 - Pagamento annuale per ettaro di SAU per convertire le superfici coltivate ad agricoltura biologica- Prati permanenti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215FF0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223347"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0E4F639" w14:textId="77777777" w:rsidR="006446A8" w:rsidRDefault="00E24104">
      <w:pPr>
        <w:spacing w:before="20" w:after="20"/>
        <w:rPr>
          <w:color w:val="000000"/>
        </w:rPr>
      </w:pPr>
      <w:r>
        <w:rPr>
          <w:noProof/>
          <w:color w:val="000000"/>
        </w:rPr>
        <w:t>SRA29-LOM-10 - SRA29-PLUA.00.10 - Pagamento annuale per ettaro di SAU per convertire le superfici coltivate ad agricoltura biologica  -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664638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C6C445" w14:textId="77777777" w:rsidR="006446A8" w:rsidRDefault="00E24104">
            <w:pPr>
              <w:spacing w:before="40" w:after="40"/>
              <w:jc w:val="both"/>
            </w:pPr>
            <w:r>
              <w:rPr>
                <w:noProof/>
                <w:color w:val="000000"/>
                <w:shd w:val="clear" w:color="auto" w:fill="FFFFFF"/>
              </w:rPr>
              <w:t xml:space="preserve">L'importo degli aiuti compensano i </w:t>
            </w:r>
            <w:r>
              <w:rPr>
                <w:noProof/>
                <w:color w:val="000000"/>
                <w:shd w:val="clear" w:color="auto" w:fill="FFFFFF"/>
              </w:rPr>
              <w:t xml:space="preserve">beneficiari per la totalità o una parte dei costi, del mancato guadagno e degli eventuali costi di 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w:t>
            </w:r>
            <w:r>
              <w:rPr>
                <w:noProof/>
                <w:color w:val="000000"/>
                <w:shd w:val="clear" w:color="auto" w:fill="FFFFFF"/>
              </w:rPr>
              <w:t>ità di gestione del PSP e dalle Autorità di gestione regionali per gli interventi di sviluppo rurale.</w:t>
            </w:r>
          </w:p>
        </w:tc>
      </w:tr>
    </w:tbl>
    <w:p w14:paraId="144C2C49" w14:textId="77777777" w:rsidR="006446A8" w:rsidRDefault="00E24104">
      <w:pPr>
        <w:spacing w:before="20" w:after="20"/>
        <w:rPr>
          <w:color w:val="000000"/>
        </w:rPr>
      </w:pPr>
      <w:r>
        <w:rPr>
          <w:noProof/>
          <w:color w:val="000000"/>
        </w:rPr>
        <w:lastRenderedPageBreak/>
        <w:t>SRA29-LOM-11 - SRA29-PLUA.00.11 - Pagamento annuale per ettaro di SAU per convertire le superfici coltivate ad agricoltura biologica  - 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4D2D07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94B9CFF"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694E376" w14:textId="77777777" w:rsidR="006446A8" w:rsidRDefault="00E24104">
      <w:pPr>
        <w:spacing w:before="20" w:after="20"/>
        <w:rPr>
          <w:color w:val="000000"/>
        </w:rPr>
      </w:pPr>
      <w:r>
        <w:rPr>
          <w:noProof/>
          <w:color w:val="000000"/>
        </w:rPr>
        <w:t>SRA29-LOM-12 - SRA29-PLUA.00.12 - Pagamento annuale per ettaro di SAU per mantenere le superfici coltivate ad agricoltura biologica - Agrumi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2B2BFF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8E70B8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E7C4DB6" w14:textId="77777777" w:rsidR="006446A8" w:rsidRDefault="00E24104">
      <w:pPr>
        <w:spacing w:before="20" w:after="20"/>
        <w:rPr>
          <w:color w:val="000000"/>
        </w:rPr>
      </w:pPr>
      <w:r>
        <w:rPr>
          <w:noProof/>
          <w:color w:val="000000"/>
        </w:rPr>
        <w:t>SRA29-LOM-13 - SRA29-PLUA.00.13 - Pagamento annuale per ettaro di SAU per mantenere le superfici coltivate ad agricoltura biologica -  - 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631D0C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1BE222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022E6CA" w14:textId="77777777" w:rsidR="006446A8" w:rsidRDefault="00E24104">
      <w:pPr>
        <w:spacing w:before="20" w:after="20"/>
        <w:rPr>
          <w:color w:val="000000"/>
        </w:rPr>
      </w:pPr>
      <w:r>
        <w:rPr>
          <w:noProof/>
          <w:color w:val="000000"/>
        </w:rPr>
        <w:t>SRA29-LOM-14 - SRA29-PLUA.00.14 - Pagamento annuale per ettaro di SAU per mantenere le superfici coltivate ad agricoltura biologica - - Frutta a guscio e castagno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8F8BC1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FCA953"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9552150" w14:textId="77777777" w:rsidR="006446A8" w:rsidRDefault="00E24104">
      <w:pPr>
        <w:spacing w:before="20" w:after="20"/>
        <w:rPr>
          <w:color w:val="000000"/>
        </w:rPr>
      </w:pPr>
      <w:r>
        <w:rPr>
          <w:noProof/>
          <w:color w:val="000000"/>
        </w:rPr>
        <w:t>SRA29-LOM-15 - SRA29-PLUA.00.15 - Pagamento annuale per ettaro di SAU per mantenere le superfici coltivate ad agricoltura biologica - - 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043EA0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1EBDB2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 xml:space="preserve">smo terzo e indipendente dall’Autorità di gestione del PSP e dalle Autorità di gestione regionali per gli interventi di </w:t>
            </w:r>
            <w:r>
              <w:rPr>
                <w:noProof/>
                <w:color w:val="000000"/>
                <w:shd w:val="clear" w:color="auto" w:fill="FFFFFF"/>
              </w:rPr>
              <w:lastRenderedPageBreak/>
              <w:t>sviluppo rurale.</w:t>
            </w:r>
          </w:p>
        </w:tc>
      </w:tr>
    </w:tbl>
    <w:p w14:paraId="587697A4" w14:textId="77777777" w:rsidR="006446A8" w:rsidRDefault="00E24104">
      <w:pPr>
        <w:spacing w:before="20" w:after="20"/>
        <w:rPr>
          <w:color w:val="000000"/>
        </w:rPr>
      </w:pPr>
      <w:r>
        <w:rPr>
          <w:noProof/>
          <w:color w:val="000000"/>
        </w:rPr>
        <w:lastRenderedPageBreak/>
        <w:t>SRA29-LOM-16 - SRA29-PLUA.00.16 - Pagamento annuale per ettaro di SAU per mantenere le superfici coltivate ad agricoltura biologica - - Industriali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2E2526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8A451C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F7F1C38" w14:textId="77777777" w:rsidR="006446A8" w:rsidRDefault="00E24104">
      <w:pPr>
        <w:spacing w:before="20" w:after="20"/>
        <w:rPr>
          <w:color w:val="000000"/>
        </w:rPr>
      </w:pPr>
      <w:r>
        <w:rPr>
          <w:noProof/>
          <w:color w:val="000000"/>
        </w:rPr>
        <w:t>SRA29-LOM-17 - SRA29-PLUA.00.17 - Pagamento annuale per ettaro di SAU per mantenere le superfici coltivate ad agricoltura biologica -- Leguminose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EFFA42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A6A670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04A3F5E" w14:textId="77777777" w:rsidR="006446A8" w:rsidRDefault="00E24104">
      <w:pPr>
        <w:spacing w:before="20" w:after="20"/>
        <w:rPr>
          <w:color w:val="000000"/>
        </w:rPr>
      </w:pPr>
      <w:r>
        <w:rPr>
          <w:noProof/>
          <w:color w:val="000000"/>
        </w:rPr>
        <w:t>SRA29-LOM-18 - SRA29-PLUA.00.18 - Pagamento annuale per ettaro di SAU per mantenere le superfici coltivate ad agricoltura biologica -  - 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0EA929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B6DDE0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205CC72" w14:textId="77777777" w:rsidR="006446A8" w:rsidRDefault="00E24104">
      <w:pPr>
        <w:spacing w:before="20" w:after="20"/>
        <w:rPr>
          <w:color w:val="000000"/>
        </w:rPr>
      </w:pPr>
      <w:r>
        <w:rPr>
          <w:noProof/>
          <w:color w:val="000000"/>
        </w:rPr>
        <w:t>SRA29-LOM-19 - SRA29-PLUA.00.19 - Pagamento annuale per ettaro di SAU per mantenere le superfici coltivate ad agricoltura biologica -  -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95D057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381105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0A8807A" w14:textId="77777777" w:rsidR="006446A8" w:rsidRDefault="00E24104">
      <w:pPr>
        <w:spacing w:before="20" w:after="20"/>
        <w:rPr>
          <w:color w:val="000000"/>
        </w:rPr>
      </w:pPr>
      <w:r>
        <w:rPr>
          <w:noProof/>
          <w:color w:val="000000"/>
        </w:rPr>
        <w:t>SRA29-LOM-20 - SRA29-PLUA.00.20- Pagamento annuale per ettaro di SAU per mantenere le superfici coltivate ad agricoltura biologica - - Prati permanenti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B8EDAD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B5589A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26EE1D3" w14:textId="77777777" w:rsidR="006446A8" w:rsidRDefault="00E24104">
      <w:pPr>
        <w:spacing w:before="20" w:after="20"/>
        <w:rPr>
          <w:color w:val="000000"/>
        </w:rPr>
      </w:pPr>
      <w:r>
        <w:rPr>
          <w:noProof/>
          <w:color w:val="000000"/>
        </w:rPr>
        <w:t>SRA29-LOM-21 - SRA29-PLUA.00.21 - Pagamento annuale per ettaro di SAU per mantenere le superfici coltivate ad agricoltura biologica --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FA9178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2D9FC18" w14:textId="77777777" w:rsidR="006446A8" w:rsidRDefault="00E24104">
            <w:pPr>
              <w:spacing w:before="40" w:after="40"/>
              <w:jc w:val="both"/>
            </w:pPr>
            <w:r>
              <w:rPr>
                <w:noProof/>
                <w:color w:val="000000"/>
                <w:shd w:val="clear" w:color="auto" w:fill="FFFFF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4F7D1A3" w14:textId="77777777" w:rsidR="006446A8" w:rsidRDefault="00E24104">
      <w:pPr>
        <w:spacing w:before="20" w:after="20"/>
        <w:rPr>
          <w:color w:val="000000"/>
        </w:rPr>
      </w:pPr>
      <w:r>
        <w:rPr>
          <w:noProof/>
          <w:color w:val="000000"/>
        </w:rPr>
        <w:t xml:space="preserve">SRA29-LOM-22 - SRA29-PLUA.00.22 - Pagamento annuale per ettaro di SAU per </w:t>
      </w:r>
      <w:r>
        <w:rPr>
          <w:noProof/>
          <w:color w:val="000000"/>
        </w:rPr>
        <w:t>mantenere le superfici coltivate ad agricoltura biologica  - 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632A63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23213E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0204EC6" w14:textId="77777777" w:rsidR="006446A8" w:rsidRDefault="00E24104">
      <w:pPr>
        <w:spacing w:before="20" w:after="20"/>
        <w:rPr>
          <w:color w:val="000000"/>
        </w:rPr>
      </w:pPr>
      <w:r>
        <w:rPr>
          <w:noProof/>
          <w:color w:val="000000"/>
        </w:rPr>
        <w:t>SRA29-LOM-23 - SRA29-PLUA.00.23 - Pagamento annuale per ettaro di SAU per mantenere le superfici coltivate ad agricoltura biologica  -Riso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B7986D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27AC8E4"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w:t>
            </w:r>
            <w:r>
              <w:rPr>
                <w:noProof/>
                <w:color w:val="000000"/>
                <w:shd w:val="clear" w:color="auto" w:fill="FFFFFF"/>
              </w:rPr>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50364F1A" w14:textId="77777777" w:rsidR="006446A8" w:rsidRDefault="00E24104">
      <w:pPr>
        <w:spacing w:before="20" w:after="20"/>
        <w:rPr>
          <w:color w:val="000000"/>
        </w:rPr>
      </w:pPr>
      <w:r>
        <w:rPr>
          <w:noProof/>
          <w:color w:val="000000"/>
        </w:rPr>
        <w:t>SRA29-LOM-24 - SRA29-PLUA.00.24 - Pagamento annuale per ettaro di SAU per convertire le superfici coltivate ad agricoltura biologica  -Riso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1D9FC8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E857B5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2BA39F6" w14:textId="77777777" w:rsidR="006446A8" w:rsidRDefault="00E24104">
      <w:pPr>
        <w:spacing w:before="20" w:after="20"/>
        <w:rPr>
          <w:color w:val="000000"/>
        </w:rPr>
      </w:pPr>
      <w:r>
        <w:rPr>
          <w:noProof/>
          <w:color w:val="000000"/>
        </w:rPr>
        <w:t>SRA29-LOM-25 - SRA29-PLUA.00.25 - Pagamento annuale per ettaro di SAU per maggiorazione allevamento zootecnico - Mantenimento  Bovini-Ovicaprini-Suini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3ED86A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4E67B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A54D20C" w14:textId="77777777" w:rsidR="006446A8" w:rsidRDefault="00E24104">
      <w:pPr>
        <w:spacing w:before="20" w:after="20"/>
        <w:rPr>
          <w:color w:val="000000"/>
        </w:rPr>
      </w:pPr>
      <w:r>
        <w:rPr>
          <w:noProof/>
          <w:color w:val="000000"/>
        </w:rPr>
        <w:t>SRA29-LOM-26 - SRA29-PLUA.00.26 - Pagamento annuale per ettaro di SAU per maggiorazione allevamento zootecnico - Conversione Bovini-Ovicaprini-Suini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6517ED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30AF479"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w:t>
            </w:r>
            <w:r>
              <w:rPr>
                <w:noProof/>
                <w:color w:val="000000"/>
                <w:shd w:val="clear" w:color="auto" w:fill="FFFFFF"/>
              </w:rPr>
              <w:lastRenderedPageBreak/>
              <w:t>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0F7B5FB1" w14:textId="77777777" w:rsidR="006446A8" w:rsidRDefault="00E24104">
      <w:pPr>
        <w:spacing w:before="20" w:after="20"/>
        <w:rPr>
          <w:color w:val="000000"/>
        </w:rPr>
      </w:pPr>
      <w:r>
        <w:rPr>
          <w:noProof/>
          <w:color w:val="000000"/>
        </w:rPr>
        <w:lastRenderedPageBreak/>
        <w:t>SRA29-MAR.01.Casta - Pagamento annuale per ettaro di SAU a Castagneti per convertire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80959A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B12B72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9C1AA52" w14:textId="77777777" w:rsidR="006446A8" w:rsidRDefault="00E24104">
      <w:pPr>
        <w:spacing w:before="20" w:after="20"/>
        <w:rPr>
          <w:color w:val="000000"/>
        </w:rPr>
      </w:pPr>
      <w:r>
        <w:rPr>
          <w:noProof/>
          <w:color w:val="000000"/>
        </w:rPr>
        <w:t>SRA29-MAR.01.Forag_B - Pagamento annuale per ettaro di SAU a Foraggere con Bovini BIO per convertire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7D5657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5AFE448" w14:textId="77777777" w:rsidR="006446A8" w:rsidRDefault="00E24104">
            <w:pPr>
              <w:spacing w:before="40" w:after="40"/>
              <w:jc w:val="both"/>
            </w:pPr>
            <w:r>
              <w:rPr>
                <w:noProof/>
                <w:color w:val="000000"/>
                <w:shd w:val="clear" w:color="auto" w:fill="FFFFFF"/>
              </w:rPr>
              <w:t xml:space="preserve">L'importo degli aiuti </w:t>
            </w:r>
            <w:r>
              <w:rPr>
                <w:noProof/>
                <w:color w:val="000000"/>
                <w:shd w:val="clear" w:color="auto" w:fill="FFFFFF"/>
              </w:rPr>
              <w:t>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w:t>
            </w:r>
            <w:r>
              <w:rPr>
                <w:noProof/>
                <w:color w:val="000000"/>
                <w:shd w:val="clear" w:color="auto" w:fill="FFFFFF"/>
              </w:rPr>
              <w:t>te dall’Autorità di gestione del PSP e dalle Autorità di gestione regionali per gli interventi di sviluppo rurale.</w:t>
            </w:r>
          </w:p>
        </w:tc>
      </w:tr>
    </w:tbl>
    <w:p w14:paraId="00A34342" w14:textId="77777777" w:rsidR="006446A8" w:rsidRDefault="00E24104">
      <w:pPr>
        <w:spacing w:before="20" w:after="20"/>
        <w:rPr>
          <w:color w:val="000000"/>
        </w:rPr>
      </w:pPr>
      <w:r>
        <w:rPr>
          <w:noProof/>
          <w:color w:val="000000"/>
        </w:rPr>
        <w:t>SRA29-MAR.01.Forag_E - Pagamento annuale per ettaro di SAU a Foraggere con Equidi BIO per convertire le superfici coltivate ad agricoltura biologica - specificità Marche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FA3697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257DC19"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“Metodologia di calcolo di costi aggiuntivi e mancato guadagno – CSR 2023-2027 della Regione Marche” la cui adeguatezza ed esattezza è confermata, a norma dell’art. 82 del Reg. UE 2115/2021, dal CREA “Centro Politiche e Bioeconomia” quale organismo dotato d</w:t>
            </w:r>
            <w:r>
              <w:rPr>
                <w:noProof/>
              </w:rPr>
              <w:t>ella necessaria perizia e funzionalmente indipendente dalle autorità competenti per l'attuazione del piano strategico della PAC.</w:t>
            </w:r>
          </w:p>
        </w:tc>
      </w:tr>
    </w:tbl>
    <w:p w14:paraId="4B131E3E" w14:textId="77777777" w:rsidR="006446A8" w:rsidRDefault="00E24104">
      <w:pPr>
        <w:spacing w:before="20" w:after="20"/>
        <w:rPr>
          <w:color w:val="000000"/>
        </w:rPr>
      </w:pPr>
      <w:r>
        <w:rPr>
          <w:noProof/>
          <w:color w:val="000000"/>
        </w:rPr>
        <w:t>SRA29-MAR.01.Forag_O - Pagamento annuale per ettaro di SAU a Foraggere con Ovicaprini BIO per convertire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AD7984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77BFE4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BF9C080" w14:textId="77777777" w:rsidR="006446A8" w:rsidRDefault="00E24104">
      <w:pPr>
        <w:spacing w:before="20" w:after="20"/>
        <w:rPr>
          <w:color w:val="000000"/>
        </w:rPr>
      </w:pPr>
      <w:r>
        <w:rPr>
          <w:noProof/>
          <w:color w:val="000000"/>
        </w:rPr>
        <w:t>SRA29-MAR.01.Foragg - Pagamento annuale per ettaro di SAU a Foraggere per convertire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BBCBD3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5AA6C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 xml:space="preserve">smo terzo e indipendente dall’Autorità di gestione del PSP e dalle Autorità di gestione regionali per gli interventi di </w:t>
            </w:r>
            <w:r>
              <w:rPr>
                <w:noProof/>
                <w:color w:val="000000"/>
                <w:shd w:val="clear" w:color="auto" w:fill="FFFFFF"/>
              </w:rPr>
              <w:lastRenderedPageBreak/>
              <w:t>sviluppo rurale.</w:t>
            </w:r>
          </w:p>
        </w:tc>
      </w:tr>
    </w:tbl>
    <w:p w14:paraId="72B3C52A" w14:textId="77777777" w:rsidR="006446A8" w:rsidRDefault="00E24104">
      <w:pPr>
        <w:spacing w:before="20" w:after="20"/>
        <w:rPr>
          <w:color w:val="000000"/>
        </w:rPr>
      </w:pPr>
      <w:r>
        <w:rPr>
          <w:noProof/>
          <w:color w:val="000000"/>
        </w:rPr>
        <w:lastRenderedPageBreak/>
        <w:t>SRA29-MAR.01.Frutt - Pagamento annuale per ettaro di SAU a Frutticoltura per convertire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CF3F96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59FC27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6B43B8A" w14:textId="77777777" w:rsidR="006446A8" w:rsidRDefault="00E24104">
      <w:pPr>
        <w:spacing w:before="20" w:after="20"/>
        <w:rPr>
          <w:color w:val="000000"/>
        </w:rPr>
      </w:pPr>
      <w:r>
        <w:rPr>
          <w:noProof/>
          <w:color w:val="000000"/>
        </w:rPr>
        <w:t>SRA29-MAR.01.Olivo - Pagamento annuale per ettaro di SAU a Olivo per convertire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58D41E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B5CE36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72555EA" w14:textId="77777777" w:rsidR="006446A8" w:rsidRDefault="00E24104">
      <w:pPr>
        <w:spacing w:before="20" w:after="20"/>
        <w:rPr>
          <w:color w:val="000000"/>
        </w:rPr>
      </w:pPr>
      <w:r>
        <w:rPr>
          <w:noProof/>
          <w:color w:val="000000"/>
        </w:rPr>
        <w:t>SRA29-MAR.01.Ortiv - Pagamento annuale per ettaro di SAU a Ortive per convertire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03C8BA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E5DD18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DC73EF2" w14:textId="77777777" w:rsidR="006446A8" w:rsidRDefault="00E24104">
      <w:pPr>
        <w:spacing w:before="20" w:after="20"/>
        <w:rPr>
          <w:color w:val="000000"/>
        </w:rPr>
      </w:pPr>
      <w:r>
        <w:rPr>
          <w:noProof/>
          <w:color w:val="000000"/>
        </w:rPr>
        <w:t>SRA29-MAR.01.Semin - Pagamento annuale per ettaro di SAU a Seminativi per convertire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F4C084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FC68E4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2E6CCF5" w14:textId="77777777" w:rsidR="006446A8" w:rsidRDefault="00E24104">
      <w:pPr>
        <w:spacing w:before="20" w:after="20"/>
        <w:rPr>
          <w:color w:val="000000"/>
        </w:rPr>
      </w:pPr>
      <w:r>
        <w:rPr>
          <w:noProof/>
          <w:color w:val="000000"/>
        </w:rPr>
        <w:t>SRA29-MAR.01.Vite - Pagamento annuale per ettaro di SAU a Vite per convertire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8ED5A5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B51B73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4B0AF40" w14:textId="77777777" w:rsidR="006446A8" w:rsidRDefault="00E24104">
      <w:pPr>
        <w:spacing w:before="20" w:after="20"/>
        <w:rPr>
          <w:color w:val="000000"/>
        </w:rPr>
      </w:pPr>
      <w:r>
        <w:rPr>
          <w:noProof/>
          <w:color w:val="000000"/>
        </w:rPr>
        <w:t>SRA29-MAR.01.legum - Pagamento annuale per ettaro di SAU a Leguminose per convertire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78DBC2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4001B0"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03788196" w14:textId="77777777" w:rsidR="006446A8" w:rsidRDefault="00E24104">
      <w:pPr>
        <w:spacing w:before="20" w:after="20"/>
        <w:rPr>
          <w:color w:val="000000"/>
        </w:rPr>
      </w:pPr>
      <w:r>
        <w:rPr>
          <w:noProof/>
          <w:color w:val="000000"/>
        </w:rPr>
        <w:lastRenderedPageBreak/>
        <w:t>SRA29-MAR.02.Casta - Pagamento annuale per ettaro di SAU a Castagneti per mantenere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E0ECE7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110014D" w14:textId="77777777" w:rsidR="006446A8" w:rsidRDefault="00E24104">
            <w:pPr>
              <w:spacing w:before="40" w:after="40"/>
              <w:jc w:val="both"/>
            </w:pPr>
            <w:r>
              <w:rPr>
                <w:noProof/>
                <w:color w:val="000000"/>
                <w:shd w:val="clear" w:color="auto" w:fill="FFFFFF"/>
              </w:rPr>
              <w:t xml:space="preserve">L'importo degli aiuti compensano i beneficiari per la totalità o una </w:t>
            </w:r>
            <w:r>
              <w:rPr>
                <w:noProof/>
                <w:color w:val="000000"/>
                <w:shd w:val="clear" w:color="auto" w:fill="FFFFFF"/>
              </w:rPr>
              <w:t>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w:t>
            </w:r>
            <w:r>
              <w:rPr>
                <w:noProof/>
                <w:color w:val="000000"/>
                <w:shd w:val="clear" w:color="auto" w:fill="FFFFFF"/>
              </w:rPr>
              <w:t>torità di gestione regionali per gli interventi di sviluppo rurale.</w:t>
            </w:r>
          </w:p>
        </w:tc>
      </w:tr>
    </w:tbl>
    <w:p w14:paraId="3912E5B3" w14:textId="77777777" w:rsidR="006446A8" w:rsidRDefault="00E24104">
      <w:pPr>
        <w:spacing w:before="20" w:after="20"/>
        <w:rPr>
          <w:color w:val="000000"/>
        </w:rPr>
      </w:pPr>
      <w:r>
        <w:rPr>
          <w:noProof/>
          <w:color w:val="000000"/>
        </w:rPr>
        <w:t>SRA29-MAR.02.Casta-T - SRA29 - MAR.02.Casta - Pagamento annuale per ettaro di SAU a Castagneti per mantenere le superfici coltivate ad agricoltura biologica EX mis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6CA849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502C84A" w14:textId="77777777" w:rsidR="006446A8" w:rsidRDefault="00E24104">
            <w:pPr>
              <w:spacing w:before="40" w:after="40"/>
            </w:pPr>
            <w:r>
              <w:rPr>
                <w:noProof/>
              </w:rPr>
              <w:t xml:space="preserve">L'importo </w:t>
            </w:r>
            <w:r>
              <w:rPr>
                <w:noProof/>
              </w:rPr>
              <w:t>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organismo terzo</w:t>
            </w:r>
            <w:r>
              <w:rPr>
                <w:noProof/>
              </w:rPr>
              <w:t xml:space="preserve"> e indipendente dall’Autorità di gestione del PSP e dalle Autorità di gestione regionali per gli interventi di sviluppo rurale.</w:t>
            </w:r>
          </w:p>
        </w:tc>
      </w:tr>
    </w:tbl>
    <w:p w14:paraId="524C85AB" w14:textId="77777777" w:rsidR="006446A8" w:rsidRDefault="00E24104">
      <w:pPr>
        <w:spacing w:before="20" w:after="20"/>
        <w:rPr>
          <w:color w:val="000000"/>
        </w:rPr>
      </w:pPr>
      <w:r>
        <w:rPr>
          <w:noProof/>
          <w:color w:val="000000"/>
        </w:rPr>
        <w:t>SRA29-MAR.02.Forag_B - Pagamento annuale per ettaro di SAU per Foraggere con Bovini BIO per mantenere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4C0588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CB0C69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211885D" w14:textId="77777777" w:rsidR="006446A8" w:rsidRDefault="00E24104">
      <w:pPr>
        <w:spacing w:before="20" w:after="20"/>
        <w:rPr>
          <w:color w:val="000000"/>
        </w:rPr>
      </w:pPr>
      <w:r>
        <w:rPr>
          <w:noProof/>
          <w:color w:val="000000"/>
        </w:rPr>
        <w:t>SRA29-MAR.02.Forag_E - Pagamento annuale per ettaro di SAU a Foraggere con Equidi BIO per mantenere le superfici coltivate ad agricoltura biologica- Specificità Marche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7A2302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5A936A5"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“Metodologia di calcolo di costi aggiuntivi e mancato guadagno – CSR 2023-2027 della Regione Marche” la cui adeguatezza ed esattezza è confermata, a norma dell’art. 82 del Reg. UE 2115/2021, dal CREA “Centro Politiche e Bioeconomia” quale organismo dotato d</w:t>
            </w:r>
            <w:r>
              <w:rPr>
                <w:noProof/>
              </w:rPr>
              <w:t>ella necessaria perizia e funzionalmente indipendente dalle autorità competenti per l'attuazione del piano strategico della PAC.</w:t>
            </w:r>
          </w:p>
        </w:tc>
      </w:tr>
    </w:tbl>
    <w:p w14:paraId="041D5A2D" w14:textId="77777777" w:rsidR="006446A8" w:rsidRDefault="00E24104">
      <w:pPr>
        <w:spacing w:before="20" w:after="20"/>
        <w:rPr>
          <w:color w:val="000000"/>
        </w:rPr>
      </w:pPr>
      <w:r>
        <w:rPr>
          <w:noProof/>
          <w:color w:val="000000"/>
        </w:rPr>
        <w:t>SRA29-MAR.02.Forag_O - Pagamento annuale per ettaro di SAU a Foraggere con Ovicaprini BIO per mantenere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285900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519314F"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w:t>
            </w:r>
            <w:r>
              <w:rPr>
                <w:noProof/>
                <w:color w:val="000000"/>
                <w:shd w:val="clear" w:color="auto" w:fill="FFFFFF"/>
              </w:rPr>
              <w:lastRenderedPageBreak/>
              <w:t>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38F3E903" w14:textId="77777777" w:rsidR="006446A8" w:rsidRDefault="00E24104">
      <w:pPr>
        <w:spacing w:before="20" w:after="20"/>
        <w:rPr>
          <w:color w:val="000000"/>
        </w:rPr>
      </w:pPr>
      <w:r>
        <w:rPr>
          <w:noProof/>
          <w:color w:val="000000"/>
        </w:rPr>
        <w:lastRenderedPageBreak/>
        <w:t>SRA29-MAR.02.Foragg - Pagamento annuale per ettaro di SAU a Foraggere per mantenere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8C8B52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3EEAF7"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6DABEEA" w14:textId="77777777" w:rsidR="006446A8" w:rsidRDefault="00E24104">
      <w:pPr>
        <w:spacing w:before="20" w:after="20"/>
        <w:rPr>
          <w:color w:val="000000"/>
        </w:rPr>
      </w:pPr>
      <w:r>
        <w:rPr>
          <w:noProof/>
          <w:color w:val="000000"/>
        </w:rPr>
        <w:t>SRA29-MAR.02.Frutt - Pagamento annuale per ettaro di SAU a Frutticoltura per mantenere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587E1E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0DAD0C4"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8F161D6" w14:textId="77777777" w:rsidR="006446A8" w:rsidRDefault="00E24104">
      <w:pPr>
        <w:spacing w:before="20" w:after="20"/>
        <w:rPr>
          <w:color w:val="000000"/>
        </w:rPr>
      </w:pPr>
      <w:r>
        <w:rPr>
          <w:noProof/>
          <w:color w:val="000000"/>
        </w:rPr>
        <w:t>SRA29-MAR.02.Frutt-T - SRA29 - MAR.02.Frutt - Pagamento annuale per ettaro di SAU a Frutticoltura per mantenere le superfici coltivate ad agricoltura biologica EX mis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B6AD0F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F431434" w14:textId="77777777" w:rsidR="006446A8" w:rsidRDefault="00E24104">
            <w:pPr>
              <w:spacing w:before="40" w:after="40"/>
            </w:pPr>
            <w:r>
              <w:rPr>
                <w:noProof/>
              </w:rPr>
              <w:t xml:space="preserve">L'importo degli aiuti compensano i beneficiari per la totalità o una </w:t>
            </w:r>
            <w:r>
              <w:rPr>
                <w:noProof/>
              </w:rPr>
              <w:t>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organismo terzo e indipendente dall’Autorità di gestione del PSP e dalle A</w:t>
            </w:r>
            <w:r>
              <w:rPr>
                <w:noProof/>
              </w:rPr>
              <w:t>utorità di gestione regionali per gli interventi di sviluppo rurale.</w:t>
            </w:r>
          </w:p>
        </w:tc>
      </w:tr>
    </w:tbl>
    <w:p w14:paraId="0BDFE89B" w14:textId="77777777" w:rsidR="006446A8" w:rsidRDefault="00E24104">
      <w:pPr>
        <w:spacing w:before="20" w:after="20"/>
        <w:rPr>
          <w:color w:val="000000"/>
        </w:rPr>
      </w:pPr>
      <w:r>
        <w:rPr>
          <w:noProof/>
          <w:color w:val="000000"/>
        </w:rPr>
        <w:t>SRA29-MAR.02.Olivo - Pagamento annuale per ettaro di SAU a Olivo per mantenere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5B78EF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EB375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DF4DC64" w14:textId="77777777" w:rsidR="006446A8" w:rsidRDefault="00E24104">
      <w:pPr>
        <w:spacing w:before="20" w:after="20"/>
        <w:rPr>
          <w:color w:val="000000"/>
        </w:rPr>
      </w:pPr>
      <w:r>
        <w:rPr>
          <w:noProof/>
          <w:color w:val="000000"/>
        </w:rPr>
        <w:t>SRA29-MAR.02.Olivo-T - SRA29 - MAR.02.Olivo - Pagamento annuale per ettaro di SAU a Olivo per mantenere le superfici coltivate ad agricoltura biologica EX mis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AD0C19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B7E4C8"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 xml:space="preserve">ismo terzo e indipendente dall’Autorità di gestione del PSP e dalle Autorità di gestione regionali per gli interventi di </w:t>
            </w:r>
            <w:r>
              <w:rPr>
                <w:noProof/>
              </w:rPr>
              <w:lastRenderedPageBreak/>
              <w:t>sviluppo rurale.</w:t>
            </w:r>
          </w:p>
        </w:tc>
      </w:tr>
    </w:tbl>
    <w:p w14:paraId="15A0B8FF" w14:textId="77777777" w:rsidR="006446A8" w:rsidRDefault="00E24104">
      <w:pPr>
        <w:spacing w:before="20" w:after="20"/>
        <w:rPr>
          <w:color w:val="000000"/>
        </w:rPr>
      </w:pPr>
      <w:r>
        <w:rPr>
          <w:noProof/>
          <w:color w:val="000000"/>
        </w:rPr>
        <w:lastRenderedPageBreak/>
        <w:t>SRA29-MAR.02.Ortiv - Pagamento annuale per ettaro di SAU a Ortive per mantenere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6EA1D7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1E5C602"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E79E0F6" w14:textId="77777777" w:rsidR="006446A8" w:rsidRDefault="00E24104">
      <w:pPr>
        <w:spacing w:before="20" w:after="20"/>
        <w:rPr>
          <w:color w:val="000000"/>
        </w:rPr>
      </w:pPr>
      <w:r>
        <w:rPr>
          <w:noProof/>
          <w:color w:val="000000"/>
        </w:rPr>
        <w:t>SRA29-MAR.02.Ortiv-T - SRA29 - MAR.02.Ortiv - Pagamento annuale per ettaro di SAU a Ortive per mantenere le superfici coltivate ad agricoltura biologica EX mis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0D0126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4B7F8C8"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595FF6E0" w14:textId="77777777" w:rsidR="006446A8" w:rsidRDefault="00E24104">
      <w:pPr>
        <w:spacing w:before="20" w:after="20"/>
        <w:rPr>
          <w:color w:val="000000"/>
        </w:rPr>
      </w:pPr>
      <w:r>
        <w:rPr>
          <w:noProof/>
          <w:color w:val="000000"/>
        </w:rPr>
        <w:t xml:space="preserve">SRA29-MAR.02.Semin - Pagamento annuale per ettaro di SAU a </w:t>
      </w:r>
      <w:r>
        <w:rPr>
          <w:noProof/>
          <w:color w:val="000000"/>
        </w:rPr>
        <w:t>Seminativi per mantenere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200042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18EE55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5AC410F" w14:textId="77777777" w:rsidR="006446A8" w:rsidRDefault="00E24104">
      <w:pPr>
        <w:spacing w:before="20" w:after="20"/>
        <w:rPr>
          <w:color w:val="000000"/>
        </w:rPr>
      </w:pPr>
      <w:r>
        <w:rPr>
          <w:noProof/>
          <w:color w:val="000000"/>
        </w:rPr>
        <w:t>SRA29-MAR.02.Semin-T - SRA29 - MAR.02.Semin - Pagamento annuale per ettaro di SAU a Seminativi per mantenere le superfici coltivate ad agricoltura biologica EX mis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8D730F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489DB6"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027EA2D8" w14:textId="77777777" w:rsidR="006446A8" w:rsidRDefault="00E24104">
      <w:pPr>
        <w:spacing w:before="20" w:after="20"/>
        <w:rPr>
          <w:color w:val="000000"/>
        </w:rPr>
      </w:pPr>
      <w:r>
        <w:rPr>
          <w:noProof/>
          <w:color w:val="000000"/>
        </w:rPr>
        <w:t>SRA29-MAR.02.Vite - Pagamento annuale per ettaro di SAU a Vite per mantenere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934F61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F39D88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FD16D33" w14:textId="77777777" w:rsidR="006446A8" w:rsidRDefault="00E24104">
      <w:pPr>
        <w:spacing w:before="20" w:after="20"/>
        <w:rPr>
          <w:color w:val="000000"/>
        </w:rPr>
      </w:pPr>
      <w:r>
        <w:rPr>
          <w:noProof/>
          <w:color w:val="000000"/>
        </w:rPr>
        <w:lastRenderedPageBreak/>
        <w:t>SRA29-MAR.02.Vite-T - SRA29 - MAR.02.Vite - Pagamento annuale per ettaro di SAU a Vite per mantenere le superfici coltivate ad agricoltura biologica EX mis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D86451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0573B2F"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3314E34A" w14:textId="77777777" w:rsidR="006446A8" w:rsidRDefault="00E24104">
      <w:pPr>
        <w:spacing w:before="20" w:after="20"/>
        <w:rPr>
          <w:color w:val="000000"/>
        </w:rPr>
      </w:pPr>
      <w:r>
        <w:rPr>
          <w:noProof/>
          <w:color w:val="000000"/>
        </w:rPr>
        <w:t>SRA29-MAR.02.legum - Pagamento annuale per ettaro di SAU a Leguminose per mantenere le superfici coltivate ad agricoltura biologica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033A70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3604B40" w14:textId="77777777" w:rsidR="006446A8" w:rsidRDefault="00E24104">
            <w:pPr>
              <w:spacing w:before="40" w:after="40"/>
              <w:jc w:val="both"/>
            </w:pPr>
            <w:r>
              <w:rPr>
                <w:noProof/>
                <w:color w:val="000000"/>
                <w:shd w:val="clear" w:color="auto" w:fill="FFFFFF"/>
              </w:rPr>
              <w:t xml:space="preserve">L'importo degli aiuti compensano i beneficiari per la </w:t>
            </w:r>
            <w:r>
              <w:rPr>
                <w:noProof/>
                <w:color w:val="000000"/>
                <w:shd w:val="clear" w:color="auto" w:fill="FFFFFF"/>
              </w:rPr>
              <w:t>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w:t>
            </w:r>
            <w:r>
              <w:rPr>
                <w:noProof/>
                <w:color w:val="000000"/>
                <w:shd w:val="clear" w:color="auto" w:fill="FFFFFF"/>
              </w:rPr>
              <w:t xml:space="preserve"> PSP e dalle Autorità di gestione regionali per gli interventi di sviluppo rurale.</w:t>
            </w:r>
          </w:p>
        </w:tc>
      </w:tr>
    </w:tbl>
    <w:p w14:paraId="389B63AD" w14:textId="77777777" w:rsidR="006446A8" w:rsidRDefault="00E24104">
      <w:pPr>
        <w:spacing w:before="20" w:after="20"/>
        <w:rPr>
          <w:color w:val="000000"/>
        </w:rPr>
      </w:pPr>
      <w:r>
        <w:rPr>
          <w:noProof/>
          <w:color w:val="000000"/>
        </w:rPr>
        <w:t>SRA29-MAR.02.legum-T - SRA29 - MAR.02.legum - Pagamento annuale per ettaro di SAU a Leguminose per mantenere le superfici coltivate ad agricoltura biologica EX mis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ABA86D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4BBD2A" w14:textId="77777777" w:rsidR="006446A8" w:rsidRDefault="006446A8">
            <w:pPr>
              <w:spacing w:before="40" w:after="40"/>
            </w:pPr>
          </w:p>
          <w:p w14:paraId="40A4BB84"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30D33E9F" w14:textId="77777777" w:rsidR="006446A8" w:rsidRDefault="00E24104">
      <w:pPr>
        <w:spacing w:before="20" w:after="20"/>
        <w:rPr>
          <w:color w:val="000000"/>
        </w:rPr>
      </w:pPr>
      <w:r>
        <w:rPr>
          <w:noProof/>
          <w:color w:val="000000"/>
        </w:rPr>
        <w:t>SRA29-MAR.02Fora_B-T - SRA29 -MAR.02.Foraggere con Bovini BIO - Pagamento annuale per ettaro di SAU per Foraggere con Bovini BIO per mantenere le superfici coltivate ad agricoltura biologica EX mis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19BFC9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1617CE"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08364D5B" w14:textId="77777777" w:rsidR="006446A8" w:rsidRDefault="00E24104">
      <w:pPr>
        <w:spacing w:before="20" w:after="20"/>
        <w:rPr>
          <w:color w:val="000000"/>
        </w:rPr>
      </w:pPr>
      <w:r>
        <w:rPr>
          <w:noProof/>
          <w:color w:val="000000"/>
        </w:rPr>
        <w:t>SRA29-MAR.02Fora_E-T - SRA29 -MAR.02.Foraggere con Equidi BIO - Pagamento annuale per ettaro di SAU a Foraggere con Equidi BIO per mantenere le superfici coltivate ad agricoltura biologica- Specificità Marche EX mis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965074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6425289"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“Metodologia di calcolo di costi aggiuntivi e mancato guadagno – CSR 2023-2027 della Regione Marche” la cui adeguatezza ed esattezza è confermata, a norma dell’art. 82 del Reg. UE 2115/2021, dal CREA “Centro Politiche e Bioeconomia” quale organismo dotato d</w:t>
            </w:r>
            <w:r>
              <w:rPr>
                <w:noProof/>
              </w:rPr>
              <w:t xml:space="preserve">ella necessaria perizia e funzionalmente indipendente dalle autorità competenti per l'attuazione del piano </w:t>
            </w:r>
            <w:r>
              <w:rPr>
                <w:noProof/>
              </w:rPr>
              <w:lastRenderedPageBreak/>
              <w:t>strategico della PAC.</w:t>
            </w:r>
          </w:p>
        </w:tc>
      </w:tr>
    </w:tbl>
    <w:p w14:paraId="13D4B012" w14:textId="77777777" w:rsidR="006446A8" w:rsidRDefault="00E24104">
      <w:pPr>
        <w:spacing w:before="20" w:after="20"/>
        <w:rPr>
          <w:color w:val="000000"/>
        </w:rPr>
      </w:pPr>
      <w:r>
        <w:rPr>
          <w:noProof/>
          <w:color w:val="000000"/>
        </w:rPr>
        <w:lastRenderedPageBreak/>
        <w:t>SRA29-MAR.02Fora_O-T - SRA29 -MAR.02.Foraggere con Ovicaprini BIO - Pagamento annuale per ettaro di SAU a Foraggere con Ovicaprini BIO per mantenere le superfici coltivate ad agricoltura biologica EX mis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139034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1735963"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2340A719" w14:textId="77777777" w:rsidR="006446A8" w:rsidRDefault="00E24104">
      <w:pPr>
        <w:spacing w:before="20" w:after="20"/>
        <w:rPr>
          <w:color w:val="000000"/>
        </w:rPr>
      </w:pPr>
      <w:r>
        <w:rPr>
          <w:noProof/>
          <w:color w:val="000000"/>
        </w:rPr>
        <w:t>SRA29-MAR.02Foragg-T - SRA29 -MAR.02.foragg - Pagamento annuale per ettaro di SAU a Foraggere per mantenere le superfici coltivate ad agricoltura biologica EX mis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3DEFF9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25722CF"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Centro di Politica e Bioeconomia, organ</w:t>
            </w:r>
            <w:r>
              <w:rPr>
                <w:noProof/>
              </w:rPr>
              <w:t>ismo terzo e indipendente dall’Autorità di gestione del PSP e dalle Autorità di gestione regionali per gli interventi di sviluppo rurale.</w:t>
            </w:r>
          </w:p>
        </w:tc>
      </w:tr>
    </w:tbl>
    <w:p w14:paraId="7CFF497F" w14:textId="77777777" w:rsidR="006446A8" w:rsidRDefault="00E24104">
      <w:pPr>
        <w:spacing w:before="20" w:after="20"/>
        <w:rPr>
          <w:color w:val="000000"/>
        </w:rPr>
      </w:pPr>
      <w:r>
        <w:rPr>
          <w:noProof/>
          <w:color w:val="000000"/>
        </w:rPr>
        <w:t>SRA29-PIE-C_ALSEM - SRA29_Agricoltura biologica_ CONVERSIONE_ ALTRI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B2555A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B38C96" w14:textId="77777777" w:rsidR="006446A8" w:rsidRDefault="00E24104">
            <w:pPr>
              <w:spacing w:before="40" w:after="40"/>
              <w:jc w:val="both"/>
            </w:pPr>
            <w:r>
              <w:rPr>
                <w:noProof/>
              </w:rPr>
              <w:t xml:space="preserve">L'importo degli aiuti compensano i beneficiari per la totalità o una parte dei costi, del mancato guadagno e degli eventuali costi di transazione derivanti dagli impegni della scheda di intervento. Tali importi sono stati </w:t>
            </w:r>
            <w:r>
              <w:rPr>
                <w:noProof/>
              </w:rPr>
              <w:t>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72537E25" w14:textId="77777777" w:rsidR="006446A8" w:rsidRDefault="00E24104">
      <w:pPr>
        <w:spacing w:before="20" w:after="20"/>
        <w:rPr>
          <w:color w:val="000000"/>
        </w:rPr>
      </w:pPr>
      <w:r>
        <w:rPr>
          <w:noProof/>
          <w:color w:val="000000"/>
        </w:rPr>
        <w:t>SRA29-PIE-C_ALSEM_AA - SRA29_Agricoltura biologica_ CONVERSIONE_ ALTRI SEMINATIVI_ ALIMENTAZIONE ANIMALE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82C9A5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81B3E2B"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0228CCBA" w14:textId="77777777" w:rsidR="006446A8" w:rsidRDefault="00E24104">
      <w:pPr>
        <w:spacing w:before="20" w:after="20"/>
        <w:rPr>
          <w:color w:val="000000"/>
        </w:rPr>
      </w:pPr>
      <w:r>
        <w:rPr>
          <w:noProof/>
          <w:color w:val="000000"/>
        </w:rPr>
        <w:t>SRA29-PIE-C_NOCE_CAS - SRA29_Agricoltura biologica_ CONVERSIONE_NOCE E CASTAGNO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38CEDA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242B0FE"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5086B188" w14:textId="77777777" w:rsidR="006446A8" w:rsidRDefault="00E24104">
      <w:pPr>
        <w:spacing w:before="20" w:after="20"/>
        <w:rPr>
          <w:color w:val="000000"/>
        </w:rPr>
      </w:pPr>
      <w:r>
        <w:rPr>
          <w:noProof/>
          <w:color w:val="000000"/>
        </w:rPr>
        <w:t>SRA29-PIE-C_OFF_ANBI - SRA29_Agricoltura biologica_ CONVERSIONE_OFFICINALI ANNUALI E BIENNALI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DC0516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A558446" w14:textId="77777777" w:rsidR="006446A8" w:rsidRDefault="00E24104">
            <w:pPr>
              <w:spacing w:before="40" w:after="40"/>
              <w:jc w:val="both"/>
            </w:pPr>
            <w:r>
              <w:rPr>
                <w:noProo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76001D21" w14:textId="77777777" w:rsidR="006446A8" w:rsidRDefault="00E24104">
      <w:pPr>
        <w:spacing w:before="20" w:after="20"/>
        <w:rPr>
          <w:color w:val="000000"/>
        </w:rPr>
      </w:pPr>
      <w:r>
        <w:rPr>
          <w:noProof/>
          <w:color w:val="000000"/>
        </w:rPr>
        <w:t>SRA29-PIE-C_OFF_POL - SRA29_Agricoltura biologica_ CONVERSIONE_OFFICINALE POLIENNALE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A0D4CA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D6A8215"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6B42613B" w14:textId="77777777" w:rsidR="006446A8" w:rsidRDefault="00E24104">
      <w:pPr>
        <w:spacing w:before="20" w:after="20"/>
        <w:rPr>
          <w:color w:val="000000"/>
        </w:rPr>
      </w:pPr>
      <w:r>
        <w:rPr>
          <w:noProof/>
          <w:color w:val="000000"/>
        </w:rPr>
        <w:t>SRA29-PIE-C_ORTIVE - SRA29_Agricoltura biologica_ CONVERSIONE_ORTIVE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5D698B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99080C"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54AC7A2B" w14:textId="77777777" w:rsidR="006446A8" w:rsidRDefault="00E24104">
      <w:pPr>
        <w:spacing w:before="20" w:after="20"/>
        <w:rPr>
          <w:color w:val="000000"/>
        </w:rPr>
      </w:pPr>
      <w:r>
        <w:rPr>
          <w:noProof/>
          <w:color w:val="000000"/>
        </w:rPr>
        <w:t>SRA29-PIE-C_PASC - SRA29_Agricoltura biologica_ CONVERSIONE_PASCOLI_PRATI PASCOLI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68120E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7D7A27A" w14:textId="77777777" w:rsidR="006446A8" w:rsidRDefault="00E24104">
            <w:pPr>
              <w:spacing w:before="40" w:after="40"/>
              <w:jc w:val="both"/>
            </w:pPr>
            <w:r>
              <w:rPr>
                <w:noProof/>
              </w:rPr>
              <w:t xml:space="preserve">L'importo degli aiuti compensano i beneficiari per la totalità o una parte dei costi, del mancato guadagno e degli eventuali costi di transazione </w:t>
            </w:r>
            <w:r>
              <w:rPr>
                <w:noProof/>
              </w:rPr>
              <w:t>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42D70346" w14:textId="77777777" w:rsidR="006446A8" w:rsidRDefault="00E24104">
      <w:pPr>
        <w:spacing w:before="20" w:after="20"/>
        <w:rPr>
          <w:color w:val="000000"/>
        </w:rPr>
      </w:pPr>
      <w:r>
        <w:rPr>
          <w:noProof/>
          <w:color w:val="000000"/>
        </w:rPr>
        <w:t>SRA29-PIE-C_PASC_AA - SRA29_Agricoltura biologica_ CONVERSIONE_PASCOLI_PRATI PASCOLI_ALIMENTAZIONE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BD51DA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A55C5C"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19DF362F" w14:textId="77777777" w:rsidR="006446A8" w:rsidRDefault="00E24104">
      <w:pPr>
        <w:spacing w:before="20" w:after="20"/>
        <w:rPr>
          <w:color w:val="000000"/>
        </w:rPr>
      </w:pPr>
      <w:r>
        <w:rPr>
          <w:noProof/>
          <w:color w:val="000000"/>
        </w:rPr>
        <w:t>SRA29-PIE-C_PRATI - SRA29_Agricoltura biologica_ CONVERSIONE_ PRATI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6B806D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32E6A7D"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 xml:space="preserve">smo terzo e indipendente dall’Autorità di gestione del PSP e dalle Autorità di gestione regionali per gli interventi di </w:t>
            </w:r>
            <w:r>
              <w:rPr>
                <w:noProof/>
              </w:rPr>
              <w:lastRenderedPageBreak/>
              <w:t>sviluppo rurale.</w:t>
            </w:r>
          </w:p>
        </w:tc>
      </w:tr>
    </w:tbl>
    <w:p w14:paraId="1CEB403F" w14:textId="77777777" w:rsidR="006446A8" w:rsidRDefault="00E24104">
      <w:pPr>
        <w:spacing w:before="20" w:after="20"/>
        <w:rPr>
          <w:color w:val="000000"/>
        </w:rPr>
      </w:pPr>
      <w:r>
        <w:rPr>
          <w:noProof/>
          <w:color w:val="000000"/>
        </w:rPr>
        <w:lastRenderedPageBreak/>
        <w:t xml:space="preserve">SRA29-PIE-C_PRA_AA - SRA29_Agricoltura biologica_ </w:t>
      </w:r>
      <w:r>
        <w:rPr>
          <w:noProof/>
          <w:color w:val="000000"/>
        </w:rPr>
        <w:t>CONVERSIONE_PRATI ALIMENTAZIONE ANIMALE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167137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80C7813"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A61CC23" w14:textId="77777777" w:rsidR="006446A8" w:rsidRDefault="00E24104">
      <w:pPr>
        <w:spacing w:before="20" w:after="20"/>
        <w:rPr>
          <w:color w:val="000000"/>
        </w:rPr>
      </w:pPr>
      <w:r>
        <w:rPr>
          <w:noProof/>
          <w:color w:val="000000"/>
        </w:rPr>
        <w:t>SRA29-PIE-C_RISO - SRA29_Agricoltura biologica_ CONVERSIONE_RISO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030EBA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E13EBF" w14:textId="77777777" w:rsidR="006446A8" w:rsidRDefault="00E24104">
            <w:pPr>
              <w:spacing w:before="40" w:after="40"/>
            </w:pPr>
            <w:r>
              <w:rPr>
                <w:noProof/>
              </w:rPr>
              <w:t>Premio calcolato in funzione dei target da raggiungere</w:t>
            </w:r>
          </w:p>
        </w:tc>
      </w:tr>
    </w:tbl>
    <w:p w14:paraId="1FCDE780" w14:textId="77777777" w:rsidR="006446A8" w:rsidRDefault="00E24104">
      <w:pPr>
        <w:spacing w:before="20" w:after="20"/>
        <w:rPr>
          <w:color w:val="000000"/>
        </w:rPr>
      </w:pPr>
      <w:r>
        <w:rPr>
          <w:noProof/>
          <w:color w:val="000000"/>
        </w:rPr>
        <w:t>SRA29-PIE-C_VITE_FRU - SRA29_Agricoltura biologica_ CONVERSIONE_VITE E 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68AA2A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936CE07"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0F8FD9A3" w14:textId="77777777" w:rsidR="006446A8" w:rsidRDefault="00E24104">
      <w:pPr>
        <w:spacing w:before="20" w:after="20"/>
        <w:rPr>
          <w:color w:val="000000"/>
        </w:rPr>
      </w:pPr>
      <w:r>
        <w:rPr>
          <w:noProof/>
          <w:color w:val="000000"/>
        </w:rPr>
        <w:t>SRA29-PIE-M_ALSEM - SRA29_Agricoltura biologica_ MANTENIMENTO_ ALTRI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B9603F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9CEF53" w14:textId="77777777" w:rsidR="006446A8" w:rsidRDefault="00E24104">
            <w:pPr>
              <w:spacing w:before="40" w:after="40"/>
              <w:jc w:val="both"/>
            </w:pPr>
            <w:r>
              <w:rPr>
                <w:noProof/>
              </w:rPr>
              <w:t xml:space="preserve">L'importo degli aiuti compensano i beneficiari per la totalità o una parte dei costi, del mancato guadagno e degli eventuali costi di transazione derivanti dagli </w:t>
            </w:r>
            <w:r>
              <w:rPr>
                <w:noProof/>
              </w:rPr>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5522F924" w14:textId="77777777" w:rsidR="006446A8" w:rsidRDefault="00E24104">
      <w:pPr>
        <w:spacing w:before="20" w:after="20"/>
        <w:rPr>
          <w:color w:val="000000"/>
        </w:rPr>
      </w:pPr>
      <w:r>
        <w:rPr>
          <w:noProof/>
          <w:color w:val="000000"/>
        </w:rPr>
        <w:t>SRA29-PIE-M_ALSEM_AA - SRA29_Agricoltura biologica_ MANTENIMENTO_ ALTRI SEMINATIVI_ ALIMENTAZIONE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68B98D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9BCAED3"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04732ED3" w14:textId="77777777" w:rsidR="006446A8" w:rsidRDefault="00E24104">
      <w:pPr>
        <w:spacing w:before="20" w:after="20"/>
        <w:rPr>
          <w:color w:val="000000"/>
        </w:rPr>
      </w:pPr>
      <w:r>
        <w:rPr>
          <w:noProof/>
          <w:color w:val="000000"/>
        </w:rPr>
        <w:t>SRA29-PIE-M_NOCE_CAS - SRA29_Agricoltura biologica_ MANTENIMENTO_NOCE E CASTAGNO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7ED897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1D80967"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1EBF53ED" w14:textId="77777777" w:rsidR="006446A8" w:rsidRDefault="00E24104">
      <w:pPr>
        <w:spacing w:before="20" w:after="20"/>
        <w:rPr>
          <w:color w:val="000000"/>
        </w:rPr>
      </w:pPr>
      <w:r>
        <w:rPr>
          <w:noProof/>
          <w:color w:val="000000"/>
        </w:rPr>
        <w:lastRenderedPageBreak/>
        <w:t>SRA29-PIE-M_OFF_ANBI - SRA29_Agricoltura biologica_ MANTENIMENTO_OFFICINALI ANNUALI E BIENNALI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A4685E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D037FB1"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7E8C28F6" w14:textId="77777777" w:rsidR="006446A8" w:rsidRDefault="00E24104">
      <w:pPr>
        <w:spacing w:before="20" w:after="20"/>
        <w:rPr>
          <w:color w:val="000000"/>
        </w:rPr>
      </w:pPr>
      <w:r>
        <w:rPr>
          <w:noProof/>
          <w:color w:val="000000"/>
        </w:rPr>
        <w:t>SRA29-PIE-M_OFF_POL - SRA29_Agricoltura biologica_ MANTENIMENTO_OFFICINALE POLIENNALE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0B862C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20C662B"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0CB14582" w14:textId="77777777" w:rsidR="006446A8" w:rsidRDefault="00E24104">
      <w:pPr>
        <w:spacing w:before="20" w:after="20"/>
        <w:rPr>
          <w:color w:val="000000"/>
        </w:rPr>
      </w:pPr>
      <w:r>
        <w:rPr>
          <w:noProof/>
          <w:color w:val="000000"/>
        </w:rPr>
        <w:t>SRA29-PIE-M_ORTIVE - SRA29_Agricoltura biologica_ MANTENIMENTO_ORTIVE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CE4040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7C432F8"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227C23CB" w14:textId="77777777" w:rsidR="006446A8" w:rsidRDefault="00E24104">
      <w:pPr>
        <w:spacing w:before="20" w:after="20"/>
        <w:rPr>
          <w:color w:val="000000"/>
        </w:rPr>
      </w:pPr>
      <w:r>
        <w:rPr>
          <w:noProof/>
          <w:color w:val="000000"/>
        </w:rPr>
        <w:t>SRA29-PIE-M_PASC - SRA29_Agricoltura biologica_ MANTENIMENTO_PASCOLI_PRATI PASCOLI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6DEB7E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75D7A6" w14:textId="77777777" w:rsidR="006446A8" w:rsidRDefault="00E24104">
            <w:pPr>
              <w:spacing w:before="40" w:after="40"/>
              <w:jc w:val="both"/>
            </w:pPr>
            <w:r>
              <w:rPr>
                <w:noProof/>
              </w:rPr>
              <w:t xml:space="preserve">L'importo degli aiuti compensano i beneficiari per la totalità o una parte dei costi, del </w:t>
            </w:r>
            <w:r>
              <w:rPr>
                <w:noProof/>
              </w:rPr>
              <w:t>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w:t>
            </w:r>
            <w:r>
              <w:rPr>
                <w:noProof/>
              </w:rPr>
              <w:t>gionali per gli interventi di sviluppo rurale.</w:t>
            </w:r>
          </w:p>
        </w:tc>
      </w:tr>
    </w:tbl>
    <w:p w14:paraId="1942B08E" w14:textId="77777777" w:rsidR="006446A8" w:rsidRDefault="00E24104">
      <w:pPr>
        <w:spacing w:before="20" w:after="20"/>
        <w:rPr>
          <w:color w:val="000000"/>
        </w:rPr>
      </w:pPr>
      <w:r>
        <w:rPr>
          <w:noProof/>
          <w:color w:val="000000"/>
        </w:rPr>
        <w:t>SRA29-PIE-M_PASC_AA - SRA29_Agricoltura biologica_ MANTENIMENTO_PASCOLI_PRATI PASCOLI_ALIMENTAZIONE ANIMALE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2491E3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E7BE691"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2A1A1B00" w14:textId="77777777" w:rsidR="006446A8" w:rsidRDefault="00E24104">
      <w:pPr>
        <w:spacing w:before="20" w:after="20"/>
        <w:rPr>
          <w:color w:val="000000"/>
        </w:rPr>
      </w:pPr>
      <w:r>
        <w:rPr>
          <w:noProof/>
          <w:color w:val="000000"/>
        </w:rPr>
        <w:t>SRA29-PIE-M_PRATI - SRA29_Agricoltura biologica_ MANTENIMENTO_ PRATI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B602C9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68A86BF" w14:textId="77777777" w:rsidR="006446A8" w:rsidRDefault="00E24104">
            <w:pPr>
              <w:spacing w:before="40" w:after="40"/>
              <w:jc w:val="both"/>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w:t>
            </w:r>
            <w:r>
              <w:rPr>
                <w:noProof/>
              </w:rPr>
              <w:lastRenderedPageBreak/>
              <w:t>di Politica e Bioeconomia, organismo terzo e indipendente dall’Autorità di gestione del PSP e dalle Autorità di gestione regionali per gli interventi di sviluppo rurale.</w:t>
            </w:r>
          </w:p>
        </w:tc>
      </w:tr>
    </w:tbl>
    <w:p w14:paraId="439CA46E" w14:textId="77777777" w:rsidR="006446A8" w:rsidRDefault="00E24104">
      <w:pPr>
        <w:spacing w:before="20" w:after="20"/>
        <w:rPr>
          <w:color w:val="000000"/>
        </w:rPr>
      </w:pPr>
      <w:r>
        <w:rPr>
          <w:noProof/>
          <w:color w:val="000000"/>
        </w:rPr>
        <w:lastRenderedPageBreak/>
        <w:t>SRA29-PIE-M_PRATI_AA - SRA29_Agricoltura biologica_ MANTENIMENTO_PRATI ALIMENTAZIONE ANIMALE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7F7DE5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B5CF38A"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2B193D9E" w14:textId="77777777" w:rsidR="006446A8" w:rsidRDefault="00E24104">
      <w:pPr>
        <w:spacing w:before="20" w:after="20"/>
        <w:rPr>
          <w:color w:val="000000"/>
        </w:rPr>
      </w:pPr>
      <w:r>
        <w:rPr>
          <w:noProof/>
          <w:color w:val="000000"/>
        </w:rPr>
        <w:t>SRA29-PIE-M_RISO - SRA29_Agricoltura biologica_ MANTENIMENTO_RISO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F0E080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25DAEF8" w14:textId="77777777" w:rsidR="006446A8" w:rsidRDefault="00E24104">
            <w:pPr>
              <w:spacing w:before="40" w:after="40"/>
            </w:pPr>
            <w:r>
              <w:rPr>
                <w:noProof/>
              </w:rPr>
              <w:t>Premio calcolato in funzione dei target da raggiungere</w:t>
            </w:r>
          </w:p>
        </w:tc>
      </w:tr>
    </w:tbl>
    <w:p w14:paraId="3856EDA1" w14:textId="77777777" w:rsidR="006446A8" w:rsidRDefault="00E24104">
      <w:pPr>
        <w:spacing w:before="20" w:after="20"/>
        <w:rPr>
          <w:color w:val="000000"/>
        </w:rPr>
      </w:pPr>
      <w:r>
        <w:rPr>
          <w:noProof/>
          <w:color w:val="000000"/>
        </w:rPr>
        <w:t>SRA29-PIE-M_VITE_FRU - SRA29_Agricoltura biologica_ MANTENIMENTO_VITE E 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19DE68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E71858" w14:textId="77777777" w:rsidR="006446A8" w:rsidRDefault="00E24104">
            <w:pPr>
              <w:spacing w:before="40" w:after="40"/>
              <w:jc w:val="both"/>
            </w:pPr>
            <w:r>
              <w:rPr>
                <w:noProof/>
              </w:rPr>
              <w:t xml:space="preserve">L'importo degli aiuti compensano i beneficiari per la totalità o una parte dei </w:t>
            </w:r>
            <w:r>
              <w:rPr>
                <w:noProof/>
              </w:rPr>
              <w:t xml:space="preserve">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w:t>
            </w:r>
            <w:r>
              <w:rPr>
                <w:noProof/>
              </w:rPr>
              <w:t>gestione regionali per gli interventi di sviluppo rurale.</w:t>
            </w:r>
          </w:p>
        </w:tc>
      </w:tr>
    </w:tbl>
    <w:p w14:paraId="11A17494" w14:textId="77777777" w:rsidR="006446A8" w:rsidRDefault="00E24104">
      <w:pPr>
        <w:spacing w:before="20" w:after="20"/>
        <w:rPr>
          <w:color w:val="000000"/>
        </w:rPr>
      </w:pPr>
      <w:r>
        <w:rPr>
          <w:noProof/>
          <w:color w:val="000000"/>
        </w:rPr>
        <w:t>SRA29-TOS-01.01 - SRA29-PLUA.01 -  vite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DA0A9E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A0219B2"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7A25CC7" w14:textId="77777777" w:rsidR="006446A8" w:rsidRDefault="00E24104">
      <w:pPr>
        <w:spacing w:before="20" w:after="20"/>
        <w:rPr>
          <w:color w:val="000000"/>
        </w:rPr>
      </w:pPr>
      <w:r>
        <w:rPr>
          <w:noProof/>
          <w:color w:val="000000"/>
        </w:rPr>
        <w:t>SRA29-TOS-01.02 - SRA29-PLUA.01 -  olivo e fruttiferi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2A29DF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ACE2D0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3920110" w14:textId="77777777" w:rsidR="006446A8" w:rsidRDefault="00E24104">
      <w:pPr>
        <w:spacing w:before="20" w:after="20"/>
        <w:rPr>
          <w:color w:val="000000"/>
        </w:rPr>
      </w:pPr>
      <w:r>
        <w:rPr>
          <w:noProof/>
          <w:color w:val="000000"/>
        </w:rPr>
        <w:t>SRA29-TOS-01.03 - SRA29-PLUA.01 - ortive, pomodoro da industria officinali florovivaismo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CD6686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33FACD7"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 xml:space="preserve">smo terzo e indipendente dall’Autorità di gestione del PSP e dalle Autorità di gestione regionali per gli interventi di </w:t>
            </w:r>
            <w:r>
              <w:rPr>
                <w:noProof/>
              </w:rPr>
              <w:lastRenderedPageBreak/>
              <w:t>sviluppo rurale.</w:t>
            </w:r>
          </w:p>
        </w:tc>
      </w:tr>
    </w:tbl>
    <w:p w14:paraId="28702F61" w14:textId="77777777" w:rsidR="006446A8" w:rsidRDefault="00E24104">
      <w:pPr>
        <w:spacing w:before="20" w:after="20"/>
        <w:rPr>
          <w:color w:val="000000"/>
        </w:rPr>
      </w:pPr>
      <w:r>
        <w:rPr>
          <w:noProof/>
          <w:color w:val="000000"/>
        </w:rPr>
        <w:lastRenderedPageBreak/>
        <w:t>SRA29-TOS-01.04 - SRA29-PLUA.01 – frutti a guscio e castagno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7601BB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2D66EA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D15137A" w14:textId="77777777" w:rsidR="006446A8" w:rsidRDefault="00E24104">
      <w:pPr>
        <w:spacing w:before="20" w:after="20"/>
        <w:rPr>
          <w:color w:val="000000"/>
        </w:rPr>
      </w:pPr>
      <w:r>
        <w:rPr>
          <w:noProof/>
          <w:color w:val="000000"/>
        </w:rPr>
        <w:t>SRA29-TOS-01.05 - SRA29-PLUA.01 - seminativi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57FE16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9905C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5F665FD" w14:textId="77777777" w:rsidR="006446A8" w:rsidRDefault="00E24104">
      <w:pPr>
        <w:spacing w:before="20" w:after="20"/>
        <w:rPr>
          <w:color w:val="000000"/>
        </w:rPr>
      </w:pPr>
      <w:r>
        <w:rPr>
          <w:noProof/>
          <w:color w:val="000000"/>
        </w:rPr>
        <w:t>SRA29-TOS-01.06 - SRA29-PLUA.01 seminativi con allevamento biologico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34E6C9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8B35846"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w:t>
            </w:r>
            <w:r>
              <w:rPr>
                <w:noProof/>
                <w:color w:val="000000"/>
                <w:shd w:val="clear" w:color="auto" w:fill="FFFFFF"/>
              </w:rPr>
              <w:t>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w:t>
            </w:r>
            <w:r>
              <w:rPr>
                <w:noProof/>
                <w:color w:val="000000"/>
                <w:shd w:val="clear" w:color="auto" w:fill="FFFFFF"/>
              </w:rPr>
              <w:t>gionali per gli interventi di sviluppo rurale.</w:t>
            </w:r>
          </w:p>
        </w:tc>
      </w:tr>
    </w:tbl>
    <w:p w14:paraId="22A7C92D" w14:textId="77777777" w:rsidR="006446A8" w:rsidRDefault="00E24104">
      <w:pPr>
        <w:spacing w:before="20" w:after="20"/>
        <w:rPr>
          <w:color w:val="000000"/>
        </w:rPr>
      </w:pPr>
      <w:r>
        <w:rPr>
          <w:noProof/>
          <w:color w:val="000000"/>
        </w:rPr>
        <w:t>SRA29-TOS-01.07 - SRA29-PLUA.01 -  pascoli con allevamento biologico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0130F1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9DD766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6372432" w14:textId="77777777" w:rsidR="006446A8" w:rsidRDefault="00E24104">
      <w:pPr>
        <w:spacing w:before="20" w:after="20"/>
        <w:rPr>
          <w:color w:val="000000"/>
        </w:rPr>
      </w:pPr>
      <w:r>
        <w:rPr>
          <w:noProof/>
          <w:color w:val="000000"/>
        </w:rPr>
        <w:t>SRA29-TOS-01.08 - SRA29-PLUA.01 – foraggere conversione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D0C29B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748482"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6AA58E9" w14:textId="77777777" w:rsidR="006446A8" w:rsidRDefault="00E24104">
      <w:pPr>
        <w:spacing w:before="20" w:after="20"/>
        <w:rPr>
          <w:color w:val="000000"/>
        </w:rPr>
      </w:pPr>
      <w:r>
        <w:rPr>
          <w:noProof/>
          <w:color w:val="000000"/>
        </w:rPr>
        <w:t>SRA29-TOS-02.01 - SRA29-PLUA.02 – vite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2E7FC2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02191ED"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58C22456" w14:textId="77777777" w:rsidR="006446A8" w:rsidRDefault="00E24104">
      <w:pPr>
        <w:spacing w:before="20" w:after="20"/>
        <w:rPr>
          <w:color w:val="000000"/>
        </w:rPr>
      </w:pPr>
      <w:r>
        <w:rPr>
          <w:noProof/>
          <w:color w:val="000000"/>
        </w:rPr>
        <w:lastRenderedPageBreak/>
        <w:t>SRA29-TOS-02.02 - SRA29-PLUA.02 -  olivo e fruttiferi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7573A5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AF8D6D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86610F1" w14:textId="77777777" w:rsidR="006446A8" w:rsidRDefault="00E24104">
      <w:pPr>
        <w:spacing w:before="20" w:after="20"/>
        <w:rPr>
          <w:color w:val="000000"/>
        </w:rPr>
      </w:pPr>
      <w:r>
        <w:rPr>
          <w:noProof/>
          <w:color w:val="000000"/>
        </w:rPr>
        <w:t>SRA29-TOS-02.03 - SRA29-PLUA.02 -  ortive, pomodoro da industria officinali florovivaismo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5173B4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EA4D89F" w14:textId="77777777" w:rsidR="006446A8" w:rsidRDefault="00E24104">
            <w:pPr>
              <w:spacing w:before="40" w:after="40"/>
              <w:jc w:val="both"/>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1749113F" w14:textId="77777777" w:rsidR="006446A8" w:rsidRDefault="00E24104">
      <w:pPr>
        <w:spacing w:before="20" w:after="20"/>
        <w:rPr>
          <w:color w:val="000000"/>
        </w:rPr>
      </w:pPr>
      <w:r>
        <w:rPr>
          <w:noProof/>
          <w:color w:val="000000"/>
        </w:rPr>
        <w:t>SRA29-TOS-02.04 - SRA29-PLUA.02  – frutti a guscio e castagno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418B21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9274F43"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w:t>
            </w:r>
            <w:r>
              <w:rPr>
                <w:noProof/>
                <w:color w:val="000000"/>
                <w:shd w:val="clear" w:color="auto" w:fill="FFFFFF"/>
              </w:rPr>
              <w:t xml:space="preserve">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w:t>
            </w:r>
            <w:r>
              <w:rPr>
                <w:noProof/>
                <w:color w:val="000000"/>
                <w:shd w:val="clear" w:color="auto" w:fill="FFFFFF"/>
              </w:rPr>
              <w:t>per gli interventi di sviluppo rurale.</w:t>
            </w:r>
          </w:p>
        </w:tc>
      </w:tr>
    </w:tbl>
    <w:p w14:paraId="627482F4" w14:textId="77777777" w:rsidR="006446A8" w:rsidRDefault="00E24104">
      <w:pPr>
        <w:spacing w:before="20" w:after="20"/>
        <w:rPr>
          <w:color w:val="000000"/>
        </w:rPr>
      </w:pPr>
      <w:r>
        <w:rPr>
          <w:noProof/>
          <w:color w:val="000000"/>
        </w:rPr>
        <w:t>SRA29-TOS-02.05 - SRA29-PLUA.02 - seminativi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3B2984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AD0B4BE"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58942BA" w14:textId="77777777" w:rsidR="006446A8" w:rsidRDefault="00E24104">
      <w:pPr>
        <w:spacing w:before="20" w:after="20"/>
        <w:rPr>
          <w:color w:val="000000"/>
        </w:rPr>
      </w:pPr>
      <w:r>
        <w:rPr>
          <w:noProof/>
          <w:color w:val="000000"/>
        </w:rPr>
        <w:t>SRA29-TOS-02.06 - SRA29-PLUA.02   seminativi con allevamento biologico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A0EA32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D18601"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E974593" w14:textId="77777777" w:rsidR="006446A8" w:rsidRDefault="00E24104">
      <w:pPr>
        <w:spacing w:before="20" w:after="20"/>
        <w:rPr>
          <w:color w:val="000000"/>
        </w:rPr>
      </w:pPr>
      <w:r>
        <w:rPr>
          <w:noProof/>
          <w:color w:val="000000"/>
        </w:rPr>
        <w:lastRenderedPageBreak/>
        <w:t>SRA29-TOS-02.07 - SRA29-PLUA.00.01 -  pascoli con allevamento biologico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09C14A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C54E9D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ED231CD" w14:textId="77777777" w:rsidR="006446A8" w:rsidRDefault="00E24104">
      <w:pPr>
        <w:spacing w:before="20" w:after="20"/>
        <w:rPr>
          <w:color w:val="000000"/>
        </w:rPr>
      </w:pPr>
      <w:r>
        <w:rPr>
          <w:noProof/>
          <w:color w:val="000000"/>
        </w:rPr>
        <w:t>SRA29-TOS-02.08 - SRA29-PLUA.00.01 -  foraggere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F86CBF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0CD501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014C7AE3" w14:textId="77777777" w:rsidR="006446A8" w:rsidRDefault="00E24104">
      <w:pPr>
        <w:spacing w:before="20" w:after="20"/>
        <w:rPr>
          <w:color w:val="000000"/>
        </w:rPr>
      </w:pPr>
      <w:r>
        <w:rPr>
          <w:noProof/>
          <w:color w:val="000000"/>
        </w:rPr>
        <w:t>SRA29-VDA-01 - Mantenimento colture specializzate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9CD871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E12FF00"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w:t>
            </w:r>
            <w:r>
              <w:rPr>
                <w:noProof/>
                <w:color w:val="000000"/>
                <w:shd w:val="clear" w:color="auto" w:fill="FFFFFF"/>
              </w:rPr>
              <w:t>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w:t>
            </w:r>
            <w:r>
              <w:rPr>
                <w:noProof/>
                <w:color w:val="000000"/>
                <w:shd w:val="clear" w:color="auto" w:fill="FFFFFF"/>
              </w:rPr>
              <w:t>gionali per gli interventi di sviluppo rurale.</w:t>
            </w:r>
          </w:p>
        </w:tc>
      </w:tr>
    </w:tbl>
    <w:p w14:paraId="0CC4EF9A" w14:textId="77777777" w:rsidR="006446A8" w:rsidRDefault="00E24104">
      <w:pPr>
        <w:spacing w:before="20" w:after="20"/>
        <w:rPr>
          <w:color w:val="000000"/>
        </w:rPr>
      </w:pPr>
      <w:r>
        <w:rPr>
          <w:noProof/>
          <w:color w:val="000000"/>
        </w:rPr>
        <w:t>SRA29-VDA-02 - Mantenimento cereali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42042B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A28A3C9"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w:t>
            </w:r>
            <w:r>
              <w:rPr>
                <w:noProof/>
                <w:color w:val="000000"/>
                <w:shd w:val="clear" w:color="auto" w:fill="FFFFFF"/>
              </w:rPr>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64AD3C14" w14:textId="77777777" w:rsidR="006446A8" w:rsidRDefault="00E24104">
      <w:pPr>
        <w:spacing w:before="20" w:after="20"/>
        <w:rPr>
          <w:color w:val="000000"/>
        </w:rPr>
      </w:pPr>
      <w:r>
        <w:rPr>
          <w:noProof/>
          <w:color w:val="000000"/>
        </w:rPr>
        <w:t>SRA29-VDA-03 - Mantenimento prati e prati-pascoli permanenti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FEB67E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4E6A8ED" w14:textId="77777777" w:rsidR="006446A8" w:rsidRDefault="00E24104">
            <w:pPr>
              <w:spacing w:before="40" w:after="40"/>
            </w:pPr>
            <w:r>
              <w:rPr>
                <w:noProof/>
                <w:color w:val="212121"/>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212121"/>
                <w:shd w:val="clear" w:color="auto" w:fill="FFFFFF"/>
              </w:rPr>
              <w:t>o terzo e indipendente dall’Autorità di gestione del PSP e dalle Autorità di gestione regionali per gli interventi di sviluppo rurale.</w:t>
            </w:r>
          </w:p>
        </w:tc>
      </w:tr>
    </w:tbl>
    <w:p w14:paraId="04FD3680" w14:textId="77777777" w:rsidR="006446A8" w:rsidRDefault="00E24104">
      <w:pPr>
        <w:spacing w:before="20" w:after="20"/>
        <w:rPr>
          <w:color w:val="000000"/>
        </w:rPr>
      </w:pPr>
      <w:r>
        <w:rPr>
          <w:noProof/>
          <w:color w:val="000000"/>
        </w:rPr>
        <w:t>SRA29-VDA-04 - Conversione colture specializzate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7F9DE8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1208779"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w:t>
            </w:r>
            <w:r>
              <w:rPr>
                <w:noProof/>
                <w:color w:val="000000"/>
                <w:shd w:val="clear" w:color="auto" w:fill="FFFFFF"/>
              </w:rPr>
              <w:lastRenderedPageBreak/>
              <w:t>di Politica e Bioeconomia, organismo terzo e indipendente dall’Autorità di gestione del PSP e dalle Autorità di gestione regionali per gli interventi di sviluppo rurale.</w:t>
            </w:r>
          </w:p>
        </w:tc>
      </w:tr>
    </w:tbl>
    <w:p w14:paraId="27DBF73B" w14:textId="77777777" w:rsidR="006446A8" w:rsidRDefault="00E24104">
      <w:pPr>
        <w:spacing w:before="20" w:after="20"/>
        <w:rPr>
          <w:color w:val="000000"/>
        </w:rPr>
      </w:pPr>
      <w:r>
        <w:rPr>
          <w:noProof/>
          <w:color w:val="000000"/>
        </w:rPr>
        <w:lastRenderedPageBreak/>
        <w:t>SRA29-VDA-05 - Conversione cereali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4264CE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A86B39"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C61735D" w14:textId="77777777" w:rsidR="006446A8" w:rsidRDefault="00E24104">
      <w:pPr>
        <w:spacing w:before="20" w:after="20"/>
        <w:rPr>
          <w:color w:val="000000"/>
        </w:rPr>
      </w:pPr>
      <w:r>
        <w:rPr>
          <w:noProof/>
          <w:color w:val="000000"/>
        </w:rPr>
        <w:t>SRA29-VDA-06 - Conversione prati e prati-pascoli permanenti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85916D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193A620" w14:textId="77777777" w:rsidR="006446A8" w:rsidRDefault="00E24104">
            <w:pPr>
              <w:spacing w:before="40" w:after="40"/>
            </w:pPr>
            <w:r>
              <w:rPr>
                <w:noProof/>
                <w:color w:val="212121"/>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212121"/>
                <w:shd w:val="clear" w:color="auto" w:fill="FFFFFF"/>
              </w:rPr>
              <w:t>o terzo e indipendente dall’Autorità di gestione del PSP e dalle Autorità di gestione regionali per gli interventi di sviluppo rurale.</w:t>
            </w:r>
          </w:p>
        </w:tc>
      </w:tr>
    </w:tbl>
    <w:p w14:paraId="1CCDB0F0" w14:textId="77777777" w:rsidR="006446A8" w:rsidRDefault="00E24104">
      <w:pPr>
        <w:spacing w:before="20" w:after="20"/>
        <w:rPr>
          <w:color w:val="000000"/>
        </w:rPr>
      </w:pPr>
      <w:r>
        <w:rPr>
          <w:noProof/>
          <w:color w:val="000000"/>
        </w:rPr>
        <w:t>SRA29-VDA-07 - Conversione pascoli permanenti gestiti con animali produttivi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02E3E8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A09AC93" w14:textId="77777777" w:rsidR="006446A8" w:rsidRDefault="00E24104">
            <w:pPr>
              <w:spacing w:before="40" w:after="40"/>
            </w:pPr>
            <w:r>
              <w:rPr>
                <w:noProof/>
              </w:rPr>
              <w:t xml:space="preserve">In seguito al confronto con il Comitato di monitoraggio è emersa la necessità del settore di prevedere un premio differenziato per i pascoli d'alpeggio gestiti con animali produttivi al fine di rispondere alle </w:t>
            </w:r>
            <w:r>
              <w:rPr>
                <w:noProof/>
              </w:rPr>
              <w:t>esigenze degli agricoltori e raggiungere i target fissati.</w:t>
            </w:r>
          </w:p>
        </w:tc>
      </w:tr>
    </w:tbl>
    <w:p w14:paraId="09215A39" w14:textId="77777777" w:rsidR="006446A8" w:rsidRDefault="00E24104">
      <w:pPr>
        <w:spacing w:before="20" w:after="20"/>
        <w:rPr>
          <w:color w:val="000000"/>
        </w:rPr>
      </w:pPr>
      <w:r>
        <w:rPr>
          <w:noProof/>
          <w:color w:val="000000"/>
        </w:rPr>
        <w:t>SRA29-VDA-08 - Mantenimento pascoli permanenti gestiti con animali produttivi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9CF190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8EF162" w14:textId="77777777" w:rsidR="006446A8" w:rsidRDefault="00E24104">
            <w:pPr>
              <w:spacing w:before="40" w:after="40"/>
            </w:pPr>
            <w:r>
              <w:rPr>
                <w:noProof/>
              </w:rPr>
              <w:t>In seguito al confronto con il Comitato di monitoraggio è emersa la necessità del settore di prevedere un premio differenziato per i pascoli d'alpeggio gestiti con animali produttivi al fine di rispondere alle esigenze degli agricoltori e raggiungere i target fissati.</w:t>
            </w:r>
          </w:p>
        </w:tc>
      </w:tr>
    </w:tbl>
    <w:p w14:paraId="6900FE2F" w14:textId="77777777" w:rsidR="006446A8" w:rsidRDefault="00E24104">
      <w:pPr>
        <w:spacing w:before="20" w:after="20"/>
        <w:rPr>
          <w:color w:val="000000"/>
        </w:rPr>
      </w:pPr>
      <w:r>
        <w:rPr>
          <w:noProof/>
          <w:color w:val="000000"/>
        </w:rPr>
        <w:t>SRA29-VDA-09 - Mantenimento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58EF92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243194" w14:textId="77777777" w:rsidR="006446A8" w:rsidRDefault="00E24104">
            <w:pPr>
              <w:spacing w:before="40" w:after="40"/>
            </w:pPr>
            <w:r>
              <w:rPr>
                <w:noProof/>
              </w:rPr>
              <w:t>In seguito al confronto con il Comitato di monitoraggio è emersa la necessità del settore di prevedere un premio differenziato per le ortive al fine di rispondere alle esigenze degli agricoltori e raggiungere i target fissati.</w:t>
            </w:r>
          </w:p>
        </w:tc>
      </w:tr>
    </w:tbl>
    <w:p w14:paraId="28F9D0DF" w14:textId="77777777" w:rsidR="006446A8" w:rsidRDefault="00E24104">
      <w:pPr>
        <w:spacing w:before="20" w:after="20"/>
        <w:rPr>
          <w:color w:val="000000"/>
        </w:rPr>
      </w:pPr>
      <w:r>
        <w:rPr>
          <w:noProof/>
          <w:color w:val="000000"/>
        </w:rPr>
        <w:t>SRA29-VDA-10 - Conversione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14A5D9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2CEC438" w14:textId="77777777" w:rsidR="006446A8" w:rsidRDefault="00E24104">
            <w:pPr>
              <w:spacing w:before="40" w:after="40"/>
            </w:pPr>
            <w:r>
              <w:rPr>
                <w:noProof/>
              </w:rPr>
              <w:t>In seguito al confronto con il Comitato di monitoraggio è emersa la necessità del settore di prevedere un premio differenziato per le ortive al fine di rispondere alle esigenze degli agricoltori e raggiungere i target fissati.</w:t>
            </w:r>
          </w:p>
        </w:tc>
      </w:tr>
    </w:tbl>
    <w:p w14:paraId="3CF4CA50" w14:textId="77777777" w:rsidR="006446A8" w:rsidRDefault="00E24104">
      <w:pPr>
        <w:spacing w:before="20" w:after="20"/>
        <w:rPr>
          <w:color w:val="000000"/>
        </w:rPr>
      </w:pPr>
      <w:r>
        <w:rPr>
          <w:noProof/>
          <w:color w:val="000000"/>
        </w:rPr>
        <w:t>SRA29-VDA-11 - Mantenimento prati e prati-pascoli permanenti da allevamenti biologici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B9906C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0226D9" w14:textId="77777777" w:rsidR="006446A8" w:rsidRDefault="00E24104">
            <w:pPr>
              <w:spacing w:before="40" w:after="40"/>
            </w:pPr>
            <w:r>
              <w:rPr>
                <w:noProof/>
              </w:rPr>
              <w:t>In seguito al confronto con il Comitato di monitoraggio è emersa la necessità del settore di prevedere un premio differenziato per i prati e pascoli gestiti da allevamenti biologici al fine di rispondere alle esigenze degli agricoltori e raggiungere i target fissati.</w:t>
            </w:r>
          </w:p>
        </w:tc>
      </w:tr>
    </w:tbl>
    <w:p w14:paraId="68A51598" w14:textId="77777777" w:rsidR="006446A8" w:rsidRDefault="00E24104">
      <w:pPr>
        <w:spacing w:before="20" w:after="20"/>
        <w:rPr>
          <w:color w:val="000000"/>
        </w:rPr>
      </w:pPr>
      <w:r>
        <w:rPr>
          <w:noProof/>
          <w:color w:val="000000"/>
        </w:rPr>
        <w:t>SRA29-VDA-12 - Conversione prati e prati-pascoli permanenti da allevamenti biologici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7FEF45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03A4F3F" w14:textId="77777777" w:rsidR="006446A8" w:rsidRDefault="00E24104">
            <w:pPr>
              <w:spacing w:before="40" w:after="40"/>
            </w:pPr>
            <w:r>
              <w:rPr>
                <w:noProof/>
              </w:rPr>
              <w:t>In seguito al confronto con il Comitato di monitoraggio è emersa la necessità del settore di prevedere un premio differenziato per i prati e pascoli gestiti da allevamenti biologici al fine di rispondere alle esigenze degli agricoltori e raggiungere i target fissati.</w:t>
            </w:r>
          </w:p>
        </w:tc>
      </w:tr>
    </w:tbl>
    <w:p w14:paraId="0AF14A69" w14:textId="77777777" w:rsidR="006446A8" w:rsidRDefault="00E24104">
      <w:pPr>
        <w:spacing w:before="20" w:after="20"/>
        <w:rPr>
          <w:color w:val="000000"/>
        </w:rPr>
      </w:pPr>
      <w:r>
        <w:rPr>
          <w:noProof/>
          <w:color w:val="000000"/>
        </w:rPr>
        <w:lastRenderedPageBreak/>
        <w:t>SRA29-VDA-13 - Conversione pascoli permanenti gestiti con animali improduttivi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06F36C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C061A7" w14:textId="77777777" w:rsidR="006446A8" w:rsidRDefault="00E24104">
            <w:pPr>
              <w:spacing w:before="40" w:after="40"/>
            </w:pPr>
            <w:r>
              <w:rPr>
                <w:noProof/>
              </w:rPr>
              <w:t xml:space="preserve">In seguito al confronto con il Comitato di monitoraggio è emersa la </w:t>
            </w:r>
            <w:r>
              <w:rPr>
                <w:noProof/>
              </w:rPr>
              <w:t>necessità del settore di prevedere un premio differenziato per i pascoli d'alpeggio gestiti con animali improduttivi al fine di rispondere alle esigenze degli agricoltori e raggiungere i target fissati.</w:t>
            </w:r>
          </w:p>
        </w:tc>
      </w:tr>
    </w:tbl>
    <w:p w14:paraId="65948A50" w14:textId="77777777" w:rsidR="006446A8" w:rsidRDefault="00E24104">
      <w:pPr>
        <w:spacing w:before="20" w:after="20"/>
        <w:rPr>
          <w:color w:val="000000"/>
        </w:rPr>
      </w:pPr>
      <w:r>
        <w:rPr>
          <w:noProof/>
          <w:color w:val="000000"/>
        </w:rPr>
        <w:t>SRA29-VDA-14 - Mantenimento pascoli permanenti gestiti con animali improduttivi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901F37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E8B171A" w14:textId="77777777" w:rsidR="006446A8" w:rsidRDefault="00E24104">
            <w:pPr>
              <w:spacing w:before="40" w:after="40"/>
            </w:pPr>
            <w:r>
              <w:rPr>
                <w:noProof/>
              </w:rPr>
              <w:t xml:space="preserve">In seguito al confronto con il Comitato di monitoraggio è emersa la necessità del settore di prevedere un premio differenziato per i pascoli d'alpeggio gestiti con animali improduttivi al fine di rispondere alle esigenze </w:t>
            </w:r>
            <w:r>
              <w:rPr>
                <w:noProof/>
              </w:rPr>
              <w:t>degli agricoltori e raggiungere i target fissati.</w:t>
            </w:r>
          </w:p>
        </w:tc>
      </w:tr>
    </w:tbl>
    <w:p w14:paraId="2AE6372F" w14:textId="77777777" w:rsidR="006446A8" w:rsidRDefault="00E24104">
      <w:pPr>
        <w:spacing w:before="20" w:after="20"/>
        <w:rPr>
          <w:color w:val="000000"/>
        </w:rPr>
      </w:pPr>
      <w:r>
        <w:rPr>
          <w:noProof/>
          <w:color w:val="000000"/>
        </w:rPr>
        <w:t>SRA29.SAR-03.49 - Transizione -Pagamento al fine di mantenere pratiche e metodi di produzione biologica AGRUMI E ALTRI FRUTTIFERI. SUPERFICI &gt;10HA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1817DF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CDFD1D3"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2FCB5A28" w14:textId="77777777" w:rsidR="006446A8" w:rsidRDefault="00E24104">
      <w:pPr>
        <w:spacing w:before="20" w:after="20"/>
        <w:rPr>
          <w:color w:val="000000"/>
        </w:rPr>
      </w:pPr>
      <w:r>
        <w:rPr>
          <w:noProof/>
          <w:color w:val="000000"/>
        </w:rPr>
        <w:t>SRA29.SAR-03.61 - Transizione -Pagamento al fine di mantenere pratiche e metodi di produzione biologica MAIS E SORGO DESTINATE ALL'ALIMENTAZIONE DI ANIMALI BIOLOGICI. SUPERFICI&gt;10HA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A53195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4E850D"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3100F63A" w14:textId="77777777" w:rsidR="006446A8" w:rsidRDefault="00E24104">
      <w:pPr>
        <w:spacing w:before="20" w:after="20"/>
        <w:rPr>
          <w:color w:val="000000"/>
        </w:rPr>
      </w:pPr>
      <w:r>
        <w:rPr>
          <w:noProof/>
          <w:color w:val="000000"/>
        </w:rPr>
        <w:t>SRA29.SAR-03.62 - Transizione -Pagamento al fine di mantenere pratiche e metodi di produzione biologica MAIS E SORGO DESTINATE ALL'ALIMENTAZIONE DI ANIMALI BIOLOGICI. SUPERFICI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DE3C40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CF2E910"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05E5449A" w14:textId="77777777" w:rsidR="006446A8" w:rsidRDefault="00E24104">
      <w:pPr>
        <w:spacing w:before="20" w:after="20"/>
        <w:rPr>
          <w:color w:val="000000"/>
        </w:rPr>
      </w:pPr>
      <w:r>
        <w:rPr>
          <w:noProof/>
          <w:color w:val="000000"/>
        </w:rPr>
        <w:t>SRA29.SAR-03.63 - Transizione -Pagamento al fine di mantenere pratiche e metodi di produzione biologica ERBAI E PRATI AVVICENDATI DESTINATE ALL'ALIMENTAZIONE DI ANIMALI BIOLOGICI. SUPERFICI&gt;10HA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53BE2A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785708E"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45733686" w14:textId="77777777" w:rsidR="006446A8" w:rsidRDefault="00E24104">
      <w:pPr>
        <w:spacing w:before="20" w:after="20"/>
        <w:rPr>
          <w:color w:val="000000"/>
        </w:rPr>
      </w:pPr>
      <w:r>
        <w:rPr>
          <w:noProof/>
          <w:color w:val="000000"/>
        </w:rPr>
        <w:t>SRA29.SAR.01.01 - Pagamento al fine di adottare pratiche e metodi di produzione biologica -  AGRUMI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B5C895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FFF974E" w14:textId="77777777" w:rsidR="006446A8" w:rsidRDefault="00E24104">
            <w:pPr>
              <w:spacing w:before="40" w:after="40"/>
              <w:jc w:val="both"/>
            </w:pPr>
            <w:r>
              <w:rPr>
                <w:noProof/>
                <w:color w:val="000000"/>
                <w:shd w:val="clear" w:color="auto" w:fill="FFFFFF"/>
              </w:rPr>
              <w:t xml:space="preserve">L'importo degli aiuti compensa i beneficiari per la totalità o una parte dei costi, del mancato guadagno e degli eventuali costi di transazione derivanti dagli impegni della scheda di </w:t>
            </w:r>
            <w:r>
              <w:rPr>
                <w:noProof/>
                <w:color w:val="000000"/>
                <w:shd w:val="clear" w:color="auto" w:fill="FFFFFF"/>
              </w:rPr>
              <w:t xml:space="preserve">intervento. Tali importi sono stati fissati sulla base del Documento “Giustificazione economica e certificazione dei premi previsti nel </w:t>
            </w:r>
            <w:r>
              <w:rPr>
                <w:noProof/>
                <w:color w:val="000000"/>
                <w:shd w:val="clear" w:color="auto" w:fill="FFFFFF"/>
              </w:rPr>
              <w:lastRenderedPageBreak/>
              <w:t>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680EA2B4" w14:textId="77777777" w:rsidR="006446A8" w:rsidRDefault="00E24104">
      <w:pPr>
        <w:spacing w:before="20" w:after="20"/>
        <w:rPr>
          <w:color w:val="000000"/>
        </w:rPr>
      </w:pPr>
      <w:r>
        <w:rPr>
          <w:noProof/>
          <w:color w:val="000000"/>
        </w:rPr>
        <w:lastRenderedPageBreak/>
        <w:t>SRA29.SAR.01.02 - Pagamento al fine di adottare pratiche e metodi di produzione biologica -  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3A5833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84BF24"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3FA6FB11" w14:textId="77777777" w:rsidR="006446A8" w:rsidRDefault="00E24104">
      <w:pPr>
        <w:spacing w:before="20" w:after="20"/>
        <w:rPr>
          <w:color w:val="000000"/>
        </w:rPr>
      </w:pPr>
      <w:r>
        <w:rPr>
          <w:noProof/>
          <w:color w:val="000000"/>
        </w:rPr>
        <w:t>SRA29.SAR.01.03 - Pagamento al fine di adottare pratiche e metodi di produzione biologica -  FRUTTA A GUSCIO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F618A0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3FA9638"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1BFA1F45" w14:textId="77777777" w:rsidR="006446A8" w:rsidRDefault="00E24104">
      <w:pPr>
        <w:spacing w:before="20" w:after="20"/>
        <w:rPr>
          <w:color w:val="000000"/>
        </w:rPr>
      </w:pPr>
      <w:r>
        <w:rPr>
          <w:noProof/>
          <w:color w:val="000000"/>
        </w:rPr>
        <w:t>SRA29.SAR.01.04 - Pagamento al fine di adottare pratiche e metodi di produzione biologica -  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E6A08D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8E47EC"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64E30835" w14:textId="77777777" w:rsidR="006446A8" w:rsidRDefault="00E24104">
      <w:pPr>
        <w:spacing w:before="20" w:after="20"/>
        <w:rPr>
          <w:color w:val="000000"/>
        </w:rPr>
      </w:pPr>
      <w:r>
        <w:rPr>
          <w:noProof/>
          <w:color w:val="000000"/>
        </w:rPr>
        <w:t>SRA29.SAR.01.05 - Pagamento al fine di adottare pratiche e metodi di produzione biologica -  COLTURE INDUSTRIALI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875718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4BED81B"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2C9038B5" w14:textId="77777777" w:rsidR="006446A8" w:rsidRDefault="00E24104">
      <w:pPr>
        <w:spacing w:before="20" w:after="20"/>
        <w:rPr>
          <w:color w:val="000000"/>
        </w:rPr>
      </w:pPr>
      <w:r>
        <w:rPr>
          <w:noProof/>
          <w:color w:val="000000"/>
        </w:rPr>
        <w:t>SRA29.SAR.01.06 - Pagamento al fine di adottare pratiche e metodi di produzione biologica -  LEGUMINOSE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372C59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DC3F3D"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05127E02" w14:textId="77777777" w:rsidR="006446A8" w:rsidRDefault="00E24104">
      <w:pPr>
        <w:spacing w:before="20" w:after="20"/>
        <w:rPr>
          <w:color w:val="000000"/>
        </w:rPr>
      </w:pPr>
      <w:r>
        <w:rPr>
          <w:noProof/>
          <w:color w:val="000000"/>
        </w:rPr>
        <w:t>SRA29.SAR.01.07 - Pagamento al fine di adottare pratiche e metodi di produzione biologica -  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318F66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178D1E4" w14:textId="77777777" w:rsidR="006446A8" w:rsidRDefault="00E24104">
            <w:pPr>
              <w:spacing w:before="40" w:after="40"/>
              <w:jc w:val="both"/>
            </w:pPr>
            <w:r>
              <w:rPr>
                <w:noProof/>
                <w:color w:val="000000"/>
                <w:shd w:val="clear" w:color="auto" w:fill="FFFFFF"/>
              </w:rPr>
              <w:lastRenderedPageBreak/>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6FB116A5" w14:textId="77777777" w:rsidR="006446A8" w:rsidRDefault="00E24104">
      <w:pPr>
        <w:spacing w:before="20" w:after="20"/>
        <w:rPr>
          <w:color w:val="000000"/>
        </w:rPr>
      </w:pPr>
      <w:r>
        <w:rPr>
          <w:noProof/>
          <w:color w:val="000000"/>
        </w:rPr>
        <w:t>SRA29.SAR.01.08 - Pagamento al fine di adottare pratiche e metodi di produzione biologica -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6305FC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7BE9A3F"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68D7C0CA" w14:textId="77777777" w:rsidR="006446A8" w:rsidRDefault="00E24104">
      <w:pPr>
        <w:spacing w:before="20" w:after="20"/>
        <w:rPr>
          <w:color w:val="000000"/>
        </w:rPr>
      </w:pPr>
      <w:r>
        <w:rPr>
          <w:noProof/>
          <w:color w:val="000000"/>
        </w:rPr>
        <w:t>SRA29.SAR.01.09 - Pagamento al fine di adottare pratiche e metodi di produzione biologica -  PASCOLI E PRATI PERMANENTI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FA6C40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80C019D"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7BBAC170" w14:textId="77777777" w:rsidR="006446A8" w:rsidRDefault="00E24104">
      <w:pPr>
        <w:spacing w:before="20" w:after="20"/>
        <w:rPr>
          <w:color w:val="000000"/>
        </w:rPr>
      </w:pPr>
      <w:r>
        <w:rPr>
          <w:noProof/>
          <w:color w:val="000000"/>
        </w:rPr>
        <w:t>SRA29.SAR.01.10 - Pagamento al fine di adottare pratiche e metodi di produzione biologica -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6D7A1A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69BECC8"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79624EB3" w14:textId="77777777" w:rsidR="006446A8" w:rsidRDefault="00E24104">
      <w:pPr>
        <w:spacing w:before="20" w:after="20"/>
        <w:rPr>
          <w:color w:val="000000"/>
        </w:rPr>
      </w:pPr>
      <w:r>
        <w:rPr>
          <w:noProof/>
          <w:color w:val="000000"/>
        </w:rPr>
        <w:t>SRA29.SAR.01.11 - Pagamento al fine di adottare pratiche e metodi di produzione biologica -  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2B3701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B721599"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68DEFBB6" w14:textId="77777777" w:rsidR="006446A8" w:rsidRDefault="00E24104">
      <w:pPr>
        <w:spacing w:before="20" w:after="20"/>
        <w:rPr>
          <w:color w:val="000000"/>
        </w:rPr>
      </w:pPr>
      <w:r>
        <w:rPr>
          <w:noProof/>
          <w:color w:val="000000"/>
        </w:rPr>
        <w:t>SRA29.SAR.01.12 - SRA29.SAR.01.-RISO-Pagamento al fine di adottare pratiche e metodi di produzione biologica –RISO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EAE9A6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6B7685" w14:textId="77777777" w:rsidR="006446A8" w:rsidRDefault="00E24104">
            <w:pPr>
              <w:spacing w:before="40" w:after="40"/>
            </w:pPr>
            <w:r>
              <w:rPr>
                <w:noProof/>
              </w:rPr>
              <w:t xml:space="preserve">L'importo degli aiuti compensano i beneficiari per la </w:t>
            </w:r>
            <w:r>
              <w:rPr>
                <w:noProof/>
              </w:rPr>
              <w:t>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w:t>
            </w:r>
            <w:r>
              <w:rPr>
                <w:noProof/>
              </w:rPr>
              <w:t xml:space="preserve"> PSP e dalle Autorità di gestione regionali per gli interventi di </w:t>
            </w:r>
            <w:r>
              <w:rPr>
                <w:noProof/>
              </w:rPr>
              <w:lastRenderedPageBreak/>
              <w:t>sviluppo rurale.</w:t>
            </w:r>
          </w:p>
        </w:tc>
      </w:tr>
    </w:tbl>
    <w:p w14:paraId="7B65D281" w14:textId="77777777" w:rsidR="006446A8" w:rsidRDefault="00E24104">
      <w:pPr>
        <w:spacing w:before="20" w:after="20"/>
        <w:rPr>
          <w:color w:val="000000"/>
        </w:rPr>
      </w:pPr>
      <w:r>
        <w:rPr>
          <w:noProof/>
          <w:color w:val="000000"/>
        </w:rPr>
        <w:lastRenderedPageBreak/>
        <w:t>SRA29.SAR.01.13 - Pagamento al fine di adottare pratiche e metodi di produzione biologica -  FORAGGERE CON ANIMALI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E908A8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C499973" w14:textId="77777777" w:rsidR="006446A8" w:rsidRDefault="00E24104">
            <w:pPr>
              <w:spacing w:before="40" w:after="40"/>
              <w:jc w:val="both"/>
            </w:pPr>
            <w:r>
              <w:rPr>
                <w:noProof/>
                <w:color w:val="000000"/>
                <w:shd w:val="clear" w:color="auto" w:fill="FFFFFF"/>
              </w:rPr>
              <w:t xml:space="preserve">L'importo degli aiuti compensa i beneficiari per la </w:t>
            </w:r>
            <w:r>
              <w:rPr>
                <w:noProof/>
                <w:color w:val="000000"/>
                <w:shd w:val="clear" w:color="auto" w:fill="FFFFFF"/>
              </w:rPr>
              <w:t>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w:t>
            </w:r>
            <w:r>
              <w:rPr>
                <w:noProof/>
                <w:color w:val="000000"/>
                <w:shd w:val="clear" w:color="auto" w:fill="FFFFFF"/>
              </w:rPr>
              <w:t xml:space="preserve"> PSP e dalle Autorità di gestione regionali per gli interventi di sviluppo rurale.</w:t>
            </w:r>
          </w:p>
        </w:tc>
      </w:tr>
    </w:tbl>
    <w:p w14:paraId="0A1FF86D" w14:textId="77777777" w:rsidR="006446A8" w:rsidRDefault="00E24104">
      <w:pPr>
        <w:spacing w:before="20" w:after="20"/>
        <w:rPr>
          <w:color w:val="000000"/>
        </w:rPr>
      </w:pPr>
      <w:r>
        <w:rPr>
          <w:noProof/>
          <w:color w:val="000000"/>
        </w:rPr>
        <w:t>SRA29.SAR.01.14 - Pagamento al fine di adottare pratiche e metodi di produzione biologica -  PASCOLI E PRATI PERMANENTI CON ANIMALI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8F5A9A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78A1FE1" w14:textId="77777777" w:rsidR="006446A8" w:rsidRDefault="00E24104">
            <w:pPr>
              <w:spacing w:before="40" w:after="40"/>
            </w:pPr>
            <w:r>
              <w:rPr>
                <w:noProo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rPr>
              <w:t>o terzo e indipendente dall’Autorità di gestione del PSP e dalle Autorità di gestione regionali per gli interventi di sviluppo rurale.</w:t>
            </w:r>
          </w:p>
        </w:tc>
      </w:tr>
    </w:tbl>
    <w:p w14:paraId="6379ED8A" w14:textId="77777777" w:rsidR="006446A8" w:rsidRDefault="00E24104">
      <w:pPr>
        <w:spacing w:before="20" w:after="20"/>
        <w:rPr>
          <w:color w:val="000000"/>
        </w:rPr>
      </w:pPr>
      <w:r>
        <w:rPr>
          <w:noProof/>
          <w:color w:val="000000"/>
        </w:rPr>
        <w:t>SRA29.SAR.01.15 - SRA29.SAR.01.-LEGUMINOSE CON ANIMALI-Pagamento al fine di adottare pratiche e metodi di produzione biologica -LEGUMINOSE CON ANIMALI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53A7E4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9AB5BA"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100C5918" w14:textId="77777777" w:rsidR="006446A8" w:rsidRDefault="00E24104">
      <w:pPr>
        <w:spacing w:before="20" w:after="20"/>
        <w:rPr>
          <w:color w:val="000000"/>
        </w:rPr>
      </w:pPr>
      <w:r>
        <w:rPr>
          <w:noProof/>
          <w:color w:val="000000"/>
        </w:rPr>
        <w:t>SRA29.SAR.01.16 - SRA29.SAR.01.-SEMINATIVI CON ANIMALI-Pagamento al fine di adottare pratiche e metodi di produzione biologica -SEMINATIVI CON ANIMALI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BFEF23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4C2B0A1"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7E9E3C9B" w14:textId="77777777" w:rsidR="006446A8" w:rsidRDefault="00E24104">
      <w:pPr>
        <w:spacing w:before="20" w:after="20"/>
        <w:rPr>
          <w:color w:val="000000"/>
        </w:rPr>
      </w:pPr>
      <w:r>
        <w:rPr>
          <w:noProof/>
          <w:color w:val="000000"/>
        </w:rPr>
        <w:t>SRA29.SAR.02.01 - Pagamento al fine di mantenere pratiche e metodi di produzione biologica -  AGRUMI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6C5347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787FB6D"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667B08C8" w14:textId="77777777" w:rsidR="006446A8" w:rsidRDefault="00E24104">
      <w:pPr>
        <w:spacing w:before="20" w:after="20"/>
        <w:rPr>
          <w:color w:val="000000"/>
        </w:rPr>
      </w:pPr>
      <w:r>
        <w:rPr>
          <w:noProof/>
          <w:color w:val="000000"/>
        </w:rPr>
        <w:t>SRA29.SAR.02.02 - Pagamento al fine di mantenere pratiche e metodi di produzione biologica -  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930223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90CC00B" w14:textId="77777777" w:rsidR="006446A8" w:rsidRDefault="00E24104">
            <w:pPr>
              <w:spacing w:before="40" w:after="40"/>
              <w:jc w:val="both"/>
            </w:pPr>
            <w:r>
              <w:rPr>
                <w:noProof/>
                <w:color w:val="000000"/>
                <w:shd w:val="clear" w:color="auto" w:fill="FFFFFF"/>
              </w:rPr>
              <w:lastRenderedPageBreak/>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669E597F" w14:textId="77777777" w:rsidR="006446A8" w:rsidRDefault="00E24104">
      <w:pPr>
        <w:spacing w:before="20" w:after="20"/>
        <w:rPr>
          <w:color w:val="000000"/>
        </w:rPr>
      </w:pPr>
      <w:r>
        <w:rPr>
          <w:noProof/>
          <w:color w:val="000000"/>
        </w:rPr>
        <w:t>SRA29.SAR.02.03 - Pagamento al fine di mantenere pratiche e metodi di produzione biologica -  FRUTTA A GUSCIO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49FEAB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3DC4715"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55FB37A8" w14:textId="77777777" w:rsidR="006446A8" w:rsidRDefault="00E24104">
      <w:pPr>
        <w:spacing w:before="20" w:after="20"/>
        <w:rPr>
          <w:color w:val="000000"/>
        </w:rPr>
      </w:pPr>
      <w:r>
        <w:rPr>
          <w:noProof/>
          <w:color w:val="000000"/>
        </w:rPr>
        <w:t>SRA29.SAR.02.04 - Pagamento al fine di mantenere pratiche e metodi di produzione biologica -  FRUTTIFERI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E90A72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192FA14"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2E68A356" w14:textId="77777777" w:rsidR="006446A8" w:rsidRDefault="00E24104">
      <w:pPr>
        <w:spacing w:before="20" w:after="20"/>
        <w:rPr>
          <w:color w:val="000000"/>
        </w:rPr>
      </w:pPr>
      <w:r>
        <w:rPr>
          <w:noProof/>
          <w:color w:val="000000"/>
        </w:rPr>
        <w:t>SRA29.SAR.02.05 - Pagamento al fine di mantenere pratiche e metodi di produzione biologica -  COLTURE INDUSTRIALI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122106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F4EE7DD" w14:textId="77777777" w:rsidR="006446A8" w:rsidRDefault="00E24104">
            <w:pPr>
              <w:spacing w:before="40" w:after="40"/>
            </w:pPr>
            <w:r>
              <w:rPr>
                <w:noProo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rPr>
              <w:t>o terzo e indipendente dall’Autorità di gestione del PSP e dalle Autorità di gestione regionali per gli interventi di sviluppo rurale.</w:t>
            </w:r>
          </w:p>
        </w:tc>
      </w:tr>
    </w:tbl>
    <w:p w14:paraId="62DB4642" w14:textId="77777777" w:rsidR="006446A8" w:rsidRDefault="00E24104">
      <w:pPr>
        <w:spacing w:before="20" w:after="20"/>
        <w:rPr>
          <w:color w:val="000000"/>
        </w:rPr>
      </w:pPr>
      <w:r>
        <w:rPr>
          <w:noProof/>
          <w:color w:val="000000"/>
        </w:rPr>
        <w:t>SRA29.SAR.02.06 - Pagamento al fine di mantenere pratiche e metodi di produzione biologica -  LEGUMINOSE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EFB4F9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2336D5"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5A290EE6" w14:textId="77777777" w:rsidR="006446A8" w:rsidRDefault="00E24104">
      <w:pPr>
        <w:spacing w:before="20" w:after="20"/>
        <w:rPr>
          <w:color w:val="000000"/>
        </w:rPr>
      </w:pPr>
      <w:r>
        <w:rPr>
          <w:noProof/>
          <w:color w:val="000000"/>
        </w:rPr>
        <w:t>SRA29.SAR.02.07 - Pagamento al fine di mantenere pratiche e metodi di produzione biologica -  OLIVO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DA7D69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42D6C7C" w14:textId="77777777" w:rsidR="006446A8" w:rsidRDefault="00E24104">
            <w:pPr>
              <w:spacing w:before="40" w:after="40"/>
              <w:jc w:val="both"/>
            </w:pPr>
            <w:r>
              <w:rPr>
                <w:noProof/>
                <w:color w:val="000000"/>
                <w:shd w:val="clear" w:color="auto" w:fill="FFFFFF"/>
              </w:rPr>
              <w:t xml:space="preserve">L'importo degli aiuti compensa i beneficiari per la </w:t>
            </w:r>
            <w:r>
              <w:rPr>
                <w:noProof/>
                <w:color w:val="000000"/>
                <w:shd w:val="clear" w:color="auto" w:fill="FFFFFF"/>
              </w:rPr>
              <w:t>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w:t>
            </w:r>
            <w:r>
              <w:rPr>
                <w:noProof/>
                <w:color w:val="000000"/>
                <w:shd w:val="clear" w:color="auto" w:fill="FFFFFF"/>
              </w:rPr>
              <w:t xml:space="preserve"> PSP e dalle Autorità di gestione regionali per gli interventi di </w:t>
            </w:r>
            <w:r>
              <w:rPr>
                <w:noProof/>
                <w:color w:val="000000"/>
                <w:shd w:val="clear" w:color="auto" w:fill="FFFFFF"/>
              </w:rPr>
              <w:lastRenderedPageBreak/>
              <w:t>sviluppo rurale.</w:t>
            </w:r>
          </w:p>
        </w:tc>
      </w:tr>
    </w:tbl>
    <w:p w14:paraId="7ADF6CE3" w14:textId="77777777" w:rsidR="006446A8" w:rsidRDefault="00E24104">
      <w:pPr>
        <w:spacing w:before="20" w:after="20"/>
        <w:rPr>
          <w:color w:val="000000"/>
        </w:rPr>
      </w:pPr>
      <w:r>
        <w:rPr>
          <w:noProof/>
          <w:color w:val="000000"/>
        </w:rPr>
        <w:lastRenderedPageBreak/>
        <w:t>SRA29.SAR.02.08 - Pagamento al fine di mantenere pratiche e metodi di produzione biologica -  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465642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61361A"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70C0FF4A" w14:textId="77777777" w:rsidR="006446A8" w:rsidRDefault="00E24104">
      <w:pPr>
        <w:spacing w:before="20" w:after="20"/>
        <w:rPr>
          <w:color w:val="000000"/>
        </w:rPr>
      </w:pPr>
      <w:r>
        <w:rPr>
          <w:noProof/>
          <w:color w:val="000000"/>
        </w:rPr>
        <w:t>SRA29.SAR.02.09 - Pagamento al fine di mantenere pratiche e metodi di produzione biologica -  PRATI PERMANENTI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BA6A87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70EBE48"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539AEFE5" w14:textId="77777777" w:rsidR="006446A8" w:rsidRDefault="00E24104">
      <w:pPr>
        <w:spacing w:before="20" w:after="20"/>
        <w:rPr>
          <w:color w:val="000000"/>
        </w:rPr>
      </w:pPr>
      <w:r>
        <w:rPr>
          <w:noProof/>
          <w:color w:val="000000"/>
        </w:rPr>
        <w:t>SRA29.SAR.02.10 - Pagamento al fine di mantenere pratiche e metodi di produzione biologica -  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474818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F20346" w14:textId="77777777" w:rsidR="006446A8" w:rsidRDefault="00E24104">
            <w:pPr>
              <w:spacing w:before="40" w:after="40"/>
              <w:jc w:val="both"/>
            </w:pPr>
            <w:r>
              <w:rPr>
                <w:noProof/>
                <w:color w:val="000000"/>
                <w:shd w:val="clear" w:color="auto" w:fill="FFFFF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color w:val="000000"/>
                <w:shd w:val="clear" w:color="auto" w:fill="FFFFFF"/>
              </w:rPr>
              <w:t>o terzo e indipendente dall’Autorità di gestione del PSP e dalle Autorità di gestione regionali per gli interventi di sviluppo rurale.</w:t>
            </w:r>
          </w:p>
        </w:tc>
      </w:tr>
    </w:tbl>
    <w:p w14:paraId="1499DD81" w14:textId="77777777" w:rsidR="006446A8" w:rsidRDefault="00E24104">
      <w:pPr>
        <w:spacing w:before="20" w:after="20"/>
        <w:rPr>
          <w:color w:val="000000"/>
        </w:rPr>
      </w:pPr>
      <w:r>
        <w:rPr>
          <w:noProof/>
          <w:color w:val="000000"/>
        </w:rPr>
        <w:t>SRA29.SAR.02.11 - Pagamento al fine di mantenere pratiche e metodi di produzione biologica -  VITE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114CF0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DD35FF3" w14:textId="77777777" w:rsidR="006446A8" w:rsidRDefault="00E24104">
            <w:pPr>
              <w:spacing w:before="40" w:after="40"/>
              <w:jc w:val="both"/>
            </w:pPr>
            <w:r>
              <w:rPr>
                <w:noProof/>
                <w:color w:val="000000"/>
                <w:shd w:val="clear" w:color="auto" w:fill="FFFFFF"/>
              </w:rPr>
              <w:t xml:space="preserve">L'importo degli aiuti compensa i beneficiari per la totalità o una parte dei costi, del mancato guadagno e </w:t>
            </w:r>
            <w:r>
              <w:rPr>
                <w:noProof/>
                <w:color w:val="000000"/>
                <w:shd w:val="clear" w:color="auto" w:fill="FFFFFF"/>
              </w:rPr>
              <w:t>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w:t>
            </w:r>
            <w:r>
              <w:rPr>
                <w:noProof/>
                <w:color w:val="000000"/>
                <w:shd w:val="clear" w:color="auto" w:fill="FFFFFF"/>
              </w:rPr>
              <w:t>erventi di sviluppo rurale.</w:t>
            </w:r>
          </w:p>
        </w:tc>
      </w:tr>
    </w:tbl>
    <w:p w14:paraId="76584DEF" w14:textId="77777777" w:rsidR="006446A8" w:rsidRDefault="00E24104">
      <w:pPr>
        <w:spacing w:before="20" w:after="20"/>
        <w:rPr>
          <w:color w:val="000000"/>
        </w:rPr>
      </w:pPr>
      <w:r>
        <w:rPr>
          <w:noProof/>
          <w:color w:val="000000"/>
        </w:rPr>
        <w:t>SRA29.SAR.02.12 - SRA29.SAR.02.-RISO-Pagamento al fine di mantenere pratiche e metodi di produzione biologica –RISO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8BE2E9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4B2C1B6"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30D6D82" w14:textId="77777777" w:rsidR="006446A8" w:rsidRDefault="00E24104">
      <w:pPr>
        <w:spacing w:before="20" w:after="20"/>
        <w:rPr>
          <w:color w:val="000000"/>
        </w:rPr>
      </w:pPr>
      <w:r>
        <w:rPr>
          <w:noProof/>
          <w:color w:val="000000"/>
        </w:rPr>
        <w:t>SRA29.SAR.02.13 - Pagamento al fine di mantenere pratiche e metodi di produzione biologica -  FORAGGERE CON ANIMALI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236AD7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52EDF3A" w14:textId="77777777" w:rsidR="006446A8" w:rsidRDefault="00E24104">
            <w:pPr>
              <w:spacing w:before="40" w:after="40"/>
              <w:jc w:val="both"/>
            </w:pPr>
            <w:r>
              <w:rPr>
                <w:noProof/>
                <w:color w:val="000000"/>
                <w:shd w:val="clear" w:color="auto" w:fill="FFFFFF"/>
              </w:rPr>
              <w:t xml:space="preserve">L'importo degli aiuti compensa i beneficiari per la totalità o una parte dei costi, del mancato guadagno e </w:t>
            </w:r>
            <w:r>
              <w:rPr>
                <w:noProof/>
                <w:color w:val="000000"/>
                <w:shd w:val="clear" w:color="auto" w:fill="FFFFFF"/>
              </w:rPr>
              <w:t xml:space="preserve">degli eventuali costi di 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w:t>
            </w:r>
            <w:r>
              <w:rPr>
                <w:noProof/>
                <w:color w:val="000000"/>
                <w:shd w:val="clear" w:color="auto" w:fill="FFFFFF"/>
              </w:rPr>
              <w:t>erventi di sviluppo rurale.</w:t>
            </w:r>
          </w:p>
        </w:tc>
      </w:tr>
    </w:tbl>
    <w:p w14:paraId="26A91EDF" w14:textId="77777777" w:rsidR="006446A8" w:rsidRDefault="00E24104">
      <w:pPr>
        <w:spacing w:before="20" w:after="20"/>
        <w:rPr>
          <w:color w:val="000000"/>
        </w:rPr>
      </w:pPr>
      <w:r>
        <w:rPr>
          <w:noProof/>
          <w:color w:val="000000"/>
        </w:rPr>
        <w:lastRenderedPageBreak/>
        <w:t>SRA29.SAR.02.14 - Pagamento al fine di mantenere pratiche e metodi di produzione biologica -  PASCOLI E PRATI PERMANENTI CON ANIMALI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FA6EE8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11221C9" w14:textId="77777777" w:rsidR="006446A8" w:rsidRDefault="00E24104">
            <w:pPr>
              <w:spacing w:before="40" w:after="40"/>
            </w:pPr>
            <w:r>
              <w:rPr>
                <w:noProof/>
              </w:rPr>
              <w:t>L'importo degli aiuti compensa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w:t>
            </w:r>
            <w:r>
              <w:rPr>
                <w:noProof/>
              </w:rPr>
              <w:t>o terzo e indipendente dall’Autorità di gestione del PSP e dalle Autorità di gestione regionali per gli interventi di sviluppo rurale.</w:t>
            </w:r>
          </w:p>
        </w:tc>
      </w:tr>
    </w:tbl>
    <w:p w14:paraId="72191744" w14:textId="77777777" w:rsidR="006446A8" w:rsidRDefault="00E24104">
      <w:pPr>
        <w:spacing w:before="20" w:after="20"/>
        <w:rPr>
          <w:color w:val="000000"/>
        </w:rPr>
      </w:pPr>
      <w:r>
        <w:rPr>
          <w:noProof/>
          <w:color w:val="000000"/>
        </w:rPr>
        <w:t>SRA29.SAR.02.15 - SRA29.SAR.02.-LEGUMINOSE CON ANIMALI-Pagamento al fine di mantenere pratiche e metodi di produzione biologica -LEGUMINOSE CON ANIMALI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5A1351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79E7953"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347EF904" w14:textId="77777777" w:rsidR="006446A8" w:rsidRDefault="00E24104">
      <w:pPr>
        <w:spacing w:before="20" w:after="20"/>
        <w:rPr>
          <w:color w:val="000000"/>
        </w:rPr>
      </w:pPr>
      <w:r>
        <w:rPr>
          <w:noProof/>
          <w:color w:val="000000"/>
        </w:rPr>
        <w:t>SRA29.SAR.02.16 - SRA29.SAR.02.-SEMINATIVI CON ANIMALI-Pagamento al fine di mantenere pratiche e metodi di produzione biologica -SEMINATIVI CON ANIMALI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B8A8BC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623EEBD"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7D21E15B" w14:textId="77777777" w:rsidR="006446A8" w:rsidRDefault="00E24104">
      <w:pPr>
        <w:spacing w:before="20" w:after="20"/>
        <w:rPr>
          <w:color w:val="000000"/>
        </w:rPr>
      </w:pPr>
      <w:r>
        <w:rPr>
          <w:noProof/>
          <w:color w:val="000000"/>
        </w:rPr>
        <w:t>SRA29.SAR.03.01 - Transizione- Pagamento al fine di adottare pratiche e metodi di produzione biologica - cereali autunno vernini e leguminose da granella &gt;10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7037AD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7CF4E81"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2B8B5023" w14:textId="77777777" w:rsidR="006446A8" w:rsidRDefault="00E24104">
      <w:pPr>
        <w:spacing w:before="20" w:after="20"/>
        <w:rPr>
          <w:color w:val="000000"/>
        </w:rPr>
      </w:pPr>
      <w:r>
        <w:rPr>
          <w:noProof/>
          <w:color w:val="000000"/>
        </w:rPr>
        <w:t>SRA29.SAR.03.02 - Transizione- Pagamento al fine di adottare pratiche e metodi di produzione biologica - cereali autunno vernini e leguminose da granella fino a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5EE185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A8E08A3" w14:textId="77777777" w:rsidR="006446A8" w:rsidRDefault="00E24104">
            <w:pPr>
              <w:spacing w:before="40" w:after="40"/>
            </w:pPr>
            <w:r>
              <w:rPr>
                <w:noProof/>
              </w:rPr>
              <w:t xml:space="preserve">L'importo </w:t>
            </w:r>
            <w:r>
              <w:rPr>
                <w:noProof/>
              </w:rPr>
              <w:t xml:space="preserve">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w:t>
            </w:r>
            <w:r>
              <w:rPr>
                <w:noProof/>
              </w:rPr>
              <w:lastRenderedPageBreak/>
              <w:t xml:space="preserve">PSR 2014-2022”. Il documento è stato certificato dal Consiglio per la ricerca in agricoltura e l’analisi dell’economia agraria (CREA) – Cento di Politica e Bioeconomia, organismo terzo e indipendente </w:t>
            </w:r>
            <w:r>
              <w:rPr>
                <w:noProof/>
              </w:rPr>
              <w:t>dall’Autorità di gestione del PSR 2014-2022.</w:t>
            </w:r>
          </w:p>
        </w:tc>
      </w:tr>
    </w:tbl>
    <w:p w14:paraId="2A2904F2" w14:textId="77777777" w:rsidR="006446A8" w:rsidRDefault="00E24104">
      <w:pPr>
        <w:spacing w:before="20" w:after="20"/>
        <w:rPr>
          <w:color w:val="000000"/>
        </w:rPr>
      </w:pPr>
      <w:r>
        <w:rPr>
          <w:noProof/>
          <w:color w:val="000000"/>
        </w:rPr>
        <w:lastRenderedPageBreak/>
        <w:t>SRA29.SAR.03.03 - Transizione- Pagamento al fine di adottare pratiche e metodi di produzione biologica -mais e sorgo &gt;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1CE297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2AF8000"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7D187252" w14:textId="77777777" w:rsidR="006446A8" w:rsidRDefault="00E24104">
      <w:pPr>
        <w:spacing w:before="20" w:after="20"/>
        <w:rPr>
          <w:color w:val="000000"/>
        </w:rPr>
      </w:pPr>
      <w:r>
        <w:rPr>
          <w:noProof/>
          <w:color w:val="000000"/>
        </w:rPr>
        <w:t>SRA29.SAR.03.04 - Transizione- Pagamento al fine di adottare pratiche e metodi di produzione biologica -mais e sorgo fino a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67A0A4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DE6B352"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12E86C08" w14:textId="77777777" w:rsidR="006446A8" w:rsidRDefault="00E24104">
      <w:pPr>
        <w:spacing w:before="20" w:after="20"/>
        <w:rPr>
          <w:color w:val="000000"/>
        </w:rPr>
      </w:pPr>
      <w:r>
        <w:rPr>
          <w:noProof/>
          <w:color w:val="000000"/>
        </w:rPr>
        <w:t>SRA29.SAR.03.05 - Transizione- Pagamento al fine di adottare pratiche e metodi di produzione biologica -erbai e prati avvicendati &gt;10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5C9812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853184"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1E6C73BC" w14:textId="77777777" w:rsidR="006446A8" w:rsidRDefault="00E24104">
      <w:pPr>
        <w:spacing w:before="20" w:after="20"/>
        <w:rPr>
          <w:color w:val="000000"/>
        </w:rPr>
      </w:pPr>
      <w:r>
        <w:rPr>
          <w:noProof/>
          <w:color w:val="000000"/>
        </w:rPr>
        <w:t>SRA29.SAR.03.06 - Transizione- Pagamento al fine di adottare pratiche e metodi di produzione biologica -erbai e prati avvicendati fino a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F04BF3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1A0C079"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04298CD6" w14:textId="77777777" w:rsidR="006446A8" w:rsidRDefault="00E24104">
      <w:pPr>
        <w:spacing w:before="20" w:after="20"/>
        <w:rPr>
          <w:color w:val="000000"/>
        </w:rPr>
      </w:pPr>
      <w:r>
        <w:rPr>
          <w:noProof/>
          <w:color w:val="000000"/>
        </w:rPr>
        <w:t>SRA29.SAR.03.07 - Transizione- Pagamento al fine di adottare pratiche e metodi di produzione biologica -ortive in pieno campo &gt;10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4D6AFE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90CA304"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3B276738" w14:textId="77777777" w:rsidR="006446A8" w:rsidRDefault="00E24104">
      <w:pPr>
        <w:spacing w:before="20" w:after="20"/>
        <w:rPr>
          <w:color w:val="000000"/>
        </w:rPr>
      </w:pPr>
      <w:r>
        <w:rPr>
          <w:noProof/>
          <w:color w:val="000000"/>
        </w:rPr>
        <w:t xml:space="preserve">SRA29.SAR.03.08 - </w:t>
      </w:r>
      <w:r>
        <w:rPr>
          <w:noProof/>
          <w:color w:val="000000"/>
        </w:rPr>
        <w:t>Transizione- Pagamento al fine di adottare pratiche e metodi di produzione biologica -ortive in pieno campo fino a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A95A64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1AFA68F"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5A189BAD" w14:textId="77777777" w:rsidR="006446A8" w:rsidRDefault="00E24104">
      <w:pPr>
        <w:spacing w:before="20" w:after="20"/>
        <w:rPr>
          <w:color w:val="000000"/>
        </w:rPr>
      </w:pPr>
      <w:r>
        <w:rPr>
          <w:noProof/>
          <w:color w:val="000000"/>
        </w:rPr>
        <w:t>SRA29.SAR.03.09 - Transizione- Pagamento al fine di adottare pratiche e metodi di produzione biologica -ortiveprotette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97B2EE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D192A5D" w14:textId="77777777" w:rsidR="006446A8" w:rsidRDefault="00E24104">
            <w:pPr>
              <w:spacing w:before="40" w:after="40"/>
            </w:pPr>
            <w:r>
              <w:rPr>
                <w:noProo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15C3AE0A" w14:textId="77777777" w:rsidR="006446A8" w:rsidRDefault="00E24104">
      <w:pPr>
        <w:spacing w:before="20" w:after="20"/>
        <w:rPr>
          <w:color w:val="000000"/>
        </w:rPr>
      </w:pPr>
      <w:r>
        <w:rPr>
          <w:noProof/>
          <w:color w:val="000000"/>
        </w:rPr>
        <w:t>SRA29.SAR.03.10 - Transizione- Pagamento al fine di adottare pratiche e metodi di produzione biologica -pesco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97DD90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EF85FBF" w14:textId="77777777" w:rsidR="006446A8" w:rsidRDefault="00E24104">
            <w:pPr>
              <w:spacing w:before="40" w:after="40"/>
            </w:pPr>
            <w:r>
              <w:rPr>
                <w:noProof/>
              </w:rPr>
              <w:t xml:space="preserve">L'importo degli aiuti compensano i </w:t>
            </w:r>
            <w:r>
              <w:rPr>
                <w:noProof/>
              </w:rPr>
              <w:t>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indipendente dall’Autorità di gestione</w:t>
            </w:r>
            <w:r>
              <w:rPr>
                <w:noProof/>
              </w:rPr>
              <w:t xml:space="preserve"> del PSR 2014-2022.</w:t>
            </w:r>
          </w:p>
        </w:tc>
      </w:tr>
    </w:tbl>
    <w:p w14:paraId="1BFB0B87" w14:textId="77777777" w:rsidR="006446A8" w:rsidRDefault="00E24104">
      <w:pPr>
        <w:spacing w:before="20" w:after="20"/>
        <w:rPr>
          <w:color w:val="000000"/>
        </w:rPr>
      </w:pPr>
      <w:r>
        <w:rPr>
          <w:noProof/>
          <w:color w:val="000000"/>
        </w:rPr>
        <w:t>SRA29.SAR.03.11 - Transizione- Pagamento al fine di adottare pratiche e metodi di produzione biologica -agrumi e altri fruttiferi &gt;10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063396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8F5FFCE"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599F289F" w14:textId="77777777" w:rsidR="006446A8" w:rsidRDefault="00E24104">
      <w:pPr>
        <w:spacing w:before="20" w:after="20"/>
        <w:rPr>
          <w:color w:val="000000"/>
        </w:rPr>
      </w:pPr>
      <w:r>
        <w:rPr>
          <w:noProof/>
          <w:color w:val="000000"/>
        </w:rPr>
        <w:t>SRA29.SAR.03.12 - Transizione- Pagamento al fine di adottare pratiche e metodi di produzione biologica -agrumi e altri fruttiferi fino a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019015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9E638AC"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7A544A4D" w14:textId="77777777" w:rsidR="006446A8" w:rsidRDefault="00E24104">
      <w:pPr>
        <w:spacing w:before="20" w:after="20"/>
        <w:rPr>
          <w:color w:val="000000"/>
        </w:rPr>
      </w:pPr>
      <w:r>
        <w:rPr>
          <w:noProof/>
          <w:color w:val="000000"/>
        </w:rPr>
        <w:t>SRA29.SAR.03.13 - Transizione- Pagamento al fine di adottare pratiche e metodi di produzione biologica -mandorlo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4D985A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EB36FED"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77E8439B" w14:textId="77777777" w:rsidR="006446A8" w:rsidRDefault="00E24104">
      <w:pPr>
        <w:spacing w:before="20" w:after="20"/>
        <w:rPr>
          <w:color w:val="000000"/>
        </w:rPr>
      </w:pPr>
      <w:r>
        <w:rPr>
          <w:noProof/>
          <w:color w:val="000000"/>
        </w:rPr>
        <w:t>SRA29.SAR.03.14 - Transizione- Pagamento al fine di adottare pratiche e metodi di produzione biologica -olivo &gt;10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42C1B2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769483" w14:textId="77777777" w:rsidR="006446A8" w:rsidRDefault="00E24104">
            <w:pPr>
              <w:spacing w:before="40" w:after="40"/>
            </w:pPr>
            <w:r>
              <w:rPr>
                <w:noProof/>
              </w:rPr>
              <w:t xml:space="preserve">L'importo degli aiuti compensano i beneficiari per la </w:t>
            </w:r>
            <w:r>
              <w:rPr>
                <w:noProof/>
              </w:rPr>
              <w:t>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indipendente dall’Autorità di gestione del PSR 2014-2022.</w:t>
            </w:r>
          </w:p>
        </w:tc>
      </w:tr>
    </w:tbl>
    <w:p w14:paraId="5B1AEF3A" w14:textId="77777777" w:rsidR="006446A8" w:rsidRDefault="00E24104">
      <w:pPr>
        <w:spacing w:before="20" w:after="20"/>
        <w:rPr>
          <w:color w:val="000000"/>
        </w:rPr>
      </w:pPr>
      <w:r>
        <w:rPr>
          <w:noProof/>
          <w:color w:val="000000"/>
        </w:rPr>
        <w:t>SRA29.SAR.03.15 - Transizione- Pagamento al fine di adottare pratiche e metodi di produzione biologica -olivo fino a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000865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585D50"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w:t>
            </w:r>
            <w:r>
              <w:rPr>
                <w:noProof/>
              </w:rPr>
              <w:lastRenderedPageBreak/>
              <w:t>Bioeconomia, organismo terzo e indipendente dall’Autorità di gestione del PSR 2014-2022.</w:t>
            </w:r>
          </w:p>
        </w:tc>
      </w:tr>
    </w:tbl>
    <w:p w14:paraId="0F2EFEB1" w14:textId="77777777" w:rsidR="006446A8" w:rsidRDefault="00E24104">
      <w:pPr>
        <w:spacing w:before="20" w:after="20"/>
        <w:rPr>
          <w:color w:val="000000"/>
        </w:rPr>
      </w:pPr>
      <w:r>
        <w:rPr>
          <w:noProof/>
          <w:color w:val="000000"/>
        </w:rPr>
        <w:lastRenderedPageBreak/>
        <w:t>SRA29.SAR.03.16 - Transizione- Pagamento al fine di adottare pratiche e metodi di produzione biologica -vite &gt;10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DDAFDF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ED9788"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054DEA77" w14:textId="77777777" w:rsidR="006446A8" w:rsidRDefault="00E24104">
      <w:pPr>
        <w:spacing w:before="20" w:after="20"/>
        <w:rPr>
          <w:color w:val="000000"/>
        </w:rPr>
      </w:pPr>
      <w:r>
        <w:rPr>
          <w:noProof/>
          <w:color w:val="000000"/>
        </w:rPr>
        <w:t>SRA29.SAR.03.17 - Transizione- Pagamento al fine di adottare pratiche e metodi di produzione biologica -vite fino a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23320E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92882EB"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3E81115C" w14:textId="77777777" w:rsidR="006446A8" w:rsidRDefault="00E24104">
      <w:pPr>
        <w:spacing w:before="20" w:after="20"/>
        <w:rPr>
          <w:color w:val="000000"/>
        </w:rPr>
      </w:pPr>
      <w:r>
        <w:rPr>
          <w:noProof/>
          <w:color w:val="000000"/>
        </w:rPr>
        <w:t>SRA29.SAR.03.18 - Transizione- Pagamento al fine di adottare pratiche e metodi di produzione biologica -PIANTE AROMATICHE E OFFICINALI, CANAPA E OLEAGINOSE &gt;10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204E11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883C40B"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403C1C60" w14:textId="77777777" w:rsidR="006446A8" w:rsidRDefault="00E24104">
      <w:pPr>
        <w:spacing w:before="20" w:after="20"/>
        <w:rPr>
          <w:color w:val="000000"/>
        </w:rPr>
      </w:pPr>
      <w:r>
        <w:rPr>
          <w:noProof/>
          <w:color w:val="000000"/>
        </w:rPr>
        <w:t>SRA29.SAR.03.19 - Transizione- Pagamento al fine di adottare pratiche e metodi di produzione biologica -PIANTE AROMATICHE E OFFICINALI, CANAPA E OLEAGINOSE FINO A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47C730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D1973CD"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25551761" w14:textId="77777777" w:rsidR="006446A8" w:rsidRDefault="00E24104">
      <w:pPr>
        <w:spacing w:before="20" w:after="20"/>
        <w:rPr>
          <w:color w:val="000000"/>
        </w:rPr>
      </w:pPr>
      <w:r>
        <w:rPr>
          <w:noProof/>
          <w:color w:val="000000"/>
        </w:rPr>
        <w:t xml:space="preserve">SRA29.SAR.03.20 - Transizione- Pagamento al fine di adottare pratiche e metodi di produzione biologica -PASCOLI E PRATI PERMANENTI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A90EFB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C6E9D2F"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3548F894" w14:textId="77777777" w:rsidR="006446A8" w:rsidRDefault="00E24104">
      <w:pPr>
        <w:spacing w:before="20" w:after="20"/>
        <w:rPr>
          <w:color w:val="000000"/>
        </w:rPr>
      </w:pPr>
      <w:r>
        <w:rPr>
          <w:noProof/>
          <w:color w:val="000000"/>
        </w:rPr>
        <w:t>SRA29.SAR.03.21 - Transizione- Pagamento al fine di adottare pratiche e metodi di produzione biologica -CEREALI E LEGUMINOSE DA GRANELLA, destinate all'alimentazione di animali biologici. SUPERFICI &gt;10HA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3E6360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B7508FA"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w:t>
            </w:r>
            <w:r>
              <w:rPr>
                <w:noProof/>
              </w:rPr>
              <w:lastRenderedPageBreak/>
              <w:t>Bioeconomia, organismo terzo e indipendente dall’Autorità di gestione del PSR 2014-2022.</w:t>
            </w:r>
          </w:p>
        </w:tc>
      </w:tr>
    </w:tbl>
    <w:p w14:paraId="11B3E199" w14:textId="77777777" w:rsidR="006446A8" w:rsidRDefault="00E24104">
      <w:pPr>
        <w:spacing w:before="20" w:after="20"/>
        <w:rPr>
          <w:color w:val="000000"/>
        </w:rPr>
      </w:pPr>
      <w:r>
        <w:rPr>
          <w:noProof/>
          <w:color w:val="000000"/>
        </w:rPr>
        <w:lastRenderedPageBreak/>
        <w:t>SRA29.SAR.03.22 - Transizione- Pagamento al fine di adottare pratiche e metodi di produzione biologica -CEREALI E LEGUMINOSE DA GRANELLA, destinate all'alimentazione di animali biologici. SUPERFICI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1CC67C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E25464"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29B71DC2" w14:textId="77777777" w:rsidR="006446A8" w:rsidRDefault="00E24104">
      <w:pPr>
        <w:spacing w:before="20" w:after="20"/>
        <w:rPr>
          <w:color w:val="000000"/>
        </w:rPr>
      </w:pPr>
      <w:r>
        <w:rPr>
          <w:noProof/>
          <w:color w:val="000000"/>
        </w:rPr>
        <w:t>SRA29.SAR.03.24 - Transizione- Pagamento al fine di adottare pratiche e metodi di produzione biologica -mais e sorgo, destinate all'alimentazione di animali biologici.SUPERFICI &gt;10HA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34E9B5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0FD5FBC"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39AA561C" w14:textId="77777777" w:rsidR="006446A8" w:rsidRDefault="00E24104">
      <w:pPr>
        <w:spacing w:before="20" w:after="20"/>
        <w:rPr>
          <w:color w:val="000000"/>
        </w:rPr>
      </w:pPr>
      <w:r>
        <w:rPr>
          <w:noProof/>
          <w:color w:val="000000"/>
        </w:rPr>
        <w:t>SRA29.SAR.03.25 - Transizione- Pagamento al fine di adottare pratiche e metodi di produzione biologica -mais e sorgo, destinate all'alimentazione di animali biologici. SUPERFICI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BAF365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6B65387"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7BC46857" w14:textId="77777777" w:rsidR="006446A8" w:rsidRDefault="00E24104">
      <w:pPr>
        <w:spacing w:before="20" w:after="20"/>
        <w:rPr>
          <w:color w:val="000000"/>
        </w:rPr>
      </w:pPr>
      <w:r>
        <w:rPr>
          <w:noProof/>
          <w:color w:val="000000"/>
        </w:rPr>
        <w:t>SRA29.SAR.03.26 - Transizione- Pagamento al fine di adottare pratiche e metodi di produzione biologica -ERBAI E PRATI AVVICENDATI, destinatI all'alimentazione di animali biologici.SUPERFICI &gt;10HA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698C81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8E3CF69"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7E40BEC4" w14:textId="77777777" w:rsidR="006446A8" w:rsidRDefault="00E24104">
      <w:pPr>
        <w:spacing w:before="20" w:after="20"/>
        <w:rPr>
          <w:color w:val="000000"/>
        </w:rPr>
      </w:pPr>
      <w:r>
        <w:rPr>
          <w:noProof/>
          <w:color w:val="000000"/>
        </w:rPr>
        <w:t xml:space="preserve">SRA29.SAR.03.27 - Transizione- Pagamento al fine di adottare pratiche e </w:t>
      </w:r>
      <w:r>
        <w:rPr>
          <w:noProof/>
          <w:color w:val="000000"/>
        </w:rPr>
        <w:t>metodi di produzione ERBAI E PRATI AVVICENDATI destinate all'alimentazione di animali biologici.SUPERFICI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44E462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E3700C"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79E68FDF" w14:textId="77777777" w:rsidR="006446A8" w:rsidRDefault="00E24104">
      <w:pPr>
        <w:spacing w:before="20" w:after="20"/>
        <w:rPr>
          <w:color w:val="000000"/>
        </w:rPr>
      </w:pPr>
      <w:r>
        <w:rPr>
          <w:noProof/>
          <w:color w:val="000000"/>
        </w:rPr>
        <w:t xml:space="preserve">SRA29.SAR.03.28 - Transizione- Pagamento al fine di adottare pratiche e </w:t>
      </w:r>
      <w:r>
        <w:rPr>
          <w:noProof/>
          <w:color w:val="000000"/>
        </w:rPr>
        <w:t>metodi di produzione biologica in PASCOLI E PRATI PERMANENTI destinatI all'alimentazione di animali biologici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D4AB74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D2A5D51" w14:textId="77777777" w:rsidR="006446A8" w:rsidRDefault="00E24104">
            <w:pPr>
              <w:spacing w:before="40" w:after="40"/>
            </w:pPr>
            <w:r>
              <w:rPr>
                <w:noProo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36660A3E" w14:textId="77777777" w:rsidR="006446A8" w:rsidRDefault="00E24104">
      <w:pPr>
        <w:spacing w:before="20" w:after="20"/>
        <w:rPr>
          <w:color w:val="000000"/>
        </w:rPr>
      </w:pPr>
      <w:r>
        <w:rPr>
          <w:noProof/>
          <w:color w:val="000000"/>
        </w:rPr>
        <w:t>SRA29.SAR.03.29 - Transizione- Pagamento al fine di adottare pratiche e metodi di produzione biologica in PESCO CON COVER CROP PER SUPERFICI MAGGIORI DI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9FB521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3A3B249"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798A1A31" w14:textId="77777777" w:rsidR="006446A8" w:rsidRDefault="00E24104">
      <w:pPr>
        <w:spacing w:before="20" w:after="20"/>
        <w:rPr>
          <w:color w:val="000000"/>
        </w:rPr>
      </w:pPr>
      <w:r>
        <w:rPr>
          <w:noProof/>
          <w:color w:val="000000"/>
        </w:rPr>
        <w:t>SRA29.SAR.03.30 - Transizione- Pagamento al fine di adottare pratiche e metodi di produzione biologica in PESCO CON COVER CROP FINO A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F9734B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21BCD13"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26CEDA2E" w14:textId="77777777" w:rsidR="006446A8" w:rsidRDefault="00E24104">
      <w:pPr>
        <w:spacing w:before="20" w:after="20"/>
        <w:rPr>
          <w:color w:val="000000"/>
        </w:rPr>
      </w:pPr>
      <w:r>
        <w:rPr>
          <w:noProof/>
          <w:color w:val="000000"/>
        </w:rPr>
        <w:t>SRA29.SAR.03.31 - Transizione- Pagamento al fine di adottare pratiche e metodi di produzione biologica in AGRUMI E ALTRI FRUTTIFERI CON COVER CROP MAGGIORE DI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FAD1EA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94CDEE"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1F7D6B19" w14:textId="77777777" w:rsidR="006446A8" w:rsidRDefault="00E24104">
      <w:pPr>
        <w:spacing w:before="20" w:after="20"/>
        <w:rPr>
          <w:color w:val="000000"/>
        </w:rPr>
      </w:pPr>
      <w:r>
        <w:rPr>
          <w:noProof/>
          <w:color w:val="000000"/>
        </w:rPr>
        <w:t>SRA29.SAR.03.32 - Transizione- Pagamento al fine di adottare pratiche e metodi di produzione biologica in AGRUMI E ALTRI FRUTTIFERI CON COVER CROP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890C05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98258AD"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342F74C4" w14:textId="77777777" w:rsidR="006446A8" w:rsidRDefault="00E24104">
      <w:pPr>
        <w:spacing w:before="20" w:after="20"/>
        <w:rPr>
          <w:color w:val="000000"/>
        </w:rPr>
      </w:pPr>
      <w:r>
        <w:rPr>
          <w:noProof/>
          <w:color w:val="000000"/>
        </w:rPr>
        <w:t>SRA29.SAR.03.33 - Transizione- Pagamento al fine di adottare pratiche e metodi di produzione biologica in MANDORLO CON COVER CROP MAGGIORE DI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999598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B9F4EA9"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1B0B4E81" w14:textId="77777777" w:rsidR="006446A8" w:rsidRDefault="00E24104">
      <w:pPr>
        <w:spacing w:before="20" w:after="20"/>
        <w:rPr>
          <w:color w:val="000000"/>
        </w:rPr>
      </w:pPr>
      <w:r>
        <w:rPr>
          <w:noProof/>
          <w:color w:val="000000"/>
        </w:rPr>
        <w:lastRenderedPageBreak/>
        <w:t>SRA29.SAR.03.34 - Transizione- Pagamento al fine di adottare pratiche e metodi di produzione biologica in MANDORLO CON COVER CROP FINO A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21D2AD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BCF7DE3"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3400FE27" w14:textId="77777777" w:rsidR="006446A8" w:rsidRDefault="00E24104">
      <w:pPr>
        <w:spacing w:before="20" w:after="20"/>
        <w:rPr>
          <w:color w:val="000000"/>
        </w:rPr>
      </w:pPr>
      <w:r>
        <w:rPr>
          <w:noProof/>
          <w:color w:val="000000"/>
        </w:rPr>
        <w:t>SRA29.SAR.03.35 - Transizione- Pagamento al fine di adottare pratiche e metodi di produzione biologica in OLIVO CON COVER CROP MAGGIORE DI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8779A1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522F0AB"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2F5EAF75" w14:textId="77777777" w:rsidR="006446A8" w:rsidRDefault="00E24104">
      <w:pPr>
        <w:spacing w:before="20" w:after="20"/>
        <w:rPr>
          <w:color w:val="000000"/>
        </w:rPr>
      </w:pPr>
      <w:r>
        <w:rPr>
          <w:noProof/>
          <w:color w:val="000000"/>
        </w:rPr>
        <w:t>SRA29.SAR.03.36 - Transizione- Pagamento al fine di adottare pratiche e metodi di produzione biologica in OLIVO CON COVER CROP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FDB526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E7DEC33"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3BF5B04F" w14:textId="77777777" w:rsidR="006446A8" w:rsidRDefault="00E24104">
      <w:pPr>
        <w:spacing w:before="20" w:after="20"/>
        <w:rPr>
          <w:color w:val="000000"/>
        </w:rPr>
      </w:pPr>
      <w:r>
        <w:rPr>
          <w:noProof/>
          <w:color w:val="000000"/>
        </w:rPr>
        <w:t>SRA29.SAR.03.37 - Transizione- Pagamento al fine di adottare pratiche e metodi di produzione biologica in VITE CON COVER CROP MAGGIORE DI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139608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B798D94"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7138D4E3" w14:textId="77777777" w:rsidR="006446A8" w:rsidRDefault="00E24104">
      <w:pPr>
        <w:spacing w:before="20" w:after="20"/>
        <w:rPr>
          <w:color w:val="000000"/>
        </w:rPr>
      </w:pPr>
      <w:r>
        <w:rPr>
          <w:noProof/>
          <w:color w:val="000000"/>
        </w:rPr>
        <w:t>SRA29.SAR.03.38 - Transizione- Pagamento al fine di adottare pratiche e metodi di produzione biologica in VITE CON COVER CROP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7830D1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C4BEAFF"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7999AD4D" w14:textId="77777777" w:rsidR="006446A8" w:rsidRDefault="00E24104">
      <w:pPr>
        <w:spacing w:before="20" w:after="20"/>
        <w:rPr>
          <w:color w:val="000000"/>
        </w:rPr>
      </w:pPr>
      <w:r>
        <w:rPr>
          <w:noProof/>
          <w:color w:val="000000"/>
        </w:rPr>
        <w:t xml:space="preserve">SRA29.SAR.03.39 - Transizione -Pagamento al fine di mantenere pratiche e </w:t>
      </w:r>
      <w:r>
        <w:rPr>
          <w:noProof/>
          <w:color w:val="000000"/>
        </w:rPr>
        <w:t>metodi di produzione biologica CEREALI E LEGUMINOSE DA GRANELLA, PER SUPERFICI&gt;10HA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749193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79A58B0"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w:t>
            </w:r>
            <w:r>
              <w:rPr>
                <w:noProof/>
              </w:rPr>
              <w:lastRenderedPageBreak/>
              <w:t>Bioeconomia, organismo terzo e indipendente dall’Autorità di gestione del PSR 2014-2022.</w:t>
            </w:r>
          </w:p>
        </w:tc>
      </w:tr>
    </w:tbl>
    <w:p w14:paraId="6A589B62" w14:textId="77777777" w:rsidR="006446A8" w:rsidRDefault="00E24104">
      <w:pPr>
        <w:spacing w:before="20" w:after="20"/>
        <w:rPr>
          <w:color w:val="000000"/>
        </w:rPr>
      </w:pPr>
      <w:r>
        <w:rPr>
          <w:noProof/>
          <w:color w:val="000000"/>
        </w:rPr>
        <w:lastRenderedPageBreak/>
        <w:t>SRA29.SAR.03.40 - Transizione -Pagamento al fine di mantenere pratiche e metodi di produzione biologica CEREALI E LEGUMINOSE DA GRANELLA, PER SUPERFICI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ABCE9F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44DE0FB"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5C691221" w14:textId="77777777" w:rsidR="006446A8" w:rsidRDefault="00E24104">
      <w:pPr>
        <w:spacing w:before="20" w:after="20"/>
        <w:rPr>
          <w:color w:val="000000"/>
        </w:rPr>
      </w:pPr>
      <w:r>
        <w:rPr>
          <w:noProof/>
          <w:color w:val="000000"/>
        </w:rPr>
        <w:t>SRA29.SAR.03.41 - Transizione -Pagamento al fine di mantenere pratiche e metodi di produzione biologica MAIS E SORGO, PER SUPERFICI&gt;10HA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837620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5E974EC"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6FB81CF3" w14:textId="77777777" w:rsidR="006446A8" w:rsidRDefault="00E24104">
      <w:pPr>
        <w:spacing w:before="20" w:after="20"/>
        <w:rPr>
          <w:color w:val="000000"/>
        </w:rPr>
      </w:pPr>
      <w:r>
        <w:rPr>
          <w:noProof/>
          <w:color w:val="000000"/>
        </w:rPr>
        <w:t>SRA29.SAR.03.42 - Transizione -Pagamento al fine di mantenere pratiche e metodi di produzione biologica MAIS E SORGO, PER SUPERFICI FINO A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898CEF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53B8CE5"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79497050" w14:textId="77777777" w:rsidR="006446A8" w:rsidRDefault="00E24104">
      <w:pPr>
        <w:spacing w:before="20" w:after="20"/>
        <w:rPr>
          <w:color w:val="000000"/>
        </w:rPr>
      </w:pPr>
      <w:r>
        <w:rPr>
          <w:noProof/>
          <w:color w:val="000000"/>
        </w:rPr>
        <w:t>SRA29.SAR.03.43 - Transizione -Pagamento al fine di mantenere pratiche e metodi di produzione biologica ERBAI E PRATI AVVICENDATI PER SUPERFICI&gt;10HA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746472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6693F1"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4E24DC17" w14:textId="77777777" w:rsidR="006446A8" w:rsidRDefault="00E24104">
      <w:pPr>
        <w:spacing w:before="20" w:after="20"/>
        <w:rPr>
          <w:color w:val="000000"/>
        </w:rPr>
      </w:pPr>
      <w:r>
        <w:rPr>
          <w:noProof/>
          <w:color w:val="000000"/>
        </w:rPr>
        <w:t>SRA29.SAR.03.44 - Transizione -Pagamento al fine di mantenere pratiche e metodi di produzione biologica ERBAI E PRATI AVVICENDATI, PER SUPERFICI FINO A 10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24E14B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71C4348"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587CCE19" w14:textId="77777777" w:rsidR="006446A8" w:rsidRDefault="00E24104">
      <w:pPr>
        <w:spacing w:before="20" w:after="20"/>
        <w:rPr>
          <w:color w:val="000000"/>
        </w:rPr>
      </w:pPr>
      <w:r>
        <w:rPr>
          <w:noProof/>
          <w:color w:val="000000"/>
        </w:rPr>
        <w:t xml:space="preserve">SRA29.SAR.03.45 - Transizione -Pagamento al fine di mantenere pratiche e metodi di </w:t>
      </w:r>
      <w:r>
        <w:rPr>
          <w:noProof/>
          <w:color w:val="000000"/>
        </w:rPr>
        <w:t>produzione biologica ORTIVE IN PIENO CAMPO PER SUPERFICI&gt;10HA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9C3A3E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6FB8254"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w:t>
            </w:r>
            <w:r>
              <w:rPr>
                <w:noProof/>
              </w:rPr>
              <w:lastRenderedPageBreak/>
              <w:t>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indipendente dall’Autorità di gestione del PSR 2014-2022.</w:t>
            </w:r>
          </w:p>
        </w:tc>
      </w:tr>
    </w:tbl>
    <w:p w14:paraId="217401DB" w14:textId="77777777" w:rsidR="006446A8" w:rsidRDefault="00E24104">
      <w:pPr>
        <w:spacing w:before="20" w:after="20"/>
        <w:rPr>
          <w:color w:val="000000"/>
        </w:rPr>
      </w:pPr>
      <w:r>
        <w:rPr>
          <w:noProof/>
          <w:color w:val="000000"/>
        </w:rPr>
        <w:lastRenderedPageBreak/>
        <w:t>SRA29.SAR.03.46 - Transizione -Pagamento al fine di mantenere pratiche e metodi di produzione biologica ORTIVE IN PIENO CAMPO PER SUPERFICI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574B5F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A77EAB9"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4974A668" w14:textId="77777777" w:rsidR="006446A8" w:rsidRDefault="00E24104">
      <w:pPr>
        <w:spacing w:before="20" w:after="20"/>
        <w:rPr>
          <w:color w:val="000000"/>
        </w:rPr>
      </w:pPr>
      <w:r>
        <w:rPr>
          <w:noProof/>
          <w:color w:val="000000"/>
        </w:rPr>
        <w:t>SRA29.SAR.03.47 - Transizione -Pagamento al fine di mantenere pratiche e metodi di produzione biologica ORTIVE PROTETTE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333E1A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B20C50A"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0863C4E5" w14:textId="77777777" w:rsidR="006446A8" w:rsidRDefault="00E24104">
      <w:pPr>
        <w:spacing w:before="20" w:after="20"/>
        <w:rPr>
          <w:color w:val="000000"/>
        </w:rPr>
      </w:pPr>
      <w:r>
        <w:rPr>
          <w:noProof/>
          <w:color w:val="000000"/>
        </w:rPr>
        <w:t>SRA29.SAR.03.48 - Transizione -Pagamento al fine di mantenere pratiche e metodi di produzione biologica PESCO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DED600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6852BC7"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468A2517" w14:textId="77777777" w:rsidR="006446A8" w:rsidRDefault="00E24104">
      <w:pPr>
        <w:spacing w:before="20" w:after="20"/>
        <w:rPr>
          <w:color w:val="000000"/>
        </w:rPr>
      </w:pPr>
      <w:r>
        <w:rPr>
          <w:noProof/>
          <w:color w:val="000000"/>
        </w:rPr>
        <w:t>SRA29.SAR.03.50 - Transizione -Pagamento al fine di mantenere pratiche e metodi di produzione biologica AGRUMI E ALTRI FRUTTIFERI. SUPERFICI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8435F7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BDCBE2"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2BB315B4" w14:textId="77777777" w:rsidR="006446A8" w:rsidRDefault="00E24104">
      <w:pPr>
        <w:spacing w:before="20" w:after="20"/>
        <w:rPr>
          <w:color w:val="000000"/>
        </w:rPr>
      </w:pPr>
      <w:r>
        <w:rPr>
          <w:noProof/>
          <w:color w:val="000000"/>
        </w:rPr>
        <w:t>SRA29.SAR.03.51 - Transizione -Pagamento al fine di mantenere pratiche e metodi di produzione biologica MANDORLO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0BFC6D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0546552"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283C0DF5" w14:textId="77777777" w:rsidR="006446A8" w:rsidRDefault="00E24104">
      <w:pPr>
        <w:spacing w:before="20" w:after="20"/>
        <w:rPr>
          <w:color w:val="000000"/>
        </w:rPr>
      </w:pPr>
      <w:r>
        <w:rPr>
          <w:noProof/>
          <w:color w:val="000000"/>
        </w:rPr>
        <w:t>SRA29.SAR.03.52 - Transizione -Pagamento al fine di mantenere pratiche e metodi di produzione biologica OLIVO. SUPERFICI &gt;10HA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5E3856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2F04067" w14:textId="77777777" w:rsidR="006446A8" w:rsidRDefault="00E24104">
            <w:pPr>
              <w:spacing w:before="40" w:after="40"/>
            </w:pPr>
            <w:r>
              <w:rPr>
                <w:noProof/>
              </w:rPr>
              <w:t xml:space="preserve">L'importo degli aiuti compensano i beneficiari per la totalità o una parte dei costi, del </w:t>
            </w:r>
            <w:r>
              <w:rPr>
                <w:noProof/>
              </w:rPr>
              <w:t xml:space="preserve">mancato guadagno e degli eventuali costi di transazione derivanti dagli impegni della scheda di intervento. Tali importi sono stati fissati sulla base del Documento “Giustificazione economica e certificazione dei premi previsti nel </w:t>
            </w:r>
            <w:r>
              <w:rPr>
                <w:noProof/>
              </w:rPr>
              <w:lastRenderedPageBreak/>
              <w:t>PSR 2014-2022”. Il documento è stato certificato dal Consiglio per la ricerca in agricoltura e l’analisi dell’economia agraria (CREA) – Centro di Politica e Bioeconomia, organismo terzo e indipendente dall’Autorità di gestione del PSR 2014-2022.</w:t>
            </w:r>
          </w:p>
        </w:tc>
      </w:tr>
    </w:tbl>
    <w:p w14:paraId="3482E13F" w14:textId="77777777" w:rsidR="006446A8" w:rsidRDefault="00E24104">
      <w:pPr>
        <w:spacing w:before="20" w:after="20"/>
        <w:rPr>
          <w:color w:val="000000"/>
        </w:rPr>
      </w:pPr>
      <w:r>
        <w:rPr>
          <w:noProof/>
          <w:color w:val="000000"/>
        </w:rPr>
        <w:lastRenderedPageBreak/>
        <w:t>SRA29.SAR.03.53 - Transizione -Pagamento al fine di mantenere pratiche e metodi di produzione biologica OLIVO. SUPERFICI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80F5F6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07F359"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00CC6DA8" w14:textId="77777777" w:rsidR="006446A8" w:rsidRDefault="00E24104">
      <w:pPr>
        <w:spacing w:before="20" w:after="20"/>
        <w:rPr>
          <w:color w:val="000000"/>
        </w:rPr>
      </w:pPr>
      <w:r>
        <w:rPr>
          <w:noProof/>
          <w:color w:val="000000"/>
        </w:rPr>
        <w:t>SRA29.SAR.03.54 - Transizione -Pagamento al fine di mantenere pratiche e metodi di produzione biologica VITE. SUPERFICI &gt;10HA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75C7F0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D977B28"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32831301" w14:textId="77777777" w:rsidR="006446A8" w:rsidRDefault="00E24104">
      <w:pPr>
        <w:spacing w:before="20" w:after="20"/>
        <w:rPr>
          <w:color w:val="000000"/>
        </w:rPr>
      </w:pPr>
      <w:r>
        <w:rPr>
          <w:noProof/>
          <w:color w:val="000000"/>
        </w:rPr>
        <w:t>SRA29.SAR.03.55 - Transizione -Pagamento al fine di mantenere pratiche e metodi di produzione biologica VITE. SUPERFICI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6099B3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97CDBD0"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69949952" w14:textId="77777777" w:rsidR="006446A8" w:rsidRDefault="00E24104">
      <w:pPr>
        <w:spacing w:before="20" w:after="20"/>
        <w:rPr>
          <w:color w:val="000000"/>
        </w:rPr>
      </w:pPr>
      <w:r>
        <w:rPr>
          <w:noProof/>
          <w:color w:val="000000"/>
        </w:rPr>
        <w:t>SRA29.SAR.03.56 - Transizione -Pagamento al fine di mantenere pratiche e metodi di produzione biologica PIANTE AROMATICHE E OFFICINALI. SUPERFICI &gt;10HA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155FBE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4CAC0E0"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0AAEE043" w14:textId="77777777" w:rsidR="006446A8" w:rsidRDefault="00E24104">
      <w:pPr>
        <w:spacing w:before="20" w:after="20"/>
        <w:rPr>
          <w:color w:val="000000"/>
        </w:rPr>
      </w:pPr>
      <w:r>
        <w:rPr>
          <w:noProof/>
          <w:color w:val="000000"/>
        </w:rPr>
        <w:t>SRA29.SAR.03.57 - Transizione -Pagamento al fine di mantenere pratiche e metodi di produzione biologica PIANTE AROMATICHE E OFFICINALI. SUPERFICI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FDD3B9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1DE151F"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154447CF" w14:textId="77777777" w:rsidR="006446A8" w:rsidRDefault="00E24104">
      <w:pPr>
        <w:spacing w:before="20" w:after="20"/>
        <w:rPr>
          <w:color w:val="000000"/>
        </w:rPr>
      </w:pPr>
      <w:r>
        <w:rPr>
          <w:noProof/>
          <w:color w:val="000000"/>
        </w:rPr>
        <w:t xml:space="preserve">SRA29.SAR.03.58 - Transizione -Pagamento al fine di mantenere </w:t>
      </w:r>
      <w:r>
        <w:rPr>
          <w:noProof/>
          <w:color w:val="000000"/>
        </w:rPr>
        <w:t>pratiche e metodi di produzione biologica PASCOLI E PRATI PERMANENTI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AF7DA2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78380F9"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w:t>
            </w:r>
            <w:r>
              <w:rPr>
                <w:noProof/>
              </w:rPr>
              <w:lastRenderedPageBreak/>
              <w:t>Bioeconomia, organismo terzo e indipendente dall’Autorità di gestione del PSR 2014-2022.</w:t>
            </w:r>
          </w:p>
        </w:tc>
      </w:tr>
    </w:tbl>
    <w:p w14:paraId="6179C4CA" w14:textId="77777777" w:rsidR="006446A8" w:rsidRDefault="00E24104">
      <w:pPr>
        <w:spacing w:before="20" w:after="20"/>
        <w:rPr>
          <w:color w:val="000000"/>
        </w:rPr>
      </w:pPr>
      <w:r>
        <w:rPr>
          <w:noProof/>
          <w:color w:val="000000"/>
        </w:rPr>
        <w:lastRenderedPageBreak/>
        <w:t>SRA29.SAR.03.59 - Transizione -Pagamento al fine di mantenere pratiche e metodi di produzione biologica CEREALI E LEGUMINOSE DA GRANELLA DESTINATE ALL'ALIMENTAZIONE DI ANIMALI BIOLOGICI. SUPERFICI&gt;10HA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EBBF47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77F6E6C"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5B9D1FF0" w14:textId="77777777" w:rsidR="006446A8" w:rsidRDefault="00E24104">
      <w:pPr>
        <w:spacing w:before="20" w:after="20"/>
        <w:rPr>
          <w:color w:val="000000"/>
        </w:rPr>
      </w:pPr>
      <w:r>
        <w:rPr>
          <w:noProof/>
          <w:color w:val="000000"/>
        </w:rPr>
        <w:t>SRA29.SAR.03.60 - Transizione -Pagamento al fine di mantenere pratiche e metodi di produzione biologica CEREALI E LEGUMINOSE DA GRANELLA destinati all'alimentazione di animali biologici. . SUPERFICI FINO A10HA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B74922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5DF1D52"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5218BBD0" w14:textId="77777777" w:rsidR="006446A8" w:rsidRDefault="00E24104">
      <w:pPr>
        <w:spacing w:before="20" w:after="20"/>
        <w:rPr>
          <w:color w:val="000000"/>
        </w:rPr>
      </w:pPr>
      <w:r>
        <w:rPr>
          <w:noProof/>
          <w:color w:val="000000"/>
        </w:rPr>
        <w:t>SRA29.SAR.03.64 - Transizione -Pagamento al fine di mantenere pratiche e metodi di produzione biologica ERBAI E PRATI AVVICENDATI destinati all'alimentazione di animali biologici. SUPERFICI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ECACB2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9E9F0E2"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04E10BE3" w14:textId="77777777" w:rsidR="006446A8" w:rsidRDefault="00E24104">
      <w:pPr>
        <w:spacing w:before="20" w:after="20"/>
        <w:rPr>
          <w:color w:val="000000"/>
        </w:rPr>
      </w:pPr>
      <w:r>
        <w:rPr>
          <w:noProof/>
          <w:color w:val="000000"/>
        </w:rPr>
        <w:t>SRA29.SAR.03.65 - Transizione -Pagamento al fine di mantenere pratiche e metodi di produzione biologica PASCOLI E PRATI PERMANENTI destinati all'alimentazione di animali biologici.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A82BD7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891C015" w14:textId="77777777" w:rsidR="006446A8" w:rsidRDefault="00E24104">
            <w:pPr>
              <w:spacing w:before="40" w:after="40"/>
            </w:pPr>
            <w:r>
              <w:rPr>
                <w:noProof/>
              </w:rPr>
              <w:t xml:space="preserve">L'importo degli aiuti compensano i beneficiari per la totalità o una parte dei costi, del mancato guadagno e degli eventuali costi di transazione derivanti dagli impegni della scheda di </w:t>
            </w:r>
            <w:r>
              <w:rPr>
                <w:noProof/>
              </w:rPr>
              <w:t>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indipendente dall’Autorità di gestione del PSR 2014-2022.</w:t>
            </w:r>
          </w:p>
        </w:tc>
      </w:tr>
    </w:tbl>
    <w:p w14:paraId="24AA93C2" w14:textId="77777777" w:rsidR="006446A8" w:rsidRDefault="00E24104">
      <w:pPr>
        <w:spacing w:before="20" w:after="20"/>
        <w:rPr>
          <w:color w:val="000000"/>
        </w:rPr>
      </w:pPr>
      <w:r>
        <w:rPr>
          <w:noProof/>
          <w:color w:val="000000"/>
        </w:rPr>
        <w:t>SRA29.SAR.03.66 - Transizione- Pagamento al fine di mantenere pratiche e metodi di produzione biologica in PESCO CON COVER CROP. SUPERFICIE MAGGIORE DI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72C437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EF34F0C"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182530B5" w14:textId="77777777" w:rsidR="006446A8" w:rsidRDefault="00E24104">
      <w:pPr>
        <w:spacing w:before="20" w:after="20"/>
        <w:rPr>
          <w:color w:val="000000"/>
        </w:rPr>
      </w:pPr>
      <w:r>
        <w:rPr>
          <w:noProof/>
          <w:color w:val="000000"/>
        </w:rPr>
        <w:t>SRA29.SAR.03.67 - Transizione- Pagamento al fine di mantenere pratiche e metodi di produzione biologica in PESCO CON COVER CROP SUPERFICIE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C50F6C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CA489F" w14:textId="77777777" w:rsidR="006446A8" w:rsidRDefault="00E24104">
            <w:pPr>
              <w:spacing w:before="40" w:after="40"/>
            </w:pPr>
            <w:r>
              <w:rPr>
                <w:noProof/>
              </w:rPr>
              <w:lastRenderedPageBreak/>
              <w:t xml:space="preserve">L'importo </w:t>
            </w:r>
            <w:r>
              <w:rPr>
                <w:noProof/>
              </w:rPr>
              <w:t>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indipendente</w:t>
            </w:r>
            <w:r>
              <w:rPr>
                <w:noProof/>
              </w:rPr>
              <w:t xml:space="preserve"> dall’Autorità di gestione del PSR 2014-2022.</w:t>
            </w:r>
          </w:p>
        </w:tc>
      </w:tr>
    </w:tbl>
    <w:p w14:paraId="6918AD53" w14:textId="77777777" w:rsidR="006446A8" w:rsidRDefault="00E24104">
      <w:pPr>
        <w:spacing w:before="20" w:after="20"/>
        <w:rPr>
          <w:color w:val="000000"/>
        </w:rPr>
      </w:pPr>
      <w:r>
        <w:rPr>
          <w:noProof/>
          <w:color w:val="000000"/>
        </w:rPr>
        <w:t>SRA29.SAR.03.68 - Transizione- Pagamento al fine di mantenere pratiche e metodi di produzione biologica in AGRUMI E ALTRI FRUTTIFERI CON COVER CROP. SUPERFICIE MAGGIORE DI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59E817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2BE3259"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2CD857F7" w14:textId="77777777" w:rsidR="006446A8" w:rsidRDefault="00E24104">
      <w:pPr>
        <w:spacing w:before="20" w:after="20"/>
        <w:rPr>
          <w:color w:val="000000"/>
        </w:rPr>
      </w:pPr>
      <w:r>
        <w:rPr>
          <w:noProof/>
          <w:color w:val="000000"/>
        </w:rPr>
        <w:t>SRA29.SAR.03.69 - Transizione- Pagamento al fine di mantenere pratiche e metodi di produzione biologica in AGRUMI E ALTRI FRUTTIFERI CON COVER CROP. SUPERFICIE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975F29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2B37401"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7CE8C62D" w14:textId="77777777" w:rsidR="006446A8" w:rsidRDefault="00E24104">
      <w:pPr>
        <w:spacing w:before="20" w:after="20"/>
        <w:rPr>
          <w:color w:val="000000"/>
        </w:rPr>
      </w:pPr>
      <w:r>
        <w:rPr>
          <w:noProof/>
          <w:color w:val="000000"/>
        </w:rPr>
        <w:t>SRA29.SAR.03.70 - Transizione- Pagamento al fine di mantenere pratiche e metodi di produzione biologica in MANDORLO CON COVER CROP. SUPERFICIE MAGGIORE DI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4BBA2D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907A117"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2D62970D" w14:textId="77777777" w:rsidR="006446A8" w:rsidRDefault="00E24104">
      <w:pPr>
        <w:spacing w:before="20" w:after="20"/>
        <w:rPr>
          <w:color w:val="000000"/>
        </w:rPr>
      </w:pPr>
      <w:r>
        <w:rPr>
          <w:noProof/>
          <w:color w:val="000000"/>
        </w:rPr>
        <w:t>SRA29.SAR.03.71 - Transizione- Pagamento al fine di mantenre pratiche e metodi di produzione biologica in MANDORLO CON COVER CROP. SUPERFICIE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69CD1C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A49A71D"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3927F198" w14:textId="77777777" w:rsidR="006446A8" w:rsidRDefault="00E24104">
      <w:pPr>
        <w:spacing w:before="20" w:after="20"/>
        <w:rPr>
          <w:color w:val="000000"/>
        </w:rPr>
      </w:pPr>
      <w:r>
        <w:rPr>
          <w:noProof/>
          <w:color w:val="000000"/>
        </w:rPr>
        <w:t>SRA29.SAR.03.72 - Transizione- Pagamento al fine di mantenere pratiche e metodi di produzione biologica in OLIVO CON COVER CROP. SUPERFICIE MAGGIORE DI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B1BFF0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C6C2032"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Centro di Politica e Bioeconomia, organismo terzo e in</w:t>
            </w:r>
            <w:r>
              <w:rPr>
                <w:noProof/>
              </w:rPr>
              <w:t>dipendente dall’Autorità di gestione del PSR 2014-2022.</w:t>
            </w:r>
          </w:p>
        </w:tc>
      </w:tr>
    </w:tbl>
    <w:p w14:paraId="2C1443E1" w14:textId="77777777" w:rsidR="006446A8" w:rsidRDefault="00E24104">
      <w:pPr>
        <w:spacing w:before="20" w:after="20"/>
        <w:rPr>
          <w:color w:val="000000"/>
        </w:rPr>
      </w:pPr>
      <w:r>
        <w:rPr>
          <w:noProof/>
          <w:color w:val="000000"/>
        </w:rPr>
        <w:lastRenderedPageBreak/>
        <w:t xml:space="preserve">SRA29.SAR.03.73 - Transizione- Pagamento al fine di mantenere pratiche e metodi di produzione biologica in OLIVO CON </w:t>
      </w:r>
      <w:r>
        <w:rPr>
          <w:noProof/>
          <w:color w:val="000000"/>
        </w:rPr>
        <w:t>COVER CROP. SUPERFICIE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2524EA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07CE462"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5AA14333" w14:textId="77777777" w:rsidR="006446A8" w:rsidRDefault="00E24104">
      <w:pPr>
        <w:spacing w:before="20" w:after="20"/>
        <w:rPr>
          <w:color w:val="000000"/>
        </w:rPr>
      </w:pPr>
      <w:r>
        <w:rPr>
          <w:noProof/>
          <w:color w:val="000000"/>
        </w:rPr>
        <w:t>SRA29.SAR.03.74 - Transizione- Pagamento al fine di mantenere pratiche e metodi di produzione biologica in VITE CON COVER CROP. SUPERFICIE MAGGIORE DI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1357EB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79BDB35"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6C4BBD26" w14:textId="77777777" w:rsidR="006446A8" w:rsidRDefault="00E24104">
      <w:pPr>
        <w:spacing w:before="20" w:after="20"/>
        <w:rPr>
          <w:color w:val="000000"/>
        </w:rPr>
      </w:pPr>
      <w:r>
        <w:rPr>
          <w:noProof/>
          <w:color w:val="000000"/>
        </w:rPr>
        <w:t>SRA29.SAR.03.75 - Transizione- Pagamento al fine di mantenere pratiche e metodi di produzione biologica in VITE CON COVER CROP. SUPERFICIE FINO A 10ha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927F16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0A44641"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PSR 2014-2022”. Il documento è stato certificato dal Consiglio per la ricerca in agricoltura e l’analisi dell’economia agraria (CREA) – Cento di Politica e Bioeconomia, organismo terzo e ind</w:t>
            </w:r>
            <w:r>
              <w:rPr>
                <w:noProof/>
              </w:rPr>
              <w:t>ipendente dall’Autorità di gestione del PSR 2014-2022.</w:t>
            </w:r>
          </w:p>
        </w:tc>
      </w:tr>
    </w:tbl>
    <w:p w14:paraId="7C63A778" w14:textId="77777777" w:rsidR="006446A8" w:rsidRDefault="00E24104">
      <w:pPr>
        <w:spacing w:before="20" w:after="20"/>
        <w:rPr>
          <w:color w:val="000000"/>
        </w:rPr>
      </w:pPr>
      <w:r>
        <w:rPr>
          <w:noProof/>
          <w:color w:val="000000"/>
        </w:rPr>
        <w:t>SRA29_RER.01.coPfoCa - Azione 1 Conversione-Premio maggiorato foraggere* e colture destinate a alimentazione animale per il settore zootecnico da carne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2F0009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1C9E42"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C53D762" w14:textId="77777777" w:rsidR="006446A8" w:rsidRDefault="00E24104">
      <w:pPr>
        <w:spacing w:before="20" w:after="20"/>
        <w:rPr>
          <w:color w:val="000000"/>
        </w:rPr>
      </w:pPr>
      <w:r>
        <w:rPr>
          <w:noProof/>
          <w:color w:val="000000"/>
        </w:rPr>
        <w:t>SRA29_RER.01.coPrFor - Azione 1 Conversione-Premio maggiorato foraggere* e colture destinate a alimentazione animale per il settore zootecnico da latte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400F76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7A905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41F3BE6" w14:textId="77777777" w:rsidR="006446A8" w:rsidRDefault="00E24104">
      <w:pPr>
        <w:spacing w:before="20" w:after="20"/>
        <w:rPr>
          <w:color w:val="000000"/>
        </w:rPr>
      </w:pPr>
      <w:r>
        <w:rPr>
          <w:noProof/>
          <w:color w:val="000000"/>
        </w:rPr>
        <w:t>SRA29_RER.01.foragge - Azione 1 Conversione-foraggere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1DC8F1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49C377"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w:t>
            </w:r>
            <w:r>
              <w:rPr>
                <w:noProof/>
                <w:color w:val="000000"/>
                <w:shd w:val="clear" w:color="auto" w:fill="FFFFFF"/>
              </w:rPr>
              <w:t xml:space="preserve">transazione derivanti dagli impegni della scheda di intervento. Tali importi sono stati fissati sulla base del Documento “Giustificazione economica e certificazione dei premi previsti nel </w:t>
            </w:r>
            <w:r>
              <w:rPr>
                <w:noProof/>
                <w:color w:val="000000"/>
                <w:shd w:val="clear" w:color="auto" w:fill="FFFFFF"/>
              </w:rPr>
              <w:lastRenderedPageBreak/>
              <w:t>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w:t>
            </w:r>
            <w:r>
              <w:rPr>
                <w:noProof/>
                <w:color w:val="000000"/>
                <w:shd w:val="clear" w:color="auto" w:fill="FFFFFF"/>
              </w:rPr>
              <w:t>e.</w:t>
            </w:r>
          </w:p>
        </w:tc>
      </w:tr>
    </w:tbl>
    <w:p w14:paraId="256922B2" w14:textId="77777777" w:rsidR="006446A8" w:rsidRDefault="00E24104">
      <w:pPr>
        <w:spacing w:before="20" w:after="20"/>
        <w:rPr>
          <w:color w:val="000000"/>
        </w:rPr>
      </w:pPr>
      <w:r>
        <w:rPr>
          <w:noProof/>
          <w:color w:val="000000"/>
        </w:rPr>
        <w:lastRenderedPageBreak/>
        <w:t>SRA29_RER.01.fruttif - Azione 1 Conversione-fruttiferi principali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CD5824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64BDE3"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5F3F5AD" w14:textId="77777777" w:rsidR="006446A8" w:rsidRDefault="00E24104">
      <w:pPr>
        <w:spacing w:before="20" w:after="20"/>
        <w:rPr>
          <w:color w:val="000000"/>
        </w:rPr>
      </w:pPr>
      <w:r>
        <w:rPr>
          <w:noProof/>
          <w:color w:val="000000"/>
        </w:rPr>
        <w:t>SRA29_RER.01.olivo - Azione 1 Conversione-olivo e castagno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85ED28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B24A871"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8BFC9A8" w14:textId="77777777" w:rsidR="006446A8" w:rsidRDefault="00E24104">
      <w:pPr>
        <w:spacing w:before="20" w:after="20"/>
        <w:rPr>
          <w:color w:val="000000"/>
        </w:rPr>
      </w:pPr>
      <w:r>
        <w:rPr>
          <w:noProof/>
          <w:color w:val="000000"/>
        </w:rPr>
        <w:t>SRA29_RER.01.ortive - Azione 1 Conversione-ortive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7B4548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A7FD7D" w14:textId="77777777" w:rsidR="006446A8" w:rsidRDefault="00E24104">
            <w:pPr>
              <w:spacing w:before="40" w:after="40"/>
              <w:jc w:val="both"/>
            </w:pPr>
            <w:r>
              <w:rPr>
                <w:noProof/>
                <w:color w:val="000000"/>
                <w:shd w:val="clear" w:color="auto" w:fill="FFFFFF"/>
              </w:rPr>
              <w:t xml:space="preserve">L'importo degli aiuti compensano i beneficiari per la </w:t>
            </w:r>
            <w:r>
              <w:rPr>
                <w:noProof/>
                <w:color w:val="000000"/>
                <w:shd w:val="clear" w:color="auto" w:fill="FFFFFF"/>
              </w:rPr>
              <w:t>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w:t>
            </w:r>
            <w:r>
              <w:rPr>
                <w:noProof/>
                <w:color w:val="000000"/>
                <w:shd w:val="clear" w:color="auto" w:fill="FFFFFF"/>
              </w:rPr>
              <w:t xml:space="preserve"> PSP e dalle Autorità di gestione regionali per gli interventi di sviluppo rurale.</w:t>
            </w:r>
          </w:p>
        </w:tc>
      </w:tr>
    </w:tbl>
    <w:p w14:paraId="6C1B16F5" w14:textId="77777777" w:rsidR="006446A8" w:rsidRDefault="00E24104">
      <w:pPr>
        <w:spacing w:before="20" w:after="20"/>
        <w:rPr>
          <w:color w:val="000000"/>
        </w:rPr>
      </w:pPr>
      <w:r>
        <w:rPr>
          <w:noProof/>
          <w:color w:val="000000"/>
        </w:rPr>
        <w:t>SRA29_RER.01.seminat - Azione 1 Conversione-seminativi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2C2FE3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4C937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D9EB190" w14:textId="77777777" w:rsidR="006446A8" w:rsidRDefault="00E24104">
      <w:pPr>
        <w:spacing w:before="20" w:after="20"/>
        <w:rPr>
          <w:color w:val="000000"/>
        </w:rPr>
      </w:pPr>
      <w:r>
        <w:rPr>
          <w:noProof/>
          <w:color w:val="000000"/>
        </w:rPr>
        <w:t>SRA29_RER.01.semindu - Azione 1 Conversione-seminativi industriali (bietola proteaginose e riso)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78E4E2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0E9C4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957DE8B" w14:textId="77777777" w:rsidR="006446A8" w:rsidRDefault="00E24104">
      <w:pPr>
        <w:spacing w:before="20" w:after="20"/>
        <w:rPr>
          <w:color w:val="000000"/>
        </w:rPr>
      </w:pPr>
      <w:r>
        <w:rPr>
          <w:noProof/>
          <w:color w:val="000000"/>
        </w:rPr>
        <w:t>SRA29_RER.01.vite - Azione 1 Conversione-vite e fruttiferi minori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B2D2E8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B0147D2" w14:textId="77777777" w:rsidR="006446A8" w:rsidRDefault="00E24104">
            <w:pPr>
              <w:spacing w:before="40" w:after="40"/>
              <w:jc w:val="both"/>
            </w:pPr>
            <w:r>
              <w:rPr>
                <w:noProof/>
                <w:color w:val="000000"/>
                <w:shd w:val="clear" w:color="auto" w:fill="FFFFFF"/>
              </w:rPr>
              <w:lastRenderedPageBreak/>
              <w:t xml:space="preserve">L'importo degli aiuti compensano i beneficiari per la totalità o una parte dei costi, del mancato guadagno e degli eventuali costi di transazione derivanti dagli impegni della scheda di </w:t>
            </w:r>
            <w:r>
              <w:rPr>
                <w:noProof/>
                <w:color w:val="000000"/>
                <w:shd w:val="clear" w:color="auto" w:fill="FFFFFF"/>
              </w:rPr>
              <w:t>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5F5E2EA8" w14:textId="77777777" w:rsidR="006446A8" w:rsidRDefault="00E24104">
      <w:pPr>
        <w:spacing w:before="20" w:after="20"/>
        <w:rPr>
          <w:color w:val="000000"/>
        </w:rPr>
      </w:pPr>
      <w:r>
        <w:rPr>
          <w:noProof/>
          <w:color w:val="000000"/>
        </w:rPr>
        <w:t>SRA29_RER.02.PfoCa60 - Azione 2 Mantenimento Premio maggiorato foraggere e colture destinate a alimentazione animale per il settore xootecnico da carne degressivo 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82C444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B30BF6B"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35448B3F" w14:textId="77777777" w:rsidR="006446A8" w:rsidRDefault="00E24104">
      <w:pPr>
        <w:spacing w:before="20" w:after="20"/>
        <w:rPr>
          <w:color w:val="000000"/>
        </w:rPr>
      </w:pPr>
      <w:r>
        <w:rPr>
          <w:noProof/>
          <w:color w:val="000000"/>
        </w:rPr>
        <w:t>SRA29_RER.02.PfoCa80 - Azione 2 Mantenimento Premio maggiorato foraggere e colture destinate a alimentazione animale per il settore zootecnico da carne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3D8D44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19ECADA"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10557647" w14:textId="77777777" w:rsidR="006446A8" w:rsidRDefault="00E24104">
      <w:pPr>
        <w:spacing w:before="20" w:after="20"/>
        <w:rPr>
          <w:color w:val="000000"/>
        </w:rPr>
      </w:pPr>
      <w:r>
        <w:rPr>
          <w:noProof/>
          <w:color w:val="000000"/>
        </w:rPr>
        <w:t>SRA29_RER.02.PrFo60 - Azione 2 Mantenimento Premio maggiorato foraggere e colture destinate a alimentazione animale per il settore zootecnico da latte degressivo 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DCD741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9A72F46"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2DEB39CC" w14:textId="77777777" w:rsidR="006446A8" w:rsidRDefault="00E24104">
      <w:pPr>
        <w:spacing w:before="20" w:after="20"/>
        <w:rPr>
          <w:color w:val="000000"/>
        </w:rPr>
      </w:pPr>
      <w:r>
        <w:rPr>
          <w:noProof/>
          <w:color w:val="000000"/>
        </w:rPr>
        <w:t>SRA29_RER.02.PrFo80 - Azione 2 Mantenimento Premio maggiorato foraggere e colture destinate a alimentazione animale per il settore zootecnico da latte degressivo 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922418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4151DBA"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2238095F" w14:textId="77777777" w:rsidR="006446A8" w:rsidRDefault="00E24104">
      <w:pPr>
        <w:spacing w:before="20" w:after="20"/>
        <w:rPr>
          <w:color w:val="000000"/>
        </w:rPr>
      </w:pPr>
      <w:r>
        <w:rPr>
          <w:noProof/>
          <w:color w:val="000000"/>
        </w:rPr>
        <w:t>SRA29_RER.02.forag60 - Azione 2 Mantenimento foraggere degressivo 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8B1CD3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ACC3FA0" w14:textId="77777777" w:rsidR="006446A8" w:rsidRDefault="00E24104">
            <w:pPr>
              <w:spacing w:before="40" w:after="40"/>
            </w:pPr>
            <w:r>
              <w:rPr>
                <w:noProo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081AACFF" w14:textId="77777777" w:rsidR="006446A8" w:rsidRDefault="00E24104">
      <w:pPr>
        <w:spacing w:before="20" w:after="20"/>
        <w:rPr>
          <w:color w:val="000000"/>
        </w:rPr>
      </w:pPr>
      <w:r>
        <w:rPr>
          <w:noProof/>
          <w:color w:val="000000"/>
        </w:rPr>
        <w:t>SRA29_RER.02.forag80 - Azione 2 Mantenimento foraggere degressivo 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DB4D2A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26B6957" w14:textId="77777777" w:rsidR="006446A8" w:rsidRDefault="00E24104">
            <w:pPr>
              <w:spacing w:before="40" w:after="40"/>
            </w:pPr>
            <w:r>
              <w:rPr>
                <w:noProof/>
              </w:rPr>
              <w:t xml:space="preserve">L'importo degli aiuti compensano i beneficiari per la totalità o una parte dei costi, del </w:t>
            </w:r>
            <w:r>
              <w:rPr>
                <w:noProof/>
              </w:rPr>
              <w:t>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w:t>
            </w:r>
            <w:r>
              <w:rPr>
                <w:noProof/>
              </w:rPr>
              <w:t>gionali per gli interventi di sviluppo rurale.</w:t>
            </w:r>
          </w:p>
        </w:tc>
      </w:tr>
    </w:tbl>
    <w:p w14:paraId="4D01EBF2" w14:textId="77777777" w:rsidR="006446A8" w:rsidRDefault="00E24104">
      <w:pPr>
        <w:spacing w:before="20" w:after="20"/>
        <w:rPr>
          <w:color w:val="000000"/>
        </w:rPr>
      </w:pPr>
      <w:r>
        <w:rPr>
          <w:noProof/>
          <w:color w:val="000000"/>
        </w:rPr>
        <w:t>SRA29_RER.02.foragge - Azione 2 mantenimento-foraggere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AB1DC6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DC571F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4616D28" w14:textId="77777777" w:rsidR="006446A8" w:rsidRDefault="00E24104">
      <w:pPr>
        <w:spacing w:before="20" w:after="20"/>
        <w:rPr>
          <w:color w:val="000000"/>
        </w:rPr>
      </w:pPr>
      <w:r>
        <w:rPr>
          <w:noProof/>
          <w:color w:val="000000"/>
        </w:rPr>
        <w:t>SRA29_RER.02.frutt60 - Azione 2 Mantenimento fruttiferi principali degressivo 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9EA89F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8A5563E"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35BCF70B" w14:textId="77777777" w:rsidR="006446A8" w:rsidRDefault="00E24104">
      <w:pPr>
        <w:spacing w:before="20" w:after="20"/>
        <w:rPr>
          <w:color w:val="000000"/>
        </w:rPr>
      </w:pPr>
      <w:r>
        <w:rPr>
          <w:noProof/>
          <w:color w:val="000000"/>
        </w:rPr>
        <w:t>SRA29_RER.02.frutt80 - Azione 2 mantenimento fruttiferi principali degressivo 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3F56A8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D5E4121"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9057BB6" w14:textId="77777777" w:rsidR="006446A8" w:rsidRDefault="00E24104">
      <w:pPr>
        <w:spacing w:before="20" w:after="20"/>
        <w:rPr>
          <w:color w:val="000000"/>
        </w:rPr>
      </w:pPr>
      <w:r>
        <w:rPr>
          <w:noProof/>
          <w:color w:val="000000"/>
        </w:rPr>
        <w:t>SRA29_RER.02.fruttif - Azione 2 mantenimento-fruttiferi principali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6751C6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267E2CF"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 xml:space="preserve">smo terzo e indipendente dall’Autorità di gestione del PSP e dalle Autorità di gestione regionali per gli interventi di </w:t>
            </w:r>
            <w:r>
              <w:rPr>
                <w:noProof/>
                <w:color w:val="000000"/>
                <w:shd w:val="clear" w:color="auto" w:fill="FFFFFF"/>
              </w:rPr>
              <w:lastRenderedPageBreak/>
              <w:t>sviluppo rurale.</w:t>
            </w:r>
          </w:p>
        </w:tc>
      </w:tr>
    </w:tbl>
    <w:p w14:paraId="25CF8957" w14:textId="77777777" w:rsidR="006446A8" w:rsidRDefault="00E24104">
      <w:pPr>
        <w:spacing w:before="20" w:after="20"/>
        <w:rPr>
          <w:color w:val="000000"/>
        </w:rPr>
      </w:pPr>
      <w:r>
        <w:rPr>
          <w:noProof/>
          <w:color w:val="000000"/>
        </w:rPr>
        <w:lastRenderedPageBreak/>
        <w:t xml:space="preserve">SRA29_RER.02.manPfCa - Azione 2 mantenimento-Premio maggiorato foraggere* e colture destinate a alimentazione animale per il </w:t>
      </w:r>
      <w:r>
        <w:rPr>
          <w:noProof/>
          <w:color w:val="000000"/>
        </w:rPr>
        <w:t>settore zootecnico da carne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73E326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5D493FE"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8200C3B" w14:textId="77777777" w:rsidR="006446A8" w:rsidRDefault="00E24104">
      <w:pPr>
        <w:spacing w:before="20" w:after="20"/>
        <w:rPr>
          <w:color w:val="000000"/>
        </w:rPr>
      </w:pPr>
      <w:r>
        <w:rPr>
          <w:noProof/>
          <w:color w:val="000000"/>
        </w:rPr>
        <w:t xml:space="preserve">SRA29_RER.02.manPrFo - Azione 2 mantenimento-Premio maggiorato foraggere* e colture </w:t>
      </w:r>
      <w:r>
        <w:rPr>
          <w:noProof/>
          <w:color w:val="000000"/>
        </w:rPr>
        <w:t>destinate a alimentazione animale per il settore zootecnico da latte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872060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0820E7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95E4516" w14:textId="77777777" w:rsidR="006446A8" w:rsidRDefault="00E24104">
      <w:pPr>
        <w:spacing w:before="20" w:after="20"/>
        <w:rPr>
          <w:color w:val="000000"/>
        </w:rPr>
      </w:pPr>
      <w:r>
        <w:rPr>
          <w:noProof/>
          <w:color w:val="000000"/>
        </w:rPr>
        <w:t>SRA29_RER.02.manse60 - Azione 2 mantenimento seminativi industriali (bietola proteaginose e riso) degressivo 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3A8A4A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08D3149"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77C03F33" w14:textId="77777777" w:rsidR="006446A8" w:rsidRDefault="00E24104">
      <w:pPr>
        <w:spacing w:before="20" w:after="20"/>
        <w:rPr>
          <w:color w:val="000000"/>
        </w:rPr>
      </w:pPr>
      <w:r>
        <w:rPr>
          <w:noProof/>
          <w:color w:val="000000"/>
        </w:rPr>
        <w:t>SRA29_RER.02.manse80 - Azione 2 Mantenimento seminativi industriali (bietola proteaginose e riso) degressivo 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74F846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54586C2"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0988CDC" w14:textId="77777777" w:rsidR="006446A8" w:rsidRDefault="00E24104">
      <w:pPr>
        <w:spacing w:before="20" w:after="20"/>
        <w:rPr>
          <w:color w:val="000000"/>
        </w:rPr>
      </w:pPr>
      <w:r>
        <w:rPr>
          <w:noProof/>
          <w:color w:val="000000"/>
        </w:rPr>
        <w:t>SRA29_RER.02.mansemi - Azione 2 mantenimento-seminativi industriali (bietola proteaginose e riso)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507CBB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760BB8C"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71F0DDC" w14:textId="77777777" w:rsidR="006446A8" w:rsidRDefault="00E24104">
      <w:pPr>
        <w:spacing w:before="20" w:after="20"/>
        <w:rPr>
          <w:color w:val="000000"/>
        </w:rPr>
      </w:pPr>
      <w:r>
        <w:rPr>
          <w:noProof/>
          <w:color w:val="000000"/>
        </w:rPr>
        <w:t>SRA29_RER.02.manto60 - Azione 2 Mantenimento ortive degressivo 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1A66BC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D639DB8" w14:textId="77777777" w:rsidR="006446A8" w:rsidRDefault="00E24104">
            <w:pPr>
              <w:spacing w:before="40" w:after="40"/>
            </w:pPr>
            <w:r>
              <w:rPr>
                <w:noProof/>
              </w:rPr>
              <w:lastRenderedPageBreak/>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8821D51" w14:textId="77777777" w:rsidR="006446A8" w:rsidRDefault="00E24104">
      <w:pPr>
        <w:spacing w:before="20" w:after="20"/>
        <w:rPr>
          <w:color w:val="000000"/>
        </w:rPr>
      </w:pPr>
      <w:r>
        <w:rPr>
          <w:noProof/>
          <w:color w:val="000000"/>
        </w:rPr>
        <w:t>SRA29_RER.02.manto80 - Azione 2 Mantenimento ortive degressivo 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A41E54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2AB8CB5"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5D04BEDC" w14:textId="77777777" w:rsidR="006446A8" w:rsidRDefault="00E24104">
      <w:pPr>
        <w:spacing w:before="20" w:after="20"/>
        <w:rPr>
          <w:color w:val="000000"/>
        </w:rPr>
      </w:pPr>
      <w:r>
        <w:rPr>
          <w:noProof/>
          <w:color w:val="000000"/>
        </w:rPr>
        <w:t>SRA29_RER.02.mantort - Azione 2 mantenimento-ortive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5EAA1F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A1AEC5E"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553ABE9" w14:textId="77777777" w:rsidR="006446A8" w:rsidRDefault="00E24104">
      <w:pPr>
        <w:spacing w:before="20" w:after="20"/>
        <w:rPr>
          <w:color w:val="000000"/>
        </w:rPr>
      </w:pPr>
      <w:r>
        <w:rPr>
          <w:noProof/>
          <w:color w:val="000000"/>
        </w:rPr>
        <w:t>SRA29_RER.02.olivo e - Azione 2 mantenimento-olivo e castagno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DB5445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5F6F22B"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2E0CC7CE" w14:textId="77777777" w:rsidR="006446A8" w:rsidRDefault="00E24104">
      <w:pPr>
        <w:spacing w:before="20" w:after="20"/>
        <w:rPr>
          <w:color w:val="000000"/>
        </w:rPr>
      </w:pPr>
      <w:r>
        <w:rPr>
          <w:noProof/>
          <w:color w:val="000000"/>
        </w:rPr>
        <w:t>SRA29_RER.02.olivo60 - Azione 2 Mantenimento olivo e castagno degressivo 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512AF2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B59F4D7"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38D5425B" w14:textId="77777777" w:rsidR="006446A8" w:rsidRDefault="00E24104">
      <w:pPr>
        <w:spacing w:before="20" w:after="20"/>
        <w:rPr>
          <w:color w:val="000000"/>
        </w:rPr>
      </w:pPr>
      <w:r>
        <w:rPr>
          <w:noProof/>
          <w:color w:val="000000"/>
        </w:rPr>
        <w:t>SRA29_RER.02.olivo80 - Azione 2 Mantenimento olivo e castagno degressivo 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00556E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5F6DD4"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 xml:space="preserve">smo terzo e indipendente dall’Autorità di gestione del PSP e dalle Autorità di gestione regionali per gli interventi di </w:t>
            </w:r>
            <w:r>
              <w:rPr>
                <w:noProof/>
              </w:rPr>
              <w:lastRenderedPageBreak/>
              <w:t>sviluppo rurale.</w:t>
            </w:r>
          </w:p>
        </w:tc>
      </w:tr>
    </w:tbl>
    <w:p w14:paraId="57E2A8B0" w14:textId="77777777" w:rsidR="006446A8" w:rsidRDefault="00E24104">
      <w:pPr>
        <w:spacing w:before="20" w:after="20"/>
        <w:rPr>
          <w:color w:val="000000"/>
        </w:rPr>
      </w:pPr>
      <w:r>
        <w:rPr>
          <w:noProof/>
          <w:color w:val="000000"/>
        </w:rPr>
        <w:lastRenderedPageBreak/>
        <w:t>SRA29_RER.02.semin60 - Azione 2 Mantenimento seminativi degressivo 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CD51ED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D6E558F" w14:textId="77777777" w:rsidR="006446A8" w:rsidRDefault="00E24104">
            <w:pPr>
              <w:spacing w:before="40" w:after="40"/>
            </w:pPr>
            <w:r>
              <w:rPr>
                <w:noProof/>
              </w:rPr>
              <w:t xml:space="preserve">L'importo degli aiuti compensano i </w:t>
            </w:r>
            <w:r>
              <w:rPr>
                <w:noProof/>
              </w:rPr>
              <w:t>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w:t>
            </w:r>
            <w:r>
              <w:rPr>
                <w:noProof/>
              </w:rPr>
              <w:t>ità di gestione del PSP e dalle Autorità di gestione regionali per gli interventi di sviluppo rurale.</w:t>
            </w:r>
          </w:p>
        </w:tc>
      </w:tr>
    </w:tbl>
    <w:p w14:paraId="170C5042" w14:textId="77777777" w:rsidR="006446A8" w:rsidRDefault="00E24104">
      <w:pPr>
        <w:spacing w:before="20" w:after="20"/>
        <w:rPr>
          <w:color w:val="000000"/>
        </w:rPr>
      </w:pPr>
      <w:r>
        <w:rPr>
          <w:noProof/>
          <w:color w:val="000000"/>
        </w:rPr>
        <w:t>SRA29_RER.02.semin80 - Azione 2 Mantenimento seminativi degressivo 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E100C7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E6FB217"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38BA676D" w14:textId="77777777" w:rsidR="006446A8" w:rsidRDefault="00E24104">
      <w:pPr>
        <w:spacing w:before="20" w:after="20"/>
        <w:rPr>
          <w:color w:val="000000"/>
        </w:rPr>
      </w:pPr>
      <w:r>
        <w:rPr>
          <w:noProof/>
          <w:color w:val="000000"/>
        </w:rPr>
        <w:t>SRA29_RER.02.seminat - Azione 2 mantenimento-seminativi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4B9326C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21E9DA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744481C" w14:textId="77777777" w:rsidR="006446A8" w:rsidRDefault="00E24104">
      <w:pPr>
        <w:spacing w:before="20" w:after="20"/>
        <w:rPr>
          <w:color w:val="000000"/>
        </w:rPr>
      </w:pPr>
      <w:r>
        <w:rPr>
          <w:noProof/>
          <w:color w:val="000000"/>
        </w:rPr>
        <w:t>SRA29_RER.02.vite 60 - Azione 2 Mantenimento vite e fruttiferi minori degressivo 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E77A10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18F3882"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3E686BAB" w14:textId="77777777" w:rsidR="006446A8" w:rsidRDefault="00E24104">
      <w:pPr>
        <w:spacing w:before="20" w:after="20"/>
        <w:rPr>
          <w:color w:val="000000"/>
        </w:rPr>
      </w:pPr>
      <w:r>
        <w:rPr>
          <w:noProof/>
          <w:color w:val="000000"/>
        </w:rPr>
        <w:t>SRA29_RER.02.vite 80 - Azione 2 mantenimento vite e fruttiferi minori degressivo 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BBD744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6F763D3"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4E22FE2B" w14:textId="77777777" w:rsidR="006446A8" w:rsidRDefault="00E24104">
      <w:pPr>
        <w:spacing w:before="20" w:after="20"/>
        <w:rPr>
          <w:color w:val="000000"/>
        </w:rPr>
      </w:pPr>
      <w:r>
        <w:rPr>
          <w:noProof/>
          <w:color w:val="000000"/>
        </w:rPr>
        <w:t xml:space="preserve">SRA29_RER.02.viteman - Azione 2 mantenimento-vite e fruttiferi </w:t>
      </w:r>
      <w:r>
        <w:rPr>
          <w:noProof/>
          <w:color w:val="000000"/>
        </w:rPr>
        <w:t>minori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FE8E60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F7D95CF"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w:t>
            </w:r>
            <w:r>
              <w:rPr>
                <w:noProof/>
                <w:color w:val="000000"/>
                <w:shd w:val="clear" w:color="auto" w:fill="FFFFFF"/>
              </w:rPr>
              <w:lastRenderedPageBreak/>
              <w:t>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24CDDE2F" w14:textId="77777777" w:rsidR="006446A8" w:rsidRDefault="00E24104">
      <w:pPr>
        <w:spacing w:before="20" w:after="20"/>
        <w:rPr>
          <w:color w:val="000000"/>
        </w:rPr>
      </w:pPr>
      <w:r>
        <w:rPr>
          <w:noProof/>
          <w:color w:val="000000"/>
        </w:rPr>
        <w:lastRenderedPageBreak/>
        <w:t>SRA29_RER.03.IAF23 - Trascinamenti PSR 2014-2022 (11.1.01-11.2.01)-IAF23-impiego cover crop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592354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8D16EBE"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3513D9B6" w14:textId="77777777" w:rsidR="006446A8" w:rsidRDefault="00E24104">
      <w:pPr>
        <w:spacing w:before="20" w:after="20"/>
        <w:rPr>
          <w:color w:val="000000"/>
        </w:rPr>
      </w:pPr>
      <w:r>
        <w:rPr>
          <w:noProof/>
          <w:color w:val="000000"/>
        </w:rPr>
        <w:t>SRA29_RER.03.IAF25 - Trascinamenti PSR 2014-2022 (11.1.01-11.2.01)-IAF25 - Impiego del sistema irrinet (o altri sistemi equivalenti)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84E8AF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593F5EE" w14:textId="77777777" w:rsidR="006446A8" w:rsidRDefault="00E24104">
            <w:pPr>
              <w:spacing w:before="40" w:after="40"/>
            </w:pPr>
            <w:r>
              <w:rPr>
                <w:noProo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rPr>
              <w:t>smo terzo e indipendente dall’Autorità di gestione del PSP e dalle Autorità di gestione regionali per gli interventi di sviluppo rurale.</w:t>
            </w:r>
          </w:p>
        </w:tc>
      </w:tr>
    </w:tbl>
    <w:p w14:paraId="683722D0" w14:textId="77777777" w:rsidR="006446A8" w:rsidRDefault="00E24104">
      <w:pPr>
        <w:spacing w:before="20" w:after="20"/>
        <w:rPr>
          <w:color w:val="000000"/>
        </w:rPr>
      </w:pPr>
      <w:r>
        <w:rPr>
          <w:noProof/>
          <w:color w:val="000000"/>
        </w:rPr>
        <w:t>SRA29_RER.03.Prmafoc - Trascinamenti PSR 2014-2022 (11.1.01)-Premio maggiorato foraggere* e colture destinate a alimentazione animale per il settore zootecnico da carne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CF8CD8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63F7F0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FF10D9B" w14:textId="77777777" w:rsidR="006446A8" w:rsidRDefault="00E24104">
      <w:pPr>
        <w:spacing w:before="20" w:after="20"/>
        <w:rPr>
          <w:color w:val="000000"/>
        </w:rPr>
      </w:pPr>
      <w:r>
        <w:rPr>
          <w:noProof/>
          <w:color w:val="000000"/>
        </w:rPr>
        <w:t>SRA29_RER.03.arboree - Trascinamenti PSR 2014-2022 (11.1.01)-arboree principali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EF9886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DA3C640"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5F19FEC" w14:textId="77777777" w:rsidR="006446A8" w:rsidRDefault="00E24104">
      <w:pPr>
        <w:spacing w:before="20" w:after="20"/>
        <w:rPr>
          <w:color w:val="000000"/>
        </w:rPr>
      </w:pPr>
      <w:r>
        <w:rPr>
          <w:noProof/>
          <w:color w:val="000000"/>
        </w:rPr>
        <w:t>SRA29_RER.03.barbabi - Trascinamenti PSR 2014-2022 (11.1.01)-barbabietola riso e oleoproteaginose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D18828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190DA6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 xml:space="preserve">smo terzo e indipendente dall’Autorità di gestione del PSP e dalle Autorità di gestione regionali per gli interventi di </w:t>
            </w:r>
            <w:r>
              <w:rPr>
                <w:noProof/>
                <w:color w:val="000000"/>
                <w:shd w:val="clear" w:color="auto" w:fill="FFFFFF"/>
              </w:rPr>
              <w:lastRenderedPageBreak/>
              <w:t>sviluppo rurale.</w:t>
            </w:r>
          </w:p>
        </w:tc>
      </w:tr>
    </w:tbl>
    <w:p w14:paraId="10555E47" w14:textId="77777777" w:rsidR="006446A8" w:rsidRDefault="00E24104">
      <w:pPr>
        <w:spacing w:before="20" w:after="20"/>
        <w:rPr>
          <w:color w:val="000000"/>
        </w:rPr>
      </w:pPr>
      <w:r>
        <w:rPr>
          <w:noProof/>
          <w:color w:val="000000"/>
        </w:rPr>
        <w:lastRenderedPageBreak/>
        <w:t>SRA29_RER.03.foragge - Trascinamenti PSR 2014-2022 (11.1.01)-foraggere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31F864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0E715B"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B70146F" w14:textId="77777777" w:rsidR="006446A8" w:rsidRDefault="00E24104">
      <w:pPr>
        <w:spacing w:before="20" w:after="20"/>
        <w:rPr>
          <w:color w:val="000000"/>
        </w:rPr>
      </w:pPr>
      <w:r>
        <w:rPr>
          <w:noProof/>
          <w:color w:val="000000"/>
        </w:rPr>
        <w:t>SRA29_RER.03.olivo e - Trascinamenti PSR 2014-2022 (11.1.01)-olivo e castagno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BC9935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5CCC5B6"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3F270BC3" w14:textId="77777777" w:rsidR="006446A8" w:rsidRDefault="00E24104">
      <w:pPr>
        <w:spacing w:before="20" w:after="20"/>
        <w:rPr>
          <w:color w:val="000000"/>
        </w:rPr>
      </w:pPr>
      <w:r>
        <w:rPr>
          <w:noProof/>
          <w:color w:val="000000"/>
        </w:rPr>
        <w:t>SRA29_RER.03.orticol - Trascinamenti PSR 2014-2022 (11.1.01)-orticole e altre annuali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528C584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FAFB6D"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D240AF6" w14:textId="77777777" w:rsidR="006446A8" w:rsidRDefault="00E24104">
      <w:pPr>
        <w:spacing w:before="20" w:after="20"/>
        <w:rPr>
          <w:color w:val="000000"/>
        </w:rPr>
      </w:pPr>
      <w:r>
        <w:rPr>
          <w:noProof/>
          <w:color w:val="000000"/>
        </w:rPr>
        <w:t>SRA29_RER.03.premaFo - Trascinamenti PSR 2014-2022 (11.1.01)-Premio maggiorato foraggere* e colture destinate a alimentazione animale per il settore zootecnico da latte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490E33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AC577C8"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656A5BBF" w14:textId="77777777" w:rsidR="006446A8" w:rsidRDefault="00E24104">
      <w:pPr>
        <w:spacing w:before="20" w:after="20"/>
        <w:rPr>
          <w:color w:val="000000"/>
        </w:rPr>
      </w:pPr>
      <w:r>
        <w:rPr>
          <w:noProof/>
          <w:color w:val="000000"/>
        </w:rPr>
        <w:t>SRA29_RER.03.seminat - Trascinamenti PSR 2014-2022 (11.1.01)-seminativi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F1A04B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4E9E41"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433F045" w14:textId="77777777" w:rsidR="006446A8" w:rsidRDefault="00E24104">
      <w:pPr>
        <w:spacing w:before="20" w:after="20"/>
        <w:rPr>
          <w:color w:val="000000"/>
        </w:rPr>
      </w:pPr>
      <w:r>
        <w:rPr>
          <w:noProof/>
          <w:color w:val="000000"/>
        </w:rPr>
        <w:t>SRA29_RER.03.vite e - Trascinamenti PSR 2014-2022 (11.1.01)-vite e fruttiferi minori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638328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955059" w14:textId="77777777" w:rsidR="006446A8" w:rsidRDefault="00E24104">
            <w:pPr>
              <w:spacing w:before="40" w:after="40"/>
              <w:jc w:val="both"/>
            </w:pPr>
            <w:r>
              <w:rPr>
                <w:noProof/>
                <w:color w:val="000000"/>
                <w:shd w:val="clear" w:color="auto" w:fill="FFFFFF"/>
              </w:rPr>
              <w:lastRenderedPageBreak/>
              <w:t xml:space="preserve">L'importo degli aiuti compensano i beneficiari per la totalità o una parte dei costi, del mancato guadagno e degli eventuali costi di </w:t>
            </w:r>
            <w:r>
              <w:rPr>
                <w:noProof/>
                <w:color w:val="000000"/>
                <w:shd w:val="clear" w:color="auto" w:fill="FFFFFF"/>
              </w:rPr>
              <w:t>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w:t>
            </w:r>
            <w:r>
              <w:rPr>
                <w:noProof/>
                <w:color w:val="000000"/>
                <w:shd w:val="clear" w:color="auto" w:fill="FFFFFF"/>
              </w:rPr>
              <w:t>e.</w:t>
            </w:r>
          </w:p>
        </w:tc>
      </w:tr>
    </w:tbl>
    <w:p w14:paraId="54F78131" w14:textId="77777777" w:rsidR="006446A8" w:rsidRDefault="00E24104">
      <w:pPr>
        <w:spacing w:before="20" w:after="20"/>
        <w:rPr>
          <w:color w:val="000000"/>
        </w:rPr>
      </w:pPr>
      <w:r>
        <w:rPr>
          <w:noProof/>
          <w:color w:val="000000"/>
        </w:rPr>
        <w:t>SRA29_RER.04.TraFoCa - Trascinamenti PSR 2014-2022 (11.2.01)-Premio maggiorato foraggere* e colture destinate a alimentazione animale per il settore zootecnico da carne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36BD78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242352"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7B394976" w14:textId="77777777" w:rsidR="006446A8" w:rsidRDefault="00E24104">
      <w:pPr>
        <w:spacing w:before="20" w:after="20"/>
        <w:rPr>
          <w:color w:val="000000"/>
        </w:rPr>
      </w:pPr>
      <w:r>
        <w:rPr>
          <w:noProof/>
          <w:color w:val="000000"/>
        </w:rPr>
        <w:t>SRA29_RER.04.arboree - Trascinamenti PSR 2014-2022 (11.2.01)-arboree principali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0190706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C41CC4"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D361503" w14:textId="77777777" w:rsidR="006446A8" w:rsidRDefault="00E24104">
      <w:pPr>
        <w:spacing w:before="20" w:after="20"/>
        <w:rPr>
          <w:color w:val="000000"/>
        </w:rPr>
      </w:pPr>
      <w:r>
        <w:rPr>
          <w:noProof/>
          <w:color w:val="000000"/>
        </w:rPr>
        <w:t>SRA29_RER.04.barbabi - Trascinamenti PSR 2014-2022 (11.2.01)-barbabietola riso e oleoproteaginose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E50772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ED0E0E5"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FF755E1" w14:textId="77777777" w:rsidR="006446A8" w:rsidRDefault="00E24104">
      <w:pPr>
        <w:spacing w:before="20" w:after="20"/>
        <w:rPr>
          <w:color w:val="000000"/>
        </w:rPr>
      </w:pPr>
      <w:r>
        <w:rPr>
          <w:noProof/>
          <w:color w:val="000000"/>
        </w:rPr>
        <w:t>SRA29_RER.04.foragge - Trascinamenti PSR 2014-2022 (11.2.01)-foraggere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7F338FB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EA65C65"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impegni della scheda di </w:t>
            </w:r>
            <w:r>
              <w:rPr>
                <w:noProof/>
                <w:color w:val="000000"/>
                <w:shd w:val="clear" w:color="auto" w:fill="FFFFFF"/>
              </w:rPr>
              <w:t>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organismo terzo e indipendente dall’Autorità di gestione del PSP e dalle Autorità di gestione regionali per gli interventi di sviluppo rurale.</w:t>
            </w:r>
          </w:p>
        </w:tc>
      </w:tr>
    </w:tbl>
    <w:p w14:paraId="781D5796" w14:textId="77777777" w:rsidR="006446A8" w:rsidRDefault="00E24104">
      <w:pPr>
        <w:spacing w:before="20" w:after="20"/>
        <w:rPr>
          <w:color w:val="000000"/>
        </w:rPr>
      </w:pPr>
      <w:r>
        <w:rPr>
          <w:noProof/>
          <w:color w:val="000000"/>
        </w:rPr>
        <w:t>SRA29_RER.04.olivo e - Trascinamenti PSR 2014-2022 (11.2.01)-olivo e castagno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D68140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B61C4A" w14:textId="77777777" w:rsidR="006446A8" w:rsidRDefault="00E24104">
            <w:pPr>
              <w:spacing w:before="40" w:after="40"/>
              <w:jc w:val="both"/>
            </w:pPr>
            <w:r>
              <w:rPr>
                <w:noProof/>
                <w:color w:val="000000"/>
                <w:shd w:val="clear" w:color="auto" w:fill="FFFFFF"/>
              </w:rPr>
              <w:t xml:space="preserve">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w:t>
            </w:r>
            <w:r>
              <w:rPr>
                <w:noProof/>
                <w:color w:val="000000"/>
                <w:shd w:val="clear" w:color="auto" w:fill="FFFFFF"/>
              </w:rPr>
              <w:lastRenderedPageBreak/>
              <w:t>di Politica e Bioeconomia, organismo terzo e indipendente dall’Autorità di gestione del PSP e dalle Autorità di gestione regionali per gli interventi di sviluppo rurale.</w:t>
            </w:r>
          </w:p>
        </w:tc>
      </w:tr>
    </w:tbl>
    <w:p w14:paraId="3CD545E2" w14:textId="77777777" w:rsidR="006446A8" w:rsidRDefault="00E24104">
      <w:pPr>
        <w:spacing w:before="20" w:after="20"/>
        <w:rPr>
          <w:color w:val="000000"/>
        </w:rPr>
      </w:pPr>
      <w:r>
        <w:rPr>
          <w:noProof/>
          <w:color w:val="000000"/>
        </w:rPr>
        <w:lastRenderedPageBreak/>
        <w:t>SRA29_RER.04.orticol - Trascinamenti PSR 2014-2022 (11.2.01)-orticole e altre annuali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98CFBB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CE6B3CF"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0A099EE" w14:textId="77777777" w:rsidR="006446A8" w:rsidRDefault="00E24104">
      <w:pPr>
        <w:spacing w:before="20" w:after="20"/>
        <w:rPr>
          <w:color w:val="000000"/>
        </w:rPr>
      </w:pPr>
      <w:r>
        <w:rPr>
          <w:noProof/>
          <w:color w:val="000000"/>
        </w:rPr>
        <w:t>SRA29_RER.04.premafo - Trascinamenti PSR 2014-2022 (11.2.01)-Premio maggiorato foraggere* e colture destinate a alimentazione animale per il settore zootecnico da latte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350A146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3E1721"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5EBD4480" w14:textId="77777777" w:rsidR="006446A8" w:rsidRDefault="00E24104">
      <w:pPr>
        <w:spacing w:before="20" w:after="20"/>
        <w:rPr>
          <w:color w:val="000000"/>
        </w:rPr>
      </w:pPr>
      <w:r>
        <w:rPr>
          <w:noProof/>
          <w:color w:val="000000"/>
        </w:rPr>
        <w:t>SRA29_RER.04.seminat - Trascinamenti PSR 2014-2022 (11.2.01)-seminativi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131C8BD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DF9CC3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492E5901" w14:textId="77777777" w:rsidR="006446A8" w:rsidRDefault="00E24104">
      <w:pPr>
        <w:spacing w:before="20" w:after="20"/>
        <w:rPr>
          <w:color w:val="000000"/>
        </w:rPr>
      </w:pPr>
      <w:r>
        <w:rPr>
          <w:noProof/>
          <w:color w:val="000000"/>
        </w:rPr>
        <w:t>SRA29_RER.04.vite e - Trascinamenti PSR 2014-2022 (11.2.01)-vite e fruttiferi minori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6F906CF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2194C4A" w14:textId="77777777" w:rsidR="006446A8" w:rsidRDefault="00E24104">
            <w:pPr>
              <w:spacing w:before="40" w:after="40"/>
              <w:jc w:val="both"/>
            </w:pPr>
            <w:r>
              <w:rPr>
                <w:noProof/>
                <w:color w:val="000000"/>
                <w:shd w:val="clear" w:color="auto" w:fill="FFFFFF"/>
              </w:rPr>
              <w:t>L'importo degli aiuti compensano i beneficiari per la totalità o una parte dei costi, del mancato guadagno e degli eventuali costi di transazione derivanti dagli impegni della scheda di intervento. Tali importi sono stati fissati sulla base del Documento “Giustificazione economica e certificazione dei premi previsti nel Piano strategico PAC 2023-2027”. Il documento è stato elaborato dal Consiglio per la ricerca in agricoltura e l’analisi dell’economia agraria (CREA) – Cento di Politica e Bioeconomia, organi</w:t>
            </w:r>
            <w:r>
              <w:rPr>
                <w:noProof/>
                <w:color w:val="000000"/>
                <w:shd w:val="clear" w:color="auto" w:fill="FFFFFF"/>
              </w:rPr>
              <w:t>smo terzo e indipendente dall’Autorità di gestione del PSP e dalle Autorità di gestione regionali per gli interventi di sviluppo rurale.</w:t>
            </w:r>
          </w:p>
        </w:tc>
      </w:tr>
    </w:tbl>
    <w:p w14:paraId="12B09DB7" w14:textId="77777777" w:rsidR="006446A8" w:rsidRDefault="00E24104">
      <w:pPr>
        <w:spacing w:before="20" w:after="20"/>
        <w:rPr>
          <w:color w:val="000000"/>
        </w:rPr>
      </w:pPr>
      <w:r>
        <w:rPr>
          <w:noProof/>
          <w:color w:val="000000"/>
        </w:rPr>
        <w:t>TRASC-SRA29-VEN.01 - Trascinamenti SRA29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6446A8" w14:paraId="240C6CF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9F3DA4" w14:textId="77777777" w:rsidR="006446A8" w:rsidRDefault="00E24104">
            <w:pPr>
              <w:spacing w:before="40" w:after="40"/>
            </w:pPr>
            <w:r>
              <w:rPr>
                <w:noProof/>
              </w:rPr>
              <w:t>L'importo unitario medio deriva dalla valutazione dell'andamento storico delle spese relative alla programmazione 2014-2022</w:t>
            </w:r>
          </w:p>
        </w:tc>
      </w:tr>
    </w:tbl>
    <w:p w14:paraId="0BBDC010" w14:textId="77777777" w:rsidR="006446A8" w:rsidRDefault="00E24104">
      <w:pPr>
        <w:pStyle w:val="Titolo5"/>
        <w:spacing w:before="20" w:after="20"/>
        <w:rPr>
          <w:b w:val="0"/>
          <w:i w:val="0"/>
          <w:color w:val="000000"/>
          <w:sz w:val="24"/>
        </w:rPr>
      </w:pPr>
      <w:bookmarkStart w:id="16" w:name="_Toc256000016"/>
      <w:r>
        <w:rPr>
          <w:b w:val="0"/>
          <w:i w:val="0"/>
          <w:noProof/>
          <w:color w:val="000000"/>
          <w:sz w:val="24"/>
        </w:rPr>
        <w:t>13 Importi unitari previsti - Tabella finanziaria con output</w:t>
      </w:r>
      <w:bookmarkEnd w:id="16"/>
    </w:p>
    <w:p w14:paraId="097DE85A" w14:textId="77777777" w:rsidR="006446A8" w:rsidRDefault="006446A8">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2059"/>
        <w:gridCol w:w="1249"/>
        <w:gridCol w:w="1249"/>
        <w:gridCol w:w="1249"/>
        <w:gridCol w:w="1249"/>
        <w:gridCol w:w="1249"/>
        <w:gridCol w:w="1249"/>
        <w:gridCol w:w="1249"/>
        <w:gridCol w:w="1249"/>
      </w:tblGrid>
      <w:tr w:rsidR="006446A8" w14:paraId="1C0874CD" w14:textId="77777777">
        <w:trPr>
          <w:trHeight w:val="160"/>
          <w:tblHeader/>
        </w:trPr>
        <w:tc>
          <w:tcPr>
            <w:tcW w:w="2835" w:type="dxa"/>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E478390" w14:textId="77777777" w:rsidR="006446A8" w:rsidRDefault="00E24104">
            <w:pPr>
              <w:spacing w:before="20" w:after="20"/>
              <w:rPr>
                <w:b/>
                <w:color w:val="000000"/>
                <w:sz w:val="20"/>
              </w:rPr>
            </w:pPr>
            <w:r>
              <w:rPr>
                <w:b/>
                <w:noProof/>
                <w:color w:val="000000"/>
                <w:sz w:val="20"/>
              </w:rPr>
              <w:t>Importo unitario previsto</w:t>
            </w:r>
          </w:p>
        </w:tc>
        <w:tc>
          <w:tcPr>
            <w:tcW w:w="1871" w:type="dxa"/>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88EEDFF" w14:textId="77777777" w:rsidR="006446A8" w:rsidRDefault="00E24104">
            <w:pPr>
              <w:spacing w:before="20" w:after="20"/>
              <w:rPr>
                <w:b/>
                <w:color w:val="000000"/>
                <w:sz w:val="20"/>
              </w:rPr>
            </w:pPr>
            <w:r>
              <w:rPr>
                <w:b/>
                <w:noProof/>
                <w:color w:val="000000"/>
                <w:sz w:val="20"/>
              </w:rPr>
              <w:t>Esercizio finanziario</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7E4D42CC" w14:textId="77777777" w:rsidR="006446A8" w:rsidRDefault="00E24104">
            <w:pPr>
              <w:spacing w:before="20" w:after="20"/>
              <w:jc w:val="right"/>
              <w:rPr>
                <w:b/>
                <w:color w:val="000000"/>
                <w:sz w:val="20"/>
              </w:rPr>
            </w:pPr>
            <w:r>
              <w:rPr>
                <w:b/>
                <w:noProof/>
                <w:color w:val="000000"/>
                <w:sz w:val="20"/>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75089347" w14:textId="77777777" w:rsidR="006446A8" w:rsidRDefault="00E24104">
            <w:pPr>
              <w:spacing w:before="20" w:after="20"/>
              <w:jc w:val="right"/>
              <w:rPr>
                <w:b/>
                <w:color w:val="000000"/>
                <w:sz w:val="20"/>
              </w:rPr>
            </w:pPr>
            <w:r>
              <w:rPr>
                <w:b/>
                <w:noProof/>
                <w:color w:val="000000"/>
                <w:sz w:val="20"/>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506FEB5" w14:textId="77777777" w:rsidR="006446A8" w:rsidRDefault="00E24104">
            <w:pPr>
              <w:spacing w:before="20" w:after="20"/>
              <w:jc w:val="right"/>
              <w:rPr>
                <w:b/>
                <w:color w:val="000000"/>
                <w:sz w:val="20"/>
              </w:rPr>
            </w:pPr>
            <w:r>
              <w:rPr>
                <w:b/>
                <w:noProof/>
                <w:color w:val="000000"/>
                <w:sz w:val="20"/>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8663F97" w14:textId="77777777" w:rsidR="006446A8" w:rsidRDefault="00E24104">
            <w:pPr>
              <w:spacing w:before="20" w:after="20"/>
              <w:jc w:val="right"/>
              <w:rPr>
                <w:b/>
                <w:color w:val="000000"/>
                <w:sz w:val="20"/>
              </w:rPr>
            </w:pPr>
            <w:r>
              <w:rPr>
                <w:b/>
                <w:noProof/>
                <w:color w:val="000000"/>
                <w:sz w:val="20"/>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5A27BE3" w14:textId="77777777" w:rsidR="006446A8" w:rsidRDefault="00E24104">
            <w:pPr>
              <w:spacing w:before="20" w:after="20"/>
              <w:jc w:val="right"/>
              <w:rPr>
                <w:b/>
                <w:color w:val="000000"/>
                <w:sz w:val="20"/>
              </w:rPr>
            </w:pPr>
            <w:r>
              <w:rPr>
                <w:b/>
                <w:noProof/>
                <w:color w:val="000000"/>
                <w:sz w:val="20"/>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2577B338" w14:textId="77777777" w:rsidR="006446A8" w:rsidRDefault="00E24104">
            <w:pPr>
              <w:spacing w:before="20" w:after="20"/>
              <w:jc w:val="right"/>
              <w:rPr>
                <w:b/>
                <w:color w:val="000000"/>
                <w:sz w:val="20"/>
              </w:rPr>
            </w:pPr>
            <w:r>
              <w:rPr>
                <w:b/>
                <w:noProof/>
                <w:color w:val="000000"/>
                <w:sz w:val="20"/>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7C233991" w14:textId="77777777" w:rsidR="006446A8" w:rsidRDefault="00E24104">
            <w:pPr>
              <w:spacing w:before="20" w:after="20"/>
              <w:jc w:val="right"/>
              <w:rPr>
                <w:b/>
                <w:color w:val="000000"/>
                <w:sz w:val="20"/>
              </w:rPr>
            </w:pPr>
            <w:r>
              <w:rPr>
                <w:b/>
                <w:noProof/>
                <w:color w:val="000000"/>
                <w:sz w:val="20"/>
              </w:rPr>
              <w:t>2029</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E6461CA" w14:textId="77777777" w:rsidR="006446A8" w:rsidRDefault="00E24104">
            <w:pPr>
              <w:spacing w:before="20" w:after="20"/>
              <w:jc w:val="right"/>
              <w:rPr>
                <w:color w:val="000000"/>
                <w:sz w:val="20"/>
              </w:rPr>
            </w:pPr>
            <w:r>
              <w:rPr>
                <w:b/>
                <w:noProof/>
                <w:color w:val="000000"/>
                <w:sz w:val="20"/>
              </w:rPr>
              <w:t>Totale 2023-2029</w:t>
            </w:r>
          </w:p>
        </w:tc>
      </w:tr>
      <w:tr w:rsidR="006446A8" w14:paraId="1E7C5BA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759E0A" w14:textId="77777777" w:rsidR="006446A8" w:rsidRDefault="00E24104">
            <w:pPr>
              <w:spacing w:before="20" w:after="20"/>
              <w:rPr>
                <w:color w:val="000000"/>
                <w:sz w:val="20"/>
              </w:rPr>
            </w:pPr>
            <w:r>
              <w:rPr>
                <w:noProof/>
                <w:color w:val="000000"/>
                <w:sz w:val="20"/>
              </w:rPr>
              <w:lastRenderedPageBreak/>
              <w:t xml:space="preserve">SRA029-TRE-01 - Pagamento annuale per ettaro di SAU per </w:t>
            </w:r>
            <w:r>
              <w:rPr>
                <w:noProof/>
                <w:color w:val="000000"/>
                <w:sz w:val="20"/>
              </w:rPr>
              <w:t>convertire le superfici coltivate ad agricoltura biologica colture arboree specializzate - vite e melo;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3C96A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6BBD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42C977" w14:textId="77777777" w:rsidR="006446A8" w:rsidRDefault="00E24104">
            <w:pPr>
              <w:spacing w:before="20" w:after="20"/>
              <w:jc w:val="right"/>
              <w:rPr>
                <w:color w:val="000000"/>
                <w:sz w:val="20"/>
              </w:rPr>
            </w:pPr>
            <w:r>
              <w:rPr>
                <w:noProof/>
                <w:color w:val="000000"/>
                <w:sz w:val="20"/>
              </w:rPr>
              <w:t>910,00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37C274" w14:textId="77777777" w:rsidR="006446A8" w:rsidRDefault="00E24104">
            <w:pPr>
              <w:spacing w:before="20" w:after="20"/>
              <w:jc w:val="right"/>
              <w:rPr>
                <w:color w:val="000000"/>
                <w:sz w:val="20"/>
              </w:rPr>
            </w:pPr>
            <w:r>
              <w:rPr>
                <w:noProof/>
                <w:color w:val="000000"/>
                <w:sz w:val="20"/>
              </w:rPr>
              <w:t>910,00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2BCF62" w14:textId="77777777" w:rsidR="006446A8" w:rsidRDefault="00E24104">
            <w:pPr>
              <w:spacing w:before="20" w:after="20"/>
              <w:jc w:val="right"/>
              <w:rPr>
                <w:color w:val="000000"/>
                <w:sz w:val="20"/>
              </w:rPr>
            </w:pPr>
            <w:r>
              <w:rPr>
                <w:noProof/>
                <w:color w:val="000000"/>
                <w:sz w:val="20"/>
              </w:rPr>
              <w:t>910,00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BFA404" w14:textId="77777777" w:rsidR="006446A8" w:rsidRDefault="00E24104">
            <w:pPr>
              <w:spacing w:before="20" w:after="20"/>
              <w:jc w:val="right"/>
              <w:rPr>
                <w:color w:val="000000"/>
                <w:sz w:val="20"/>
              </w:rPr>
            </w:pPr>
            <w:r>
              <w:rPr>
                <w:noProof/>
                <w:color w:val="000000"/>
                <w:sz w:val="20"/>
              </w:rPr>
              <w:t>910,00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03F6E3" w14:textId="77777777" w:rsidR="006446A8" w:rsidRDefault="00E24104">
            <w:pPr>
              <w:spacing w:before="20" w:after="20"/>
              <w:jc w:val="right"/>
              <w:rPr>
                <w:color w:val="000000"/>
                <w:sz w:val="20"/>
              </w:rPr>
            </w:pPr>
            <w:r>
              <w:rPr>
                <w:noProof/>
                <w:color w:val="000000"/>
                <w:sz w:val="20"/>
              </w:rPr>
              <w:t>910,00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2316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190FB5" w14:textId="77777777" w:rsidR="006446A8" w:rsidRDefault="006446A8">
            <w:pPr>
              <w:spacing w:before="20" w:after="20"/>
              <w:jc w:val="right"/>
              <w:rPr>
                <w:color w:val="000000"/>
                <w:sz w:val="20"/>
              </w:rPr>
            </w:pPr>
          </w:p>
        </w:tc>
      </w:tr>
      <w:tr w:rsidR="006446A8" w14:paraId="7972DAF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D5321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F08CED"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5B4C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9BFD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550C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DB80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D155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C351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1D81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F7DA00" w14:textId="77777777" w:rsidR="006446A8" w:rsidRDefault="006446A8">
            <w:pPr>
              <w:spacing w:before="20" w:after="20"/>
              <w:jc w:val="right"/>
              <w:rPr>
                <w:color w:val="000000"/>
                <w:sz w:val="20"/>
              </w:rPr>
            </w:pPr>
          </w:p>
        </w:tc>
      </w:tr>
      <w:tr w:rsidR="006446A8" w14:paraId="627FF20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47DD1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F9FA0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FA82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775BF6" w14:textId="77777777" w:rsidR="006446A8" w:rsidRDefault="00E24104">
            <w:pPr>
              <w:spacing w:before="20" w:after="20"/>
              <w:jc w:val="right"/>
              <w:rPr>
                <w:color w:val="000000"/>
                <w:sz w:val="20"/>
              </w:rPr>
            </w:pPr>
            <w:r>
              <w:rPr>
                <w:noProof/>
                <w:color w:val="000000"/>
                <w:sz w:val="20"/>
              </w:rPr>
              <w:t>2.388,87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FE681" w14:textId="77777777" w:rsidR="006446A8" w:rsidRDefault="00E24104">
            <w:pPr>
              <w:spacing w:before="20" w:after="20"/>
              <w:jc w:val="right"/>
              <w:rPr>
                <w:color w:val="000000"/>
                <w:sz w:val="20"/>
              </w:rPr>
            </w:pPr>
            <w:r>
              <w:rPr>
                <w:noProof/>
                <w:color w:val="000000"/>
                <w:sz w:val="20"/>
              </w:rPr>
              <w:t>135,70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0A992F" w14:textId="77777777" w:rsidR="006446A8" w:rsidRDefault="00E24104">
            <w:pPr>
              <w:spacing w:before="20" w:after="20"/>
              <w:jc w:val="right"/>
              <w:rPr>
                <w:color w:val="000000"/>
                <w:sz w:val="20"/>
              </w:rPr>
            </w:pPr>
            <w:r>
              <w:rPr>
                <w:noProof/>
                <w:color w:val="000000"/>
                <w:sz w:val="20"/>
              </w:rPr>
              <w:t>135,70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3945E" w14:textId="77777777" w:rsidR="006446A8" w:rsidRDefault="00E24104">
            <w:pPr>
              <w:spacing w:before="20" w:after="20"/>
              <w:jc w:val="right"/>
              <w:rPr>
                <w:color w:val="000000"/>
                <w:sz w:val="20"/>
              </w:rPr>
            </w:pPr>
            <w:r>
              <w:rPr>
                <w:noProof/>
                <w:color w:val="000000"/>
                <w:sz w:val="20"/>
              </w:rPr>
              <w:t>135,70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7F97D1" w14:textId="77777777" w:rsidR="006446A8" w:rsidRDefault="00E24104">
            <w:pPr>
              <w:spacing w:before="20" w:after="20"/>
              <w:jc w:val="right"/>
              <w:rPr>
                <w:color w:val="000000"/>
                <w:sz w:val="20"/>
              </w:rPr>
            </w:pPr>
            <w:r>
              <w:rPr>
                <w:noProof/>
                <w:color w:val="000000"/>
                <w:sz w:val="20"/>
              </w:rPr>
              <w:t>135,70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EFF3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5220A1" w14:textId="77777777" w:rsidR="006446A8" w:rsidRDefault="00E24104">
            <w:pPr>
              <w:spacing w:before="20" w:after="20"/>
              <w:rPr>
                <w:b/>
                <w:color w:val="000000"/>
                <w:sz w:val="20"/>
              </w:rPr>
            </w:pPr>
            <w:r>
              <w:rPr>
                <w:b/>
                <w:noProof/>
                <w:color w:val="000000"/>
                <w:sz w:val="20"/>
              </w:rPr>
              <w:t xml:space="preserve">Somma: </w:t>
            </w:r>
          </w:p>
          <w:p w14:paraId="4ABA9B4D" w14:textId="77777777" w:rsidR="006446A8" w:rsidRDefault="00E24104">
            <w:pPr>
              <w:spacing w:before="20" w:after="20"/>
              <w:jc w:val="right"/>
              <w:rPr>
                <w:color w:val="000000"/>
                <w:sz w:val="20"/>
              </w:rPr>
            </w:pPr>
            <w:r>
              <w:rPr>
                <w:noProof/>
                <w:color w:val="000000"/>
                <w:sz w:val="20"/>
              </w:rPr>
              <w:t>2.931,67</w:t>
            </w:r>
          </w:p>
          <w:p w14:paraId="73E4B881" w14:textId="77777777" w:rsidR="006446A8" w:rsidRDefault="00E24104">
            <w:pPr>
              <w:spacing w:before="20" w:after="20"/>
              <w:rPr>
                <w:b/>
                <w:color w:val="000000"/>
                <w:sz w:val="20"/>
              </w:rPr>
            </w:pPr>
            <w:r>
              <w:rPr>
                <w:b/>
                <w:noProof/>
                <w:color w:val="000000"/>
                <w:sz w:val="20"/>
              </w:rPr>
              <w:t xml:space="preserve">Max: </w:t>
            </w:r>
          </w:p>
          <w:p w14:paraId="28871D68" w14:textId="77777777" w:rsidR="006446A8" w:rsidRDefault="00E24104">
            <w:pPr>
              <w:spacing w:before="20" w:after="20"/>
              <w:jc w:val="right"/>
              <w:rPr>
                <w:color w:val="000000"/>
                <w:sz w:val="20"/>
              </w:rPr>
            </w:pPr>
            <w:r>
              <w:rPr>
                <w:noProof/>
                <w:color w:val="000000"/>
                <w:sz w:val="20"/>
              </w:rPr>
              <w:t>2.388,87</w:t>
            </w:r>
          </w:p>
        </w:tc>
      </w:tr>
      <w:tr w:rsidR="006446A8" w14:paraId="7C98927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4C8D0" w14:textId="77777777" w:rsidR="006446A8" w:rsidRDefault="00E24104">
            <w:pPr>
              <w:spacing w:before="20" w:after="20"/>
              <w:rPr>
                <w:color w:val="000000"/>
                <w:sz w:val="20"/>
              </w:rPr>
            </w:pPr>
            <w:r>
              <w:rPr>
                <w:noProof/>
                <w:color w:val="000000"/>
                <w:sz w:val="20"/>
              </w:rPr>
              <w:t xml:space="preserve">SRA029-TRE-02 - Pagamento annuale per ettaro di SAU per </w:t>
            </w:r>
            <w:r>
              <w:rPr>
                <w:noProof/>
                <w:color w:val="000000"/>
                <w:sz w:val="20"/>
              </w:rPr>
              <w:t>convertire le superfici - prato permanente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48BE5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BABC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EC390A"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54E484"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CF520D"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8B9C1B"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F0A8CD"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8897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6466E" w14:textId="77777777" w:rsidR="006446A8" w:rsidRDefault="006446A8">
            <w:pPr>
              <w:spacing w:before="20" w:after="20"/>
              <w:jc w:val="right"/>
              <w:rPr>
                <w:color w:val="000000"/>
                <w:sz w:val="20"/>
              </w:rPr>
            </w:pPr>
          </w:p>
        </w:tc>
      </w:tr>
      <w:tr w:rsidR="006446A8" w14:paraId="7388BB7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38F63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4B75C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F211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8A13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11CD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FFD1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A08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419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D980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30BB29" w14:textId="77777777" w:rsidR="006446A8" w:rsidRDefault="006446A8">
            <w:pPr>
              <w:spacing w:before="20" w:after="20"/>
              <w:jc w:val="right"/>
              <w:rPr>
                <w:color w:val="000000"/>
                <w:sz w:val="20"/>
              </w:rPr>
            </w:pPr>
          </w:p>
        </w:tc>
      </w:tr>
      <w:tr w:rsidR="006446A8" w14:paraId="00F1EFD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8C4DB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8F74E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568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F6F27A" w14:textId="77777777" w:rsidR="006446A8" w:rsidRDefault="00E24104">
            <w:pPr>
              <w:spacing w:before="20" w:after="20"/>
              <w:jc w:val="right"/>
              <w:rPr>
                <w:color w:val="000000"/>
                <w:sz w:val="20"/>
              </w:rPr>
            </w:pPr>
            <w:r>
              <w:rPr>
                <w:noProof/>
                <w:color w:val="000000"/>
                <w:sz w:val="20"/>
              </w:rPr>
              <w:t>2.750,60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C10E08" w14:textId="77777777" w:rsidR="006446A8" w:rsidRDefault="00E24104">
            <w:pPr>
              <w:spacing w:before="20" w:after="20"/>
              <w:jc w:val="right"/>
              <w:rPr>
                <w:color w:val="000000"/>
                <w:sz w:val="20"/>
              </w:rPr>
            </w:pPr>
            <w:r>
              <w:rPr>
                <w:noProof/>
                <w:color w:val="000000"/>
                <w:sz w:val="20"/>
              </w:rPr>
              <w:t>121,20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442F55" w14:textId="77777777" w:rsidR="006446A8" w:rsidRDefault="00E24104">
            <w:pPr>
              <w:spacing w:before="20" w:after="20"/>
              <w:jc w:val="right"/>
              <w:rPr>
                <w:color w:val="000000"/>
                <w:sz w:val="20"/>
              </w:rPr>
            </w:pPr>
            <w:r>
              <w:rPr>
                <w:noProof/>
                <w:color w:val="000000"/>
                <w:sz w:val="20"/>
              </w:rPr>
              <w:t>121,20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8B569" w14:textId="77777777" w:rsidR="006446A8" w:rsidRDefault="00E24104">
            <w:pPr>
              <w:spacing w:before="20" w:after="20"/>
              <w:jc w:val="right"/>
              <w:rPr>
                <w:color w:val="000000"/>
                <w:sz w:val="20"/>
              </w:rPr>
            </w:pPr>
            <w:r>
              <w:rPr>
                <w:noProof/>
                <w:color w:val="000000"/>
                <w:sz w:val="20"/>
              </w:rPr>
              <w:t>121,20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B4356B" w14:textId="77777777" w:rsidR="006446A8" w:rsidRDefault="00E24104">
            <w:pPr>
              <w:spacing w:before="20" w:after="20"/>
              <w:jc w:val="right"/>
              <w:rPr>
                <w:color w:val="000000"/>
                <w:sz w:val="20"/>
              </w:rPr>
            </w:pPr>
            <w:r>
              <w:rPr>
                <w:noProof/>
                <w:color w:val="000000"/>
                <w:sz w:val="20"/>
              </w:rPr>
              <w:t>121,20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720D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F95B8" w14:textId="77777777" w:rsidR="006446A8" w:rsidRDefault="00E24104">
            <w:pPr>
              <w:spacing w:before="20" w:after="20"/>
              <w:rPr>
                <w:b/>
                <w:color w:val="000000"/>
                <w:sz w:val="20"/>
              </w:rPr>
            </w:pPr>
            <w:r>
              <w:rPr>
                <w:b/>
                <w:noProof/>
                <w:color w:val="000000"/>
                <w:sz w:val="20"/>
              </w:rPr>
              <w:t xml:space="preserve">Somma: </w:t>
            </w:r>
          </w:p>
          <w:p w14:paraId="46CF73AF" w14:textId="77777777" w:rsidR="006446A8" w:rsidRDefault="00E24104">
            <w:pPr>
              <w:spacing w:before="20" w:after="20"/>
              <w:jc w:val="right"/>
              <w:rPr>
                <w:color w:val="000000"/>
                <w:sz w:val="20"/>
              </w:rPr>
            </w:pPr>
            <w:r>
              <w:rPr>
                <w:noProof/>
                <w:color w:val="000000"/>
                <w:sz w:val="20"/>
              </w:rPr>
              <w:t>3.235,40</w:t>
            </w:r>
          </w:p>
          <w:p w14:paraId="1F95DCA0" w14:textId="77777777" w:rsidR="006446A8" w:rsidRDefault="00E24104">
            <w:pPr>
              <w:spacing w:before="20" w:after="20"/>
              <w:rPr>
                <w:b/>
                <w:color w:val="000000"/>
                <w:sz w:val="20"/>
              </w:rPr>
            </w:pPr>
            <w:r>
              <w:rPr>
                <w:b/>
                <w:noProof/>
                <w:color w:val="000000"/>
                <w:sz w:val="20"/>
              </w:rPr>
              <w:t xml:space="preserve">Max: </w:t>
            </w:r>
          </w:p>
          <w:p w14:paraId="533DB267" w14:textId="77777777" w:rsidR="006446A8" w:rsidRDefault="00E24104">
            <w:pPr>
              <w:spacing w:before="20" w:after="20"/>
              <w:jc w:val="right"/>
              <w:rPr>
                <w:color w:val="000000"/>
                <w:sz w:val="20"/>
              </w:rPr>
            </w:pPr>
            <w:r>
              <w:rPr>
                <w:noProof/>
                <w:color w:val="000000"/>
                <w:sz w:val="20"/>
              </w:rPr>
              <w:t>2.750,60</w:t>
            </w:r>
          </w:p>
        </w:tc>
      </w:tr>
      <w:tr w:rsidR="006446A8" w14:paraId="47E5FC5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89C299" w14:textId="77777777" w:rsidR="006446A8" w:rsidRDefault="00E24104">
            <w:pPr>
              <w:spacing w:before="20" w:after="20"/>
              <w:rPr>
                <w:color w:val="000000"/>
                <w:sz w:val="20"/>
              </w:rPr>
            </w:pPr>
            <w:r>
              <w:rPr>
                <w:noProof/>
                <w:color w:val="000000"/>
                <w:sz w:val="20"/>
              </w:rPr>
              <w:t xml:space="preserve">SRA029-TRE-03 - Pagamento annuale per ettaro di SAU per convertire le superfici - arboree non specializzate  e piccoli frutti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B3EB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A22E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CC8ED2" w14:textId="77777777" w:rsidR="006446A8" w:rsidRDefault="00E24104">
            <w:pPr>
              <w:spacing w:before="20" w:after="20"/>
              <w:jc w:val="right"/>
              <w:rPr>
                <w:color w:val="000000"/>
                <w:sz w:val="20"/>
              </w:rPr>
            </w:pPr>
            <w:r>
              <w:rPr>
                <w:noProof/>
                <w:color w:val="000000"/>
                <w:sz w:val="20"/>
              </w:rPr>
              <w:t>460,00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8FE4AE" w14:textId="77777777" w:rsidR="006446A8" w:rsidRDefault="00E24104">
            <w:pPr>
              <w:spacing w:before="20" w:after="20"/>
              <w:jc w:val="right"/>
              <w:rPr>
                <w:color w:val="000000"/>
                <w:sz w:val="20"/>
              </w:rPr>
            </w:pPr>
            <w:r>
              <w:rPr>
                <w:noProof/>
                <w:color w:val="000000"/>
                <w:sz w:val="20"/>
              </w:rPr>
              <w:t>460,00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44D19C" w14:textId="77777777" w:rsidR="006446A8" w:rsidRDefault="00E24104">
            <w:pPr>
              <w:spacing w:before="20" w:after="20"/>
              <w:jc w:val="right"/>
              <w:rPr>
                <w:color w:val="000000"/>
                <w:sz w:val="20"/>
              </w:rPr>
            </w:pPr>
            <w:r>
              <w:rPr>
                <w:noProof/>
                <w:color w:val="000000"/>
                <w:sz w:val="20"/>
              </w:rPr>
              <w:t>460,00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A24D0" w14:textId="77777777" w:rsidR="006446A8" w:rsidRDefault="00E24104">
            <w:pPr>
              <w:spacing w:before="20" w:after="20"/>
              <w:jc w:val="right"/>
              <w:rPr>
                <w:color w:val="000000"/>
                <w:sz w:val="20"/>
              </w:rPr>
            </w:pPr>
            <w:r>
              <w:rPr>
                <w:noProof/>
                <w:color w:val="000000"/>
                <w:sz w:val="20"/>
              </w:rPr>
              <w:t>460,00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D322EB" w14:textId="77777777" w:rsidR="006446A8" w:rsidRDefault="00E24104">
            <w:pPr>
              <w:spacing w:before="20" w:after="20"/>
              <w:jc w:val="right"/>
              <w:rPr>
                <w:color w:val="000000"/>
                <w:sz w:val="20"/>
              </w:rPr>
            </w:pPr>
            <w:r>
              <w:rPr>
                <w:noProof/>
                <w:color w:val="000000"/>
                <w:sz w:val="20"/>
              </w:rPr>
              <w:t>460,00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EF65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C11DC" w14:textId="77777777" w:rsidR="006446A8" w:rsidRDefault="006446A8">
            <w:pPr>
              <w:spacing w:before="20" w:after="20"/>
              <w:jc w:val="right"/>
              <w:rPr>
                <w:color w:val="000000"/>
                <w:sz w:val="20"/>
              </w:rPr>
            </w:pPr>
          </w:p>
        </w:tc>
      </w:tr>
      <w:tr w:rsidR="006446A8" w14:paraId="1A92C42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0F6BA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A1C6C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5383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E303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03EC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A090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DBF2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E594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8AD6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5FCEF0" w14:textId="77777777" w:rsidR="006446A8" w:rsidRDefault="006446A8">
            <w:pPr>
              <w:spacing w:before="20" w:after="20"/>
              <w:jc w:val="right"/>
              <w:rPr>
                <w:color w:val="000000"/>
                <w:sz w:val="20"/>
              </w:rPr>
            </w:pPr>
          </w:p>
        </w:tc>
      </w:tr>
      <w:tr w:rsidR="006446A8" w14:paraId="1E11F91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7CB6E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81C3D6"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42D5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09BEF3" w14:textId="77777777" w:rsidR="006446A8" w:rsidRDefault="00E24104">
            <w:pPr>
              <w:spacing w:before="20" w:after="20"/>
              <w:jc w:val="right"/>
              <w:rPr>
                <w:color w:val="000000"/>
                <w:sz w:val="20"/>
              </w:rPr>
            </w:pPr>
            <w:r>
              <w:rPr>
                <w:noProof/>
                <w:color w:val="000000"/>
                <w:sz w:val="20"/>
              </w:rPr>
              <w:t>196,65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F6516" w14:textId="77777777" w:rsidR="006446A8" w:rsidRDefault="00E24104">
            <w:pPr>
              <w:spacing w:before="20" w:after="20"/>
              <w:jc w:val="right"/>
              <w:rPr>
                <w:color w:val="000000"/>
                <w:sz w:val="20"/>
              </w:rPr>
            </w:pPr>
            <w:r>
              <w:rPr>
                <w:noProof/>
                <w:color w:val="000000"/>
                <w:sz w:val="20"/>
              </w:rPr>
              <w:t>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060416" w14:textId="77777777" w:rsidR="006446A8" w:rsidRDefault="00E24104">
            <w:pPr>
              <w:spacing w:before="20" w:after="20"/>
              <w:jc w:val="right"/>
              <w:rPr>
                <w:color w:val="000000"/>
                <w:sz w:val="20"/>
              </w:rPr>
            </w:pPr>
            <w:r>
              <w:rPr>
                <w:noProof/>
                <w:color w:val="000000"/>
                <w:sz w:val="20"/>
              </w:rPr>
              <w:t>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D7AD02" w14:textId="77777777" w:rsidR="006446A8" w:rsidRDefault="00E24104">
            <w:pPr>
              <w:spacing w:before="20" w:after="20"/>
              <w:jc w:val="right"/>
              <w:rPr>
                <w:color w:val="000000"/>
                <w:sz w:val="20"/>
              </w:rPr>
            </w:pPr>
            <w:r>
              <w:rPr>
                <w:noProof/>
                <w:color w:val="000000"/>
                <w:sz w:val="20"/>
              </w:rPr>
              <w:t>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1530F2" w14:textId="77777777" w:rsidR="006446A8" w:rsidRDefault="00E24104">
            <w:pPr>
              <w:spacing w:before="20" w:after="20"/>
              <w:jc w:val="right"/>
              <w:rPr>
                <w:color w:val="000000"/>
                <w:sz w:val="20"/>
              </w:rPr>
            </w:pPr>
            <w:r>
              <w:rPr>
                <w:noProof/>
                <w:color w:val="000000"/>
                <w:sz w:val="20"/>
              </w:rPr>
              <w:t>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037A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769869" w14:textId="77777777" w:rsidR="006446A8" w:rsidRDefault="00E24104">
            <w:pPr>
              <w:spacing w:before="20" w:after="20"/>
              <w:rPr>
                <w:b/>
                <w:color w:val="000000"/>
                <w:sz w:val="20"/>
              </w:rPr>
            </w:pPr>
            <w:r>
              <w:rPr>
                <w:b/>
                <w:noProof/>
                <w:color w:val="000000"/>
                <w:sz w:val="20"/>
              </w:rPr>
              <w:t xml:space="preserve">Somma: </w:t>
            </w:r>
          </w:p>
          <w:p w14:paraId="43C1CAD6" w14:textId="77777777" w:rsidR="006446A8" w:rsidRDefault="00E24104">
            <w:pPr>
              <w:spacing w:before="20" w:after="20"/>
              <w:jc w:val="right"/>
              <w:rPr>
                <w:color w:val="000000"/>
                <w:sz w:val="20"/>
              </w:rPr>
            </w:pPr>
            <w:r>
              <w:rPr>
                <w:noProof/>
                <w:color w:val="000000"/>
                <w:sz w:val="20"/>
              </w:rPr>
              <w:t>328,65</w:t>
            </w:r>
          </w:p>
          <w:p w14:paraId="7C8F53A6" w14:textId="77777777" w:rsidR="006446A8" w:rsidRDefault="00E24104">
            <w:pPr>
              <w:spacing w:before="20" w:after="20"/>
              <w:rPr>
                <w:b/>
                <w:color w:val="000000"/>
                <w:sz w:val="20"/>
              </w:rPr>
            </w:pPr>
            <w:r>
              <w:rPr>
                <w:b/>
                <w:noProof/>
                <w:color w:val="000000"/>
                <w:sz w:val="20"/>
              </w:rPr>
              <w:t xml:space="preserve">Max: </w:t>
            </w:r>
          </w:p>
          <w:p w14:paraId="2188F454" w14:textId="77777777" w:rsidR="006446A8" w:rsidRDefault="00E24104">
            <w:pPr>
              <w:spacing w:before="20" w:after="20"/>
              <w:jc w:val="right"/>
              <w:rPr>
                <w:color w:val="000000"/>
                <w:sz w:val="20"/>
              </w:rPr>
            </w:pPr>
            <w:r>
              <w:rPr>
                <w:noProof/>
                <w:color w:val="000000"/>
                <w:sz w:val="20"/>
              </w:rPr>
              <w:t>196,65</w:t>
            </w:r>
          </w:p>
        </w:tc>
      </w:tr>
      <w:tr w:rsidR="006446A8" w14:paraId="73310D8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D67CE" w14:textId="77777777" w:rsidR="006446A8" w:rsidRDefault="00E24104">
            <w:pPr>
              <w:spacing w:before="20" w:after="20"/>
              <w:rPr>
                <w:color w:val="000000"/>
                <w:sz w:val="20"/>
              </w:rPr>
            </w:pPr>
            <w:r>
              <w:rPr>
                <w:noProof/>
                <w:color w:val="000000"/>
                <w:sz w:val="20"/>
              </w:rPr>
              <w:t>SRA029-TRE-04 - Pagamento annuale per ettaro di SAU per convertire le superfici - orticole ed altre colture annuali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4271E"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EDAF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754FAD"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7E7F4E"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E6BCE8"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EA0DEF"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257B1F"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F0F9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B1C721" w14:textId="77777777" w:rsidR="006446A8" w:rsidRDefault="006446A8">
            <w:pPr>
              <w:spacing w:before="20" w:after="20"/>
              <w:jc w:val="right"/>
              <w:rPr>
                <w:color w:val="000000"/>
                <w:sz w:val="20"/>
              </w:rPr>
            </w:pPr>
          </w:p>
        </w:tc>
      </w:tr>
      <w:tr w:rsidR="006446A8" w14:paraId="5CA4D19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E124B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4AB30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C334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BBBF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B9FF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831E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373C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0B31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68A9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2B92A1" w14:textId="77777777" w:rsidR="006446A8" w:rsidRDefault="006446A8">
            <w:pPr>
              <w:spacing w:before="20" w:after="20"/>
              <w:jc w:val="right"/>
              <w:rPr>
                <w:color w:val="000000"/>
                <w:sz w:val="20"/>
              </w:rPr>
            </w:pPr>
          </w:p>
        </w:tc>
      </w:tr>
      <w:tr w:rsidR="006446A8" w14:paraId="464E288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09D3B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0D05D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A650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6212E6" w14:textId="77777777" w:rsidR="006446A8" w:rsidRDefault="00E24104">
            <w:pPr>
              <w:spacing w:before="20" w:after="20"/>
              <w:jc w:val="right"/>
              <w:rPr>
                <w:color w:val="000000"/>
                <w:sz w:val="20"/>
              </w:rPr>
            </w:pPr>
            <w:r>
              <w:rPr>
                <w:noProof/>
                <w:color w:val="000000"/>
                <w:sz w:val="20"/>
              </w:rPr>
              <w:t>416,03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7BE55D" w14:textId="77777777" w:rsidR="006446A8" w:rsidRDefault="00E24104">
            <w:pPr>
              <w:spacing w:before="20" w:after="20"/>
              <w:jc w:val="right"/>
              <w:rPr>
                <w:color w:val="000000"/>
                <w:sz w:val="20"/>
              </w:rPr>
            </w:pPr>
            <w:r>
              <w:rPr>
                <w:noProof/>
                <w:color w:val="000000"/>
                <w:sz w:val="20"/>
              </w:rPr>
              <w:t>45,30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1AD229" w14:textId="77777777" w:rsidR="006446A8" w:rsidRDefault="00E24104">
            <w:pPr>
              <w:spacing w:before="20" w:after="20"/>
              <w:jc w:val="right"/>
              <w:rPr>
                <w:color w:val="000000"/>
                <w:sz w:val="20"/>
              </w:rPr>
            </w:pPr>
            <w:r>
              <w:rPr>
                <w:noProof/>
                <w:color w:val="000000"/>
                <w:sz w:val="20"/>
              </w:rPr>
              <w:t>45,30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FD63A2" w14:textId="77777777" w:rsidR="006446A8" w:rsidRDefault="00E24104">
            <w:pPr>
              <w:spacing w:before="20" w:after="20"/>
              <w:jc w:val="right"/>
              <w:rPr>
                <w:color w:val="000000"/>
                <w:sz w:val="20"/>
              </w:rPr>
            </w:pPr>
            <w:r>
              <w:rPr>
                <w:noProof/>
                <w:color w:val="000000"/>
                <w:sz w:val="20"/>
              </w:rPr>
              <w:t>45,30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E417B1" w14:textId="77777777" w:rsidR="006446A8" w:rsidRDefault="00E24104">
            <w:pPr>
              <w:spacing w:before="20" w:after="20"/>
              <w:jc w:val="right"/>
              <w:rPr>
                <w:color w:val="000000"/>
                <w:sz w:val="20"/>
              </w:rPr>
            </w:pPr>
            <w:r>
              <w:rPr>
                <w:noProof/>
                <w:color w:val="000000"/>
                <w:sz w:val="20"/>
              </w:rPr>
              <w:t>45,30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6DB2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77D3DA" w14:textId="77777777" w:rsidR="006446A8" w:rsidRDefault="00E24104">
            <w:pPr>
              <w:spacing w:before="20" w:after="20"/>
              <w:rPr>
                <w:b/>
                <w:color w:val="000000"/>
                <w:sz w:val="20"/>
              </w:rPr>
            </w:pPr>
            <w:r>
              <w:rPr>
                <w:b/>
                <w:noProof/>
                <w:color w:val="000000"/>
                <w:sz w:val="20"/>
              </w:rPr>
              <w:t xml:space="preserve">Somma: </w:t>
            </w:r>
          </w:p>
          <w:p w14:paraId="3E06FA0F" w14:textId="77777777" w:rsidR="006446A8" w:rsidRDefault="00E24104">
            <w:pPr>
              <w:spacing w:before="20" w:after="20"/>
              <w:jc w:val="right"/>
              <w:rPr>
                <w:color w:val="000000"/>
                <w:sz w:val="20"/>
              </w:rPr>
            </w:pPr>
            <w:r>
              <w:rPr>
                <w:noProof/>
                <w:color w:val="000000"/>
                <w:sz w:val="20"/>
              </w:rPr>
              <w:t>597,23</w:t>
            </w:r>
          </w:p>
          <w:p w14:paraId="2CB3DD34" w14:textId="77777777" w:rsidR="006446A8" w:rsidRDefault="00E24104">
            <w:pPr>
              <w:spacing w:before="20" w:after="20"/>
              <w:rPr>
                <w:b/>
                <w:color w:val="000000"/>
                <w:sz w:val="20"/>
              </w:rPr>
            </w:pPr>
            <w:r>
              <w:rPr>
                <w:b/>
                <w:noProof/>
                <w:color w:val="000000"/>
                <w:sz w:val="20"/>
              </w:rPr>
              <w:t xml:space="preserve">Max: </w:t>
            </w:r>
          </w:p>
          <w:p w14:paraId="0B39DFDF" w14:textId="77777777" w:rsidR="006446A8" w:rsidRDefault="00E24104">
            <w:pPr>
              <w:spacing w:before="20" w:after="20"/>
              <w:jc w:val="right"/>
              <w:rPr>
                <w:color w:val="000000"/>
                <w:sz w:val="20"/>
              </w:rPr>
            </w:pPr>
            <w:r>
              <w:rPr>
                <w:noProof/>
                <w:color w:val="000000"/>
                <w:sz w:val="20"/>
              </w:rPr>
              <w:t>416,03</w:t>
            </w:r>
          </w:p>
        </w:tc>
      </w:tr>
      <w:tr w:rsidR="006446A8" w14:paraId="1B11115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75BDED" w14:textId="77777777" w:rsidR="006446A8" w:rsidRDefault="00E24104">
            <w:pPr>
              <w:spacing w:before="20" w:after="20"/>
              <w:rPr>
                <w:color w:val="000000"/>
                <w:sz w:val="20"/>
              </w:rPr>
            </w:pPr>
            <w:r>
              <w:rPr>
                <w:noProof/>
                <w:color w:val="000000"/>
                <w:sz w:val="20"/>
              </w:rPr>
              <w:lastRenderedPageBreak/>
              <w:t>SRA029-TRE-05 - Pagamento annuale per ettaro di SAU per convertire le superfici - pascoli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0402B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E9FE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60570" w14:textId="77777777" w:rsidR="006446A8" w:rsidRDefault="00E24104">
            <w:pPr>
              <w:spacing w:before="20" w:after="20"/>
              <w:jc w:val="right"/>
              <w:rPr>
                <w:color w:val="000000"/>
                <w:sz w:val="20"/>
              </w:rPr>
            </w:pPr>
            <w:r>
              <w:rPr>
                <w:noProof/>
                <w:color w:val="000000"/>
                <w:sz w:val="20"/>
              </w:rPr>
              <w:t>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CB5301" w14:textId="77777777" w:rsidR="006446A8" w:rsidRDefault="00E24104">
            <w:pPr>
              <w:spacing w:before="20" w:after="20"/>
              <w:jc w:val="right"/>
              <w:rPr>
                <w:color w:val="000000"/>
                <w:sz w:val="20"/>
              </w:rPr>
            </w:pPr>
            <w:r>
              <w:rPr>
                <w:noProof/>
                <w:color w:val="000000"/>
                <w:sz w:val="20"/>
              </w:rPr>
              <w:t>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3C4BD8" w14:textId="77777777" w:rsidR="006446A8" w:rsidRDefault="00E24104">
            <w:pPr>
              <w:spacing w:before="20" w:after="20"/>
              <w:jc w:val="right"/>
              <w:rPr>
                <w:color w:val="000000"/>
                <w:sz w:val="20"/>
              </w:rPr>
            </w:pPr>
            <w:r>
              <w:rPr>
                <w:noProof/>
                <w:color w:val="000000"/>
                <w:sz w:val="20"/>
              </w:rPr>
              <w:t>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366852"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CFD3C"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9BD2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F75F55" w14:textId="77777777" w:rsidR="006446A8" w:rsidRDefault="006446A8">
            <w:pPr>
              <w:spacing w:before="20" w:after="20"/>
              <w:jc w:val="right"/>
              <w:rPr>
                <w:color w:val="000000"/>
                <w:sz w:val="20"/>
              </w:rPr>
            </w:pPr>
          </w:p>
        </w:tc>
      </w:tr>
      <w:tr w:rsidR="006446A8" w14:paraId="52DFB3F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D287F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B84297"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DF65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47FC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AD08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344A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0C41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3EAA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1D42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81DBF3" w14:textId="77777777" w:rsidR="006446A8" w:rsidRDefault="006446A8">
            <w:pPr>
              <w:spacing w:before="20" w:after="20"/>
              <w:jc w:val="right"/>
              <w:rPr>
                <w:color w:val="000000"/>
                <w:sz w:val="20"/>
              </w:rPr>
            </w:pPr>
          </w:p>
        </w:tc>
      </w:tr>
      <w:tr w:rsidR="006446A8" w14:paraId="3861FCB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072D5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6462E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3376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65A28F" w14:textId="77777777" w:rsidR="006446A8" w:rsidRDefault="00E24104">
            <w:pPr>
              <w:spacing w:before="20" w:after="20"/>
              <w:jc w:val="right"/>
              <w:rPr>
                <w:color w:val="000000"/>
                <w:sz w:val="20"/>
              </w:rPr>
            </w:pPr>
            <w:r>
              <w:rPr>
                <w:noProof/>
                <w:color w:val="000000"/>
                <w:sz w:val="20"/>
              </w:rPr>
              <w:t>4.388,41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1A2097" w14:textId="77777777" w:rsidR="006446A8" w:rsidRDefault="00E24104">
            <w:pPr>
              <w:spacing w:before="20" w:after="20"/>
              <w:jc w:val="right"/>
              <w:rPr>
                <w:color w:val="000000"/>
                <w:sz w:val="20"/>
              </w:rPr>
            </w:pPr>
            <w:r>
              <w:rPr>
                <w:noProof/>
                <w:color w:val="000000"/>
                <w:sz w:val="20"/>
              </w:rPr>
              <w:t>342,90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611620" w14:textId="77777777" w:rsidR="006446A8" w:rsidRDefault="00E24104">
            <w:pPr>
              <w:spacing w:before="20" w:after="20"/>
              <w:jc w:val="right"/>
              <w:rPr>
                <w:color w:val="000000"/>
                <w:sz w:val="20"/>
              </w:rPr>
            </w:pPr>
            <w:r>
              <w:rPr>
                <w:noProof/>
                <w:color w:val="000000"/>
                <w:sz w:val="20"/>
              </w:rPr>
              <w:t>342,90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9A983A" w14:textId="77777777" w:rsidR="006446A8" w:rsidRDefault="00E24104">
            <w:pPr>
              <w:spacing w:before="20" w:after="20"/>
              <w:jc w:val="right"/>
              <w:rPr>
                <w:color w:val="000000"/>
                <w:sz w:val="20"/>
              </w:rPr>
            </w:pPr>
            <w:r>
              <w:rPr>
                <w:noProof/>
                <w:color w:val="000000"/>
                <w:sz w:val="20"/>
              </w:rPr>
              <w:t>342,90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CEB14E" w14:textId="77777777" w:rsidR="006446A8" w:rsidRDefault="00E24104">
            <w:pPr>
              <w:spacing w:before="20" w:after="20"/>
              <w:jc w:val="right"/>
              <w:rPr>
                <w:color w:val="000000"/>
                <w:sz w:val="20"/>
              </w:rPr>
            </w:pPr>
            <w:r>
              <w:rPr>
                <w:noProof/>
                <w:color w:val="000000"/>
                <w:sz w:val="20"/>
              </w:rPr>
              <w:t>342,90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74B4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456683" w14:textId="77777777" w:rsidR="006446A8" w:rsidRDefault="00E24104">
            <w:pPr>
              <w:spacing w:before="20" w:after="20"/>
              <w:rPr>
                <w:b/>
                <w:color w:val="000000"/>
                <w:sz w:val="20"/>
              </w:rPr>
            </w:pPr>
            <w:r>
              <w:rPr>
                <w:b/>
                <w:noProof/>
                <w:color w:val="000000"/>
                <w:sz w:val="20"/>
              </w:rPr>
              <w:t xml:space="preserve">Somma: </w:t>
            </w:r>
          </w:p>
          <w:p w14:paraId="087A7281" w14:textId="77777777" w:rsidR="006446A8" w:rsidRDefault="00E24104">
            <w:pPr>
              <w:spacing w:before="20" w:after="20"/>
              <w:jc w:val="right"/>
              <w:rPr>
                <w:color w:val="000000"/>
                <w:sz w:val="20"/>
              </w:rPr>
            </w:pPr>
            <w:r>
              <w:rPr>
                <w:noProof/>
                <w:color w:val="000000"/>
                <w:sz w:val="20"/>
              </w:rPr>
              <w:t>5.760,01</w:t>
            </w:r>
          </w:p>
          <w:p w14:paraId="5C877A34" w14:textId="77777777" w:rsidR="006446A8" w:rsidRDefault="00E24104">
            <w:pPr>
              <w:spacing w:before="20" w:after="20"/>
              <w:rPr>
                <w:b/>
                <w:color w:val="000000"/>
                <w:sz w:val="20"/>
              </w:rPr>
            </w:pPr>
            <w:r>
              <w:rPr>
                <w:b/>
                <w:noProof/>
                <w:color w:val="000000"/>
                <w:sz w:val="20"/>
              </w:rPr>
              <w:t xml:space="preserve">Max: </w:t>
            </w:r>
          </w:p>
          <w:p w14:paraId="546817B2" w14:textId="77777777" w:rsidR="006446A8" w:rsidRDefault="00E24104">
            <w:pPr>
              <w:spacing w:before="20" w:after="20"/>
              <w:jc w:val="right"/>
              <w:rPr>
                <w:color w:val="000000"/>
                <w:sz w:val="20"/>
              </w:rPr>
            </w:pPr>
            <w:r>
              <w:rPr>
                <w:noProof/>
                <w:color w:val="000000"/>
                <w:sz w:val="20"/>
              </w:rPr>
              <w:t>4.388,41</w:t>
            </w:r>
          </w:p>
        </w:tc>
      </w:tr>
      <w:tr w:rsidR="006446A8" w14:paraId="43201C7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285498" w14:textId="77777777" w:rsidR="006446A8" w:rsidRDefault="00E24104">
            <w:pPr>
              <w:spacing w:before="20" w:after="20"/>
              <w:rPr>
                <w:color w:val="000000"/>
                <w:sz w:val="20"/>
              </w:rPr>
            </w:pPr>
            <w:r>
              <w:rPr>
                <w:noProof/>
                <w:color w:val="000000"/>
                <w:sz w:val="20"/>
              </w:rPr>
              <w:t xml:space="preserve">SRA029-TRE-06 - Pagamento annuale per ettaro di SAU per </w:t>
            </w:r>
            <w:r>
              <w:rPr>
                <w:noProof/>
                <w:color w:val="000000"/>
                <w:sz w:val="20"/>
              </w:rPr>
              <w:t>mantenere le superfici coltivate ad agricoltura biologica colture arboree specializzate - vite e melo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41FE7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CC24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A9B2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4362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343D2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AF9F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F3D7F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B1D0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907688" w14:textId="77777777" w:rsidR="006446A8" w:rsidRDefault="006446A8">
            <w:pPr>
              <w:spacing w:before="20" w:after="20"/>
              <w:jc w:val="right"/>
              <w:rPr>
                <w:color w:val="000000"/>
                <w:sz w:val="20"/>
              </w:rPr>
            </w:pPr>
          </w:p>
        </w:tc>
      </w:tr>
      <w:tr w:rsidR="006446A8" w14:paraId="546F9F1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F0F1F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80ABA3"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456A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1571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9CD5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AFF6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7EBC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0966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A868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CC65F0" w14:textId="77777777" w:rsidR="006446A8" w:rsidRDefault="006446A8">
            <w:pPr>
              <w:spacing w:before="20" w:after="20"/>
              <w:jc w:val="right"/>
              <w:rPr>
                <w:color w:val="000000"/>
                <w:sz w:val="20"/>
              </w:rPr>
            </w:pPr>
          </w:p>
        </w:tc>
      </w:tr>
      <w:tr w:rsidR="006446A8" w14:paraId="2315BE6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37661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552CD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A536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2102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74B8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8E9C3" w14:textId="77777777" w:rsidR="006446A8" w:rsidRDefault="00E24104">
            <w:pPr>
              <w:spacing w:before="20" w:after="20"/>
              <w:jc w:val="right"/>
              <w:rPr>
                <w:color w:val="000000"/>
                <w:sz w:val="20"/>
              </w:rPr>
            </w:pPr>
            <w:r>
              <w:rPr>
                <w:noProof/>
                <w:color w:val="000000"/>
                <w:sz w:val="20"/>
              </w:rPr>
              <w:t>1.936,00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8CD74D" w14:textId="77777777" w:rsidR="006446A8" w:rsidRDefault="00E24104">
            <w:pPr>
              <w:spacing w:before="20" w:after="20"/>
              <w:jc w:val="right"/>
              <w:rPr>
                <w:color w:val="000000"/>
                <w:sz w:val="20"/>
              </w:rPr>
            </w:pPr>
            <w:r>
              <w:rPr>
                <w:noProof/>
                <w:color w:val="000000"/>
                <w:sz w:val="20"/>
              </w:rPr>
              <w:t>1.936,00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C6961" w14:textId="77777777" w:rsidR="006446A8" w:rsidRDefault="00E24104">
            <w:pPr>
              <w:spacing w:before="20" w:after="20"/>
              <w:jc w:val="right"/>
              <w:rPr>
                <w:color w:val="000000"/>
                <w:sz w:val="20"/>
              </w:rPr>
            </w:pPr>
            <w:r>
              <w:rPr>
                <w:noProof/>
                <w:color w:val="000000"/>
                <w:sz w:val="20"/>
              </w:rPr>
              <w:t>1.936,00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D3A8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E96176" w14:textId="77777777" w:rsidR="006446A8" w:rsidRDefault="00E24104">
            <w:pPr>
              <w:spacing w:before="20" w:after="20"/>
              <w:rPr>
                <w:b/>
                <w:color w:val="000000"/>
                <w:sz w:val="20"/>
              </w:rPr>
            </w:pPr>
            <w:r>
              <w:rPr>
                <w:b/>
                <w:noProof/>
                <w:color w:val="000000"/>
                <w:sz w:val="20"/>
              </w:rPr>
              <w:t xml:space="preserve">Somma: </w:t>
            </w:r>
          </w:p>
          <w:p w14:paraId="1F4C9BAC" w14:textId="77777777" w:rsidR="006446A8" w:rsidRDefault="00E24104">
            <w:pPr>
              <w:spacing w:before="20" w:after="20"/>
              <w:jc w:val="right"/>
              <w:rPr>
                <w:color w:val="000000"/>
                <w:sz w:val="20"/>
              </w:rPr>
            </w:pPr>
            <w:r>
              <w:rPr>
                <w:noProof/>
                <w:color w:val="000000"/>
                <w:sz w:val="20"/>
              </w:rPr>
              <w:t>5.808,00</w:t>
            </w:r>
          </w:p>
          <w:p w14:paraId="58FCEAFA" w14:textId="77777777" w:rsidR="006446A8" w:rsidRDefault="00E24104">
            <w:pPr>
              <w:spacing w:before="20" w:after="20"/>
              <w:rPr>
                <w:b/>
                <w:color w:val="000000"/>
                <w:sz w:val="20"/>
              </w:rPr>
            </w:pPr>
            <w:r>
              <w:rPr>
                <w:b/>
                <w:noProof/>
                <w:color w:val="000000"/>
                <w:sz w:val="20"/>
              </w:rPr>
              <w:t xml:space="preserve">Max: </w:t>
            </w:r>
          </w:p>
          <w:p w14:paraId="79CF5C52" w14:textId="77777777" w:rsidR="006446A8" w:rsidRDefault="00E24104">
            <w:pPr>
              <w:spacing w:before="20" w:after="20"/>
              <w:jc w:val="right"/>
              <w:rPr>
                <w:color w:val="000000"/>
                <w:sz w:val="20"/>
              </w:rPr>
            </w:pPr>
            <w:r>
              <w:rPr>
                <w:noProof/>
                <w:color w:val="000000"/>
                <w:sz w:val="20"/>
              </w:rPr>
              <w:t>1.936,00</w:t>
            </w:r>
          </w:p>
        </w:tc>
      </w:tr>
      <w:tr w:rsidR="006446A8" w14:paraId="102BB46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35948A" w14:textId="77777777" w:rsidR="006446A8" w:rsidRDefault="00E24104">
            <w:pPr>
              <w:spacing w:before="20" w:after="20"/>
              <w:rPr>
                <w:color w:val="000000"/>
                <w:sz w:val="20"/>
              </w:rPr>
            </w:pPr>
            <w:r>
              <w:rPr>
                <w:noProof/>
                <w:color w:val="000000"/>
                <w:sz w:val="20"/>
              </w:rPr>
              <w:t xml:space="preserve">SRA029-TRE-07 - Pagamento annuale per ettaro di SAU per mantenere le </w:t>
            </w:r>
            <w:r>
              <w:rPr>
                <w:noProof/>
                <w:color w:val="000000"/>
                <w:sz w:val="20"/>
              </w:rPr>
              <w:t>superfici - prato permanente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902AE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CBBA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B19E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1E16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408254" w14:textId="77777777" w:rsidR="006446A8" w:rsidRDefault="00E24104">
            <w:pPr>
              <w:spacing w:before="20" w:after="20"/>
              <w:jc w:val="right"/>
              <w:rPr>
                <w:color w:val="000000"/>
                <w:sz w:val="20"/>
              </w:rPr>
            </w:pPr>
            <w:r>
              <w:rPr>
                <w:noProof/>
                <w:color w:val="000000"/>
                <w:sz w:val="20"/>
              </w:rPr>
              <w:t>340,00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D4C4A7" w14:textId="77777777" w:rsidR="006446A8" w:rsidRDefault="00E24104">
            <w:pPr>
              <w:spacing w:before="20" w:after="20"/>
              <w:jc w:val="right"/>
              <w:rPr>
                <w:color w:val="000000"/>
                <w:sz w:val="20"/>
              </w:rPr>
            </w:pPr>
            <w:r>
              <w:rPr>
                <w:noProof/>
                <w:color w:val="000000"/>
                <w:sz w:val="20"/>
              </w:rPr>
              <w:t>340,00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892956" w14:textId="77777777" w:rsidR="006446A8" w:rsidRDefault="00E24104">
            <w:pPr>
              <w:spacing w:before="20" w:after="20"/>
              <w:jc w:val="right"/>
              <w:rPr>
                <w:color w:val="000000"/>
                <w:sz w:val="20"/>
              </w:rPr>
            </w:pPr>
            <w:r>
              <w:rPr>
                <w:noProof/>
                <w:color w:val="000000"/>
                <w:sz w:val="20"/>
              </w:rPr>
              <w:t>340,00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03AD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117E6B" w14:textId="77777777" w:rsidR="006446A8" w:rsidRDefault="006446A8">
            <w:pPr>
              <w:spacing w:before="20" w:after="20"/>
              <w:jc w:val="right"/>
              <w:rPr>
                <w:color w:val="000000"/>
                <w:sz w:val="20"/>
              </w:rPr>
            </w:pPr>
          </w:p>
        </w:tc>
      </w:tr>
      <w:tr w:rsidR="006446A8" w14:paraId="17F7182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B48B9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5CE8B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5896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A062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7FC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A9CA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C645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6824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452F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4AB463" w14:textId="77777777" w:rsidR="006446A8" w:rsidRDefault="006446A8">
            <w:pPr>
              <w:spacing w:before="20" w:after="20"/>
              <w:jc w:val="right"/>
              <w:rPr>
                <w:color w:val="000000"/>
                <w:sz w:val="20"/>
              </w:rPr>
            </w:pPr>
          </w:p>
        </w:tc>
      </w:tr>
      <w:tr w:rsidR="006446A8" w14:paraId="5C81D54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66500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82D4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8DBA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3707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1A25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113087" w14:textId="77777777" w:rsidR="006446A8" w:rsidRDefault="00E24104">
            <w:pPr>
              <w:spacing w:before="20" w:after="20"/>
              <w:jc w:val="right"/>
              <w:rPr>
                <w:color w:val="000000"/>
                <w:sz w:val="20"/>
              </w:rPr>
            </w:pPr>
            <w:r>
              <w:rPr>
                <w:noProof/>
                <w:color w:val="000000"/>
                <w:sz w:val="20"/>
              </w:rPr>
              <w:t>2.298,60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7F6436" w14:textId="77777777" w:rsidR="006446A8" w:rsidRDefault="00E24104">
            <w:pPr>
              <w:spacing w:before="20" w:after="20"/>
              <w:jc w:val="right"/>
              <w:rPr>
                <w:color w:val="000000"/>
                <w:sz w:val="20"/>
              </w:rPr>
            </w:pPr>
            <w:r>
              <w:rPr>
                <w:noProof/>
                <w:color w:val="000000"/>
                <w:sz w:val="20"/>
              </w:rPr>
              <w:t>2.298,60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345C29" w14:textId="77777777" w:rsidR="006446A8" w:rsidRDefault="00E24104">
            <w:pPr>
              <w:spacing w:before="20" w:after="20"/>
              <w:jc w:val="right"/>
              <w:rPr>
                <w:color w:val="000000"/>
                <w:sz w:val="20"/>
              </w:rPr>
            </w:pPr>
            <w:r>
              <w:rPr>
                <w:noProof/>
                <w:color w:val="000000"/>
                <w:sz w:val="20"/>
              </w:rPr>
              <w:t>2.298,60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C064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CE8B59" w14:textId="77777777" w:rsidR="006446A8" w:rsidRDefault="00E24104">
            <w:pPr>
              <w:spacing w:before="20" w:after="20"/>
              <w:rPr>
                <w:b/>
                <w:color w:val="000000"/>
                <w:sz w:val="20"/>
              </w:rPr>
            </w:pPr>
            <w:r>
              <w:rPr>
                <w:b/>
                <w:noProof/>
                <w:color w:val="000000"/>
                <w:sz w:val="20"/>
              </w:rPr>
              <w:t xml:space="preserve">Somma: </w:t>
            </w:r>
          </w:p>
          <w:p w14:paraId="33C4C01B" w14:textId="77777777" w:rsidR="006446A8" w:rsidRDefault="00E24104">
            <w:pPr>
              <w:spacing w:before="20" w:after="20"/>
              <w:jc w:val="right"/>
              <w:rPr>
                <w:color w:val="000000"/>
                <w:sz w:val="20"/>
              </w:rPr>
            </w:pPr>
            <w:r>
              <w:rPr>
                <w:noProof/>
                <w:color w:val="000000"/>
                <w:sz w:val="20"/>
              </w:rPr>
              <w:t>6.895,80</w:t>
            </w:r>
          </w:p>
          <w:p w14:paraId="1E0A9F6E" w14:textId="77777777" w:rsidR="006446A8" w:rsidRDefault="00E24104">
            <w:pPr>
              <w:spacing w:before="20" w:after="20"/>
              <w:rPr>
                <w:b/>
                <w:color w:val="000000"/>
                <w:sz w:val="20"/>
              </w:rPr>
            </w:pPr>
            <w:r>
              <w:rPr>
                <w:b/>
                <w:noProof/>
                <w:color w:val="000000"/>
                <w:sz w:val="20"/>
              </w:rPr>
              <w:t xml:space="preserve">Max: </w:t>
            </w:r>
          </w:p>
          <w:p w14:paraId="18930DB7" w14:textId="77777777" w:rsidR="006446A8" w:rsidRDefault="00E24104">
            <w:pPr>
              <w:spacing w:before="20" w:after="20"/>
              <w:jc w:val="right"/>
              <w:rPr>
                <w:color w:val="000000"/>
                <w:sz w:val="20"/>
              </w:rPr>
            </w:pPr>
            <w:r>
              <w:rPr>
                <w:noProof/>
                <w:color w:val="000000"/>
                <w:sz w:val="20"/>
              </w:rPr>
              <w:t>2.298,60</w:t>
            </w:r>
          </w:p>
        </w:tc>
      </w:tr>
      <w:tr w:rsidR="006446A8" w14:paraId="15BB3D3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02702" w14:textId="77777777" w:rsidR="006446A8" w:rsidRDefault="00E24104">
            <w:pPr>
              <w:spacing w:before="20" w:after="20"/>
              <w:rPr>
                <w:color w:val="000000"/>
                <w:sz w:val="20"/>
              </w:rPr>
            </w:pPr>
            <w:r>
              <w:rPr>
                <w:noProof/>
                <w:color w:val="000000"/>
                <w:sz w:val="20"/>
              </w:rPr>
              <w:t xml:space="preserve">SRA029-TRE-08 - Pagamento annuale per ettaro di SAU per mantenere le superfici - arboree non specializzate e piccoli frutti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45819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8986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F7C8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D8ED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18809B"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0A7B45"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27F26A"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8B99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79CD07" w14:textId="77777777" w:rsidR="006446A8" w:rsidRDefault="006446A8">
            <w:pPr>
              <w:spacing w:before="20" w:after="20"/>
              <w:jc w:val="right"/>
              <w:rPr>
                <w:color w:val="000000"/>
                <w:sz w:val="20"/>
              </w:rPr>
            </w:pPr>
          </w:p>
        </w:tc>
      </w:tr>
      <w:tr w:rsidR="006446A8" w14:paraId="084CE30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283F3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0F43A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A444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DEF7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D83B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7AB8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0429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B696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A3D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95D659" w14:textId="77777777" w:rsidR="006446A8" w:rsidRDefault="006446A8">
            <w:pPr>
              <w:spacing w:before="20" w:after="20"/>
              <w:jc w:val="right"/>
              <w:rPr>
                <w:color w:val="000000"/>
                <w:sz w:val="20"/>
              </w:rPr>
            </w:pPr>
          </w:p>
        </w:tc>
      </w:tr>
      <w:tr w:rsidR="006446A8" w14:paraId="4009751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AD92E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EA67B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9994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D91A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FD2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A2339B" w14:textId="77777777" w:rsidR="006446A8" w:rsidRDefault="00E24104">
            <w:pPr>
              <w:spacing w:before="20" w:after="20"/>
              <w:jc w:val="right"/>
              <w:rPr>
                <w:color w:val="000000"/>
                <w:sz w:val="20"/>
              </w:rPr>
            </w:pPr>
            <w:r>
              <w:rPr>
                <w:noProof/>
                <w:color w:val="000000"/>
                <w:sz w:val="20"/>
              </w:rPr>
              <w:t>192,90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A2856B" w14:textId="77777777" w:rsidR="006446A8" w:rsidRDefault="00E24104">
            <w:pPr>
              <w:spacing w:before="20" w:after="20"/>
              <w:jc w:val="right"/>
              <w:rPr>
                <w:color w:val="000000"/>
                <w:sz w:val="20"/>
              </w:rPr>
            </w:pPr>
            <w:r>
              <w:rPr>
                <w:noProof/>
                <w:color w:val="000000"/>
                <w:sz w:val="20"/>
              </w:rPr>
              <w:t>192,90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E537FA" w14:textId="77777777" w:rsidR="006446A8" w:rsidRDefault="00E24104">
            <w:pPr>
              <w:spacing w:before="20" w:after="20"/>
              <w:jc w:val="right"/>
              <w:rPr>
                <w:color w:val="000000"/>
                <w:sz w:val="20"/>
              </w:rPr>
            </w:pPr>
            <w:r>
              <w:rPr>
                <w:noProof/>
                <w:color w:val="000000"/>
                <w:sz w:val="20"/>
              </w:rPr>
              <w:t>192,90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A177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6F189D" w14:textId="77777777" w:rsidR="006446A8" w:rsidRDefault="00E24104">
            <w:pPr>
              <w:spacing w:before="20" w:after="20"/>
              <w:rPr>
                <w:b/>
                <w:color w:val="000000"/>
                <w:sz w:val="20"/>
              </w:rPr>
            </w:pPr>
            <w:r>
              <w:rPr>
                <w:b/>
                <w:noProof/>
                <w:color w:val="000000"/>
                <w:sz w:val="20"/>
              </w:rPr>
              <w:t xml:space="preserve">Somma: </w:t>
            </w:r>
          </w:p>
          <w:p w14:paraId="7E102994" w14:textId="77777777" w:rsidR="006446A8" w:rsidRDefault="00E24104">
            <w:pPr>
              <w:spacing w:before="20" w:after="20"/>
              <w:jc w:val="right"/>
              <w:rPr>
                <w:color w:val="000000"/>
                <w:sz w:val="20"/>
              </w:rPr>
            </w:pPr>
            <w:r>
              <w:rPr>
                <w:noProof/>
                <w:color w:val="000000"/>
                <w:sz w:val="20"/>
              </w:rPr>
              <w:t>578,70</w:t>
            </w:r>
          </w:p>
          <w:p w14:paraId="4D181E35" w14:textId="77777777" w:rsidR="006446A8" w:rsidRDefault="00E24104">
            <w:pPr>
              <w:spacing w:before="20" w:after="20"/>
              <w:rPr>
                <w:b/>
                <w:color w:val="000000"/>
                <w:sz w:val="20"/>
              </w:rPr>
            </w:pPr>
            <w:r>
              <w:rPr>
                <w:b/>
                <w:noProof/>
                <w:color w:val="000000"/>
                <w:sz w:val="20"/>
              </w:rPr>
              <w:t xml:space="preserve">Max: </w:t>
            </w:r>
          </w:p>
          <w:p w14:paraId="314BB271" w14:textId="77777777" w:rsidR="006446A8" w:rsidRDefault="00E24104">
            <w:pPr>
              <w:spacing w:before="20" w:after="20"/>
              <w:jc w:val="right"/>
              <w:rPr>
                <w:color w:val="000000"/>
                <w:sz w:val="20"/>
              </w:rPr>
            </w:pPr>
            <w:r>
              <w:rPr>
                <w:noProof/>
                <w:color w:val="000000"/>
                <w:sz w:val="20"/>
              </w:rPr>
              <w:t>192,90</w:t>
            </w:r>
          </w:p>
        </w:tc>
      </w:tr>
      <w:tr w:rsidR="006446A8" w14:paraId="0E682A8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DCC2C0" w14:textId="77777777" w:rsidR="006446A8" w:rsidRDefault="00E24104">
            <w:pPr>
              <w:spacing w:before="20" w:after="20"/>
              <w:rPr>
                <w:color w:val="000000"/>
                <w:sz w:val="20"/>
              </w:rPr>
            </w:pPr>
            <w:r>
              <w:rPr>
                <w:noProof/>
                <w:color w:val="000000"/>
                <w:sz w:val="20"/>
              </w:rPr>
              <w:lastRenderedPageBreak/>
              <w:t>SRA029-TRE-09 - Pagamento annuale per ettaro di SAU per mantenere le superfici - orticole e altre colture annuali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2814B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AFAF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FD3C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0856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E644FD"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F18CE0"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B66E06"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A7D7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0C355E" w14:textId="77777777" w:rsidR="006446A8" w:rsidRDefault="006446A8">
            <w:pPr>
              <w:spacing w:before="20" w:after="20"/>
              <w:jc w:val="right"/>
              <w:rPr>
                <w:color w:val="000000"/>
                <w:sz w:val="20"/>
              </w:rPr>
            </w:pPr>
          </w:p>
        </w:tc>
      </w:tr>
      <w:tr w:rsidR="006446A8" w14:paraId="70CB9F1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4F6B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E939E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FE7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31BE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66A1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45D3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D62D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A9B8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2611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6D3D0A" w14:textId="77777777" w:rsidR="006446A8" w:rsidRDefault="006446A8">
            <w:pPr>
              <w:spacing w:before="20" w:after="20"/>
              <w:jc w:val="right"/>
              <w:rPr>
                <w:color w:val="000000"/>
                <w:sz w:val="20"/>
              </w:rPr>
            </w:pPr>
          </w:p>
        </w:tc>
      </w:tr>
      <w:tr w:rsidR="006446A8" w14:paraId="089CBE7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33C3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4A551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AFFD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99E1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6A71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88D110" w14:textId="77777777" w:rsidR="006446A8" w:rsidRDefault="00E24104">
            <w:pPr>
              <w:spacing w:before="20" w:after="20"/>
              <w:jc w:val="right"/>
              <w:rPr>
                <w:color w:val="000000"/>
                <w:sz w:val="20"/>
              </w:rPr>
            </w:pPr>
            <w:r>
              <w:rPr>
                <w:noProof/>
                <w:color w:val="000000"/>
                <w:sz w:val="20"/>
              </w:rPr>
              <w:t>260,80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C940F6" w14:textId="77777777" w:rsidR="006446A8" w:rsidRDefault="00E24104">
            <w:pPr>
              <w:spacing w:before="20" w:after="20"/>
              <w:jc w:val="right"/>
              <w:rPr>
                <w:color w:val="000000"/>
                <w:sz w:val="20"/>
              </w:rPr>
            </w:pPr>
            <w:r>
              <w:rPr>
                <w:noProof/>
                <w:color w:val="000000"/>
                <w:sz w:val="20"/>
              </w:rPr>
              <w:t>260,80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CDD14A" w14:textId="77777777" w:rsidR="006446A8" w:rsidRDefault="00E24104">
            <w:pPr>
              <w:spacing w:before="20" w:after="20"/>
              <w:jc w:val="right"/>
              <w:rPr>
                <w:color w:val="000000"/>
                <w:sz w:val="20"/>
              </w:rPr>
            </w:pPr>
            <w:r>
              <w:rPr>
                <w:noProof/>
                <w:color w:val="000000"/>
                <w:sz w:val="20"/>
              </w:rPr>
              <w:t>260,80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E2FF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6B79D0" w14:textId="77777777" w:rsidR="006446A8" w:rsidRDefault="00E24104">
            <w:pPr>
              <w:spacing w:before="20" w:after="20"/>
              <w:rPr>
                <w:b/>
                <w:color w:val="000000"/>
                <w:sz w:val="20"/>
              </w:rPr>
            </w:pPr>
            <w:r>
              <w:rPr>
                <w:b/>
                <w:noProof/>
                <w:color w:val="000000"/>
                <w:sz w:val="20"/>
              </w:rPr>
              <w:t xml:space="preserve">Somma: </w:t>
            </w:r>
          </w:p>
          <w:p w14:paraId="302CF11D" w14:textId="77777777" w:rsidR="006446A8" w:rsidRDefault="00E24104">
            <w:pPr>
              <w:spacing w:before="20" w:after="20"/>
              <w:jc w:val="right"/>
              <w:rPr>
                <w:color w:val="000000"/>
                <w:sz w:val="20"/>
              </w:rPr>
            </w:pPr>
            <w:r>
              <w:rPr>
                <w:noProof/>
                <w:color w:val="000000"/>
                <w:sz w:val="20"/>
              </w:rPr>
              <w:t>782,40</w:t>
            </w:r>
          </w:p>
          <w:p w14:paraId="472AA320" w14:textId="77777777" w:rsidR="006446A8" w:rsidRDefault="00E24104">
            <w:pPr>
              <w:spacing w:before="20" w:after="20"/>
              <w:rPr>
                <w:b/>
                <w:color w:val="000000"/>
                <w:sz w:val="20"/>
              </w:rPr>
            </w:pPr>
            <w:r>
              <w:rPr>
                <w:b/>
                <w:noProof/>
                <w:color w:val="000000"/>
                <w:sz w:val="20"/>
              </w:rPr>
              <w:t xml:space="preserve">Max: </w:t>
            </w:r>
          </w:p>
          <w:p w14:paraId="49C0E84D" w14:textId="77777777" w:rsidR="006446A8" w:rsidRDefault="00E24104">
            <w:pPr>
              <w:spacing w:before="20" w:after="20"/>
              <w:jc w:val="right"/>
              <w:rPr>
                <w:color w:val="000000"/>
                <w:sz w:val="20"/>
              </w:rPr>
            </w:pPr>
            <w:r>
              <w:rPr>
                <w:noProof/>
                <w:color w:val="000000"/>
                <w:sz w:val="20"/>
              </w:rPr>
              <w:t>260,80</w:t>
            </w:r>
          </w:p>
        </w:tc>
      </w:tr>
      <w:tr w:rsidR="006446A8" w14:paraId="0A0721A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43DC09" w14:textId="77777777" w:rsidR="006446A8" w:rsidRDefault="00E24104">
            <w:pPr>
              <w:spacing w:before="20" w:after="20"/>
              <w:rPr>
                <w:color w:val="000000"/>
                <w:sz w:val="20"/>
              </w:rPr>
            </w:pPr>
            <w:r>
              <w:rPr>
                <w:noProof/>
                <w:color w:val="000000"/>
                <w:sz w:val="20"/>
              </w:rPr>
              <w:t>SRA029-TRE-10 - Pagamento annuale per ettaro di SAU per mantenere le superfici - pascoli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5D01F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2119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CECC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2BF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C72107" w14:textId="77777777" w:rsidR="006446A8" w:rsidRDefault="00E24104">
            <w:pPr>
              <w:spacing w:before="20" w:after="20"/>
              <w:jc w:val="right"/>
              <w:rPr>
                <w:color w:val="000000"/>
                <w:sz w:val="20"/>
              </w:rPr>
            </w:pPr>
            <w:r>
              <w:rPr>
                <w:noProof/>
                <w:color w:val="000000"/>
                <w:sz w:val="20"/>
              </w:rPr>
              <w:t>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4ACE41"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D75CBF"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0DC9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FDE356" w14:textId="77777777" w:rsidR="006446A8" w:rsidRDefault="006446A8">
            <w:pPr>
              <w:spacing w:before="20" w:after="20"/>
              <w:jc w:val="right"/>
              <w:rPr>
                <w:color w:val="000000"/>
                <w:sz w:val="20"/>
              </w:rPr>
            </w:pPr>
          </w:p>
        </w:tc>
      </w:tr>
      <w:tr w:rsidR="006446A8" w14:paraId="5FD1F55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2BB1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13142"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FB96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BB52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84D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D088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09C3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8C6B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FFBD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280EF1" w14:textId="77777777" w:rsidR="006446A8" w:rsidRDefault="006446A8">
            <w:pPr>
              <w:spacing w:before="20" w:after="20"/>
              <w:jc w:val="right"/>
              <w:rPr>
                <w:color w:val="000000"/>
                <w:sz w:val="20"/>
              </w:rPr>
            </w:pPr>
          </w:p>
        </w:tc>
      </w:tr>
      <w:tr w:rsidR="006446A8" w14:paraId="539A07C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BDD08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F51D7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790D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066B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65E5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26A56F" w14:textId="77777777" w:rsidR="006446A8" w:rsidRDefault="00E24104">
            <w:pPr>
              <w:spacing w:before="20" w:after="20"/>
              <w:jc w:val="right"/>
              <w:rPr>
                <w:color w:val="000000"/>
                <w:sz w:val="20"/>
              </w:rPr>
            </w:pPr>
            <w:r>
              <w:rPr>
                <w:noProof/>
                <w:color w:val="000000"/>
                <w:sz w:val="20"/>
              </w:rPr>
              <w:t>3.579,80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A54E4C" w14:textId="77777777" w:rsidR="006446A8" w:rsidRDefault="00E24104">
            <w:pPr>
              <w:spacing w:before="20" w:after="20"/>
              <w:jc w:val="right"/>
              <w:rPr>
                <w:color w:val="000000"/>
                <w:sz w:val="20"/>
              </w:rPr>
            </w:pPr>
            <w:r>
              <w:rPr>
                <w:noProof/>
                <w:color w:val="000000"/>
                <w:sz w:val="20"/>
              </w:rPr>
              <w:t>3.579,80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B96B37" w14:textId="77777777" w:rsidR="006446A8" w:rsidRDefault="00E24104">
            <w:pPr>
              <w:spacing w:before="20" w:after="20"/>
              <w:jc w:val="right"/>
              <w:rPr>
                <w:color w:val="000000"/>
                <w:sz w:val="20"/>
              </w:rPr>
            </w:pPr>
            <w:r>
              <w:rPr>
                <w:noProof/>
                <w:color w:val="000000"/>
                <w:sz w:val="20"/>
              </w:rPr>
              <w:t>3.579,80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52F0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F0922D" w14:textId="77777777" w:rsidR="006446A8" w:rsidRDefault="00E24104">
            <w:pPr>
              <w:spacing w:before="20" w:after="20"/>
              <w:rPr>
                <w:b/>
                <w:color w:val="000000"/>
                <w:sz w:val="20"/>
              </w:rPr>
            </w:pPr>
            <w:r>
              <w:rPr>
                <w:b/>
                <w:noProof/>
                <w:color w:val="000000"/>
                <w:sz w:val="20"/>
              </w:rPr>
              <w:t xml:space="preserve">Somma: </w:t>
            </w:r>
          </w:p>
          <w:p w14:paraId="4324B465" w14:textId="77777777" w:rsidR="006446A8" w:rsidRDefault="00E24104">
            <w:pPr>
              <w:spacing w:before="20" w:after="20"/>
              <w:jc w:val="right"/>
              <w:rPr>
                <w:color w:val="000000"/>
                <w:sz w:val="20"/>
              </w:rPr>
            </w:pPr>
            <w:r>
              <w:rPr>
                <w:noProof/>
                <w:color w:val="000000"/>
                <w:sz w:val="20"/>
              </w:rPr>
              <w:t>10.739,40</w:t>
            </w:r>
          </w:p>
          <w:p w14:paraId="72295DAE" w14:textId="77777777" w:rsidR="006446A8" w:rsidRDefault="00E24104">
            <w:pPr>
              <w:spacing w:before="20" w:after="20"/>
              <w:rPr>
                <w:b/>
                <w:color w:val="000000"/>
                <w:sz w:val="20"/>
              </w:rPr>
            </w:pPr>
            <w:r>
              <w:rPr>
                <w:b/>
                <w:noProof/>
                <w:color w:val="000000"/>
                <w:sz w:val="20"/>
              </w:rPr>
              <w:t xml:space="preserve">Max: </w:t>
            </w:r>
          </w:p>
          <w:p w14:paraId="37FBD7FE" w14:textId="77777777" w:rsidR="006446A8" w:rsidRDefault="00E24104">
            <w:pPr>
              <w:spacing w:before="20" w:after="20"/>
              <w:jc w:val="right"/>
              <w:rPr>
                <w:color w:val="000000"/>
                <w:sz w:val="20"/>
              </w:rPr>
            </w:pPr>
            <w:r>
              <w:rPr>
                <w:noProof/>
                <w:color w:val="000000"/>
                <w:sz w:val="20"/>
              </w:rPr>
              <w:t>3.579,80</w:t>
            </w:r>
          </w:p>
        </w:tc>
      </w:tr>
      <w:tr w:rsidR="006446A8" w14:paraId="7C65C0D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2A768D" w14:textId="77777777" w:rsidR="006446A8" w:rsidRDefault="00E24104">
            <w:pPr>
              <w:spacing w:before="20" w:after="20"/>
              <w:rPr>
                <w:color w:val="000000"/>
                <w:sz w:val="20"/>
              </w:rPr>
            </w:pPr>
            <w:r>
              <w:rPr>
                <w:noProof/>
                <w:color w:val="000000"/>
                <w:sz w:val="20"/>
              </w:rPr>
              <w:t xml:space="preserve">SRA29 - BOL.01 - foraggere con allevamento biologico - Pagamento annuale per </w:t>
            </w:r>
            <w:r>
              <w:rPr>
                <w:noProof/>
                <w:color w:val="000000"/>
                <w:sz w:val="20"/>
              </w:rPr>
              <w:t>ettaro di SAU per convertire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12DDB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04477"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DF6FA9"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CB657B"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011DA4"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DADD03"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5DC463"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43CD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1D4ED3" w14:textId="77777777" w:rsidR="006446A8" w:rsidRDefault="006446A8">
            <w:pPr>
              <w:spacing w:before="20" w:after="20"/>
              <w:jc w:val="right"/>
              <w:rPr>
                <w:color w:val="000000"/>
                <w:sz w:val="20"/>
              </w:rPr>
            </w:pPr>
          </w:p>
        </w:tc>
      </w:tr>
      <w:tr w:rsidR="006446A8" w14:paraId="2F32046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A46C7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2A7E3" w14:textId="77777777" w:rsidR="006446A8" w:rsidRDefault="00E24104">
            <w:pPr>
              <w:spacing w:before="20" w:after="20"/>
              <w:rPr>
                <w:color w:val="000000"/>
                <w:sz w:val="20"/>
              </w:rPr>
            </w:pPr>
            <w:r>
              <w:rPr>
                <w:noProof/>
                <w:color w:val="000000"/>
                <w:sz w:val="20"/>
              </w:rPr>
              <w:t xml:space="preserve">Importo unitario medio massimo previsto (se </w:t>
            </w:r>
            <w:r>
              <w:rPr>
                <w:noProof/>
                <w:color w:val="000000"/>
                <w:sz w:val="20"/>
              </w:rPr>
              <w:t>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4F9D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2C4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4861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E180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268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7F22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513A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31BD25" w14:textId="77777777" w:rsidR="006446A8" w:rsidRDefault="006446A8">
            <w:pPr>
              <w:spacing w:before="20" w:after="20"/>
              <w:jc w:val="right"/>
              <w:rPr>
                <w:color w:val="000000"/>
                <w:sz w:val="20"/>
              </w:rPr>
            </w:pPr>
          </w:p>
        </w:tc>
      </w:tr>
      <w:tr w:rsidR="006446A8" w14:paraId="55925B4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DF42E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1651D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4E68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01E2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58E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05D8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5E67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B6E2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1308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4BE9D5" w14:textId="77777777" w:rsidR="006446A8" w:rsidRDefault="00E24104">
            <w:pPr>
              <w:spacing w:before="20" w:after="20"/>
              <w:rPr>
                <w:b/>
                <w:color w:val="000000"/>
                <w:sz w:val="20"/>
              </w:rPr>
            </w:pPr>
            <w:r>
              <w:rPr>
                <w:b/>
                <w:noProof/>
                <w:color w:val="000000"/>
                <w:sz w:val="20"/>
              </w:rPr>
              <w:t xml:space="preserve">Somma: </w:t>
            </w:r>
          </w:p>
          <w:p w14:paraId="2A56851E" w14:textId="77777777" w:rsidR="006446A8" w:rsidRDefault="00E24104">
            <w:pPr>
              <w:spacing w:before="20" w:after="20"/>
              <w:jc w:val="right"/>
              <w:rPr>
                <w:color w:val="000000"/>
                <w:sz w:val="20"/>
              </w:rPr>
            </w:pPr>
            <w:r>
              <w:rPr>
                <w:noProof/>
                <w:color w:val="000000"/>
                <w:sz w:val="20"/>
              </w:rPr>
              <w:t>0,00</w:t>
            </w:r>
          </w:p>
          <w:p w14:paraId="543DA9BD" w14:textId="77777777" w:rsidR="006446A8" w:rsidRDefault="00E24104">
            <w:pPr>
              <w:spacing w:before="20" w:after="20"/>
              <w:rPr>
                <w:b/>
                <w:color w:val="000000"/>
                <w:sz w:val="20"/>
              </w:rPr>
            </w:pPr>
            <w:r>
              <w:rPr>
                <w:b/>
                <w:noProof/>
                <w:color w:val="000000"/>
                <w:sz w:val="20"/>
              </w:rPr>
              <w:t xml:space="preserve">Max: </w:t>
            </w:r>
          </w:p>
          <w:p w14:paraId="5CA58955" w14:textId="77777777" w:rsidR="006446A8" w:rsidRDefault="00E24104">
            <w:pPr>
              <w:spacing w:before="20" w:after="20"/>
              <w:jc w:val="right"/>
              <w:rPr>
                <w:color w:val="000000"/>
                <w:sz w:val="20"/>
              </w:rPr>
            </w:pPr>
            <w:r>
              <w:rPr>
                <w:noProof/>
                <w:color w:val="000000"/>
                <w:sz w:val="20"/>
              </w:rPr>
              <w:t>0,00</w:t>
            </w:r>
          </w:p>
        </w:tc>
      </w:tr>
      <w:tr w:rsidR="006446A8" w14:paraId="0BFA3B2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C4344A" w14:textId="77777777" w:rsidR="006446A8" w:rsidRDefault="00E24104">
            <w:pPr>
              <w:spacing w:before="20" w:after="20"/>
              <w:rPr>
                <w:color w:val="000000"/>
                <w:sz w:val="20"/>
              </w:rPr>
            </w:pPr>
            <w:r>
              <w:rPr>
                <w:noProof/>
                <w:color w:val="000000"/>
                <w:sz w:val="20"/>
              </w:rPr>
              <w:t xml:space="preserve">SRA29 - BOL.02 - arativi - Pagamento annuale per ettaro di SAU per convertire le superfici coltivate ad </w:t>
            </w:r>
            <w:r>
              <w:rPr>
                <w:noProof/>
                <w:color w:val="000000"/>
                <w:sz w:val="20"/>
              </w:rPr>
              <w:t>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6ED0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8EE50C"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F60B93"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26D6F3"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10C3B"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0F191C"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4333AC"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2201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2AE01" w14:textId="77777777" w:rsidR="006446A8" w:rsidRDefault="006446A8">
            <w:pPr>
              <w:spacing w:before="20" w:after="20"/>
              <w:jc w:val="right"/>
              <w:rPr>
                <w:color w:val="000000"/>
                <w:sz w:val="20"/>
              </w:rPr>
            </w:pPr>
          </w:p>
        </w:tc>
      </w:tr>
      <w:tr w:rsidR="006446A8" w14:paraId="0CF42F2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BBF20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40CC7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F198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6101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8392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A34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D5C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D115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237F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BCBBF" w14:textId="77777777" w:rsidR="006446A8" w:rsidRDefault="006446A8">
            <w:pPr>
              <w:spacing w:before="20" w:after="20"/>
              <w:jc w:val="right"/>
              <w:rPr>
                <w:color w:val="000000"/>
                <w:sz w:val="20"/>
              </w:rPr>
            </w:pPr>
          </w:p>
        </w:tc>
      </w:tr>
      <w:tr w:rsidR="006446A8" w14:paraId="38D7479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C20A6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577A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9BBC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8FC0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D4FB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AED3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E9F4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5473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DA93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5856E2" w14:textId="77777777" w:rsidR="006446A8" w:rsidRDefault="00E24104">
            <w:pPr>
              <w:spacing w:before="20" w:after="20"/>
              <w:rPr>
                <w:b/>
                <w:color w:val="000000"/>
                <w:sz w:val="20"/>
              </w:rPr>
            </w:pPr>
            <w:r>
              <w:rPr>
                <w:b/>
                <w:noProof/>
                <w:color w:val="000000"/>
                <w:sz w:val="20"/>
              </w:rPr>
              <w:t xml:space="preserve">Somma: </w:t>
            </w:r>
          </w:p>
          <w:p w14:paraId="0B09F259" w14:textId="77777777" w:rsidR="006446A8" w:rsidRDefault="00E24104">
            <w:pPr>
              <w:spacing w:before="20" w:after="20"/>
              <w:jc w:val="right"/>
              <w:rPr>
                <w:color w:val="000000"/>
                <w:sz w:val="20"/>
              </w:rPr>
            </w:pPr>
            <w:r>
              <w:rPr>
                <w:noProof/>
                <w:color w:val="000000"/>
                <w:sz w:val="20"/>
              </w:rPr>
              <w:t>0,00</w:t>
            </w:r>
          </w:p>
          <w:p w14:paraId="17A2F66F" w14:textId="77777777" w:rsidR="006446A8" w:rsidRDefault="00E24104">
            <w:pPr>
              <w:spacing w:before="20" w:after="20"/>
              <w:rPr>
                <w:b/>
                <w:color w:val="000000"/>
                <w:sz w:val="20"/>
              </w:rPr>
            </w:pPr>
            <w:r>
              <w:rPr>
                <w:b/>
                <w:noProof/>
                <w:color w:val="000000"/>
                <w:sz w:val="20"/>
              </w:rPr>
              <w:t xml:space="preserve">Max: </w:t>
            </w:r>
          </w:p>
          <w:p w14:paraId="61D4B958" w14:textId="77777777" w:rsidR="006446A8" w:rsidRDefault="00E24104">
            <w:pPr>
              <w:spacing w:before="20" w:after="20"/>
              <w:jc w:val="right"/>
              <w:rPr>
                <w:color w:val="000000"/>
                <w:sz w:val="20"/>
              </w:rPr>
            </w:pPr>
            <w:r>
              <w:rPr>
                <w:noProof/>
                <w:color w:val="000000"/>
                <w:sz w:val="20"/>
              </w:rPr>
              <w:t>0,00</w:t>
            </w:r>
          </w:p>
        </w:tc>
      </w:tr>
      <w:tr w:rsidR="006446A8" w14:paraId="56D10E9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E1ADBE" w14:textId="77777777" w:rsidR="006446A8" w:rsidRDefault="00E24104">
            <w:pPr>
              <w:spacing w:before="20" w:after="20"/>
              <w:rPr>
                <w:color w:val="000000"/>
                <w:sz w:val="20"/>
              </w:rPr>
            </w:pPr>
            <w:r>
              <w:rPr>
                <w:noProof/>
                <w:color w:val="000000"/>
                <w:sz w:val="20"/>
              </w:rPr>
              <w:lastRenderedPageBreak/>
              <w:t>SRA29 - BOL.03 - colture pluriennali - Pagamento annuale per ettaro di SAU per convertire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D3159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F0D55F"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364CDE"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2FB2B1"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E72C87"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A43D64"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D3F307"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1F3B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30A25A" w14:textId="77777777" w:rsidR="006446A8" w:rsidRDefault="006446A8">
            <w:pPr>
              <w:spacing w:before="20" w:after="20"/>
              <w:jc w:val="right"/>
              <w:rPr>
                <w:color w:val="000000"/>
                <w:sz w:val="20"/>
              </w:rPr>
            </w:pPr>
          </w:p>
        </w:tc>
      </w:tr>
      <w:tr w:rsidR="006446A8" w14:paraId="00784D6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29A40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866CF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0F4A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A6F3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D41B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250F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D671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CC40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C68C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FDBE3E" w14:textId="77777777" w:rsidR="006446A8" w:rsidRDefault="006446A8">
            <w:pPr>
              <w:spacing w:before="20" w:after="20"/>
              <w:jc w:val="right"/>
              <w:rPr>
                <w:color w:val="000000"/>
                <w:sz w:val="20"/>
              </w:rPr>
            </w:pPr>
          </w:p>
        </w:tc>
      </w:tr>
      <w:tr w:rsidR="006446A8" w14:paraId="38190AF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3F470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93ED9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0ECB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A994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BD6E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4FDC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C53F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2358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0B63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06C7E8" w14:textId="77777777" w:rsidR="006446A8" w:rsidRDefault="00E24104">
            <w:pPr>
              <w:spacing w:before="20" w:after="20"/>
              <w:rPr>
                <w:b/>
                <w:color w:val="000000"/>
                <w:sz w:val="20"/>
              </w:rPr>
            </w:pPr>
            <w:r>
              <w:rPr>
                <w:b/>
                <w:noProof/>
                <w:color w:val="000000"/>
                <w:sz w:val="20"/>
              </w:rPr>
              <w:t xml:space="preserve">Somma: </w:t>
            </w:r>
          </w:p>
          <w:p w14:paraId="0C2FECB8" w14:textId="77777777" w:rsidR="006446A8" w:rsidRDefault="00E24104">
            <w:pPr>
              <w:spacing w:before="20" w:after="20"/>
              <w:jc w:val="right"/>
              <w:rPr>
                <w:color w:val="000000"/>
                <w:sz w:val="20"/>
              </w:rPr>
            </w:pPr>
            <w:r>
              <w:rPr>
                <w:noProof/>
                <w:color w:val="000000"/>
                <w:sz w:val="20"/>
              </w:rPr>
              <w:t>0,00</w:t>
            </w:r>
          </w:p>
          <w:p w14:paraId="259915BA" w14:textId="77777777" w:rsidR="006446A8" w:rsidRDefault="00E24104">
            <w:pPr>
              <w:spacing w:before="20" w:after="20"/>
              <w:rPr>
                <w:b/>
                <w:color w:val="000000"/>
                <w:sz w:val="20"/>
              </w:rPr>
            </w:pPr>
            <w:r>
              <w:rPr>
                <w:b/>
                <w:noProof/>
                <w:color w:val="000000"/>
                <w:sz w:val="20"/>
              </w:rPr>
              <w:t xml:space="preserve">Max: </w:t>
            </w:r>
          </w:p>
          <w:p w14:paraId="7CE353F6" w14:textId="77777777" w:rsidR="006446A8" w:rsidRDefault="00E24104">
            <w:pPr>
              <w:spacing w:before="20" w:after="20"/>
              <w:jc w:val="right"/>
              <w:rPr>
                <w:color w:val="000000"/>
                <w:sz w:val="20"/>
              </w:rPr>
            </w:pPr>
            <w:r>
              <w:rPr>
                <w:noProof/>
                <w:color w:val="000000"/>
                <w:sz w:val="20"/>
              </w:rPr>
              <w:t>0,00</w:t>
            </w:r>
          </w:p>
        </w:tc>
      </w:tr>
      <w:tr w:rsidR="006446A8" w14:paraId="153B729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C57BB8" w14:textId="77777777" w:rsidR="006446A8" w:rsidRDefault="00E24104">
            <w:pPr>
              <w:spacing w:before="20" w:after="20"/>
              <w:rPr>
                <w:color w:val="000000"/>
                <w:sz w:val="20"/>
              </w:rPr>
            </w:pPr>
            <w:r>
              <w:rPr>
                <w:noProof/>
                <w:color w:val="000000"/>
                <w:sz w:val="20"/>
              </w:rPr>
              <w:t>SRA29 - BOL.04 - pascoli alpini - Pagamento annuale per ettaro di SAU per convertire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281637"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E903B0"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3F4A42"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109F37"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B8E7A3"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9B05D9"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3C2110"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CD24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F94E3E" w14:textId="77777777" w:rsidR="006446A8" w:rsidRDefault="006446A8">
            <w:pPr>
              <w:spacing w:before="20" w:after="20"/>
              <w:jc w:val="right"/>
              <w:rPr>
                <w:color w:val="000000"/>
                <w:sz w:val="20"/>
              </w:rPr>
            </w:pPr>
          </w:p>
        </w:tc>
      </w:tr>
      <w:tr w:rsidR="006446A8" w14:paraId="2C2990C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A720E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A6444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95B2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E721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F35A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F07B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B5AA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48D5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443A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8A9958" w14:textId="77777777" w:rsidR="006446A8" w:rsidRDefault="006446A8">
            <w:pPr>
              <w:spacing w:before="20" w:after="20"/>
              <w:jc w:val="right"/>
              <w:rPr>
                <w:color w:val="000000"/>
                <w:sz w:val="20"/>
              </w:rPr>
            </w:pPr>
          </w:p>
        </w:tc>
      </w:tr>
      <w:tr w:rsidR="006446A8" w14:paraId="04E17EF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A4B50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C2B6D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ED77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16EC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831F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4E5D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68C4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5730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F3E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7286FF" w14:textId="77777777" w:rsidR="006446A8" w:rsidRDefault="00E24104">
            <w:pPr>
              <w:spacing w:before="20" w:after="20"/>
              <w:rPr>
                <w:b/>
                <w:color w:val="000000"/>
                <w:sz w:val="20"/>
              </w:rPr>
            </w:pPr>
            <w:r>
              <w:rPr>
                <w:b/>
                <w:noProof/>
                <w:color w:val="000000"/>
                <w:sz w:val="20"/>
              </w:rPr>
              <w:t xml:space="preserve">Somma: </w:t>
            </w:r>
          </w:p>
          <w:p w14:paraId="7BB1BCAD" w14:textId="77777777" w:rsidR="006446A8" w:rsidRDefault="00E24104">
            <w:pPr>
              <w:spacing w:before="20" w:after="20"/>
              <w:jc w:val="right"/>
              <w:rPr>
                <w:color w:val="000000"/>
                <w:sz w:val="20"/>
              </w:rPr>
            </w:pPr>
            <w:r>
              <w:rPr>
                <w:noProof/>
                <w:color w:val="000000"/>
                <w:sz w:val="20"/>
              </w:rPr>
              <w:t>0,00</w:t>
            </w:r>
          </w:p>
          <w:p w14:paraId="6CA02318" w14:textId="77777777" w:rsidR="006446A8" w:rsidRDefault="00E24104">
            <w:pPr>
              <w:spacing w:before="20" w:after="20"/>
              <w:rPr>
                <w:b/>
                <w:color w:val="000000"/>
                <w:sz w:val="20"/>
              </w:rPr>
            </w:pPr>
            <w:r>
              <w:rPr>
                <w:b/>
                <w:noProof/>
                <w:color w:val="000000"/>
                <w:sz w:val="20"/>
              </w:rPr>
              <w:t xml:space="preserve">Max: </w:t>
            </w:r>
          </w:p>
          <w:p w14:paraId="566F3F70" w14:textId="77777777" w:rsidR="006446A8" w:rsidRDefault="00E24104">
            <w:pPr>
              <w:spacing w:before="20" w:after="20"/>
              <w:jc w:val="right"/>
              <w:rPr>
                <w:color w:val="000000"/>
                <w:sz w:val="20"/>
              </w:rPr>
            </w:pPr>
            <w:r>
              <w:rPr>
                <w:noProof/>
                <w:color w:val="000000"/>
                <w:sz w:val="20"/>
              </w:rPr>
              <w:t>0,00</w:t>
            </w:r>
          </w:p>
        </w:tc>
      </w:tr>
      <w:tr w:rsidR="006446A8" w14:paraId="7C9E2AD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CF6918" w14:textId="77777777" w:rsidR="006446A8" w:rsidRDefault="00E24104">
            <w:pPr>
              <w:spacing w:before="20" w:after="20"/>
              <w:rPr>
                <w:color w:val="000000"/>
                <w:sz w:val="20"/>
              </w:rPr>
            </w:pPr>
            <w:r>
              <w:rPr>
                <w:noProof/>
                <w:color w:val="000000"/>
                <w:sz w:val="20"/>
              </w:rPr>
              <w:t xml:space="preserve">SRA29 - BOL.05 - </w:t>
            </w:r>
            <w:r>
              <w:rPr>
                <w:noProof/>
                <w:color w:val="000000"/>
                <w:sz w:val="20"/>
              </w:rPr>
              <w:t>foraggere con allevamento biologico - Pagamento annuale per ettaro di SAU per mantenere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FA87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EFBD64"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419A71"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CEB738"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57B4D7"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C1593F"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89A81F"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0365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667B8A" w14:textId="77777777" w:rsidR="006446A8" w:rsidRDefault="006446A8">
            <w:pPr>
              <w:spacing w:before="20" w:after="20"/>
              <w:jc w:val="right"/>
              <w:rPr>
                <w:color w:val="000000"/>
                <w:sz w:val="20"/>
              </w:rPr>
            </w:pPr>
          </w:p>
        </w:tc>
      </w:tr>
      <w:tr w:rsidR="006446A8" w14:paraId="0E825B5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DE151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DB891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2715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7515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BB5E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2C1D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7619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503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45E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9CB2C0" w14:textId="77777777" w:rsidR="006446A8" w:rsidRDefault="006446A8">
            <w:pPr>
              <w:spacing w:before="20" w:after="20"/>
              <w:jc w:val="right"/>
              <w:rPr>
                <w:color w:val="000000"/>
                <w:sz w:val="20"/>
              </w:rPr>
            </w:pPr>
          </w:p>
        </w:tc>
      </w:tr>
      <w:tr w:rsidR="006446A8" w14:paraId="2013281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F738E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4DD78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51E3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9586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52EA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FFCC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8E6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9232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AA17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659F1E" w14:textId="77777777" w:rsidR="006446A8" w:rsidRDefault="00E24104">
            <w:pPr>
              <w:spacing w:before="20" w:after="20"/>
              <w:rPr>
                <w:b/>
                <w:color w:val="000000"/>
                <w:sz w:val="20"/>
              </w:rPr>
            </w:pPr>
            <w:r>
              <w:rPr>
                <w:b/>
                <w:noProof/>
                <w:color w:val="000000"/>
                <w:sz w:val="20"/>
              </w:rPr>
              <w:t xml:space="preserve">Somma: </w:t>
            </w:r>
          </w:p>
          <w:p w14:paraId="70961391" w14:textId="77777777" w:rsidR="006446A8" w:rsidRDefault="00E24104">
            <w:pPr>
              <w:spacing w:before="20" w:after="20"/>
              <w:jc w:val="right"/>
              <w:rPr>
                <w:color w:val="000000"/>
                <w:sz w:val="20"/>
              </w:rPr>
            </w:pPr>
            <w:r>
              <w:rPr>
                <w:noProof/>
                <w:color w:val="000000"/>
                <w:sz w:val="20"/>
              </w:rPr>
              <w:t>0,00</w:t>
            </w:r>
          </w:p>
          <w:p w14:paraId="4879A16E" w14:textId="77777777" w:rsidR="006446A8" w:rsidRDefault="00E24104">
            <w:pPr>
              <w:spacing w:before="20" w:after="20"/>
              <w:rPr>
                <w:b/>
                <w:color w:val="000000"/>
                <w:sz w:val="20"/>
              </w:rPr>
            </w:pPr>
            <w:r>
              <w:rPr>
                <w:b/>
                <w:noProof/>
                <w:color w:val="000000"/>
                <w:sz w:val="20"/>
              </w:rPr>
              <w:t xml:space="preserve">Max: </w:t>
            </w:r>
          </w:p>
          <w:p w14:paraId="7D32C742" w14:textId="77777777" w:rsidR="006446A8" w:rsidRDefault="00E24104">
            <w:pPr>
              <w:spacing w:before="20" w:after="20"/>
              <w:jc w:val="right"/>
              <w:rPr>
                <w:color w:val="000000"/>
                <w:sz w:val="20"/>
              </w:rPr>
            </w:pPr>
            <w:r>
              <w:rPr>
                <w:noProof/>
                <w:color w:val="000000"/>
                <w:sz w:val="20"/>
              </w:rPr>
              <w:t>0,00</w:t>
            </w:r>
          </w:p>
        </w:tc>
      </w:tr>
      <w:tr w:rsidR="006446A8" w14:paraId="09490E1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4B5AC" w14:textId="77777777" w:rsidR="006446A8" w:rsidRDefault="00E24104">
            <w:pPr>
              <w:spacing w:before="20" w:after="20"/>
              <w:rPr>
                <w:color w:val="000000"/>
                <w:sz w:val="20"/>
              </w:rPr>
            </w:pPr>
            <w:r>
              <w:rPr>
                <w:noProof/>
                <w:color w:val="000000"/>
                <w:sz w:val="20"/>
              </w:rPr>
              <w:t xml:space="preserve">SRA29 - BOL.06 - arativi - Pagamento annuale per </w:t>
            </w:r>
            <w:r>
              <w:rPr>
                <w:noProof/>
                <w:color w:val="000000"/>
                <w:sz w:val="20"/>
              </w:rPr>
              <w:t>ettaro di SAU per mantenere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EA426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01543C"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96932"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5967C"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3AB510"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41127D"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6EF990"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68CC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8C5296" w14:textId="77777777" w:rsidR="006446A8" w:rsidRDefault="006446A8">
            <w:pPr>
              <w:spacing w:before="20" w:after="20"/>
              <w:jc w:val="right"/>
              <w:rPr>
                <w:color w:val="000000"/>
                <w:sz w:val="20"/>
              </w:rPr>
            </w:pPr>
          </w:p>
        </w:tc>
      </w:tr>
      <w:tr w:rsidR="006446A8" w14:paraId="522E10E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ADB09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5D5C56" w14:textId="77777777" w:rsidR="006446A8" w:rsidRDefault="00E24104">
            <w:pPr>
              <w:spacing w:before="20" w:after="20"/>
              <w:rPr>
                <w:color w:val="000000"/>
                <w:sz w:val="20"/>
              </w:rPr>
            </w:pPr>
            <w:r>
              <w:rPr>
                <w:noProof/>
                <w:color w:val="000000"/>
                <w:sz w:val="20"/>
              </w:rPr>
              <w:t xml:space="preserve">Importo unitario medio massimo previsto (se </w:t>
            </w:r>
            <w:r>
              <w:rPr>
                <w:noProof/>
                <w:color w:val="000000"/>
                <w:sz w:val="20"/>
              </w:rPr>
              <w:t>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AC3F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03B6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6D9E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7497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461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9D50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3096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FFB777" w14:textId="77777777" w:rsidR="006446A8" w:rsidRDefault="006446A8">
            <w:pPr>
              <w:spacing w:before="20" w:after="20"/>
              <w:jc w:val="right"/>
              <w:rPr>
                <w:color w:val="000000"/>
                <w:sz w:val="20"/>
              </w:rPr>
            </w:pPr>
          </w:p>
        </w:tc>
      </w:tr>
      <w:tr w:rsidR="006446A8" w14:paraId="2C7D8CF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AF1A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25E3B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9ED9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1739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024F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A190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2238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E9AD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B399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19205C" w14:textId="77777777" w:rsidR="006446A8" w:rsidRDefault="00E24104">
            <w:pPr>
              <w:spacing w:before="20" w:after="20"/>
              <w:rPr>
                <w:b/>
                <w:color w:val="000000"/>
                <w:sz w:val="20"/>
              </w:rPr>
            </w:pPr>
            <w:r>
              <w:rPr>
                <w:b/>
                <w:noProof/>
                <w:color w:val="000000"/>
                <w:sz w:val="20"/>
              </w:rPr>
              <w:t xml:space="preserve">Somma: </w:t>
            </w:r>
          </w:p>
          <w:p w14:paraId="7AFB3ADE" w14:textId="77777777" w:rsidR="006446A8" w:rsidRDefault="00E24104">
            <w:pPr>
              <w:spacing w:before="20" w:after="20"/>
              <w:jc w:val="right"/>
              <w:rPr>
                <w:color w:val="000000"/>
                <w:sz w:val="20"/>
              </w:rPr>
            </w:pPr>
            <w:r>
              <w:rPr>
                <w:noProof/>
                <w:color w:val="000000"/>
                <w:sz w:val="20"/>
              </w:rPr>
              <w:t>0,00</w:t>
            </w:r>
          </w:p>
          <w:p w14:paraId="130E4180" w14:textId="77777777" w:rsidR="006446A8" w:rsidRDefault="00E24104">
            <w:pPr>
              <w:spacing w:before="20" w:after="20"/>
              <w:rPr>
                <w:b/>
                <w:color w:val="000000"/>
                <w:sz w:val="20"/>
              </w:rPr>
            </w:pPr>
            <w:r>
              <w:rPr>
                <w:b/>
                <w:noProof/>
                <w:color w:val="000000"/>
                <w:sz w:val="20"/>
              </w:rPr>
              <w:t xml:space="preserve">Max: </w:t>
            </w:r>
          </w:p>
          <w:p w14:paraId="24F37FE0" w14:textId="77777777" w:rsidR="006446A8" w:rsidRDefault="00E24104">
            <w:pPr>
              <w:spacing w:before="20" w:after="20"/>
              <w:jc w:val="right"/>
              <w:rPr>
                <w:color w:val="000000"/>
                <w:sz w:val="20"/>
              </w:rPr>
            </w:pPr>
            <w:r>
              <w:rPr>
                <w:noProof/>
                <w:color w:val="000000"/>
                <w:sz w:val="20"/>
              </w:rPr>
              <w:t>0,00</w:t>
            </w:r>
          </w:p>
        </w:tc>
      </w:tr>
      <w:tr w:rsidR="006446A8" w14:paraId="07D25FE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94C7D9" w14:textId="77777777" w:rsidR="006446A8" w:rsidRDefault="00E24104">
            <w:pPr>
              <w:spacing w:before="20" w:after="20"/>
              <w:rPr>
                <w:color w:val="000000"/>
                <w:sz w:val="20"/>
              </w:rPr>
            </w:pPr>
            <w:r>
              <w:rPr>
                <w:noProof/>
                <w:color w:val="000000"/>
                <w:sz w:val="20"/>
              </w:rPr>
              <w:lastRenderedPageBreak/>
              <w:t xml:space="preserve">SRA29 - BOL.07 - colture pluriennali - Pagamento annuale per ettaro di SAU per mantenere le superfici </w:t>
            </w:r>
            <w:r>
              <w:rPr>
                <w:noProof/>
                <w:color w:val="000000"/>
                <w:sz w:val="20"/>
              </w:rPr>
              <w:t>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C3C8E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FFA73A"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BF3D55"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A09084"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4D8FE"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95553A"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F35A73"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E1D9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FEB4A" w14:textId="77777777" w:rsidR="006446A8" w:rsidRDefault="006446A8">
            <w:pPr>
              <w:spacing w:before="20" w:after="20"/>
              <w:jc w:val="right"/>
              <w:rPr>
                <w:color w:val="000000"/>
                <w:sz w:val="20"/>
              </w:rPr>
            </w:pPr>
          </w:p>
        </w:tc>
      </w:tr>
      <w:tr w:rsidR="006446A8" w14:paraId="3E9779A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6220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43F26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667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BCDB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42EA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2885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9976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5591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A986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997E84" w14:textId="77777777" w:rsidR="006446A8" w:rsidRDefault="006446A8">
            <w:pPr>
              <w:spacing w:before="20" w:after="20"/>
              <w:jc w:val="right"/>
              <w:rPr>
                <w:color w:val="000000"/>
                <w:sz w:val="20"/>
              </w:rPr>
            </w:pPr>
          </w:p>
        </w:tc>
      </w:tr>
      <w:tr w:rsidR="006446A8" w14:paraId="352D1AD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21C9B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43C1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C2D4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6742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D2B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1902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8AD9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D6A3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5A89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631A0A" w14:textId="77777777" w:rsidR="006446A8" w:rsidRDefault="00E24104">
            <w:pPr>
              <w:spacing w:before="20" w:after="20"/>
              <w:rPr>
                <w:b/>
                <w:color w:val="000000"/>
                <w:sz w:val="20"/>
              </w:rPr>
            </w:pPr>
            <w:r>
              <w:rPr>
                <w:b/>
                <w:noProof/>
                <w:color w:val="000000"/>
                <w:sz w:val="20"/>
              </w:rPr>
              <w:t xml:space="preserve">Somma: </w:t>
            </w:r>
          </w:p>
          <w:p w14:paraId="5BEAA735" w14:textId="77777777" w:rsidR="006446A8" w:rsidRDefault="00E24104">
            <w:pPr>
              <w:spacing w:before="20" w:after="20"/>
              <w:jc w:val="right"/>
              <w:rPr>
                <w:color w:val="000000"/>
                <w:sz w:val="20"/>
              </w:rPr>
            </w:pPr>
            <w:r>
              <w:rPr>
                <w:noProof/>
                <w:color w:val="000000"/>
                <w:sz w:val="20"/>
              </w:rPr>
              <w:t>0,00</w:t>
            </w:r>
          </w:p>
          <w:p w14:paraId="541D7139" w14:textId="77777777" w:rsidR="006446A8" w:rsidRDefault="00E24104">
            <w:pPr>
              <w:spacing w:before="20" w:after="20"/>
              <w:rPr>
                <w:b/>
                <w:color w:val="000000"/>
                <w:sz w:val="20"/>
              </w:rPr>
            </w:pPr>
            <w:r>
              <w:rPr>
                <w:b/>
                <w:noProof/>
                <w:color w:val="000000"/>
                <w:sz w:val="20"/>
              </w:rPr>
              <w:t xml:space="preserve">Max: </w:t>
            </w:r>
          </w:p>
          <w:p w14:paraId="088D70CD" w14:textId="77777777" w:rsidR="006446A8" w:rsidRDefault="00E24104">
            <w:pPr>
              <w:spacing w:before="20" w:after="20"/>
              <w:jc w:val="right"/>
              <w:rPr>
                <w:color w:val="000000"/>
                <w:sz w:val="20"/>
              </w:rPr>
            </w:pPr>
            <w:r>
              <w:rPr>
                <w:noProof/>
                <w:color w:val="000000"/>
                <w:sz w:val="20"/>
              </w:rPr>
              <w:t>0,00</w:t>
            </w:r>
          </w:p>
        </w:tc>
      </w:tr>
      <w:tr w:rsidR="006446A8" w14:paraId="099A82E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6AECE4" w14:textId="77777777" w:rsidR="006446A8" w:rsidRDefault="00E24104">
            <w:pPr>
              <w:spacing w:before="20" w:after="20"/>
              <w:rPr>
                <w:color w:val="000000"/>
                <w:sz w:val="20"/>
              </w:rPr>
            </w:pPr>
            <w:r>
              <w:rPr>
                <w:noProof/>
                <w:color w:val="000000"/>
                <w:sz w:val="20"/>
              </w:rPr>
              <w:t xml:space="preserve">SRA29 - BOL.08 - pascoli alpini - Pagamento annuale per ettaro di SAU per mantenere le superfici coltivate ad agricoltura biologica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0EB15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4EC4E"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DA468E"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D15D60"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F7F0A8"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D8537F"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07E95C"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9027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379D4D" w14:textId="77777777" w:rsidR="006446A8" w:rsidRDefault="006446A8">
            <w:pPr>
              <w:spacing w:before="20" w:after="20"/>
              <w:jc w:val="right"/>
              <w:rPr>
                <w:color w:val="000000"/>
                <w:sz w:val="20"/>
              </w:rPr>
            </w:pPr>
          </w:p>
        </w:tc>
      </w:tr>
      <w:tr w:rsidR="006446A8" w14:paraId="0C6F03E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9D333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351A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11B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FA2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B439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169B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690F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4DB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1362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A685FD" w14:textId="77777777" w:rsidR="006446A8" w:rsidRDefault="006446A8">
            <w:pPr>
              <w:spacing w:before="20" w:after="20"/>
              <w:jc w:val="right"/>
              <w:rPr>
                <w:color w:val="000000"/>
                <w:sz w:val="20"/>
              </w:rPr>
            </w:pPr>
          </w:p>
        </w:tc>
      </w:tr>
      <w:tr w:rsidR="006446A8" w14:paraId="29CA76C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5188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BA863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BC25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0035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0E5C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0B2C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AD25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82D8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BEBF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C3D335" w14:textId="77777777" w:rsidR="006446A8" w:rsidRDefault="00E24104">
            <w:pPr>
              <w:spacing w:before="20" w:after="20"/>
              <w:rPr>
                <w:b/>
                <w:color w:val="000000"/>
                <w:sz w:val="20"/>
              </w:rPr>
            </w:pPr>
            <w:r>
              <w:rPr>
                <w:b/>
                <w:noProof/>
                <w:color w:val="000000"/>
                <w:sz w:val="20"/>
              </w:rPr>
              <w:t xml:space="preserve">Somma: </w:t>
            </w:r>
          </w:p>
          <w:p w14:paraId="678A5AB7" w14:textId="77777777" w:rsidR="006446A8" w:rsidRDefault="00E24104">
            <w:pPr>
              <w:spacing w:before="20" w:after="20"/>
              <w:jc w:val="right"/>
              <w:rPr>
                <w:color w:val="000000"/>
                <w:sz w:val="20"/>
              </w:rPr>
            </w:pPr>
            <w:r>
              <w:rPr>
                <w:noProof/>
                <w:color w:val="000000"/>
                <w:sz w:val="20"/>
              </w:rPr>
              <w:t>0,00</w:t>
            </w:r>
          </w:p>
          <w:p w14:paraId="41C6FCBE" w14:textId="77777777" w:rsidR="006446A8" w:rsidRDefault="00E24104">
            <w:pPr>
              <w:spacing w:before="20" w:after="20"/>
              <w:rPr>
                <w:b/>
                <w:color w:val="000000"/>
                <w:sz w:val="20"/>
              </w:rPr>
            </w:pPr>
            <w:r>
              <w:rPr>
                <w:b/>
                <w:noProof/>
                <w:color w:val="000000"/>
                <w:sz w:val="20"/>
              </w:rPr>
              <w:t xml:space="preserve">Max: </w:t>
            </w:r>
          </w:p>
          <w:p w14:paraId="09DACBD6" w14:textId="77777777" w:rsidR="006446A8" w:rsidRDefault="00E24104">
            <w:pPr>
              <w:spacing w:before="20" w:after="20"/>
              <w:jc w:val="right"/>
              <w:rPr>
                <w:color w:val="000000"/>
                <w:sz w:val="20"/>
              </w:rPr>
            </w:pPr>
            <w:r>
              <w:rPr>
                <w:noProof/>
                <w:color w:val="000000"/>
                <w:sz w:val="20"/>
              </w:rPr>
              <w:t>0,00</w:t>
            </w:r>
          </w:p>
        </w:tc>
      </w:tr>
      <w:tr w:rsidR="006446A8" w14:paraId="01B63E9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3CA12A" w14:textId="77777777" w:rsidR="006446A8" w:rsidRDefault="00E24104">
            <w:pPr>
              <w:spacing w:before="20" w:after="20"/>
              <w:rPr>
                <w:color w:val="000000"/>
                <w:sz w:val="20"/>
              </w:rPr>
            </w:pPr>
            <w:r>
              <w:rPr>
                <w:noProof/>
                <w:color w:val="000000"/>
                <w:sz w:val="20"/>
              </w:rPr>
              <w:t>SRA29 - SIC.01.1 - SRA29 - SIC.01.1 Pascoli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FFAA6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397C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6631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80B4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9D16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6744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C0E7B9"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867B20"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E4913" w14:textId="77777777" w:rsidR="006446A8" w:rsidRDefault="006446A8">
            <w:pPr>
              <w:spacing w:before="20" w:after="20"/>
              <w:jc w:val="right"/>
              <w:rPr>
                <w:color w:val="000000"/>
                <w:sz w:val="20"/>
              </w:rPr>
            </w:pPr>
          </w:p>
        </w:tc>
      </w:tr>
      <w:tr w:rsidR="006446A8" w14:paraId="1856F80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8AD9E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D73B1B"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35B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E449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EBDC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8356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8B20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620E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E43A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B35880" w14:textId="77777777" w:rsidR="006446A8" w:rsidRDefault="006446A8">
            <w:pPr>
              <w:spacing w:before="20" w:after="20"/>
              <w:jc w:val="right"/>
              <w:rPr>
                <w:color w:val="000000"/>
                <w:sz w:val="20"/>
              </w:rPr>
            </w:pPr>
          </w:p>
        </w:tc>
      </w:tr>
      <w:tr w:rsidR="006446A8" w14:paraId="51033F7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75C9A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C5225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C26E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2134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F226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CC6F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4F2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4929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C8CE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AA4335" w14:textId="77777777" w:rsidR="006446A8" w:rsidRDefault="00E24104">
            <w:pPr>
              <w:spacing w:before="20" w:after="20"/>
              <w:rPr>
                <w:b/>
                <w:color w:val="000000"/>
                <w:sz w:val="20"/>
              </w:rPr>
            </w:pPr>
            <w:r>
              <w:rPr>
                <w:b/>
                <w:noProof/>
                <w:color w:val="000000"/>
                <w:sz w:val="20"/>
              </w:rPr>
              <w:t xml:space="preserve">Somma: </w:t>
            </w:r>
          </w:p>
          <w:p w14:paraId="73E1259D" w14:textId="77777777" w:rsidR="006446A8" w:rsidRDefault="00E24104">
            <w:pPr>
              <w:spacing w:before="20" w:after="20"/>
              <w:jc w:val="right"/>
              <w:rPr>
                <w:color w:val="000000"/>
                <w:sz w:val="20"/>
              </w:rPr>
            </w:pPr>
            <w:r>
              <w:rPr>
                <w:noProof/>
                <w:color w:val="000000"/>
                <w:sz w:val="20"/>
              </w:rPr>
              <w:t>0,00</w:t>
            </w:r>
          </w:p>
          <w:p w14:paraId="1F6CDE51" w14:textId="77777777" w:rsidR="006446A8" w:rsidRDefault="00E24104">
            <w:pPr>
              <w:spacing w:before="20" w:after="20"/>
              <w:rPr>
                <w:b/>
                <w:color w:val="000000"/>
                <w:sz w:val="20"/>
              </w:rPr>
            </w:pPr>
            <w:r>
              <w:rPr>
                <w:b/>
                <w:noProof/>
                <w:color w:val="000000"/>
                <w:sz w:val="20"/>
              </w:rPr>
              <w:t xml:space="preserve">Max: </w:t>
            </w:r>
          </w:p>
          <w:p w14:paraId="2E997AA8" w14:textId="77777777" w:rsidR="006446A8" w:rsidRDefault="00E24104">
            <w:pPr>
              <w:spacing w:before="20" w:after="20"/>
              <w:jc w:val="right"/>
              <w:rPr>
                <w:color w:val="000000"/>
                <w:sz w:val="20"/>
              </w:rPr>
            </w:pPr>
            <w:r>
              <w:rPr>
                <w:noProof/>
                <w:color w:val="000000"/>
                <w:sz w:val="20"/>
              </w:rPr>
              <w:t>0,00</w:t>
            </w:r>
          </w:p>
        </w:tc>
      </w:tr>
      <w:tr w:rsidR="006446A8" w14:paraId="77E988C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6C087" w14:textId="77777777" w:rsidR="006446A8" w:rsidRDefault="00E24104">
            <w:pPr>
              <w:spacing w:before="20" w:after="20"/>
              <w:rPr>
                <w:color w:val="000000"/>
                <w:sz w:val="20"/>
              </w:rPr>
            </w:pPr>
            <w:r>
              <w:rPr>
                <w:noProof/>
                <w:color w:val="000000"/>
                <w:sz w:val="20"/>
              </w:rPr>
              <w:t>SRA29 - SIC.01.10 - SRA29 - SIC.01.10 Fruttiferi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34BE08"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6AFB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3463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066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BC71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614B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A42F2"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D7302E"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02EA1" w14:textId="77777777" w:rsidR="006446A8" w:rsidRDefault="006446A8">
            <w:pPr>
              <w:spacing w:before="20" w:after="20"/>
              <w:jc w:val="right"/>
              <w:rPr>
                <w:color w:val="000000"/>
                <w:sz w:val="20"/>
              </w:rPr>
            </w:pPr>
          </w:p>
        </w:tc>
      </w:tr>
      <w:tr w:rsidR="006446A8" w14:paraId="690ECD5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309C7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EF9CB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BA1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5FB0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F884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02DD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D6E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8D14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56AC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1B656C" w14:textId="77777777" w:rsidR="006446A8" w:rsidRDefault="006446A8">
            <w:pPr>
              <w:spacing w:before="20" w:after="20"/>
              <w:jc w:val="right"/>
              <w:rPr>
                <w:color w:val="000000"/>
                <w:sz w:val="20"/>
              </w:rPr>
            </w:pPr>
          </w:p>
        </w:tc>
      </w:tr>
      <w:tr w:rsidR="006446A8" w14:paraId="15E465C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E7FB5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1FAB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1B3A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95D2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C42B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C4EB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C69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90AA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EEED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DDFF2" w14:textId="77777777" w:rsidR="006446A8" w:rsidRDefault="00E24104">
            <w:pPr>
              <w:spacing w:before="20" w:after="20"/>
              <w:rPr>
                <w:b/>
                <w:color w:val="000000"/>
                <w:sz w:val="20"/>
              </w:rPr>
            </w:pPr>
            <w:r>
              <w:rPr>
                <w:b/>
                <w:noProof/>
                <w:color w:val="000000"/>
                <w:sz w:val="20"/>
              </w:rPr>
              <w:t xml:space="preserve">Somma: </w:t>
            </w:r>
          </w:p>
          <w:p w14:paraId="2F54FF69" w14:textId="77777777" w:rsidR="006446A8" w:rsidRDefault="00E24104">
            <w:pPr>
              <w:spacing w:before="20" w:after="20"/>
              <w:jc w:val="right"/>
              <w:rPr>
                <w:color w:val="000000"/>
                <w:sz w:val="20"/>
              </w:rPr>
            </w:pPr>
            <w:r>
              <w:rPr>
                <w:noProof/>
                <w:color w:val="000000"/>
                <w:sz w:val="20"/>
              </w:rPr>
              <w:t>0,00</w:t>
            </w:r>
          </w:p>
          <w:p w14:paraId="6AD73756" w14:textId="77777777" w:rsidR="006446A8" w:rsidRDefault="00E24104">
            <w:pPr>
              <w:spacing w:before="20" w:after="20"/>
              <w:rPr>
                <w:b/>
                <w:color w:val="000000"/>
                <w:sz w:val="20"/>
              </w:rPr>
            </w:pPr>
            <w:r>
              <w:rPr>
                <w:b/>
                <w:noProof/>
                <w:color w:val="000000"/>
                <w:sz w:val="20"/>
              </w:rPr>
              <w:t xml:space="preserve">Max: </w:t>
            </w:r>
          </w:p>
          <w:p w14:paraId="5D72BDB3" w14:textId="77777777" w:rsidR="006446A8" w:rsidRDefault="00E24104">
            <w:pPr>
              <w:spacing w:before="20" w:after="20"/>
              <w:jc w:val="right"/>
              <w:rPr>
                <w:color w:val="000000"/>
                <w:sz w:val="20"/>
              </w:rPr>
            </w:pPr>
            <w:r>
              <w:rPr>
                <w:noProof/>
                <w:color w:val="000000"/>
                <w:sz w:val="20"/>
              </w:rPr>
              <w:t>0,00</w:t>
            </w:r>
          </w:p>
        </w:tc>
      </w:tr>
      <w:tr w:rsidR="006446A8" w14:paraId="0BF3C23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205BE6" w14:textId="77777777" w:rsidR="006446A8" w:rsidRDefault="00E24104">
            <w:pPr>
              <w:spacing w:before="20" w:after="20"/>
              <w:rPr>
                <w:color w:val="000000"/>
                <w:sz w:val="20"/>
              </w:rPr>
            </w:pPr>
            <w:r>
              <w:rPr>
                <w:noProof/>
                <w:color w:val="000000"/>
                <w:sz w:val="20"/>
              </w:rPr>
              <w:lastRenderedPageBreak/>
              <w:t>SRA29 - SIC.01.11 - SRA29 - SIC.01.11 Industriali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728F0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E4C4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3FF5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A84D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B53B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C6C5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064D5"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48FACD"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A3F87" w14:textId="77777777" w:rsidR="006446A8" w:rsidRDefault="006446A8">
            <w:pPr>
              <w:spacing w:before="20" w:after="20"/>
              <w:jc w:val="right"/>
              <w:rPr>
                <w:color w:val="000000"/>
                <w:sz w:val="20"/>
              </w:rPr>
            </w:pPr>
          </w:p>
        </w:tc>
      </w:tr>
      <w:tr w:rsidR="006446A8" w14:paraId="6ADCCD5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6F55C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3968C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75EF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7638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7181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7D69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5408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E16F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81ED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731AED" w14:textId="77777777" w:rsidR="006446A8" w:rsidRDefault="006446A8">
            <w:pPr>
              <w:spacing w:before="20" w:after="20"/>
              <w:jc w:val="right"/>
              <w:rPr>
                <w:color w:val="000000"/>
                <w:sz w:val="20"/>
              </w:rPr>
            </w:pPr>
          </w:p>
        </w:tc>
      </w:tr>
      <w:tr w:rsidR="006446A8" w14:paraId="3A900DA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BD606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27863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54B4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C99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EDF7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4360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EAE7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B18D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9B72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84B34D" w14:textId="77777777" w:rsidR="006446A8" w:rsidRDefault="00E24104">
            <w:pPr>
              <w:spacing w:before="20" w:after="20"/>
              <w:rPr>
                <w:b/>
                <w:color w:val="000000"/>
                <w:sz w:val="20"/>
              </w:rPr>
            </w:pPr>
            <w:r>
              <w:rPr>
                <w:b/>
                <w:noProof/>
                <w:color w:val="000000"/>
                <w:sz w:val="20"/>
              </w:rPr>
              <w:t xml:space="preserve">Somma: </w:t>
            </w:r>
          </w:p>
          <w:p w14:paraId="74DF7526" w14:textId="77777777" w:rsidR="006446A8" w:rsidRDefault="00E24104">
            <w:pPr>
              <w:spacing w:before="20" w:after="20"/>
              <w:jc w:val="right"/>
              <w:rPr>
                <w:color w:val="000000"/>
                <w:sz w:val="20"/>
              </w:rPr>
            </w:pPr>
            <w:r>
              <w:rPr>
                <w:noProof/>
                <w:color w:val="000000"/>
                <w:sz w:val="20"/>
              </w:rPr>
              <w:t>0,00</w:t>
            </w:r>
          </w:p>
          <w:p w14:paraId="3B9E2D63" w14:textId="77777777" w:rsidR="006446A8" w:rsidRDefault="00E24104">
            <w:pPr>
              <w:spacing w:before="20" w:after="20"/>
              <w:rPr>
                <w:b/>
                <w:color w:val="000000"/>
                <w:sz w:val="20"/>
              </w:rPr>
            </w:pPr>
            <w:r>
              <w:rPr>
                <w:b/>
                <w:noProof/>
                <w:color w:val="000000"/>
                <w:sz w:val="20"/>
              </w:rPr>
              <w:t xml:space="preserve">Max: </w:t>
            </w:r>
          </w:p>
          <w:p w14:paraId="3E400F19" w14:textId="77777777" w:rsidR="006446A8" w:rsidRDefault="00E24104">
            <w:pPr>
              <w:spacing w:before="20" w:after="20"/>
              <w:jc w:val="right"/>
              <w:rPr>
                <w:color w:val="000000"/>
                <w:sz w:val="20"/>
              </w:rPr>
            </w:pPr>
            <w:r>
              <w:rPr>
                <w:noProof/>
                <w:color w:val="000000"/>
                <w:sz w:val="20"/>
              </w:rPr>
              <w:t>0,00</w:t>
            </w:r>
          </w:p>
        </w:tc>
      </w:tr>
      <w:tr w:rsidR="006446A8" w14:paraId="50705EC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684B6F" w14:textId="77777777" w:rsidR="006446A8" w:rsidRDefault="00E24104">
            <w:pPr>
              <w:spacing w:before="20" w:after="20"/>
              <w:rPr>
                <w:color w:val="000000"/>
                <w:sz w:val="20"/>
              </w:rPr>
            </w:pPr>
            <w:r>
              <w:rPr>
                <w:noProof/>
                <w:color w:val="000000"/>
                <w:sz w:val="20"/>
              </w:rPr>
              <w:t>SRA29 - SIC.01.12 - SRA29 - SIC.01.12 Frassino da manna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22A8A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AD0B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AD57DC" w14:textId="77777777" w:rsidR="006446A8" w:rsidRDefault="00E24104">
            <w:pPr>
              <w:spacing w:before="20" w:after="20"/>
              <w:jc w:val="right"/>
              <w:rPr>
                <w:color w:val="000000"/>
                <w:sz w:val="20"/>
              </w:rPr>
            </w:pPr>
            <w:r>
              <w:rPr>
                <w:noProof/>
                <w:color w:val="000000"/>
                <w:sz w:val="20"/>
              </w:rPr>
              <w:t>499,00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1051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0D35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785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160932" w14:textId="77777777" w:rsidR="006446A8" w:rsidRDefault="00E24104">
            <w:pPr>
              <w:spacing w:before="20" w:after="20"/>
              <w:jc w:val="right"/>
              <w:rPr>
                <w:color w:val="000000"/>
                <w:sz w:val="20"/>
              </w:rPr>
            </w:pPr>
            <w:r>
              <w:rPr>
                <w:noProof/>
                <w:color w:val="000000"/>
                <w:sz w:val="20"/>
              </w:rPr>
              <w:t>539,00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6BA5D9" w14:textId="77777777" w:rsidR="006446A8" w:rsidRDefault="00E24104">
            <w:pPr>
              <w:spacing w:before="20" w:after="20"/>
              <w:jc w:val="right"/>
              <w:rPr>
                <w:color w:val="000000"/>
                <w:sz w:val="20"/>
              </w:rPr>
            </w:pPr>
            <w:r>
              <w:rPr>
                <w:noProof/>
                <w:color w:val="000000"/>
                <w:sz w:val="20"/>
              </w:rPr>
              <w:t>539,00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C631C6" w14:textId="77777777" w:rsidR="006446A8" w:rsidRDefault="006446A8">
            <w:pPr>
              <w:spacing w:before="20" w:after="20"/>
              <w:jc w:val="right"/>
              <w:rPr>
                <w:color w:val="000000"/>
                <w:sz w:val="20"/>
              </w:rPr>
            </w:pPr>
          </w:p>
        </w:tc>
      </w:tr>
      <w:tr w:rsidR="006446A8" w14:paraId="3123A41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F00CA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2108E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604B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4826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0462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3385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96C4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039D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B1A5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141984" w14:textId="77777777" w:rsidR="006446A8" w:rsidRDefault="006446A8">
            <w:pPr>
              <w:spacing w:before="20" w:after="20"/>
              <w:jc w:val="right"/>
              <w:rPr>
                <w:color w:val="000000"/>
                <w:sz w:val="20"/>
              </w:rPr>
            </w:pPr>
          </w:p>
        </w:tc>
      </w:tr>
      <w:tr w:rsidR="006446A8" w14:paraId="6A07098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9BBC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4889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7912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D5E5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CBAC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94FF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1652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651B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CF95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9A389C" w14:textId="77777777" w:rsidR="006446A8" w:rsidRDefault="00E24104">
            <w:pPr>
              <w:spacing w:before="20" w:after="20"/>
              <w:rPr>
                <w:b/>
                <w:color w:val="000000"/>
                <w:sz w:val="20"/>
              </w:rPr>
            </w:pPr>
            <w:r>
              <w:rPr>
                <w:b/>
                <w:noProof/>
                <w:color w:val="000000"/>
                <w:sz w:val="20"/>
              </w:rPr>
              <w:t xml:space="preserve">Somma: </w:t>
            </w:r>
          </w:p>
          <w:p w14:paraId="767A9608" w14:textId="77777777" w:rsidR="006446A8" w:rsidRDefault="00E24104">
            <w:pPr>
              <w:spacing w:before="20" w:after="20"/>
              <w:jc w:val="right"/>
              <w:rPr>
                <w:color w:val="000000"/>
                <w:sz w:val="20"/>
              </w:rPr>
            </w:pPr>
            <w:r>
              <w:rPr>
                <w:noProof/>
                <w:color w:val="000000"/>
                <w:sz w:val="20"/>
              </w:rPr>
              <w:t>0,00</w:t>
            </w:r>
          </w:p>
          <w:p w14:paraId="57DA972F" w14:textId="77777777" w:rsidR="006446A8" w:rsidRDefault="00E24104">
            <w:pPr>
              <w:spacing w:before="20" w:after="20"/>
              <w:rPr>
                <w:b/>
                <w:color w:val="000000"/>
                <w:sz w:val="20"/>
              </w:rPr>
            </w:pPr>
            <w:r>
              <w:rPr>
                <w:b/>
                <w:noProof/>
                <w:color w:val="000000"/>
                <w:sz w:val="20"/>
              </w:rPr>
              <w:t xml:space="preserve">Max: </w:t>
            </w:r>
          </w:p>
          <w:p w14:paraId="77E6BDAA" w14:textId="77777777" w:rsidR="006446A8" w:rsidRDefault="00E24104">
            <w:pPr>
              <w:spacing w:before="20" w:after="20"/>
              <w:jc w:val="right"/>
              <w:rPr>
                <w:color w:val="000000"/>
                <w:sz w:val="20"/>
              </w:rPr>
            </w:pPr>
            <w:r>
              <w:rPr>
                <w:noProof/>
                <w:color w:val="000000"/>
                <w:sz w:val="20"/>
              </w:rPr>
              <w:t>0,00</w:t>
            </w:r>
          </w:p>
        </w:tc>
      </w:tr>
      <w:tr w:rsidR="006446A8" w14:paraId="4190545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0694E2" w14:textId="77777777" w:rsidR="006446A8" w:rsidRDefault="00E24104">
            <w:pPr>
              <w:spacing w:before="20" w:after="20"/>
              <w:rPr>
                <w:color w:val="000000"/>
                <w:sz w:val="20"/>
              </w:rPr>
            </w:pPr>
            <w:r>
              <w:rPr>
                <w:noProof/>
                <w:color w:val="000000"/>
                <w:sz w:val="20"/>
              </w:rPr>
              <w:t xml:space="preserve">SRA29 - SIC.01.13 - </w:t>
            </w:r>
            <w:r>
              <w:rPr>
                <w:noProof/>
                <w:color w:val="000000"/>
                <w:sz w:val="20"/>
              </w:rPr>
              <w:t>Foraggere con zootecnia (premio maggiorato a 1 UBA/Ha)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8A651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54E5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BA1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6D61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40DD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8DF8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8903AC" w14:textId="77777777" w:rsidR="006446A8" w:rsidRDefault="00E24104">
            <w:pPr>
              <w:spacing w:before="20" w:after="20"/>
              <w:jc w:val="right"/>
              <w:rPr>
                <w:color w:val="000000"/>
                <w:sz w:val="20"/>
              </w:rPr>
            </w:pPr>
            <w:r>
              <w:rPr>
                <w:noProof/>
                <w:color w:val="000000"/>
                <w:sz w:val="20"/>
              </w:rPr>
              <w:t>371,00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5EB1A1" w14:textId="77777777" w:rsidR="006446A8" w:rsidRDefault="00E24104">
            <w:pPr>
              <w:spacing w:before="20" w:after="20"/>
              <w:jc w:val="right"/>
              <w:rPr>
                <w:color w:val="000000"/>
                <w:sz w:val="20"/>
              </w:rPr>
            </w:pPr>
            <w:r>
              <w:rPr>
                <w:noProof/>
                <w:color w:val="000000"/>
                <w:sz w:val="20"/>
              </w:rPr>
              <w:t>371,00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D146A7" w14:textId="77777777" w:rsidR="006446A8" w:rsidRDefault="006446A8">
            <w:pPr>
              <w:spacing w:before="20" w:after="20"/>
              <w:jc w:val="right"/>
              <w:rPr>
                <w:color w:val="000000"/>
                <w:sz w:val="20"/>
              </w:rPr>
            </w:pPr>
          </w:p>
        </w:tc>
      </w:tr>
      <w:tr w:rsidR="006446A8" w14:paraId="5EC8D04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00D8C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8A6E6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BAC3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FC53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207E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90DE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76C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8CB8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8691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A52D7" w14:textId="77777777" w:rsidR="006446A8" w:rsidRDefault="006446A8">
            <w:pPr>
              <w:spacing w:before="20" w:after="20"/>
              <w:jc w:val="right"/>
              <w:rPr>
                <w:color w:val="000000"/>
                <w:sz w:val="20"/>
              </w:rPr>
            </w:pPr>
          </w:p>
        </w:tc>
      </w:tr>
      <w:tr w:rsidR="006446A8" w14:paraId="2E257C1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A38C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9060F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E3B7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0AFF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0086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3A0A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C246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06F2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9DD9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BFF914" w14:textId="77777777" w:rsidR="006446A8" w:rsidRDefault="00E24104">
            <w:pPr>
              <w:spacing w:before="20" w:after="20"/>
              <w:rPr>
                <w:b/>
                <w:color w:val="000000"/>
                <w:sz w:val="20"/>
              </w:rPr>
            </w:pPr>
            <w:r>
              <w:rPr>
                <w:b/>
                <w:noProof/>
                <w:color w:val="000000"/>
                <w:sz w:val="20"/>
              </w:rPr>
              <w:t xml:space="preserve">Somma: </w:t>
            </w:r>
          </w:p>
          <w:p w14:paraId="67C34303" w14:textId="77777777" w:rsidR="006446A8" w:rsidRDefault="00E24104">
            <w:pPr>
              <w:spacing w:before="20" w:after="20"/>
              <w:jc w:val="right"/>
              <w:rPr>
                <w:color w:val="000000"/>
                <w:sz w:val="20"/>
              </w:rPr>
            </w:pPr>
            <w:r>
              <w:rPr>
                <w:noProof/>
                <w:color w:val="000000"/>
                <w:sz w:val="20"/>
              </w:rPr>
              <w:t>0,00</w:t>
            </w:r>
          </w:p>
          <w:p w14:paraId="48EEC69F" w14:textId="77777777" w:rsidR="006446A8" w:rsidRDefault="00E24104">
            <w:pPr>
              <w:spacing w:before="20" w:after="20"/>
              <w:rPr>
                <w:b/>
                <w:color w:val="000000"/>
                <w:sz w:val="20"/>
              </w:rPr>
            </w:pPr>
            <w:r>
              <w:rPr>
                <w:b/>
                <w:noProof/>
                <w:color w:val="000000"/>
                <w:sz w:val="20"/>
              </w:rPr>
              <w:t xml:space="preserve">Max: </w:t>
            </w:r>
          </w:p>
          <w:p w14:paraId="0B469742" w14:textId="77777777" w:rsidR="006446A8" w:rsidRDefault="00E24104">
            <w:pPr>
              <w:spacing w:before="20" w:after="20"/>
              <w:jc w:val="right"/>
              <w:rPr>
                <w:color w:val="000000"/>
                <w:sz w:val="20"/>
              </w:rPr>
            </w:pPr>
            <w:r>
              <w:rPr>
                <w:noProof/>
                <w:color w:val="000000"/>
                <w:sz w:val="20"/>
              </w:rPr>
              <w:t>0,00</w:t>
            </w:r>
          </w:p>
        </w:tc>
      </w:tr>
      <w:tr w:rsidR="006446A8" w14:paraId="2DB47CE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176D20" w14:textId="77777777" w:rsidR="006446A8" w:rsidRDefault="00E24104">
            <w:pPr>
              <w:spacing w:before="20" w:after="20"/>
              <w:rPr>
                <w:color w:val="000000"/>
                <w:sz w:val="20"/>
              </w:rPr>
            </w:pPr>
            <w:r>
              <w:rPr>
                <w:noProof/>
                <w:color w:val="000000"/>
                <w:sz w:val="20"/>
              </w:rPr>
              <w:t>SRA29 - SIC.01.2 - SRA29 - SIC.01.2 Foraggere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C269D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6382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85B1D2" w14:textId="77777777" w:rsidR="006446A8" w:rsidRDefault="00E24104">
            <w:pPr>
              <w:spacing w:before="20" w:after="20"/>
              <w:jc w:val="right"/>
              <w:rPr>
                <w:color w:val="000000"/>
                <w:sz w:val="20"/>
              </w:rPr>
            </w:pPr>
            <w:r>
              <w:rPr>
                <w:noProof/>
                <w:color w:val="000000"/>
                <w:sz w:val="20"/>
              </w:rPr>
              <w:t>123,00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0385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433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0EE8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0718C2" w14:textId="77777777" w:rsidR="006446A8" w:rsidRDefault="00E24104">
            <w:pPr>
              <w:spacing w:before="20" w:after="20"/>
              <w:jc w:val="right"/>
              <w:rPr>
                <w:color w:val="000000"/>
                <w:sz w:val="20"/>
              </w:rPr>
            </w:pPr>
            <w:r>
              <w:rPr>
                <w:noProof/>
                <w:color w:val="000000"/>
                <w:sz w:val="20"/>
              </w:rPr>
              <w:t>171,00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4D9B19" w14:textId="77777777" w:rsidR="006446A8" w:rsidRDefault="00E24104">
            <w:pPr>
              <w:spacing w:before="20" w:after="20"/>
              <w:jc w:val="right"/>
              <w:rPr>
                <w:color w:val="000000"/>
                <w:sz w:val="20"/>
              </w:rPr>
            </w:pPr>
            <w:r>
              <w:rPr>
                <w:noProof/>
                <w:color w:val="000000"/>
                <w:sz w:val="20"/>
              </w:rPr>
              <w:t>171,00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43F901" w14:textId="77777777" w:rsidR="006446A8" w:rsidRDefault="006446A8">
            <w:pPr>
              <w:spacing w:before="20" w:after="20"/>
              <w:jc w:val="right"/>
              <w:rPr>
                <w:color w:val="000000"/>
                <w:sz w:val="20"/>
              </w:rPr>
            </w:pPr>
          </w:p>
        </w:tc>
      </w:tr>
      <w:tr w:rsidR="006446A8" w14:paraId="16FE88C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29303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2C917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D46A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069F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2378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D975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7390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256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FE2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00A674" w14:textId="77777777" w:rsidR="006446A8" w:rsidRDefault="006446A8">
            <w:pPr>
              <w:spacing w:before="20" w:after="20"/>
              <w:jc w:val="right"/>
              <w:rPr>
                <w:color w:val="000000"/>
                <w:sz w:val="20"/>
              </w:rPr>
            </w:pPr>
          </w:p>
        </w:tc>
      </w:tr>
      <w:tr w:rsidR="006446A8" w14:paraId="2F19C17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D235E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B93B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0E02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797B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8BD7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E84F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18F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4C46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41CC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3BD699" w14:textId="77777777" w:rsidR="006446A8" w:rsidRDefault="00E24104">
            <w:pPr>
              <w:spacing w:before="20" w:after="20"/>
              <w:rPr>
                <w:b/>
                <w:color w:val="000000"/>
                <w:sz w:val="20"/>
              </w:rPr>
            </w:pPr>
            <w:r>
              <w:rPr>
                <w:b/>
                <w:noProof/>
                <w:color w:val="000000"/>
                <w:sz w:val="20"/>
              </w:rPr>
              <w:t xml:space="preserve">Somma: </w:t>
            </w:r>
          </w:p>
          <w:p w14:paraId="6DA477B5" w14:textId="77777777" w:rsidR="006446A8" w:rsidRDefault="00E24104">
            <w:pPr>
              <w:spacing w:before="20" w:after="20"/>
              <w:jc w:val="right"/>
              <w:rPr>
                <w:color w:val="000000"/>
                <w:sz w:val="20"/>
              </w:rPr>
            </w:pPr>
            <w:r>
              <w:rPr>
                <w:noProof/>
                <w:color w:val="000000"/>
                <w:sz w:val="20"/>
              </w:rPr>
              <w:t>0,00</w:t>
            </w:r>
          </w:p>
          <w:p w14:paraId="59914992" w14:textId="77777777" w:rsidR="006446A8" w:rsidRDefault="00E24104">
            <w:pPr>
              <w:spacing w:before="20" w:after="20"/>
              <w:rPr>
                <w:b/>
                <w:color w:val="000000"/>
                <w:sz w:val="20"/>
              </w:rPr>
            </w:pPr>
            <w:r>
              <w:rPr>
                <w:b/>
                <w:noProof/>
                <w:color w:val="000000"/>
                <w:sz w:val="20"/>
              </w:rPr>
              <w:t xml:space="preserve">Max: </w:t>
            </w:r>
          </w:p>
          <w:p w14:paraId="35C058C1" w14:textId="77777777" w:rsidR="006446A8" w:rsidRDefault="00E24104">
            <w:pPr>
              <w:spacing w:before="20" w:after="20"/>
              <w:jc w:val="right"/>
              <w:rPr>
                <w:color w:val="000000"/>
                <w:sz w:val="20"/>
              </w:rPr>
            </w:pPr>
            <w:r>
              <w:rPr>
                <w:noProof/>
                <w:color w:val="000000"/>
                <w:sz w:val="20"/>
              </w:rPr>
              <w:t>0,00</w:t>
            </w:r>
          </w:p>
        </w:tc>
      </w:tr>
      <w:tr w:rsidR="006446A8" w14:paraId="69EC51D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20253D" w14:textId="77777777" w:rsidR="006446A8" w:rsidRDefault="00E24104">
            <w:pPr>
              <w:spacing w:before="20" w:after="20"/>
              <w:rPr>
                <w:color w:val="000000"/>
                <w:sz w:val="20"/>
              </w:rPr>
            </w:pPr>
            <w:r>
              <w:rPr>
                <w:noProof/>
                <w:color w:val="000000"/>
                <w:sz w:val="20"/>
              </w:rPr>
              <w:lastRenderedPageBreak/>
              <w:t xml:space="preserve">SRA29 - SIC.01.3 - SRA29 - </w:t>
            </w:r>
            <w:r>
              <w:rPr>
                <w:noProof/>
                <w:color w:val="000000"/>
                <w:sz w:val="20"/>
              </w:rPr>
              <w:t>SIC.01.3 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41465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334A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CD19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4E48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45DC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18A1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BEBC8" w14:textId="77777777" w:rsidR="006446A8" w:rsidRDefault="00E24104">
            <w:pPr>
              <w:spacing w:before="20" w:after="20"/>
              <w:jc w:val="right"/>
              <w:rPr>
                <w:color w:val="000000"/>
                <w:sz w:val="20"/>
              </w:rPr>
            </w:pPr>
            <w:r>
              <w:rPr>
                <w:noProof/>
                <w:color w:val="000000"/>
                <w:sz w:val="20"/>
              </w:rPr>
              <w:t>174,00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912DE7" w14:textId="77777777" w:rsidR="006446A8" w:rsidRDefault="00E24104">
            <w:pPr>
              <w:spacing w:before="20" w:after="20"/>
              <w:jc w:val="right"/>
              <w:rPr>
                <w:color w:val="000000"/>
                <w:sz w:val="20"/>
              </w:rPr>
            </w:pPr>
            <w:r>
              <w:rPr>
                <w:noProof/>
                <w:color w:val="000000"/>
                <w:sz w:val="20"/>
              </w:rPr>
              <w:t>174,00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9AAD05" w14:textId="77777777" w:rsidR="006446A8" w:rsidRDefault="006446A8">
            <w:pPr>
              <w:spacing w:before="20" w:after="20"/>
              <w:jc w:val="right"/>
              <w:rPr>
                <w:color w:val="000000"/>
                <w:sz w:val="20"/>
              </w:rPr>
            </w:pPr>
          </w:p>
        </w:tc>
      </w:tr>
      <w:tr w:rsidR="006446A8" w14:paraId="60515D1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0C615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FF6EA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4580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F06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AF01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D9F6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E590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F374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D3F8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E654D6" w14:textId="77777777" w:rsidR="006446A8" w:rsidRDefault="006446A8">
            <w:pPr>
              <w:spacing w:before="20" w:after="20"/>
              <w:jc w:val="right"/>
              <w:rPr>
                <w:color w:val="000000"/>
                <w:sz w:val="20"/>
              </w:rPr>
            </w:pPr>
          </w:p>
        </w:tc>
      </w:tr>
      <w:tr w:rsidR="006446A8" w14:paraId="0E53B0D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6C78B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60FEDE"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1E6F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A58E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4D20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D397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6D77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92F1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36FF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E19D6F" w14:textId="77777777" w:rsidR="006446A8" w:rsidRDefault="00E24104">
            <w:pPr>
              <w:spacing w:before="20" w:after="20"/>
              <w:rPr>
                <w:b/>
                <w:color w:val="000000"/>
                <w:sz w:val="20"/>
              </w:rPr>
            </w:pPr>
            <w:r>
              <w:rPr>
                <w:b/>
                <w:noProof/>
                <w:color w:val="000000"/>
                <w:sz w:val="20"/>
              </w:rPr>
              <w:t xml:space="preserve">Somma: </w:t>
            </w:r>
          </w:p>
          <w:p w14:paraId="39617D85" w14:textId="77777777" w:rsidR="006446A8" w:rsidRDefault="00E24104">
            <w:pPr>
              <w:spacing w:before="20" w:after="20"/>
              <w:jc w:val="right"/>
              <w:rPr>
                <w:color w:val="000000"/>
                <w:sz w:val="20"/>
              </w:rPr>
            </w:pPr>
            <w:r>
              <w:rPr>
                <w:noProof/>
                <w:color w:val="000000"/>
                <w:sz w:val="20"/>
              </w:rPr>
              <w:t>0,00</w:t>
            </w:r>
          </w:p>
          <w:p w14:paraId="6C193B1E" w14:textId="77777777" w:rsidR="006446A8" w:rsidRDefault="00E24104">
            <w:pPr>
              <w:spacing w:before="20" w:after="20"/>
              <w:rPr>
                <w:b/>
                <w:color w:val="000000"/>
                <w:sz w:val="20"/>
              </w:rPr>
            </w:pPr>
            <w:r>
              <w:rPr>
                <w:b/>
                <w:noProof/>
                <w:color w:val="000000"/>
                <w:sz w:val="20"/>
              </w:rPr>
              <w:t xml:space="preserve">Max: </w:t>
            </w:r>
          </w:p>
          <w:p w14:paraId="1EFDEC01" w14:textId="77777777" w:rsidR="006446A8" w:rsidRDefault="00E24104">
            <w:pPr>
              <w:spacing w:before="20" w:after="20"/>
              <w:jc w:val="right"/>
              <w:rPr>
                <w:color w:val="000000"/>
                <w:sz w:val="20"/>
              </w:rPr>
            </w:pPr>
            <w:r>
              <w:rPr>
                <w:noProof/>
                <w:color w:val="000000"/>
                <w:sz w:val="20"/>
              </w:rPr>
              <w:t>0,00</w:t>
            </w:r>
          </w:p>
        </w:tc>
      </w:tr>
      <w:tr w:rsidR="006446A8" w14:paraId="7D635AB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B2FC38" w14:textId="77777777" w:rsidR="006446A8" w:rsidRDefault="00E24104">
            <w:pPr>
              <w:spacing w:before="20" w:after="20"/>
              <w:rPr>
                <w:color w:val="000000"/>
                <w:sz w:val="20"/>
              </w:rPr>
            </w:pPr>
            <w:r>
              <w:rPr>
                <w:noProof/>
                <w:color w:val="000000"/>
                <w:sz w:val="20"/>
              </w:rPr>
              <w:t>SRA29 - SIC.01.4 - SRA29 - SIC.01.4 Olivo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82D65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64E9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6A0111" w14:textId="77777777" w:rsidR="006446A8" w:rsidRDefault="00E24104">
            <w:pPr>
              <w:spacing w:before="20" w:after="20"/>
              <w:jc w:val="right"/>
              <w:rPr>
                <w:color w:val="000000"/>
                <w:sz w:val="20"/>
              </w:rPr>
            </w:pPr>
            <w:r>
              <w:rPr>
                <w:noProof/>
                <w:color w:val="000000"/>
                <w:sz w:val="20"/>
              </w:rPr>
              <w:t>571,00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B7A7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9C91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93FD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6B8FDB"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7AB1CD"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03FF3B" w14:textId="77777777" w:rsidR="006446A8" w:rsidRDefault="006446A8">
            <w:pPr>
              <w:spacing w:before="20" w:after="20"/>
              <w:jc w:val="right"/>
              <w:rPr>
                <w:color w:val="000000"/>
                <w:sz w:val="20"/>
              </w:rPr>
            </w:pPr>
          </w:p>
        </w:tc>
      </w:tr>
      <w:tr w:rsidR="006446A8" w14:paraId="77EDA4C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9C07F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EAF86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4982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1C9F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2DB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55B0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5BC8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2907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00BB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2F3413" w14:textId="77777777" w:rsidR="006446A8" w:rsidRDefault="006446A8">
            <w:pPr>
              <w:spacing w:before="20" w:after="20"/>
              <w:jc w:val="right"/>
              <w:rPr>
                <w:color w:val="000000"/>
                <w:sz w:val="20"/>
              </w:rPr>
            </w:pPr>
          </w:p>
        </w:tc>
      </w:tr>
      <w:tr w:rsidR="006446A8" w14:paraId="3E99E3D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D6508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DB87A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113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96D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6DA4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4CA5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6F77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22B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4AD9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8EC6DF" w14:textId="77777777" w:rsidR="006446A8" w:rsidRDefault="00E24104">
            <w:pPr>
              <w:spacing w:before="20" w:after="20"/>
              <w:rPr>
                <w:b/>
                <w:color w:val="000000"/>
                <w:sz w:val="20"/>
              </w:rPr>
            </w:pPr>
            <w:r>
              <w:rPr>
                <w:b/>
                <w:noProof/>
                <w:color w:val="000000"/>
                <w:sz w:val="20"/>
              </w:rPr>
              <w:t xml:space="preserve">Somma: </w:t>
            </w:r>
          </w:p>
          <w:p w14:paraId="6A705C35" w14:textId="77777777" w:rsidR="006446A8" w:rsidRDefault="00E24104">
            <w:pPr>
              <w:spacing w:before="20" w:after="20"/>
              <w:jc w:val="right"/>
              <w:rPr>
                <w:color w:val="000000"/>
                <w:sz w:val="20"/>
              </w:rPr>
            </w:pPr>
            <w:r>
              <w:rPr>
                <w:noProof/>
                <w:color w:val="000000"/>
                <w:sz w:val="20"/>
              </w:rPr>
              <w:t>0,00</w:t>
            </w:r>
          </w:p>
          <w:p w14:paraId="738E5F8D" w14:textId="77777777" w:rsidR="006446A8" w:rsidRDefault="00E24104">
            <w:pPr>
              <w:spacing w:before="20" w:after="20"/>
              <w:rPr>
                <w:b/>
                <w:color w:val="000000"/>
                <w:sz w:val="20"/>
              </w:rPr>
            </w:pPr>
            <w:r>
              <w:rPr>
                <w:b/>
                <w:noProof/>
                <w:color w:val="000000"/>
                <w:sz w:val="20"/>
              </w:rPr>
              <w:t xml:space="preserve">Max: </w:t>
            </w:r>
          </w:p>
          <w:p w14:paraId="37F49F8E" w14:textId="77777777" w:rsidR="006446A8" w:rsidRDefault="00E24104">
            <w:pPr>
              <w:spacing w:before="20" w:after="20"/>
              <w:jc w:val="right"/>
              <w:rPr>
                <w:color w:val="000000"/>
                <w:sz w:val="20"/>
              </w:rPr>
            </w:pPr>
            <w:r>
              <w:rPr>
                <w:noProof/>
                <w:color w:val="000000"/>
                <w:sz w:val="20"/>
              </w:rPr>
              <w:t>0,00</w:t>
            </w:r>
          </w:p>
        </w:tc>
      </w:tr>
      <w:tr w:rsidR="006446A8" w14:paraId="7804690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5FC4E" w14:textId="77777777" w:rsidR="006446A8" w:rsidRDefault="00E24104">
            <w:pPr>
              <w:spacing w:before="20" w:after="20"/>
              <w:rPr>
                <w:color w:val="000000"/>
                <w:sz w:val="20"/>
              </w:rPr>
            </w:pPr>
            <w:r>
              <w:rPr>
                <w:noProof/>
                <w:color w:val="000000"/>
                <w:sz w:val="20"/>
              </w:rPr>
              <w:t xml:space="preserve">SRA29 - SIC.01.5 - SRA29 - SIC.01.5 Uva da vino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6D105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1858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8EBBB" w14:textId="77777777" w:rsidR="006446A8" w:rsidRDefault="00E24104">
            <w:pPr>
              <w:spacing w:before="20" w:after="20"/>
              <w:jc w:val="right"/>
              <w:rPr>
                <w:color w:val="000000"/>
                <w:sz w:val="20"/>
              </w:rPr>
            </w:pPr>
            <w:r>
              <w:rPr>
                <w:noProof/>
                <w:color w:val="000000"/>
                <w:sz w:val="20"/>
              </w:rPr>
              <w:t>992,00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7862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6DE5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15E5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1A15DF"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C5F7AE"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BBCF17" w14:textId="77777777" w:rsidR="006446A8" w:rsidRDefault="006446A8">
            <w:pPr>
              <w:spacing w:before="20" w:after="20"/>
              <w:jc w:val="right"/>
              <w:rPr>
                <w:color w:val="000000"/>
                <w:sz w:val="20"/>
              </w:rPr>
            </w:pPr>
          </w:p>
        </w:tc>
      </w:tr>
      <w:tr w:rsidR="006446A8" w14:paraId="1830C88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3D991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27E5A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A1CB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0113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45B2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D995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3B9F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52BF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770D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45ADFD" w14:textId="77777777" w:rsidR="006446A8" w:rsidRDefault="006446A8">
            <w:pPr>
              <w:spacing w:before="20" w:after="20"/>
              <w:jc w:val="right"/>
              <w:rPr>
                <w:color w:val="000000"/>
                <w:sz w:val="20"/>
              </w:rPr>
            </w:pPr>
          </w:p>
        </w:tc>
      </w:tr>
      <w:tr w:rsidR="006446A8" w14:paraId="31A1C75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88F7F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9DCFA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33AB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4D27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E66B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B43D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B63E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8867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FE34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1E1A9B" w14:textId="77777777" w:rsidR="006446A8" w:rsidRDefault="00E24104">
            <w:pPr>
              <w:spacing w:before="20" w:after="20"/>
              <w:rPr>
                <w:b/>
                <w:color w:val="000000"/>
                <w:sz w:val="20"/>
              </w:rPr>
            </w:pPr>
            <w:r>
              <w:rPr>
                <w:b/>
                <w:noProof/>
                <w:color w:val="000000"/>
                <w:sz w:val="20"/>
              </w:rPr>
              <w:t xml:space="preserve">Somma: </w:t>
            </w:r>
          </w:p>
          <w:p w14:paraId="57EF52AC" w14:textId="77777777" w:rsidR="006446A8" w:rsidRDefault="00E24104">
            <w:pPr>
              <w:spacing w:before="20" w:after="20"/>
              <w:jc w:val="right"/>
              <w:rPr>
                <w:color w:val="000000"/>
                <w:sz w:val="20"/>
              </w:rPr>
            </w:pPr>
            <w:r>
              <w:rPr>
                <w:noProof/>
                <w:color w:val="000000"/>
                <w:sz w:val="20"/>
              </w:rPr>
              <w:t>0,00</w:t>
            </w:r>
          </w:p>
          <w:p w14:paraId="13436A54" w14:textId="77777777" w:rsidR="006446A8" w:rsidRDefault="00E24104">
            <w:pPr>
              <w:spacing w:before="20" w:after="20"/>
              <w:rPr>
                <w:b/>
                <w:color w:val="000000"/>
                <w:sz w:val="20"/>
              </w:rPr>
            </w:pPr>
            <w:r>
              <w:rPr>
                <w:b/>
                <w:noProof/>
                <w:color w:val="000000"/>
                <w:sz w:val="20"/>
              </w:rPr>
              <w:t xml:space="preserve">Max: </w:t>
            </w:r>
          </w:p>
          <w:p w14:paraId="1C52DAD4" w14:textId="77777777" w:rsidR="006446A8" w:rsidRDefault="00E24104">
            <w:pPr>
              <w:spacing w:before="20" w:after="20"/>
              <w:jc w:val="right"/>
              <w:rPr>
                <w:color w:val="000000"/>
                <w:sz w:val="20"/>
              </w:rPr>
            </w:pPr>
            <w:r>
              <w:rPr>
                <w:noProof/>
                <w:color w:val="000000"/>
                <w:sz w:val="20"/>
              </w:rPr>
              <w:t>0,00</w:t>
            </w:r>
          </w:p>
        </w:tc>
      </w:tr>
      <w:tr w:rsidR="006446A8" w14:paraId="7CF7CCE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6923A8" w14:textId="77777777" w:rsidR="006446A8" w:rsidRDefault="00E24104">
            <w:pPr>
              <w:spacing w:before="20" w:after="20"/>
              <w:rPr>
                <w:color w:val="000000"/>
                <w:sz w:val="20"/>
              </w:rPr>
            </w:pPr>
            <w:r>
              <w:rPr>
                <w:noProof/>
                <w:color w:val="000000"/>
                <w:sz w:val="20"/>
              </w:rPr>
              <w:t>SRA29 - SIC.01.6 - SRA29 - SIC.01.6 Frutta a guscio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89AFB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269E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8D16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A9F2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CE0A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631B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14E5E8" w14:textId="77777777" w:rsidR="006446A8" w:rsidRDefault="00E24104">
            <w:pPr>
              <w:spacing w:before="20" w:after="20"/>
              <w:jc w:val="right"/>
              <w:rPr>
                <w:color w:val="000000"/>
                <w:sz w:val="20"/>
              </w:rPr>
            </w:pPr>
            <w:r>
              <w:rPr>
                <w:noProof/>
                <w:color w:val="000000"/>
                <w:sz w:val="20"/>
              </w:rPr>
              <w:t>630,00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C4C71B" w14:textId="77777777" w:rsidR="006446A8" w:rsidRDefault="00E24104">
            <w:pPr>
              <w:spacing w:before="20" w:after="20"/>
              <w:jc w:val="right"/>
              <w:rPr>
                <w:color w:val="000000"/>
                <w:sz w:val="20"/>
              </w:rPr>
            </w:pPr>
            <w:r>
              <w:rPr>
                <w:noProof/>
                <w:color w:val="000000"/>
                <w:sz w:val="20"/>
              </w:rPr>
              <w:t>630,00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1717C5" w14:textId="77777777" w:rsidR="006446A8" w:rsidRDefault="006446A8">
            <w:pPr>
              <w:spacing w:before="20" w:after="20"/>
              <w:jc w:val="right"/>
              <w:rPr>
                <w:color w:val="000000"/>
                <w:sz w:val="20"/>
              </w:rPr>
            </w:pPr>
          </w:p>
        </w:tc>
      </w:tr>
      <w:tr w:rsidR="006446A8" w14:paraId="130D3A8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7CF98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CDB99"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0161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098B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3EC5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2710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C123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6E34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E03E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B98417" w14:textId="77777777" w:rsidR="006446A8" w:rsidRDefault="006446A8">
            <w:pPr>
              <w:spacing w:before="20" w:after="20"/>
              <w:jc w:val="right"/>
              <w:rPr>
                <w:color w:val="000000"/>
                <w:sz w:val="20"/>
              </w:rPr>
            </w:pPr>
          </w:p>
        </w:tc>
      </w:tr>
      <w:tr w:rsidR="006446A8" w14:paraId="09B8B35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8A19A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076E7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24BD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CC5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ABA8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6431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CF60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C41D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E1C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626019" w14:textId="77777777" w:rsidR="006446A8" w:rsidRDefault="00E24104">
            <w:pPr>
              <w:spacing w:before="20" w:after="20"/>
              <w:rPr>
                <w:b/>
                <w:color w:val="000000"/>
                <w:sz w:val="20"/>
              </w:rPr>
            </w:pPr>
            <w:r>
              <w:rPr>
                <w:b/>
                <w:noProof/>
                <w:color w:val="000000"/>
                <w:sz w:val="20"/>
              </w:rPr>
              <w:t xml:space="preserve">Somma: </w:t>
            </w:r>
          </w:p>
          <w:p w14:paraId="0E0D7135" w14:textId="77777777" w:rsidR="006446A8" w:rsidRDefault="00E24104">
            <w:pPr>
              <w:spacing w:before="20" w:after="20"/>
              <w:jc w:val="right"/>
              <w:rPr>
                <w:color w:val="000000"/>
                <w:sz w:val="20"/>
              </w:rPr>
            </w:pPr>
            <w:r>
              <w:rPr>
                <w:noProof/>
                <w:color w:val="000000"/>
                <w:sz w:val="20"/>
              </w:rPr>
              <w:t>0,00</w:t>
            </w:r>
          </w:p>
          <w:p w14:paraId="34BCB4BA" w14:textId="77777777" w:rsidR="006446A8" w:rsidRDefault="00E24104">
            <w:pPr>
              <w:spacing w:before="20" w:after="20"/>
              <w:rPr>
                <w:b/>
                <w:color w:val="000000"/>
                <w:sz w:val="20"/>
              </w:rPr>
            </w:pPr>
            <w:r>
              <w:rPr>
                <w:b/>
                <w:noProof/>
                <w:color w:val="000000"/>
                <w:sz w:val="20"/>
              </w:rPr>
              <w:t xml:space="preserve">Max: </w:t>
            </w:r>
          </w:p>
          <w:p w14:paraId="466E1F6F" w14:textId="77777777" w:rsidR="006446A8" w:rsidRDefault="00E24104">
            <w:pPr>
              <w:spacing w:before="20" w:after="20"/>
              <w:jc w:val="right"/>
              <w:rPr>
                <w:color w:val="000000"/>
                <w:sz w:val="20"/>
              </w:rPr>
            </w:pPr>
            <w:r>
              <w:rPr>
                <w:noProof/>
                <w:color w:val="000000"/>
                <w:sz w:val="20"/>
              </w:rPr>
              <w:t>0,00</w:t>
            </w:r>
          </w:p>
        </w:tc>
      </w:tr>
      <w:tr w:rsidR="006446A8" w14:paraId="6E83F98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C4545E" w14:textId="77777777" w:rsidR="006446A8" w:rsidRDefault="00E24104">
            <w:pPr>
              <w:spacing w:before="20" w:after="20"/>
              <w:rPr>
                <w:color w:val="000000"/>
                <w:sz w:val="20"/>
              </w:rPr>
            </w:pPr>
            <w:r>
              <w:rPr>
                <w:noProof/>
                <w:color w:val="000000"/>
                <w:sz w:val="20"/>
              </w:rPr>
              <w:lastRenderedPageBreak/>
              <w:t xml:space="preserve">SRA29 - SIC.01.7 - SRA29 - SIC.01.7 Leguminose da granella e allo stato fresco; oleaginose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E54C2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A647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0D59B0" w14:textId="77777777" w:rsidR="006446A8" w:rsidRDefault="00E24104">
            <w:pPr>
              <w:spacing w:before="20" w:after="20"/>
              <w:jc w:val="right"/>
              <w:rPr>
                <w:color w:val="000000"/>
                <w:sz w:val="20"/>
              </w:rPr>
            </w:pPr>
            <w:r>
              <w:rPr>
                <w:noProof/>
                <w:color w:val="000000"/>
                <w:sz w:val="20"/>
              </w:rPr>
              <w:t>117,00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367B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333A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6918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CD79A6" w14:textId="77777777" w:rsidR="006446A8" w:rsidRDefault="00E24104">
            <w:pPr>
              <w:spacing w:before="20" w:after="20"/>
              <w:jc w:val="right"/>
              <w:rPr>
                <w:color w:val="000000"/>
                <w:sz w:val="20"/>
              </w:rPr>
            </w:pPr>
            <w:r>
              <w:rPr>
                <w:noProof/>
                <w:color w:val="000000"/>
                <w:sz w:val="20"/>
              </w:rPr>
              <w:t>197,00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0D2F5" w14:textId="77777777" w:rsidR="006446A8" w:rsidRDefault="00E24104">
            <w:pPr>
              <w:spacing w:before="20" w:after="20"/>
              <w:jc w:val="right"/>
              <w:rPr>
                <w:color w:val="000000"/>
                <w:sz w:val="20"/>
              </w:rPr>
            </w:pPr>
            <w:r>
              <w:rPr>
                <w:noProof/>
                <w:color w:val="000000"/>
                <w:sz w:val="20"/>
              </w:rPr>
              <w:t>197,00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9F260" w14:textId="77777777" w:rsidR="006446A8" w:rsidRDefault="006446A8">
            <w:pPr>
              <w:spacing w:before="20" w:after="20"/>
              <w:jc w:val="right"/>
              <w:rPr>
                <w:color w:val="000000"/>
                <w:sz w:val="20"/>
              </w:rPr>
            </w:pPr>
          </w:p>
        </w:tc>
      </w:tr>
      <w:tr w:rsidR="006446A8" w14:paraId="3B51D31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08BA2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D9A19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17EA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96A9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F0E8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059A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FA2F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004D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B4C5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F62E5" w14:textId="77777777" w:rsidR="006446A8" w:rsidRDefault="006446A8">
            <w:pPr>
              <w:spacing w:before="20" w:after="20"/>
              <w:jc w:val="right"/>
              <w:rPr>
                <w:color w:val="000000"/>
                <w:sz w:val="20"/>
              </w:rPr>
            </w:pPr>
          </w:p>
        </w:tc>
      </w:tr>
      <w:tr w:rsidR="006446A8" w14:paraId="299303A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1CFD5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2FCB7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9DA4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C6DB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E17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F79B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EA9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7CFE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298A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BA545B" w14:textId="77777777" w:rsidR="006446A8" w:rsidRDefault="00E24104">
            <w:pPr>
              <w:spacing w:before="20" w:after="20"/>
              <w:rPr>
                <w:b/>
                <w:color w:val="000000"/>
                <w:sz w:val="20"/>
              </w:rPr>
            </w:pPr>
            <w:r>
              <w:rPr>
                <w:b/>
                <w:noProof/>
                <w:color w:val="000000"/>
                <w:sz w:val="20"/>
              </w:rPr>
              <w:t xml:space="preserve">Somma: </w:t>
            </w:r>
          </w:p>
          <w:p w14:paraId="21431FC5" w14:textId="77777777" w:rsidR="006446A8" w:rsidRDefault="00E24104">
            <w:pPr>
              <w:spacing w:before="20" w:after="20"/>
              <w:jc w:val="right"/>
              <w:rPr>
                <w:color w:val="000000"/>
                <w:sz w:val="20"/>
              </w:rPr>
            </w:pPr>
            <w:r>
              <w:rPr>
                <w:noProof/>
                <w:color w:val="000000"/>
                <w:sz w:val="20"/>
              </w:rPr>
              <w:t>0,00</w:t>
            </w:r>
          </w:p>
          <w:p w14:paraId="272693F2" w14:textId="77777777" w:rsidR="006446A8" w:rsidRDefault="00E24104">
            <w:pPr>
              <w:spacing w:before="20" w:after="20"/>
              <w:rPr>
                <w:b/>
                <w:color w:val="000000"/>
                <w:sz w:val="20"/>
              </w:rPr>
            </w:pPr>
            <w:r>
              <w:rPr>
                <w:b/>
                <w:noProof/>
                <w:color w:val="000000"/>
                <w:sz w:val="20"/>
              </w:rPr>
              <w:t xml:space="preserve">Max: </w:t>
            </w:r>
          </w:p>
          <w:p w14:paraId="0E067A6B" w14:textId="77777777" w:rsidR="006446A8" w:rsidRDefault="00E24104">
            <w:pPr>
              <w:spacing w:before="20" w:after="20"/>
              <w:jc w:val="right"/>
              <w:rPr>
                <w:color w:val="000000"/>
                <w:sz w:val="20"/>
              </w:rPr>
            </w:pPr>
            <w:r>
              <w:rPr>
                <w:noProof/>
                <w:color w:val="000000"/>
                <w:sz w:val="20"/>
              </w:rPr>
              <w:t>0,00</w:t>
            </w:r>
          </w:p>
        </w:tc>
      </w:tr>
      <w:tr w:rsidR="006446A8" w14:paraId="4B04C4F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F3080" w14:textId="77777777" w:rsidR="006446A8" w:rsidRDefault="00E24104">
            <w:pPr>
              <w:spacing w:before="20" w:after="20"/>
              <w:rPr>
                <w:color w:val="000000"/>
                <w:sz w:val="20"/>
              </w:rPr>
            </w:pPr>
            <w:r>
              <w:rPr>
                <w:noProof/>
                <w:color w:val="000000"/>
                <w:sz w:val="20"/>
              </w:rPr>
              <w:t>SRA29 - SIC.01.8 - SRA29 - SIC.01.8 Agrumi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F45F6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FC3E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F086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6839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7D68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2C39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E854F"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3CF62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BBF076" w14:textId="77777777" w:rsidR="006446A8" w:rsidRDefault="006446A8">
            <w:pPr>
              <w:spacing w:before="20" w:after="20"/>
              <w:jc w:val="right"/>
              <w:rPr>
                <w:color w:val="000000"/>
                <w:sz w:val="20"/>
              </w:rPr>
            </w:pPr>
          </w:p>
        </w:tc>
      </w:tr>
      <w:tr w:rsidR="006446A8" w14:paraId="7FEB425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06343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0E0A0F"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A4A0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A9E5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E8BD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B03B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E3B6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D8B0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069B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858FD2" w14:textId="77777777" w:rsidR="006446A8" w:rsidRDefault="006446A8">
            <w:pPr>
              <w:spacing w:before="20" w:after="20"/>
              <w:jc w:val="right"/>
              <w:rPr>
                <w:color w:val="000000"/>
                <w:sz w:val="20"/>
              </w:rPr>
            </w:pPr>
          </w:p>
        </w:tc>
      </w:tr>
      <w:tr w:rsidR="006446A8" w14:paraId="0A280E9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5D797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8E2E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F5A5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E22E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283F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09FA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D804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224C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E1DD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FA853D" w14:textId="77777777" w:rsidR="006446A8" w:rsidRDefault="00E24104">
            <w:pPr>
              <w:spacing w:before="20" w:after="20"/>
              <w:rPr>
                <w:b/>
                <w:color w:val="000000"/>
                <w:sz w:val="20"/>
              </w:rPr>
            </w:pPr>
            <w:r>
              <w:rPr>
                <w:b/>
                <w:noProof/>
                <w:color w:val="000000"/>
                <w:sz w:val="20"/>
              </w:rPr>
              <w:t xml:space="preserve">Somma: </w:t>
            </w:r>
          </w:p>
          <w:p w14:paraId="0DD62890" w14:textId="77777777" w:rsidR="006446A8" w:rsidRDefault="00E24104">
            <w:pPr>
              <w:spacing w:before="20" w:after="20"/>
              <w:jc w:val="right"/>
              <w:rPr>
                <w:color w:val="000000"/>
                <w:sz w:val="20"/>
              </w:rPr>
            </w:pPr>
            <w:r>
              <w:rPr>
                <w:noProof/>
                <w:color w:val="000000"/>
                <w:sz w:val="20"/>
              </w:rPr>
              <w:t>0,00</w:t>
            </w:r>
          </w:p>
          <w:p w14:paraId="6BDEE703" w14:textId="77777777" w:rsidR="006446A8" w:rsidRDefault="00E24104">
            <w:pPr>
              <w:spacing w:before="20" w:after="20"/>
              <w:rPr>
                <w:b/>
                <w:color w:val="000000"/>
                <w:sz w:val="20"/>
              </w:rPr>
            </w:pPr>
            <w:r>
              <w:rPr>
                <w:b/>
                <w:noProof/>
                <w:color w:val="000000"/>
                <w:sz w:val="20"/>
              </w:rPr>
              <w:t xml:space="preserve">Max: </w:t>
            </w:r>
          </w:p>
          <w:p w14:paraId="615161F6" w14:textId="77777777" w:rsidR="006446A8" w:rsidRDefault="00E24104">
            <w:pPr>
              <w:spacing w:before="20" w:after="20"/>
              <w:jc w:val="right"/>
              <w:rPr>
                <w:color w:val="000000"/>
                <w:sz w:val="20"/>
              </w:rPr>
            </w:pPr>
            <w:r>
              <w:rPr>
                <w:noProof/>
                <w:color w:val="000000"/>
                <w:sz w:val="20"/>
              </w:rPr>
              <w:t>0,00</w:t>
            </w:r>
          </w:p>
        </w:tc>
      </w:tr>
      <w:tr w:rsidR="006446A8" w14:paraId="0A9F8DB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C43967" w14:textId="77777777" w:rsidR="006446A8" w:rsidRDefault="00E24104">
            <w:pPr>
              <w:spacing w:before="20" w:after="20"/>
              <w:rPr>
                <w:color w:val="000000"/>
                <w:sz w:val="20"/>
              </w:rPr>
            </w:pPr>
            <w:r>
              <w:rPr>
                <w:noProof/>
                <w:color w:val="000000"/>
                <w:sz w:val="20"/>
              </w:rPr>
              <w:t>SRA29 - SIC.01.9 - SRA29 - SIC.01.9 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DB0501" w14:textId="77777777" w:rsidR="006446A8" w:rsidRDefault="00E24104">
            <w:pPr>
              <w:spacing w:before="20" w:after="20"/>
              <w:rPr>
                <w:color w:val="000000"/>
                <w:sz w:val="20"/>
              </w:rPr>
            </w:pPr>
            <w:r>
              <w:rPr>
                <w:noProof/>
                <w:color w:val="000000"/>
                <w:sz w:val="20"/>
              </w:rPr>
              <w:t xml:space="preserve">Importo unitario </w:t>
            </w:r>
            <w:r>
              <w:rPr>
                <w:noProof/>
                <w:color w:val="000000"/>
                <w:sz w:val="20"/>
              </w:rPr>
              <w:t>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5BB0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7C22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51F5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3627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155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610A97"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E031E7"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E725BD" w14:textId="77777777" w:rsidR="006446A8" w:rsidRDefault="006446A8">
            <w:pPr>
              <w:spacing w:before="20" w:after="20"/>
              <w:jc w:val="right"/>
              <w:rPr>
                <w:color w:val="000000"/>
                <w:sz w:val="20"/>
              </w:rPr>
            </w:pPr>
          </w:p>
        </w:tc>
      </w:tr>
      <w:tr w:rsidR="006446A8" w14:paraId="282C93E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0B847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E56F7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134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0E1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819F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C709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B9F2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85D4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3504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E9DF68" w14:textId="77777777" w:rsidR="006446A8" w:rsidRDefault="006446A8">
            <w:pPr>
              <w:spacing w:before="20" w:after="20"/>
              <w:jc w:val="right"/>
              <w:rPr>
                <w:color w:val="000000"/>
                <w:sz w:val="20"/>
              </w:rPr>
            </w:pPr>
          </w:p>
        </w:tc>
      </w:tr>
      <w:tr w:rsidR="006446A8" w14:paraId="7785B0C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32561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1D760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4634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5DB3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BDB8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49F1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B94F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A3D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893D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FD6641" w14:textId="77777777" w:rsidR="006446A8" w:rsidRDefault="00E24104">
            <w:pPr>
              <w:spacing w:before="20" w:after="20"/>
              <w:rPr>
                <w:b/>
                <w:color w:val="000000"/>
                <w:sz w:val="20"/>
              </w:rPr>
            </w:pPr>
            <w:r>
              <w:rPr>
                <w:b/>
                <w:noProof/>
                <w:color w:val="000000"/>
                <w:sz w:val="20"/>
              </w:rPr>
              <w:t xml:space="preserve">Somma: </w:t>
            </w:r>
          </w:p>
          <w:p w14:paraId="1748A335" w14:textId="77777777" w:rsidR="006446A8" w:rsidRDefault="00E24104">
            <w:pPr>
              <w:spacing w:before="20" w:after="20"/>
              <w:jc w:val="right"/>
              <w:rPr>
                <w:color w:val="000000"/>
                <w:sz w:val="20"/>
              </w:rPr>
            </w:pPr>
            <w:r>
              <w:rPr>
                <w:noProof/>
                <w:color w:val="000000"/>
                <w:sz w:val="20"/>
              </w:rPr>
              <w:t>0,00</w:t>
            </w:r>
          </w:p>
          <w:p w14:paraId="58A9E8B1" w14:textId="77777777" w:rsidR="006446A8" w:rsidRDefault="00E24104">
            <w:pPr>
              <w:spacing w:before="20" w:after="20"/>
              <w:rPr>
                <w:b/>
                <w:color w:val="000000"/>
                <w:sz w:val="20"/>
              </w:rPr>
            </w:pPr>
            <w:r>
              <w:rPr>
                <w:b/>
                <w:noProof/>
                <w:color w:val="000000"/>
                <w:sz w:val="20"/>
              </w:rPr>
              <w:t xml:space="preserve">Max: </w:t>
            </w:r>
          </w:p>
          <w:p w14:paraId="0950B03C" w14:textId="77777777" w:rsidR="006446A8" w:rsidRDefault="00E24104">
            <w:pPr>
              <w:spacing w:before="20" w:after="20"/>
              <w:jc w:val="right"/>
              <w:rPr>
                <w:color w:val="000000"/>
                <w:sz w:val="20"/>
              </w:rPr>
            </w:pPr>
            <w:r>
              <w:rPr>
                <w:noProof/>
                <w:color w:val="000000"/>
                <w:sz w:val="20"/>
              </w:rPr>
              <w:t>0,00</w:t>
            </w:r>
          </w:p>
        </w:tc>
      </w:tr>
      <w:tr w:rsidR="006446A8" w14:paraId="137401C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DBD154" w14:textId="77777777" w:rsidR="006446A8" w:rsidRDefault="00E24104">
            <w:pPr>
              <w:spacing w:before="20" w:after="20"/>
              <w:rPr>
                <w:color w:val="000000"/>
                <w:sz w:val="20"/>
              </w:rPr>
            </w:pPr>
            <w:r>
              <w:rPr>
                <w:noProof/>
                <w:color w:val="000000"/>
                <w:sz w:val="20"/>
              </w:rPr>
              <w:t>SRA29 - SIC.02.1 - SRA29 - SIC.02.1 Pascoli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A7A4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31CB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64B21F"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1214B9"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B1BF4C"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048208"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FD21F5"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0C7E8F"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600387" w14:textId="77777777" w:rsidR="006446A8" w:rsidRDefault="006446A8">
            <w:pPr>
              <w:spacing w:before="20" w:after="20"/>
              <w:jc w:val="right"/>
              <w:rPr>
                <w:color w:val="000000"/>
                <w:sz w:val="20"/>
              </w:rPr>
            </w:pPr>
          </w:p>
        </w:tc>
      </w:tr>
      <w:tr w:rsidR="006446A8" w14:paraId="396A91E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74D77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A64C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7895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FB42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456B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3ECE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77F0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5651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8F56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0246FF" w14:textId="77777777" w:rsidR="006446A8" w:rsidRDefault="006446A8">
            <w:pPr>
              <w:spacing w:before="20" w:after="20"/>
              <w:jc w:val="right"/>
              <w:rPr>
                <w:color w:val="000000"/>
                <w:sz w:val="20"/>
              </w:rPr>
            </w:pPr>
          </w:p>
        </w:tc>
      </w:tr>
      <w:tr w:rsidR="006446A8" w14:paraId="0A139CF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6B6A0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FBA6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2FDB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0ACA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F7E3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E129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0BBE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FC2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36A2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FB06C2" w14:textId="77777777" w:rsidR="006446A8" w:rsidRDefault="00E24104">
            <w:pPr>
              <w:spacing w:before="20" w:after="20"/>
              <w:rPr>
                <w:b/>
                <w:color w:val="000000"/>
                <w:sz w:val="20"/>
              </w:rPr>
            </w:pPr>
            <w:r>
              <w:rPr>
                <w:b/>
                <w:noProof/>
                <w:color w:val="000000"/>
                <w:sz w:val="20"/>
              </w:rPr>
              <w:t xml:space="preserve">Somma: </w:t>
            </w:r>
          </w:p>
          <w:p w14:paraId="213EF8FA" w14:textId="77777777" w:rsidR="006446A8" w:rsidRDefault="00E24104">
            <w:pPr>
              <w:spacing w:before="20" w:after="20"/>
              <w:jc w:val="right"/>
              <w:rPr>
                <w:color w:val="000000"/>
                <w:sz w:val="20"/>
              </w:rPr>
            </w:pPr>
            <w:r>
              <w:rPr>
                <w:noProof/>
                <w:color w:val="000000"/>
                <w:sz w:val="20"/>
              </w:rPr>
              <w:t>0,00</w:t>
            </w:r>
          </w:p>
          <w:p w14:paraId="07E240A7" w14:textId="77777777" w:rsidR="006446A8" w:rsidRDefault="00E24104">
            <w:pPr>
              <w:spacing w:before="20" w:after="20"/>
              <w:rPr>
                <w:b/>
                <w:color w:val="000000"/>
                <w:sz w:val="20"/>
              </w:rPr>
            </w:pPr>
            <w:r>
              <w:rPr>
                <w:b/>
                <w:noProof/>
                <w:color w:val="000000"/>
                <w:sz w:val="20"/>
              </w:rPr>
              <w:t xml:space="preserve">Max: </w:t>
            </w:r>
          </w:p>
          <w:p w14:paraId="0DD6F221" w14:textId="77777777" w:rsidR="006446A8" w:rsidRDefault="00E24104">
            <w:pPr>
              <w:spacing w:before="20" w:after="20"/>
              <w:jc w:val="right"/>
              <w:rPr>
                <w:color w:val="000000"/>
                <w:sz w:val="20"/>
              </w:rPr>
            </w:pPr>
            <w:r>
              <w:rPr>
                <w:noProof/>
                <w:color w:val="000000"/>
                <w:sz w:val="20"/>
              </w:rPr>
              <w:t>0,00</w:t>
            </w:r>
          </w:p>
        </w:tc>
      </w:tr>
      <w:tr w:rsidR="006446A8" w14:paraId="23E6320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7902A0" w14:textId="77777777" w:rsidR="006446A8" w:rsidRDefault="00E24104">
            <w:pPr>
              <w:spacing w:before="20" w:after="20"/>
              <w:rPr>
                <w:color w:val="000000"/>
                <w:sz w:val="20"/>
              </w:rPr>
            </w:pPr>
            <w:r>
              <w:rPr>
                <w:noProof/>
                <w:color w:val="000000"/>
                <w:sz w:val="20"/>
              </w:rPr>
              <w:lastRenderedPageBreak/>
              <w:t>SRA29 - SIC.02.10 - SRA29 - SIC.02.10 Fruttiferi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6680A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6165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7CBE45"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9C3568"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B9B689"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9CAB38"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614A27"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668699"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46598D" w14:textId="77777777" w:rsidR="006446A8" w:rsidRDefault="006446A8">
            <w:pPr>
              <w:spacing w:before="20" w:after="20"/>
              <w:jc w:val="right"/>
              <w:rPr>
                <w:color w:val="000000"/>
                <w:sz w:val="20"/>
              </w:rPr>
            </w:pPr>
          </w:p>
        </w:tc>
      </w:tr>
      <w:tr w:rsidR="006446A8" w14:paraId="76C6D54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199B5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695B4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DFAA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A0C0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1106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2CDB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FBD0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CA9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81A1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2AE603" w14:textId="77777777" w:rsidR="006446A8" w:rsidRDefault="006446A8">
            <w:pPr>
              <w:spacing w:before="20" w:after="20"/>
              <w:jc w:val="right"/>
              <w:rPr>
                <w:color w:val="000000"/>
                <w:sz w:val="20"/>
              </w:rPr>
            </w:pPr>
          </w:p>
        </w:tc>
      </w:tr>
      <w:tr w:rsidR="006446A8" w14:paraId="0FE4D2D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F217D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89220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EAD2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AA1E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5621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5255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9E2E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6EB1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9950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A4D2CB" w14:textId="77777777" w:rsidR="006446A8" w:rsidRDefault="00E24104">
            <w:pPr>
              <w:spacing w:before="20" w:after="20"/>
              <w:rPr>
                <w:b/>
                <w:color w:val="000000"/>
                <w:sz w:val="20"/>
              </w:rPr>
            </w:pPr>
            <w:r>
              <w:rPr>
                <w:b/>
                <w:noProof/>
                <w:color w:val="000000"/>
                <w:sz w:val="20"/>
              </w:rPr>
              <w:t xml:space="preserve">Somma: </w:t>
            </w:r>
          </w:p>
          <w:p w14:paraId="7B377B6D" w14:textId="77777777" w:rsidR="006446A8" w:rsidRDefault="00E24104">
            <w:pPr>
              <w:spacing w:before="20" w:after="20"/>
              <w:jc w:val="right"/>
              <w:rPr>
                <w:color w:val="000000"/>
                <w:sz w:val="20"/>
              </w:rPr>
            </w:pPr>
            <w:r>
              <w:rPr>
                <w:noProof/>
                <w:color w:val="000000"/>
                <w:sz w:val="20"/>
              </w:rPr>
              <w:t>0,00</w:t>
            </w:r>
          </w:p>
          <w:p w14:paraId="1A8701F5" w14:textId="77777777" w:rsidR="006446A8" w:rsidRDefault="00E24104">
            <w:pPr>
              <w:spacing w:before="20" w:after="20"/>
              <w:rPr>
                <w:b/>
                <w:color w:val="000000"/>
                <w:sz w:val="20"/>
              </w:rPr>
            </w:pPr>
            <w:r>
              <w:rPr>
                <w:b/>
                <w:noProof/>
                <w:color w:val="000000"/>
                <w:sz w:val="20"/>
              </w:rPr>
              <w:t xml:space="preserve">Max: </w:t>
            </w:r>
          </w:p>
          <w:p w14:paraId="4862C322" w14:textId="77777777" w:rsidR="006446A8" w:rsidRDefault="00E24104">
            <w:pPr>
              <w:spacing w:before="20" w:after="20"/>
              <w:jc w:val="right"/>
              <w:rPr>
                <w:color w:val="000000"/>
                <w:sz w:val="20"/>
              </w:rPr>
            </w:pPr>
            <w:r>
              <w:rPr>
                <w:noProof/>
                <w:color w:val="000000"/>
                <w:sz w:val="20"/>
              </w:rPr>
              <w:t>0,00</w:t>
            </w:r>
          </w:p>
        </w:tc>
      </w:tr>
      <w:tr w:rsidR="006446A8" w14:paraId="2F9FB45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79FDCA" w14:textId="77777777" w:rsidR="006446A8" w:rsidRDefault="00E24104">
            <w:pPr>
              <w:spacing w:before="20" w:after="20"/>
              <w:rPr>
                <w:color w:val="000000"/>
                <w:sz w:val="20"/>
              </w:rPr>
            </w:pPr>
            <w:r>
              <w:rPr>
                <w:noProof/>
                <w:color w:val="000000"/>
                <w:sz w:val="20"/>
              </w:rPr>
              <w:t xml:space="preserve">SRA29 - SIC.02.11 - </w:t>
            </w:r>
            <w:r>
              <w:rPr>
                <w:noProof/>
                <w:color w:val="000000"/>
                <w:sz w:val="20"/>
              </w:rPr>
              <w:t>SRA29 - SIC.02.11 Industriali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0A0D3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AADB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BBCD4D" w14:textId="77777777" w:rsidR="006446A8" w:rsidRDefault="00E24104">
            <w:pPr>
              <w:spacing w:before="20" w:after="20"/>
              <w:jc w:val="right"/>
              <w:rPr>
                <w:color w:val="000000"/>
                <w:sz w:val="20"/>
              </w:rPr>
            </w:pPr>
            <w:r>
              <w:rPr>
                <w:noProof/>
                <w:color w:val="000000"/>
                <w:sz w:val="20"/>
              </w:rPr>
              <w:t>371,00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BFEA4D" w14:textId="77777777" w:rsidR="006446A8" w:rsidRDefault="00E24104">
            <w:pPr>
              <w:spacing w:before="20" w:after="20"/>
              <w:jc w:val="right"/>
              <w:rPr>
                <w:color w:val="000000"/>
                <w:sz w:val="20"/>
              </w:rPr>
            </w:pPr>
            <w:r>
              <w:rPr>
                <w:noProof/>
                <w:color w:val="000000"/>
                <w:sz w:val="20"/>
              </w:rPr>
              <w:t>371,00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8C51F5" w14:textId="77777777" w:rsidR="006446A8" w:rsidRDefault="00E24104">
            <w:pPr>
              <w:spacing w:before="20" w:after="20"/>
              <w:jc w:val="right"/>
              <w:rPr>
                <w:color w:val="000000"/>
                <w:sz w:val="20"/>
              </w:rPr>
            </w:pPr>
            <w:r>
              <w:rPr>
                <w:noProof/>
                <w:color w:val="000000"/>
                <w:sz w:val="20"/>
              </w:rPr>
              <w:t>371,00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30F082" w14:textId="77777777" w:rsidR="006446A8" w:rsidRDefault="00E24104">
            <w:pPr>
              <w:spacing w:before="20" w:after="20"/>
              <w:jc w:val="right"/>
              <w:rPr>
                <w:color w:val="000000"/>
                <w:sz w:val="20"/>
              </w:rPr>
            </w:pPr>
            <w:r>
              <w:rPr>
                <w:noProof/>
                <w:color w:val="000000"/>
                <w:sz w:val="20"/>
              </w:rPr>
              <w:t>371,00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87702A" w14:textId="77777777" w:rsidR="006446A8" w:rsidRDefault="00E24104">
            <w:pPr>
              <w:spacing w:before="20" w:after="20"/>
              <w:jc w:val="right"/>
              <w:rPr>
                <w:color w:val="000000"/>
                <w:sz w:val="20"/>
              </w:rPr>
            </w:pPr>
            <w:r>
              <w:rPr>
                <w:noProof/>
                <w:color w:val="000000"/>
                <w:sz w:val="20"/>
              </w:rPr>
              <w:t>371,00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6B2EE" w14:textId="77777777" w:rsidR="006446A8" w:rsidRDefault="00E24104">
            <w:pPr>
              <w:spacing w:before="20" w:after="20"/>
              <w:jc w:val="right"/>
              <w:rPr>
                <w:color w:val="000000"/>
                <w:sz w:val="20"/>
              </w:rPr>
            </w:pPr>
            <w:r>
              <w:rPr>
                <w:noProof/>
                <w:color w:val="000000"/>
                <w:sz w:val="20"/>
              </w:rPr>
              <w:t>371,00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6B2CBA" w14:textId="77777777" w:rsidR="006446A8" w:rsidRDefault="006446A8">
            <w:pPr>
              <w:spacing w:before="20" w:after="20"/>
              <w:jc w:val="right"/>
              <w:rPr>
                <w:color w:val="000000"/>
                <w:sz w:val="20"/>
              </w:rPr>
            </w:pPr>
          </w:p>
        </w:tc>
      </w:tr>
      <w:tr w:rsidR="006446A8" w14:paraId="34FB2BB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D710A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5B6D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646B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88E1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3665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F359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BF4A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94D1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2EC9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FE7C80" w14:textId="77777777" w:rsidR="006446A8" w:rsidRDefault="006446A8">
            <w:pPr>
              <w:spacing w:before="20" w:after="20"/>
              <w:jc w:val="right"/>
              <w:rPr>
                <w:color w:val="000000"/>
                <w:sz w:val="20"/>
              </w:rPr>
            </w:pPr>
          </w:p>
        </w:tc>
      </w:tr>
      <w:tr w:rsidR="006446A8" w14:paraId="3761E89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C8F6E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B5CE1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AF58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565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8138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BE4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6A71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95E7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EF89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7601A3" w14:textId="77777777" w:rsidR="006446A8" w:rsidRDefault="00E24104">
            <w:pPr>
              <w:spacing w:before="20" w:after="20"/>
              <w:rPr>
                <w:b/>
                <w:color w:val="000000"/>
                <w:sz w:val="20"/>
              </w:rPr>
            </w:pPr>
            <w:r>
              <w:rPr>
                <w:b/>
                <w:noProof/>
                <w:color w:val="000000"/>
                <w:sz w:val="20"/>
              </w:rPr>
              <w:t xml:space="preserve">Somma: </w:t>
            </w:r>
          </w:p>
          <w:p w14:paraId="1C29BB49" w14:textId="77777777" w:rsidR="006446A8" w:rsidRDefault="00E24104">
            <w:pPr>
              <w:spacing w:before="20" w:after="20"/>
              <w:jc w:val="right"/>
              <w:rPr>
                <w:color w:val="000000"/>
                <w:sz w:val="20"/>
              </w:rPr>
            </w:pPr>
            <w:r>
              <w:rPr>
                <w:noProof/>
                <w:color w:val="000000"/>
                <w:sz w:val="20"/>
              </w:rPr>
              <w:t>0,00</w:t>
            </w:r>
          </w:p>
          <w:p w14:paraId="080296BF" w14:textId="77777777" w:rsidR="006446A8" w:rsidRDefault="00E24104">
            <w:pPr>
              <w:spacing w:before="20" w:after="20"/>
              <w:rPr>
                <w:b/>
                <w:color w:val="000000"/>
                <w:sz w:val="20"/>
              </w:rPr>
            </w:pPr>
            <w:r>
              <w:rPr>
                <w:b/>
                <w:noProof/>
                <w:color w:val="000000"/>
                <w:sz w:val="20"/>
              </w:rPr>
              <w:t xml:space="preserve">Max: </w:t>
            </w:r>
          </w:p>
          <w:p w14:paraId="665DCBD7" w14:textId="77777777" w:rsidR="006446A8" w:rsidRDefault="00E24104">
            <w:pPr>
              <w:spacing w:before="20" w:after="20"/>
              <w:jc w:val="right"/>
              <w:rPr>
                <w:color w:val="000000"/>
                <w:sz w:val="20"/>
              </w:rPr>
            </w:pPr>
            <w:r>
              <w:rPr>
                <w:noProof/>
                <w:color w:val="000000"/>
                <w:sz w:val="20"/>
              </w:rPr>
              <w:t>0,00</w:t>
            </w:r>
          </w:p>
        </w:tc>
      </w:tr>
      <w:tr w:rsidR="006446A8" w14:paraId="76E8FCB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25FCB8" w14:textId="77777777" w:rsidR="006446A8" w:rsidRDefault="00E24104">
            <w:pPr>
              <w:spacing w:before="20" w:after="20"/>
              <w:rPr>
                <w:color w:val="000000"/>
                <w:sz w:val="20"/>
              </w:rPr>
            </w:pPr>
            <w:r>
              <w:rPr>
                <w:noProof/>
                <w:color w:val="000000"/>
                <w:sz w:val="20"/>
              </w:rPr>
              <w:t>SRA29 - SIC.02.12 - SRA29 - SIC.02.12 Frassino da manna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5CFA5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FC60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0B1ADF" w14:textId="77777777" w:rsidR="006446A8" w:rsidRDefault="00E24104">
            <w:pPr>
              <w:spacing w:before="20" w:after="20"/>
              <w:jc w:val="right"/>
              <w:rPr>
                <w:color w:val="000000"/>
                <w:sz w:val="20"/>
              </w:rPr>
            </w:pPr>
            <w:r>
              <w:rPr>
                <w:noProof/>
                <w:color w:val="000000"/>
                <w:sz w:val="20"/>
              </w:rPr>
              <w:t>499,00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12B38E" w14:textId="77777777" w:rsidR="006446A8" w:rsidRDefault="00E24104">
            <w:pPr>
              <w:spacing w:before="20" w:after="20"/>
              <w:jc w:val="right"/>
              <w:rPr>
                <w:color w:val="000000"/>
                <w:sz w:val="20"/>
              </w:rPr>
            </w:pPr>
            <w:r>
              <w:rPr>
                <w:noProof/>
                <w:color w:val="000000"/>
                <w:sz w:val="20"/>
              </w:rPr>
              <w:t>499,00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F208E" w14:textId="77777777" w:rsidR="006446A8" w:rsidRDefault="00E24104">
            <w:pPr>
              <w:spacing w:before="20" w:after="20"/>
              <w:jc w:val="right"/>
              <w:rPr>
                <w:color w:val="000000"/>
                <w:sz w:val="20"/>
              </w:rPr>
            </w:pPr>
            <w:r>
              <w:rPr>
                <w:noProof/>
                <w:color w:val="000000"/>
                <w:sz w:val="20"/>
              </w:rPr>
              <w:t>499,00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10DCD9" w14:textId="77777777" w:rsidR="006446A8" w:rsidRDefault="00E24104">
            <w:pPr>
              <w:spacing w:before="20" w:after="20"/>
              <w:jc w:val="right"/>
              <w:rPr>
                <w:color w:val="000000"/>
                <w:sz w:val="20"/>
              </w:rPr>
            </w:pPr>
            <w:r>
              <w:rPr>
                <w:noProof/>
                <w:color w:val="000000"/>
                <w:sz w:val="20"/>
              </w:rPr>
              <w:t>499,00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F554EF" w14:textId="77777777" w:rsidR="006446A8" w:rsidRDefault="00E24104">
            <w:pPr>
              <w:spacing w:before="20" w:after="20"/>
              <w:jc w:val="right"/>
              <w:rPr>
                <w:color w:val="000000"/>
                <w:sz w:val="20"/>
              </w:rPr>
            </w:pPr>
            <w:r>
              <w:rPr>
                <w:noProof/>
                <w:color w:val="000000"/>
                <w:sz w:val="20"/>
              </w:rPr>
              <w:t>499,00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C84871" w14:textId="77777777" w:rsidR="006446A8" w:rsidRDefault="00E24104">
            <w:pPr>
              <w:spacing w:before="20" w:after="20"/>
              <w:jc w:val="right"/>
              <w:rPr>
                <w:color w:val="000000"/>
                <w:sz w:val="20"/>
              </w:rPr>
            </w:pPr>
            <w:r>
              <w:rPr>
                <w:noProof/>
                <w:color w:val="000000"/>
                <w:sz w:val="20"/>
              </w:rPr>
              <w:t>499,00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8FD4F2" w14:textId="77777777" w:rsidR="006446A8" w:rsidRDefault="006446A8">
            <w:pPr>
              <w:spacing w:before="20" w:after="20"/>
              <w:jc w:val="right"/>
              <w:rPr>
                <w:color w:val="000000"/>
                <w:sz w:val="20"/>
              </w:rPr>
            </w:pPr>
          </w:p>
        </w:tc>
      </w:tr>
      <w:tr w:rsidR="006446A8" w14:paraId="2B54E65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34BAA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A346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9E8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7DEC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D894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CB2B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5371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3B15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B15A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F81546" w14:textId="77777777" w:rsidR="006446A8" w:rsidRDefault="006446A8">
            <w:pPr>
              <w:spacing w:before="20" w:after="20"/>
              <w:jc w:val="right"/>
              <w:rPr>
                <w:color w:val="000000"/>
                <w:sz w:val="20"/>
              </w:rPr>
            </w:pPr>
          </w:p>
        </w:tc>
      </w:tr>
      <w:tr w:rsidR="006446A8" w14:paraId="6691583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163FA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94902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6C1C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9370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52D6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E992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A514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041B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121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4DDF85" w14:textId="77777777" w:rsidR="006446A8" w:rsidRDefault="00E24104">
            <w:pPr>
              <w:spacing w:before="20" w:after="20"/>
              <w:rPr>
                <w:b/>
                <w:color w:val="000000"/>
                <w:sz w:val="20"/>
              </w:rPr>
            </w:pPr>
            <w:r>
              <w:rPr>
                <w:b/>
                <w:noProof/>
                <w:color w:val="000000"/>
                <w:sz w:val="20"/>
              </w:rPr>
              <w:t xml:space="preserve">Somma: </w:t>
            </w:r>
          </w:p>
          <w:p w14:paraId="5D84A518" w14:textId="77777777" w:rsidR="006446A8" w:rsidRDefault="00E24104">
            <w:pPr>
              <w:spacing w:before="20" w:after="20"/>
              <w:jc w:val="right"/>
              <w:rPr>
                <w:color w:val="000000"/>
                <w:sz w:val="20"/>
              </w:rPr>
            </w:pPr>
            <w:r>
              <w:rPr>
                <w:noProof/>
                <w:color w:val="000000"/>
                <w:sz w:val="20"/>
              </w:rPr>
              <w:t>0,00</w:t>
            </w:r>
          </w:p>
          <w:p w14:paraId="44BE67E6" w14:textId="77777777" w:rsidR="006446A8" w:rsidRDefault="00E24104">
            <w:pPr>
              <w:spacing w:before="20" w:after="20"/>
              <w:rPr>
                <w:b/>
                <w:color w:val="000000"/>
                <w:sz w:val="20"/>
              </w:rPr>
            </w:pPr>
            <w:r>
              <w:rPr>
                <w:b/>
                <w:noProof/>
                <w:color w:val="000000"/>
                <w:sz w:val="20"/>
              </w:rPr>
              <w:t xml:space="preserve">Max: </w:t>
            </w:r>
          </w:p>
          <w:p w14:paraId="57A4C11D" w14:textId="77777777" w:rsidR="006446A8" w:rsidRDefault="00E24104">
            <w:pPr>
              <w:spacing w:before="20" w:after="20"/>
              <w:jc w:val="right"/>
              <w:rPr>
                <w:color w:val="000000"/>
                <w:sz w:val="20"/>
              </w:rPr>
            </w:pPr>
            <w:r>
              <w:rPr>
                <w:noProof/>
                <w:color w:val="000000"/>
                <w:sz w:val="20"/>
              </w:rPr>
              <w:t>0,00</w:t>
            </w:r>
          </w:p>
        </w:tc>
      </w:tr>
      <w:tr w:rsidR="006446A8" w14:paraId="260D905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21849" w14:textId="77777777" w:rsidR="006446A8" w:rsidRDefault="00E24104">
            <w:pPr>
              <w:spacing w:before="20" w:after="20"/>
              <w:rPr>
                <w:color w:val="000000"/>
                <w:sz w:val="20"/>
              </w:rPr>
            </w:pPr>
            <w:r>
              <w:rPr>
                <w:noProof/>
                <w:color w:val="000000"/>
                <w:sz w:val="20"/>
              </w:rPr>
              <w:t xml:space="preserve">SRA29 - SIC.02.13 - Foraggere con </w:t>
            </w:r>
            <w:r>
              <w:rPr>
                <w:noProof/>
                <w:color w:val="000000"/>
                <w:sz w:val="20"/>
              </w:rPr>
              <w:t>zootecnia (premio maggiorato a 1 UBA/Ha)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9A8E5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53C0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0BE17B" w14:textId="77777777" w:rsidR="006446A8" w:rsidRDefault="00E24104">
            <w:pPr>
              <w:spacing w:before="20" w:after="20"/>
              <w:jc w:val="right"/>
              <w:rPr>
                <w:color w:val="000000"/>
                <w:sz w:val="20"/>
              </w:rPr>
            </w:pPr>
            <w:r>
              <w:rPr>
                <w:noProof/>
                <w:color w:val="000000"/>
                <w:sz w:val="20"/>
              </w:rPr>
              <w:t>368,00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D631BB" w14:textId="77777777" w:rsidR="006446A8" w:rsidRDefault="00E24104">
            <w:pPr>
              <w:spacing w:before="20" w:after="20"/>
              <w:jc w:val="right"/>
              <w:rPr>
                <w:color w:val="000000"/>
                <w:sz w:val="20"/>
              </w:rPr>
            </w:pPr>
            <w:r>
              <w:rPr>
                <w:noProof/>
                <w:color w:val="000000"/>
                <w:sz w:val="20"/>
              </w:rPr>
              <w:t>368,00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3EAB20" w14:textId="77777777" w:rsidR="006446A8" w:rsidRDefault="00E24104">
            <w:pPr>
              <w:spacing w:before="20" w:after="20"/>
              <w:jc w:val="right"/>
              <w:rPr>
                <w:color w:val="000000"/>
                <w:sz w:val="20"/>
              </w:rPr>
            </w:pPr>
            <w:r>
              <w:rPr>
                <w:noProof/>
                <w:color w:val="000000"/>
                <w:sz w:val="20"/>
              </w:rPr>
              <w:t>368,00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37BC72" w14:textId="77777777" w:rsidR="006446A8" w:rsidRDefault="00E24104">
            <w:pPr>
              <w:spacing w:before="20" w:after="20"/>
              <w:jc w:val="right"/>
              <w:rPr>
                <w:color w:val="000000"/>
                <w:sz w:val="20"/>
              </w:rPr>
            </w:pPr>
            <w:r>
              <w:rPr>
                <w:noProof/>
                <w:color w:val="000000"/>
                <w:sz w:val="20"/>
              </w:rPr>
              <w:t>368,00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4548BE" w14:textId="77777777" w:rsidR="006446A8" w:rsidRDefault="00E24104">
            <w:pPr>
              <w:spacing w:before="20" w:after="20"/>
              <w:jc w:val="right"/>
              <w:rPr>
                <w:color w:val="000000"/>
                <w:sz w:val="20"/>
              </w:rPr>
            </w:pPr>
            <w:r>
              <w:rPr>
                <w:noProof/>
                <w:color w:val="000000"/>
                <w:sz w:val="20"/>
              </w:rPr>
              <w:t>368,00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046701" w14:textId="77777777" w:rsidR="006446A8" w:rsidRDefault="00E24104">
            <w:pPr>
              <w:spacing w:before="20" w:after="20"/>
              <w:jc w:val="right"/>
              <w:rPr>
                <w:color w:val="000000"/>
                <w:sz w:val="20"/>
              </w:rPr>
            </w:pPr>
            <w:r>
              <w:rPr>
                <w:noProof/>
                <w:color w:val="000000"/>
                <w:sz w:val="20"/>
              </w:rPr>
              <w:t>368,00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F0843C" w14:textId="77777777" w:rsidR="006446A8" w:rsidRDefault="006446A8">
            <w:pPr>
              <w:spacing w:before="20" w:after="20"/>
              <w:jc w:val="right"/>
              <w:rPr>
                <w:color w:val="000000"/>
                <w:sz w:val="20"/>
              </w:rPr>
            </w:pPr>
          </w:p>
        </w:tc>
      </w:tr>
      <w:tr w:rsidR="006446A8" w14:paraId="5675F9C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8442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0CA2D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CFF9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A69D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E3BF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48EC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9E4A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9516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9C9F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93FDA1" w14:textId="77777777" w:rsidR="006446A8" w:rsidRDefault="006446A8">
            <w:pPr>
              <w:spacing w:before="20" w:after="20"/>
              <w:jc w:val="right"/>
              <w:rPr>
                <w:color w:val="000000"/>
                <w:sz w:val="20"/>
              </w:rPr>
            </w:pPr>
          </w:p>
        </w:tc>
      </w:tr>
      <w:tr w:rsidR="006446A8" w14:paraId="31D82EE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FD386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69250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BE49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0614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5F81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FFA9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2164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0EE7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D7D3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D29222" w14:textId="77777777" w:rsidR="006446A8" w:rsidRDefault="00E24104">
            <w:pPr>
              <w:spacing w:before="20" w:after="20"/>
              <w:rPr>
                <w:b/>
                <w:color w:val="000000"/>
                <w:sz w:val="20"/>
              </w:rPr>
            </w:pPr>
            <w:r>
              <w:rPr>
                <w:b/>
                <w:noProof/>
                <w:color w:val="000000"/>
                <w:sz w:val="20"/>
              </w:rPr>
              <w:t xml:space="preserve">Somma: </w:t>
            </w:r>
          </w:p>
          <w:p w14:paraId="3C3CF5AC" w14:textId="77777777" w:rsidR="006446A8" w:rsidRDefault="00E24104">
            <w:pPr>
              <w:spacing w:before="20" w:after="20"/>
              <w:jc w:val="right"/>
              <w:rPr>
                <w:color w:val="000000"/>
                <w:sz w:val="20"/>
              </w:rPr>
            </w:pPr>
            <w:r>
              <w:rPr>
                <w:noProof/>
                <w:color w:val="000000"/>
                <w:sz w:val="20"/>
              </w:rPr>
              <w:t>0,00</w:t>
            </w:r>
          </w:p>
          <w:p w14:paraId="09A9A0BA" w14:textId="77777777" w:rsidR="006446A8" w:rsidRDefault="00E24104">
            <w:pPr>
              <w:spacing w:before="20" w:after="20"/>
              <w:rPr>
                <w:b/>
                <w:color w:val="000000"/>
                <w:sz w:val="20"/>
              </w:rPr>
            </w:pPr>
            <w:r>
              <w:rPr>
                <w:b/>
                <w:noProof/>
                <w:color w:val="000000"/>
                <w:sz w:val="20"/>
              </w:rPr>
              <w:t xml:space="preserve">Max: </w:t>
            </w:r>
          </w:p>
          <w:p w14:paraId="4B87BFDC" w14:textId="77777777" w:rsidR="006446A8" w:rsidRDefault="00E24104">
            <w:pPr>
              <w:spacing w:before="20" w:after="20"/>
              <w:jc w:val="right"/>
              <w:rPr>
                <w:color w:val="000000"/>
                <w:sz w:val="20"/>
              </w:rPr>
            </w:pPr>
            <w:r>
              <w:rPr>
                <w:noProof/>
                <w:color w:val="000000"/>
                <w:sz w:val="20"/>
              </w:rPr>
              <w:t>0,00</w:t>
            </w:r>
          </w:p>
        </w:tc>
      </w:tr>
      <w:tr w:rsidR="006446A8" w14:paraId="10DD723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8CB899" w14:textId="77777777" w:rsidR="006446A8" w:rsidRDefault="00E24104">
            <w:pPr>
              <w:spacing w:before="20" w:after="20"/>
              <w:rPr>
                <w:color w:val="000000"/>
                <w:sz w:val="20"/>
              </w:rPr>
            </w:pPr>
            <w:r>
              <w:rPr>
                <w:noProof/>
                <w:color w:val="000000"/>
                <w:sz w:val="20"/>
              </w:rPr>
              <w:lastRenderedPageBreak/>
              <w:t>SRA29 - SIC.02.2 - SRA29 - SIC.02.2 Foraggere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92AD8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72B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0381E"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59ED5"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CB133F"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ADFE66"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576D5"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ACA9D0"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FB61A2" w14:textId="77777777" w:rsidR="006446A8" w:rsidRDefault="006446A8">
            <w:pPr>
              <w:spacing w:before="20" w:after="20"/>
              <w:jc w:val="right"/>
              <w:rPr>
                <w:color w:val="000000"/>
                <w:sz w:val="20"/>
              </w:rPr>
            </w:pPr>
          </w:p>
        </w:tc>
      </w:tr>
      <w:tr w:rsidR="006446A8" w14:paraId="17C9F9F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73BD8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3B1FE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432F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8686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B4A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BBA8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4990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46FD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7206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6AFF1F" w14:textId="77777777" w:rsidR="006446A8" w:rsidRDefault="006446A8">
            <w:pPr>
              <w:spacing w:before="20" w:after="20"/>
              <w:jc w:val="right"/>
              <w:rPr>
                <w:color w:val="000000"/>
                <w:sz w:val="20"/>
              </w:rPr>
            </w:pPr>
          </w:p>
        </w:tc>
      </w:tr>
      <w:tr w:rsidR="006446A8" w14:paraId="39C5F6D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86567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ECFE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6A49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8FAE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1889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5529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38F0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7903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7A4C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79A5C" w14:textId="77777777" w:rsidR="006446A8" w:rsidRDefault="00E24104">
            <w:pPr>
              <w:spacing w:before="20" w:after="20"/>
              <w:rPr>
                <w:b/>
                <w:color w:val="000000"/>
                <w:sz w:val="20"/>
              </w:rPr>
            </w:pPr>
            <w:r>
              <w:rPr>
                <w:b/>
                <w:noProof/>
                <w:color w:val="000000"/>
                <w:sz w:val="20"/>
              </w:rPr>
              <w:t xml:space="preserve">Somma: </w:t>
            </w:r>
          </w:p>
          <w:p w14:paraId="70498CCB" w14:textId="77777777" w:rsidR="006446A8" w:rsidRDefault="00E24104">
            <w:pPr>
              <w:spacing w:before="20" w:after="20"/>
              <w:jc w:val="right"/>
              <w:rPr>
                <w:color w:val="000000"/>
                <w:sz w:val="20"/>
              </w:rPr>
            </w:pPr>
            <w:r>
              <w:rPr>
                <w:noProof/>
                <w:color w:val="000000"/>
                <w:sz w:val="20"/>
              </w:rPr>
              <w:t>0,00</w:t>
            </w:r>
          </w:p>
          <w:p w14:paraId="50AB2BA0" w14:textId="77777777" w:rsidR="006446A8" w:rsidRDefault="00E24104">
            <w:pPr>
              <w:spacing w:before="20" w:after="20"/>
              <w:rPr>
                <w:b/>
                <w:color w:val="000000"/>
                <w:sz w:val="20"/>
              </w:rPr>
            </w:pPr>
            <w:r>
              <w:rPr>
                <w:b/>
                <w:noProof/>
                <w:color w:val="000000"/>
                <w:sz w:val="20"/>
              </w:rPr>
              <w:t xml:space="preserve">Max: </w:t>
            </w:r>
          </w:p>
          <w:p w14:paraId="51B577E9" w14:textId="77777777" w:rsidR="006446A8" w:rsidRDefault="00E24104">
            <w:pPr>
              <w:spacing w:before="20" w:after="20"/>
              <w:jc w:val="right"/>
              <w:rPr>
                <w:color w:val="000000"/>
                <w:sz w:val="20"/>
              </w:rPr>
            </w:pPr>
            <w:r>
              <w:rPr>
                <w:noProof/>
                <w:color w:val="000000"/>
                <w:sz w:val="20"/>
              </w:rPr>
              <w:t>0,00</w:t>
            </w:r>
          </w:p>
        </w:tc>
      </w:tr>
      <w:tr w:rsidR="006446A8" w14:paraId="33CD089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9C7897" w14:textId="77777777" w:rsidR="006446A8" w:rsidRDefault="00E24104">
            <w:pPr>
              <w:spacing w:before="20" w:after="20"/>
              <w:rPr>
                <w:color w:val="000000"/>
                <w:sz w:val="20"/>
              </w:rPr>
            </w:pPr>
            <w:r>
              <w:rPr>
                <w:noProof/>
                <w:color w:val="000000"/>
                <w:sz w:val="20"/>
              </w:rPr>
              <w:t xml:space="preserve">SRA29 - SIC.02.3 - SRA29 - SIC.02.3 </w:t>
            </w:r>
            <w:r>
              <w:rPr>
                <w:noProof/>
                <w:color w:val="000000"/>
                <w:sz w:val="20"/>
              </w:rPr>
              <w:t>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CB1FC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9011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09C73D" w14:textId="77777777" w:rsidR="006446A8" w:rsidRDefault="00E24104">
            <w:pPr>
              <w:spacing w:before="20" w:after="20"/>
              <w:jc w:val="right"/>
              <w:rPr>
                <w:color w:val="000000"/>
                <w:sz w:val="20"/>
              </w:rPr>
            </w:pPr>
            <w:r>
              <w:rPr>
                <w:noProof/>
                <w:color w:val="000000"/>
                <w:sz w:val="20"/>
              </w:rPr>
              <w:t>144,00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2D5058" w14:textId="77777777" w:rsidR="006446A8" w:rsidRDefault="00E24104">
            <w:pPr>
              <w:spacing w:before="20" w:after="20"/>
              <w:jc w:val="right"/>
              <w:rPr>
                <w:color w:val="000000"/>
                <w:sz w:val="20"/>
              </w:rPr>
            </w:pPr>
            <w:r>
              <w:rPr>
                <w:noProof/>
                <w:color w:val="000000"/>
                <w:sz w:val="20"/>
              </w:rPr>
              <w:t>144,00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7009FF" w14:textId="77777777" w:rsidR="006446A8" w:rsidRDefault="00E24104">
            <w:pPr>
              <w:spacing w:before="20" w:after="20"/>
              <w:jc w:val="right"/>
              <w:rPr>
                <w:color w:val="000000"/>
                <w:sz w:val="20"/>
              </w:rPr>
            </w:pPr>
            <w:r>
              <w:rPr>
                <w:noProof/>
                <w:color w:val="000000"/>
                <w:sz w:val="20"/>
              </w:rPr>
              <w:t>144,00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3C6729" w14:textId="77777777" w:rsidR="006446A8" w:rsidRDefault="00E24104">
            <w:pPr>
              <w:spacing w:before="20" w:after="20"/>
              <w:jc w:val="right"/>
              <w:rPr>
                <w:color w:val="000000"/>
                <w:sz w:val="20"/>
              </w:rPr>
            </w:pPr>
            <w:r>
              <w:rPr>
                <w:noProof/>
                <w:color w:val="000000"/>
                <w:sz w:val="20"/>
              </w:rPr>
              <w:t>144,00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4E5C8C" w14:textId="77777777" w:rsidR="006446A8" w:rsidRDefault="00E24104">
            <w:pPr>
              <w:spacing w:before="20" w:after="20"/>
              <w:jc w:val="right"/>
              <w:rPr>
                <w:color w:val="000000"/>
                <w:sz w:val="20"/>
              </w:rPr>
            </w:pPr>
            <w:r>
              <w:rPr>
                <w:noProof/>
                <w:color w:val="000000"/>
                <w:sz w:val="20"/>
              </w:rPr>
              <w:t>144,00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4139BC" w14:textId="77777777" w:rsidR="006446A8" w:rsidRDefault="00E24104">
            <w:pPr>
              <w:spacing w:before="20" w:after="20"/>
              <w:jc w:val="right"/>
              <w:rPr>
                <w:color w:val="000000"/>
                <w:sz w:val="20"/>
              </w:rPr>
            </w:pPr>
            <w:r>
              <w:rPr>
                <w:noProof/>
                <w:color w:val="000000"/>
                <w:sz w:val="20"/>
              </w:rPr>
              <w:t>144,00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5090BA" w14:textId="77777777" w:rsidR="006446A8" w:rsidRDefault="006446A8">
            <w:pPr>
              <w:spacing w:before="20" w:after="20"/>
              <w:jc w:val="right"/>
              <w:rPr>
                <w:color w:val="000000"/>
                <w:sz w:val="20"/>
              </w:rPr>
            </w:pPr>
          </w:p>
        </w:tc>
      </w:tr>
      <w:tr w:rsidR="006446A8" w14:paraId="2F7B1E2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F3FB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CBB4B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149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D4EA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09E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47DE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2A2D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1C11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C9AA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91767A" w14:textId="77777777" w:rsidR="006446A8" w:rsidRDefault="006446A8">
            <w:pPr>
              <w:spacing w:before="20" w:after="20"/>
              <w:jc w:val="right"/>
              <w:rPr>
                <w:color w:val="000000"/>
                <w:sz w:val="20"/>
              </w:rPr>
            </w:pPr>
          </w:p>
        </w:tc>
      </w:tr>
      <w:tr w:rsidR="006446A8" w14:paraId="54EA8E8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3FC2D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226655"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BC95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C072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FFC1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B09A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1209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F085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383E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0591C" w14:textId="77777777" w:rsidR="006446A8" w:rsidRDefault="00E24104">
            <w:pPr>
              <w:spacing w:before="20" w:after="20"/>
              <w:rPr>
                <w:b/>
                <w:color w:val="000000"/>
                <w:sz w:val="20"/>
              </w:rPr>
            </w:pPr>
            <w:r>
              <w:rPr>
                <w:b/>
                <w:noProof/>
                <w:color w:val="000000"/>
                <w:sz w:val="20"/>
              </w:rPr>
              <w:t xml:space="preserve">Somma: </w:t>
            </w:r>
          </w:p>
          <w:p w14:paraId="59F7632F" w14:textId="77777777" w:rsidR="006446A8" w:rsidRDefault="00E24104">
            <w:pPr>
              <w:spacing w:before="20" w:after="20"/>
              <w:jc w:val="right"/>
              <w:rPr>
                <w:color w:val="000000"/>
                <w:sz w:val="20"/>
              </w:rPr>
            </w:pPr>
            <w:r>
              <w:rPr>
                <w:noProof/>
                <w:color w:val="000000"/>
                <w:sz w:val="20"/>
              </w:rPr>
              <w:t>0,00</w:t>
            </w:r>
          </w:p>
          <w:p w14:paraId="02A4DE04" w14:textId="77777777" w:rsidR="006446A8" w:rsidRDefault="00E24104">
            <w:pPr>
              <w:spacing w:before="20" w:after="20"/>
              <w:rPr>
                <w:b/>
                <w:color w:val="000000"/>
                <w:sz w:val="20"/>
              </w:rPr>
            </w:pPr>
            <w:r>
              <w:rPr>
                <w:b/>
                <w:noProof/>
                <w:color w:val="000000"/>
                <w:sz w:val="20"/>
              </w:rPr>
              <w:t xml:space="preserve">Max: </w:t>
            </w:r>
          </w:p>
          <w:p w14:paraId="09E5EE10" w14:textId="77777777" w:rsidR="006446A8" w:rsidRDefault="00E24104">
            <w:pPr>
              <w:spacing w:before="20" w:after="20"/>
              <w:jc w:val="right"/>
              <w:rPr>
                <w:color w:val="000000"/>
                <w:sz w:val="20"/>
              </w:rPr>
            </w:pPr>
            <w:r>
              <w:rPr>
                <w:noProof/>
                <w:color w:val="000000"/>
                <w:sz w:val="20"/>
              </w:rPr>
              <w:t>0,00</w:t>
            </w:r>
          </w:p>
        </w:tc>
      </w:tr>
      <w:tr w:rsidR="006446A8" w14:paraId="02169EF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6B33D7" w14:textId="77777777" w:rsidR="006446A8" w:rsidRDefault="00E24104">
            <w:pPr>
              <w:spacing w:before="20" w:after="20"/>
              <w:rPr>
                <w:color w:val="000000"/>
                <w:sz w:val="20"/>
              </w:rPr>
            </w:pPr>
            <w:r>
              <w:rPr>
                <w:noProof/>
                <w:color w:val="000000"/>
                <w:sz w:val="20"/>
              </w:rPr>
              <w:t>SRA29 - SIC.02.4 - SRA29 - SIC.02.4 Olivo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B0A95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5DD1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1E2F1" w14:textId="77777777" w:rsidR="006446A8" w:rsidRDefault="00E24104">
            <w:pPr>
              <w:spacing w:before="20" w:after="20"/>
              <w:jc w:val="right"/>
              <w:rPr>
                <w:color w:val="000000"/>
                <w:sz w:val="20"/>
              </w:rPr>
            </w:pPr>
            <w:r>
              <w:rPr>
                <w:noProof/>
                <w:color w:val="000000"/>
                <w:sz w:val="20"/>
              </w:rPr>
              <w:t>638,00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DBE4BC" w14:textId="77777777" w:rsidR="006446A8" w:rsidRDefault="00E24104">
            <w:pPr>
              <w:spacing w:before="20" w:after="20"/>
              <w:jc w:val="right"/>
              <w:rPr>
                <w:color w:val="000000"/>
                <w:sz w:val="20"/>
              </w:rPr>
            </w:pPr>
            <w:r>
              <w:rPr>
                <w:noProof/>
                <w:color w:val="000000"/>
                <w:sz w:val="20"/>
              </w:rPr>
              <w:t>638,00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E2C814" w14:textId="77777777" w:rsidR="006446A8" w:rsidRDefault="00E24104">
            <w:pPr>
              <w:spacing w:before="20" w:after="20"/>
              <w:jc w:val="right"/>
              <w:rPr>
                <w:color w:val="000000"/>
                <w:sz w:val="20"/>
              </w:rPr>
            </w:pPr>
            <w:r>
              <w:rPr>
                <w:noProof/>
                <w:color w:val="000000"/>
                <w:sz w:val="20"/>
              </w:rPr>
              <w:t>638,00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22818F" w14:textId="77777777" w:rsidR="006446A8" w:rsidRDefault="00E24104">
            <w:pPr>
              <w:spacing w:before="20" w:after="20"/>
              <w:jc w:val="right"/>
              <w:rPr>
                <w:color w:val="000000"/>
                <w:sz w:val="20"/>
              </w:rPr>
            </w:pPr>
            <w:r>
              <w:rPr>
                <w:noProof/>
                <w:color w:val="000000"/>
                <w:sz w:val="20"/>
              </w:rPr>
              <w:t>638,00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D0F9B5" w14:textId="77777777" w:rsidR="006446A8" w:rsidRDefault="00E24104">
            <w:pPr>
              <w:spacing w:before="20" w:after="20"/>
              <w:jc w:val="right"/>
              <w:rPr>
                <w:color w:val="000000"/>
                <w:sz w:val="20"/>
              </w:rPr>
            </w:pPr>
            <w:r>
              <w:rPr>
                <w:noProof/>
                <w:color w:val="000000"/>
                <w:sz w:val="20"/>
              </w:rPr>
              <w:t>638,00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08556B" w14:textId="77777777" w:rsidR="006446A8" w:rsidRDefault="00E24104">
            <w:pPr>
              <w:spacing w:before="20" w:after="20"/>
              <w:jc w:val="right"/>
              <w:rPr>
                <w:color w:val="000000"/>
                <w:sz w:val="20"/>
              </w:rPr>
            </w:pPr>
            <w:r>
              <w:rPr>
                <w:noProof/>
                <w:color w:val="000000"/>
                <w:sz w:val="20"/>
              </w:rPr>
              <w:t>638,00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C1BA57" w14:textId="77777777" w:rsidR="006446A8" w:rsidRDefault="006446A8">
            <w:pPr>
              <w:spacing w:before="20" w:after="20"/>
              <w:jc w:val="right"/>
              <w:rPr>
                <w:color w:val="000000"/>
                <w:sz w:val="20"/>
              </w:rPr>
            </w:pPr>
          </w:p>
        </w:tc>
      </w:tr>
      <w:tr w:rsidR="006446A8" w14:paraId="6FF9B7C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DCE08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9DF4A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C0A8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BE9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4105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7D67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93B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A01D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91AA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3C724C" w14:textId="77777777" w:rsidR="006446A8" w:rsidRDefault="006446A8">
            <w:pPr>
              <w:spacing w:before="20" w:after="20"/>
              <w:jc w:val="right"/>
              <w:rPr>
                <w:color w:val="000000"/>
                <w:sz w:val="20"/>
              </w:rPr>
            </w:pPr>
          </w:p>
        </w:tc>
      </w:tr>
      <w:tr w:rsidR="006446A8" w14:paraId="58A94FE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0C5C5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3EF94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EDEE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EF69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A08F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B38E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6BAB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138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3B12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359F9F" w14:textId="77777777" w:rsidR="006446A8" w:rsidRDefault="00E24104">
            <w:pPr>
              <w:spacing w:before="20" w:after="20"/>
              <w:rPr>
                <w:b/>
                <w:color w:val="000000"/>
                <w:sz w:val="20"/>
              </w:rPr>
            </w:pPr>
            <w:r>
              <w:rPr>
                <w:b/>
                <w:noProof/>
                <w:color w:val="000000"/>
                <w:sz w:val="20"/>
              </w:rPr>
              <w:t xml:space="preserve">Somma: </w:t>
            </w:r>
          </w:p>
          <w:p w14:paraId="3B39449E" w14:textId="77777777" w:rsidR="006446A8" w:rsidRDefault="00E24104">
            <w:pPr>
              <w:spacing w:before="20" w:after="20"/>
              <w:jc w:val="right"/>
              <w:rPr>
                <w:color w:val="000000"/>
                <w:sz w:val="20"/>
              </w:rPr>
            </w:pPr>
            <w:r>
              <w:rPr>
                <w:noProof/>
                <w:color w:val="000000"/>
                <w:sz w:val="20"/>
              </w:rPr>
              <w:t>0,00</w:t>
            </w:r>
          </w:p>
          <w:p w14:paraId="1F0A4189" w14:textId="77777777" w:rsidR="006446A8" w:rsidRDefault="00E24104">
            <w:pPr>
              <w:spacing w:before="20" w:after="20"/>
              <w:rPr>
                <w:b/>
                <w:color w:val="000000"/>
                <w:sz w:val="20"/>
              </w:rPr>
            </w:pPr>
            <w:r>
              <w:rPr>
                <w:b/>
                <w:noProof/>
                <w:color w:val="000000"/>
                <w:sz w:val="20"/>
              </w:rPr>
              <w:t xml:space="preserve">Max: </w:t>
            </w:r>
          </w:p>
          <w:p w14:paraId="6780F0F8" w14:textId="77777777" w:rsidR="006446A8" w:rsidRDefault="00E24104">
            <w:pPr>
              <w:spacing w:before="20" w:after="20"/>
              <w:jc w:val="right"/>
              <w:rPr>
                <w:color w:val="000000"/>
                <w:sz w:val="20"/>
              </w:rPr>
            </w:pPr>
            <w:r>
              <w:rPr>
                <w:noProof/>
                <w:color w:val="000000"/>
                <w:sz w:val="20"/>
              </w:rPr>
              <w:t>0,00</w:t>
            </w:r>
          </w:p>
        </w:tc>
      </w:tr>
      <w:tr w:rsidR="006446A8" w14:paraId="6C5755C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6A5941" w14:textId="77777777" w:rsidR="006446A8" w:rsidRDefault="00E24104">
            <w:pPr>
              <w:spacing w:before="20" w:after="20"/>
              <w:rPr>
                <w:color w:val="000000"/>
                <w:sz w:val="20"/>
              </w:rPr>
            </w:pPr>
            <w:r>
              <w:rPr>
                <w:noProof/>
                <w:color w:val="000000"/>
                <w:sz w:val="20"/>
              </w:rPr>
              <w:t xml:space="preserve">SRA29 - SIC.02.5 - SRA29 - SIC.02.5 Uva da vino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EF0FB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3BD3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1C6A46"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25BD06"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D14E7F"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D2446"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254582"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E848EB"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423E28" w14:textId="77777777" w:rsidR="006446A8" w:rsidRDefault="006446A8">
            <w:pPr>
              <w:spacing w:before="20" w:after="20"/>
              <w:jc w:val="right"/>
              <w:rPr>
                <w:color w:val="000000"/>
                <w:sz w:val="20"/>
              </w:rPr>
            </w:pPr>
          </w:p>
        </w:tc>
      </w:tr>
      <w:tr w:rsidR="006446A8" w14:paraId="15A86D2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81A30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9371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A424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091D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C0C2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0405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437C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CC5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408A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0E4636" w14:textId="77777777" w:rsidR="006446A8" w:rsidRDefault="006446A8">
            <w:pPr>
              <w:spacing w:before="20" w:after="20"/>
              <w:jc w:val="right"/>
              <w:rPr>
                <w:color w:val="000000"/>
                <w:sz w:val="20"/>
              </w:rPr>
            </w:pPr>
          </w:p>
        </w:tc>
      </w:tr>
      <w:tr w:rsidR="006446A8" w14:paraId="4EE00B9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0E58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2192B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6D5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4C44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F8F4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B830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3BC9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BC75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E777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18FD7" w14:textId="77777777" w:rsidR="006446A8" w:rsidRDefault="00E24104">
            <w:pPr>
              <w:spacing w:before="20" w:after="20"/>
              <w:rPr>
                <w:b/>
                <w:color w:val="000000"/>
                <w:sz w:val="20"/>
              </w:rPr>
            </w:pPr>
            <w:r>
              <w:rPr>
                <w:b/>
                <w:noProof/>
                <w:color w:val="000000"/>
                <w:sz w:val="20"/>
              </w:rPr>
              <w:t xml:space="preserve">Somma: </w:t>
            </w:r>
          </w:p>
          <w:p w14:paraId="5588120E" w14:textId="77777777" w:rsidR="006446A8" w:rsidRDefault="00E24104">
            <w:pPr>
              <w:spacing w:before="20" w:after="20"/>
              <w:jc w:val="right"/>
              <w:rPr>
                <w:color w:val="000000"/>
                <w:sz w:val="20"/>
              </w:rPr>
            </w:pPr>
            <w:r>
              <w:rPr>
                <w:noProof/>
                <w:color w:val="000000"/>
                <w:sz w:val="20"/>
              </w:rPr>
              <w:t>0,00</w:t>
            </w:r>
          </w:p>
          <w:p w14:paraId="6029931A" w14:textId="77777777" w:rsidR="006446A8" w:rsidRDefault="00E24104">
            <w:pPr>
              <w:spacing w:before="20" w:after="20"/>
              <w:rPr>
                <w:b/>
                <w:color w:val="000000"/>
                <w:sz w:val="20"/>
              </w:rPr>
            </w:pPr>
            <w:r>
              <w:rPr>
                <w:b/>
                <w:noProof/>
                <w:color w:val="000000"/>
                <w:sz w:val="20"/>
              </w:rPr>
              <w:t xml:space="preserve">Max: </w:t>
            </w:r>
          </w:p>
          <w:p w14:paraId="35FD3B7D" w14:textId="77777777" w:rsidR="006446A8" w:rsidRDefault="00E24104">
            <w:pPr>
              <w:spacing w:before="20" w:after="20"/>
              <w:jc w:val="right"/>
              <w:rPr>
                <w:color w:val="000000"/>
                <w:sz w:val="20"/>
              </w:rPr>
            </w:pPr>
            <w:r>
              <w:rPr>
                <w:noProof/>
                <w:color w:val="000000"/>
                <w:sz w:val="20"/>
              </w:rPr>
              <w:t>0,00</w:t>
            </w:r>
          </w:p>
        </w:tc>
      </w:tr>
      <w:tr w:rsidR="006446A8" w14:paraId="0739D1B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299040" w14:textId="77777777" w:rsidR="006446A8" w:rsidRDefault="00E24104">
            <w:pPr>
              <w:spacing w:before="20" w:after="20"/>
              <w:rPr>
                <w:color w:val="000000"/>
                <w:sz w:val="20"/>
              </w:rPr>
            </w:pPr>
            <w:r>
              <w:rPr>
                <w:noProof/>
                <w:color w:val="000000"/>
                <w:sz w:val="20"/>
              </w:rPr>
              <w:lastRenderedPageBreak/>
              <w:t>SRA29 - SIC.02.6 - SRA29 - SIC.02.6 Frutta a guscio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8FAC6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604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7FF91C" w14:textId="77777777" w:rsidR="006446A8" w:rsidRDefault="00E24104">
            <w:pPr>
              <w:spacing w:before="20" w:after="20"/>
              <w:jc w:val="right"/>
              <w:rPr>
                <w:color w:val="000000"/>
                <w:sz w:val="20"/>
              </w:rPr>
            </w:pPr>
            <w:r>
              <w:rPr>
                <w:noProof/>
                <w:color w:val="000000"/>
                <w:sz w:val="20"/>
              </w:rPr>
              <w:t>603,00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48116" w14:textId="77777777" w:rsidR="006446A8" w:rsidRDefault="00E24104">
            <w:pPr>
              <w:spacing w:before="20" w:after="20"/>
              <w:jc w:val="right"/>
              <w:rPr>
                <w:color w:val="000000"/>
                <w:sz w:val="20"/>
              </w:rPr>
            </w:pPr>
            <w:r>
              <w:rPr>
                <w:noProof/>
                <w:color w:val="000000"/>
                <w:sz w:val="20"/>
              </w:rPr>
              <w:t>603,00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5901A2" w14:textId="77777777" w:rsidR="006446A8" w:rsidRDefault="00E24104">
            <w:pPr>
              <w:spacing w:before="20" w:after="20"/>
              <w:jc w:val="right"/>
              <w:rPr>
                <w:color w:val="000000"/>
                <w:sz w:val="20"/>
              </w:rPr>
            </w:pPr>
            <w:r>
              <w:rPr>
                <w:noProof/>
                <w:color w:val="000000"/>
                <w:sz w:val="20"/>
              </w:rPr>
              <w:t>603,00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A07920" w14:textId="77777777" w:rsidR="006446A8" w:rsidRDefault="00E24104">
            <w:pPr>
              <w:spacing w:before="20" w:after="20"/>
              <w:jc w:val="right"/>
              <w:rPr>
                <w:color w:val="000000"/>
                <w:sz w:val="20"/>
              </w:rPr>
            </w:pPr>
            <w:r>
              <w:rPr>
                <w:noProof/>
                <w:color w:val="000000"/>
                <w:sz w:val="20"/>
              </w:rPr>
              <w:t>603,00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5368DD" w14:textId="77777777" w:rsidR="006446A8" w:rsidRDefault="00E24104">
            <w:pPr>
              <w:spacing w:before="20" w:after="20"/>
              <w:jc w:val="right"/>
              <w:rPr>
                <w:color w:val="000000"/>
                <w:sz w:val="20"/>
              </w:rPr>
            </w:pPr>
            <w:r>
              <w:rPr>
                <w:noProof/>
                <w:color w:val="000000"/>
                <w:sz w:val="20"/>
              </w:rPr>
              <w:t>603,00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AAE85" w14:textId="77777777" w:rsidR="006446A8" w:rsidRDefault="00E24104">
            <w:pPr>
              <w:spacing w:before="20" w:after="20"/>
              <w:jc w:val="right"/>
              <w:rPr>
                <w:color w:val="000000"/>
                <w:sz w:val="20"/>
              </w:rPr>
            </w:pPr>
            <w:r>
              <w:rPr>
                <w:noProof/>
                <w:color w:val="000000"/>
                <w:sz w:val="20"/>
              </w:rPr>
              <w:t>603,00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35DBB1" w14:textId="77777777" w:rsidR="006446A8" w:rsidRDefault="006446A8">
            <w:pPr>
              <w:spacing w:before="20" w:after="20"/>
              <w:jc w:val="right"/>
              <w:rPr>
                <w:color w:val="000000"/>
                <w:sz w:val="20"/>
              </w:rPr>
            </w:pPr>
          </w:p>
        </w:tc>
      </w:tr>
      <w:tr w:rsidR="006446A8" w14:paraId="0CB41D7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E5C9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2551C"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7E7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6D67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1813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A765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FC24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06CD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851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EC1A27" w14:textId="77777777" w:rsidR="006446A8" w:rsidRDefault="006446A8">
            <w:pPr>
              <w:spacing w:before="20" w:after="20"/>
              <w:jc w:val="right"/>
              <w:rPr>
                <w:color w:val="000000"/>
                <w:sz w:val="20"/>
              </w:rPr>
            </w:pPr>
          </w:p>
        </w:tc>
      </w:tr>
      <w:tr w:rsidR="006446A8" w14:paraId="030375C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DC1DA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6A4FF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8A3E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7F10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BAD9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473F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4E7D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3C27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C3CB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5C95DC" w14:textId="77777777" w:rsidR="006446A8" w:rsidRDefault="00E24104">
            <w:pPr>
              <w:spacing w:before="20" w:after="20"/>
              <w:rPr>
                <w:b/>
                <w:color w:val="000000"/>
                <w:sz w:val="20"/>
              </w:rPr>
            </w:pPr>
            <w:r>
              <w:rPr>
                <w:b/>
                <w:noProof/>
                <w:color w:val="000000"/>
                <w:sz w:val="20"/>
              </w:rPr>
              <w:t xml:space="preserve">Somma: </w:t>
            </w:r>
          </w:p>
          <w:p w14:paraId="5EEDD6D0" w14:textId="77777777" w:rsidR="006446A8" w:rsidRDefault="00E24104">
            <w:pPr>
              <w:spacing w:before="20" w:after="20"/>
              <w:jc w:val="right"/>
              <w:rPr>
                <w:color w:val="000000"/>
                <w:sz w:val="20"/>
              </w:rPr>
            </w:pPr>
            <w:r>
              <w:rPr>
                <w:noProof/>
                <w:color w:val="000000"/>
                <w:sz w:val="20"/>
              </w:rPr>
              <w:t>0,00</w:t>
            </w:r>
          </w:p>
          <w:p w14:paraId="6556C4C0" w14:textId="77777777" w:rsidR="006446A8" w:rsidRDefault="00E24104">
            <w:pPr>
              <w:spacing w:before="20" w:after="20"/>
              <w:rPr>
                <w:b/>
                <w:color w:val="000000"/>
                <w:sz w:val="20"/>
              </w:rPr>
            </w:pPr>
            <w:r>
              <w:rPr>
                <w:b/>
                <w:noProof/>
                <w:color w:val="000000"/>
                <w:sz w:val="20"/>
              </w:rPr>
              <w:t xml:space="preserve">Max: </w:t>
            </w:r>
          </w:p>
          <w:p w14:paraId="4CC6D5C3" w14:textId="77777777" w:rsidR="006446A8" w:rsidRDefault="00E24104">
            <w:pPr>
              <w:spacing w:before="20" w:after="20"/>
              <w:jc w:val="right"/>
              <w:rPr>
                <w:color w:val="000000"/>
                <w:sz w:val="20"/>
              </w:rPr>
            </w:pPr>
            <w:r>
              <w:rPr>
                <w:noProof/>
                <w:color w:val="000000"/>
                <w:sz w:val="20"/>
              </w:rPr>
              <w:t>0,00</w:t>
            </w:r>
          </w:p>
        </w:tc>
      </w:tr>
      <w:tr w:rsidR="006446A8" w14:paraId="156ADED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CA2843" w14:textId="77777777" w:rsidR="006446A8" w:rsidRDefault="00E24104">
            <w:pPr>
              <w:spacing w:before="20" w:after="20"/>
              <w:rPr>
                <w:color w:val="000000"/>
                <w:sz w:val="20"/>
              </w:rPr>
            </w:pPr>
            <w:r>
              <w:rPr>
                <w:noProof/>
                <w:color w:val="000000"/>
                <w:sz w:val="20"/>
              </w:rPr>
              <w:t xml:space="preserve">SRA29 - SIC.02.7 - SRA29 - SIC.02.7 Leguminose da granella e allo stato </w:t>
            </w:r>
            <w:r>
              <w:rPr>
                <w:noProof/>
                <w:color w:val="000000"/>
                <w:sz w:val="20"/>
              </w:rPr>
              <w:t>fresco; oleaginose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776B7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614A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7AC861" w14:textId="77777777" w:rsidR="006446A8" w:rsidRDefault="00E24104">
            <w:pPr>
              <w:spacing w:before="20" w:after="20"/>
              <w:jc w:val="right"/>
              <w:rPr>
                <w:color w:val="000000"/>
                <w:sz w:val="20"/>
              </w:rPr>
            </w:pPr>
            <w:r>
              <w:rPr>
                <w:noProof/>
                <w:color w:val="000000"/>
                <w:sz w:val="20"/>
              </w:rPr>
              <w:t>176,00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66230E" w14:textId="77777777" w:rsidR="006446A8" w:rsidRDefault="00E24104">
            <w:pPr>
              <w:spacing w:before="20" w:after="20"/>
              <w:jc w:val="right"/>
              <w:rPr>
                <w:color w:val="000000"/>
                <w:sz w:val="20"/>
              </w:rPr>
            </w:pPr>
            <w:r>
              <w:rPr>
                <w:noProof/>
                <w:color w:val="000000"/>
                <w:sz w:val="20"/>
              </w:rPr>
              <w:t>176,00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BA68D" w14:textId="77777777" w:rsidR="006446A8" w:rsidRDefault="00E24104">
            <w:pPr>
              <w:spacing w:before="20" w:after="20"/>
              <w:jc w:val="right"/>
              <w:rPr>
                <w:color w:val="000000"/>
                <w:sz w:val="20"/>
              </w:rPr>
            </w:pPr>
            <w:r>
              <w:rPr>
                <w:noProof/>
                <w:color w:val="000000"/>
                <w:sz w:val="20"/>
              </w:rPr>
              <w:t>176,00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116096" w14:textId="77777777" w:rsidR="006446A8" w:rsidRDefault="00E24104">
            <w:pPr>
              <w:spacing w:before="20" w:after="20"/>
              <w:jc w:val="right"/>
              <w:rPr>
                <w:color w:val="000000"/>
                <w:sz w:val="20"/>
              </w:rPr>
            </w:pPr>
            <w:r>
              <w:rPr>
                <w:noProof/>
                <w:color w:val="000000"/>
                <w:sz w:val="20"/>
              </w:rPr>
              <w:t>176,00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B353F4" w14:textId="77777777" w:rsidR="006446A8" w:rsidRDefault="00E24104">
            <w:pPr>
              <w:spacing w:before="20" w:after="20"/>
              <w:jc w:val="right"/>
              <w:rPr>
                <w:color w:val="000000"/>
                <w:sz w:val="20"/>
              </w:rPr>
            </w:pPr>
            <w:r>
              <w:rPr>
                <w:noProof/>
                <w:color w:val="000000"/>
                <w:sz w:val="20"/>
              </w:rPr>
              <w:t>176,00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A87BFA" w14:textId="77777777" w:rsidR="006446A8" w:rsidRDefault="00E24104">
            <w:pPr>
              <w:spacing w:before="20" w:after="20"/>
              <w:jc w:val="right"/>
              <w:rPr>
                <w:color w:val="000000"/>
                <w:sz w:val="20"/>
              </w:rPr>
            </w:pPr>
            <w:r>
              <w:rPr>
                <w:noProof/>
                <w:color w:val="000000"/>
                <w:sz w:val="20"/>
              </w:rPr>
              <w:t>176,00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A8F279" w14:textId="77777777" w:rsidR="006446A8" w:rsidRDefault="006446A8">
            <w:pPr>
              <w:spacing w:before="20" w:after="20"/>
              <w:jc w:val="right"/>
              <w:rPr>
                <w:color w:val="000000"/>
                <w:sz w:val="20"/>
              </w:rPr>
            </w:pPr>
          </w:p>
        </w:tc>
      </w:tr>
      <w:tr w:rsidR="006446A8" w14:paraId="07D5D61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F340C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0A1E3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35F5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20C1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9914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B1D4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3F39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8399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AB44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6B48D5" w14:textId="77777777" w:rsidR="006446A8" w:rsidRDefault="006446A8">
            <w:pPr>
              <w:spacing w:before="20" w:after="20"/>
              <w:jc w:val="right"/>
              <w:rPr>
                <w:color w:val="000000"/>
                <w:sz w:val="20"/>
              </w:rPr>
            </w:pPr>
          </w:p>
        </w:tc>
      </w:tr>
      <w:tr w:rsidR="006446A8" w14:paraId="3B2CF04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8216F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B855A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B9CF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488C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3EEF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80C2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C531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12D5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869A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90FA6" w14:textId="77777777" w:rsidR="006446A8" w:rsidRDefault="00E24104">
            <w:pPr>
              <w:spacing w:before="20" w:after="20"/>
              <w:rPr>
                <w:b/>
                <w:color w:val="000000"/>
                <w:sz w:val="20"/>
              </w:rPr>
            </w:pPr>
            <w:r>
              <w:rPr>
                <w:b/>
                <w:noProof/>
                <w:color w:val="000000"/>
                <w:sz w:val="20"/>
              </w:rPr>
              <w:t xml:space="preserve">Somma: </w:t>
            </w:r>
          </w:p>
          <w:p w14:paraId="293A3131" w14:textId="77777777" w:rsidR="006446A8" w:rsidRDefault="00E24104">
            <w:pPr>
              <w:spacing w:before="20" w:after="20"/>
              <w:jc w:val="right"/>
              <w:rPr>
                <w:color w:val="000000"/>
                <w:sz w:val="20"/>
              </w:rPr>
            </w:pPr>
            <w:r>
              <w:rPr>
                <w:noProof/>
                <w:color w:val="000000"/>
                <w:sz w:val="20"/>
              </w:rPr>
              <w:t>0,00</w:t>
            </w:r>
          </w:p>
          <w:p w14:paraId="387DEF21" w14:textId="77777777" w:rsidR="006446A8" w:rsidRDefault="00E24104">
            <w:pPr>
              <w:spacing w:before="20" w:after="20"/>
              <w:rPr>
                <w:b/>
                <w:color w:val="000000"/>
                <w:sz w:val="20"/>
              </w:rPr>
            </w:pPr>
            <w:r>
              <w:rPr>
                <w:b/>
                <w:noProof/>
                <w:color w:val="000000"/>
                <w:sz w:val="20"/>
              </w:rPr>
              <w:t xml:space="preserve">Max: </w:t>
            </w:r>
          </w:p>
          <w:p w14:paraId="524BA605" w14:textId="77777777" w:rsidR="006446A8" w:rsidRDefault="00E24104">
            <w:pPr>
              <w:spacing w:before="20" w:after="20"/>
              <w:jc w:val="right"/>
              <w:rPr>
                <w:color w:val="000000"/>
                <w:sz w:val="20"/>
              </w:rPr>
            </w:pPr>
            <w:r>
              <w:rPr>
                <w:noProof/>
                <w:color w:val="000000"/>
                <w:sz w:val="20"/>
              </w:rPr>
              <w:t>0,00</w:t>
            </w:r>
          </w:p>
        </w:tc>
      </w:tr>
      <w:tr w:rsidR="006446A8" w14:paraId="5153DE6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0A7AD5" w14:textId="77777777" w:rsidR="006446A8" w:rsidRDefault="00E24104">
            <w:pPr>
              <w:spacing w:before="20" w:after="20"/>
              <w:rPr>
                <w:color w:val="000000"/>
                <w:sz w:val="20"/>
              </w:rPr>
            </w:pPr>
            <w:r>
              <w:rPr>
                <w:noProof/>
                <w:color w:val="000000"/>
                <w:sz w:val="20"/>
              </w:rPr>
              <w:t>SRA29 - SIC.02.8 - SRA29 - SIC.02.8 Agrumi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17093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C909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72C64B"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2DD9C7"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087969"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26B459"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E16FE8"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8EEC3F"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0A2C56" w14:textId="77777777" w:rsidR="006446A8" w:rsidRDefault="006446A8">
            <w:pPr>
              <w:spacing w:before="20" w:after="20"/>
              <w:jc w:val="right"/>
              <w:rPr>
                <w:color w:val="000000"/>
                <w:sz w:val="20"/>
              </w:rPr>
            </w:pPr>
          </w:p>
        </w:tc>
      </w:tr>
      <w:tr w:rsidR="006446A8" w14:paraId="1891DB6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87ABF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DD3CC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71AF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7521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9EB8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0E3B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FEFA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EF96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7BD6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E014FB" w14:textId="77777777" w:rsidR="006446A8" w:rsidRDefault="006446A8">
            <w:pPr>
              <w:spacing w:before="20" w:after="20"/>
              <w:jc w:val="right"/>
              <w:rPr>
                <w:color w:val="000000"/>
                <w:sz w:val="20"/>
              </w:rPr>
            </w:pPr>
          </w:p>
        </w:tc>
      </w:tr>
      <w:tr w:rsidR="006446A8" w14:paraId="491A9D3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9A6F0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A3633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2254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0528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720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21B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703E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0BA0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06D6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688186" w14:textId="77777777" w:rsidR="006446A8" w:rsidRDefault="00E24104">
            <w:pPr>
              <w:spacing w:before="20" w:after="20"/>
              <w:rPr>
                <w:b/>
                <w:color w:val="000000"/>
                <w:sz w:val="20"/>
              </w:rPr>
            </w:pPr>
            <w:r>
              <w:rPr>
                <w:b/>
                <w:noProof/>
                <w:color w:val="000000"/>
                <w:sz w:val="20"/>
              </w:rPr>
              <w:t xml:space="preserve">Somma: </w:t>
            </w:r>
          </w:p>
          <w:p w14:paraId="3B3DD75C" w14:textId="77777777" w:rsidR="006446A8" w:rsidRDefault="00E24104">
            <w:pPr>
              <w:spacing w:before="20" w:after="20"/>
              <w:jc w:val="right"/>
              <w:rPr>
                <w:color w:val="000000"/>
                <w:sz w:val="20"/>
              </w:rPr>
            </w:pPr>
            <w:r>
              <w:rPr>
                <w:noProof/>
                <w:color w:val="000000"/>
                <w:sz w:val="20"/>
              </w:rPr>
              <w:t>0,00</w:t>
            </w:r>
          </w:p>
          <w:p w14:paraId="4E7BAA8E" w14:textId="77777777" w:rsidR="006446A8" w:rsidRDefault="00E24104">
            <w:pPr>
              <w:spacing w:before="20" w:after="20"/>
              <w:rPr>
                <w:b/>
                <w:color w:val="000000"/>
                <w:sz w:val="20"/>
              </w:rPr>
            </w:pPr>
            <w:r>
              <w:rPr>
                <w:b/>
                <w:noProof/>
                <w:color w:val="000000"/>
                <w:sz w:val="20"/>
              </w:rPr>
              <w:t xml:space="preserve">Max: </w:t>
            </w:r>
          </w:p>
          <w:p w14:paraId="794AE405" w14:textId="77777777" w:rsidR="006446A8" w:rsidRDefault="00E24104">
            <w:pPr>
              <w:spacing w:before="20" w:after="20"/>
              <w:jc w:val="right"/>
              <w:rPr>
                <w:color w:val="000000"/>
                <w:sz w:val="20"/>
              </w:rPr>
            </w:pPr>
            <w:r>
              <w:rPr>
                <w:noProof/>
                <w:color w:val="000000"/>
                <w:sz w:val="20"/>
              </w:rPr>
              <w:t>0,00</w:t>
            </w:r>
          </w:p>
        </w:tc>
      </w:tr>
      <w:tr w:rsidR="006446A8" w14:paraId="39B01B5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0EE5BC" w14:textId="77777777" w:rsidR="006446A8" w:rsidRDefault="00E24104">
            <w:pPr>
              <w:spacing w:before="20" w:after="20"/>
              <w:rPr>
                <w:color w:val="000000"/>
                <w:sz w:val="20"/>
              </w:rPr>
            </w:pPr>
            <w:r>
              <w:rPr>
                <w:noProof/>
                <w:color w:val="000000"/>
                <w:sz w:val="20"/>
              </w:rPr>
              <w:t xml:space="preserve">SRA29 - SIC.02.9 - SRA29 - SIC.02.9 Ortive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90161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AC64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954493"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747DDD"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0D658B"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FD72AA"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24D6A0"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4A7D10"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AC867D" w14:textId="77777777" w:rsidR="006446A8" w:rsidRDefault="006446A8">
            <w:pPr>
              <w:spacing w:before="20" w:after="20"/>
              <w:jc w:val="right"/>
              <w:rPr>
                <w:color w:val="000000"/>
                <w:sz w:val="20"/>
              </w:rPr>
            </w:pPr>
          </w:p>
        </w:tc>
      </w:tr>
      <w:tr w:rsidR="006446A8" w14:paraId="4FEEBD7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14A4D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05226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058F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698E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3EA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B987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8369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789D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C71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DC4FD0" w14:textId="77777777" w:rsidR="006446A8" w:rsidRDefault="006446A8">
            <w:pPr>
              <w:spacing w:before="20" w:after="20"/>
              <w:jc w:val="right"/>
              <w:rPr>
                <w:color w:val="000000"/>
                <w:sz w:val="20"/>
              </w:rPr>
            </w:pPr>
          </w:p>
        </w:tc>
      </w:tr>
      <w:tr w:rsidR="006446A8" w14:paraId="5E61264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E8904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F48150"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119B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8380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F415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FCC4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1705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3FAF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3AEE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D4CECC" w14:textId="77777777" w:rsidR="006446A8" w:rsidRDefault="00E24104">
            <w:pPr>
              <w:spacing w:before="20" w:after="20"/>
              <w:rPr>
                <w:b/>
                <w:color w:val="000000"/>
                <w:sz w:val="20"/>
              </w:rPr>
            </w:pPr>
            <w:r>
              <w:rPr>
                <w:b/>
                <w:noProof/>
                <w:color w:val="000000"/>
                <w:sz w:val="20"/>
              </w:rPr>
              <w:t xml:space="preserve">Somma: </w:t>
            </w:r>
          </w:p>
          <w:p w14:paraId="040E4540" w14:textId="77777777" w:rsidR="006446A8" w:rsidRDefault="00E24104">
            <w:pPr>
              <w:spacing w:before="20" w:after="20"/>
              <w:jc w:val="right"/>
              <w:rPr>
                <w:color w:val="000000"/>
                <w:sz w:val="20"/>
              </w:rPr>
            </w:pPr>
            <w:r>
              <w:rPr>
                <w:noProof/>
                <w:color w:val="000000"/>
                <w:sz w:val="20"/>
              </w:rPr>
              <w:t>0,00</w:t>
            </w:r>
          </w:p>
          <w:p w14:paraId="32835343" w14:textId="77777777" w:rsidR="006446A8" w:rsidRDefault="00E24104">
            <w:pPr>
              <w:spacing w:before="20" w:after="20"/>
              <w:rPr>
                <w:b/>
                <w:color w:val="000000"/>
                <w:sz w:val="20"/>
              </w:rPr>
            </w:pPr>
            <w:r>
              <w:rPr>
                <w:b/>
                <w:noProof/>
                <w:color w:val="000000"/>
                <w:sz w:val="20"/>
              </w:rPr>
              <w:t xml:space="preserve">Max: </w:t>
            </w:r>
          </w:p>
          <w:p w14:paraId="731DEEDA" w14:textId="77777777" w:rsidR="006446A8" w:rsidRDefault="00E24104">
            <w:pPr>
              <w:spacing w:before="20" w:after="20"/>
              <w:jc w:val="right"/>
              <w:rPr>
                <w:color w:val="000000"/>
                <w:sz w:val="20"/>
              </w:rPr>
            </w:pPr>
            <w:r>
              <w:rPr>
                <w:noProof/>
                <w:color w:val="000000"/>
                <w:sz w:val="20"/>
              </w:rPr>
              <w:t>0,00</w:t>
            </w:r>
          </w:p>
        </w:tc>
      </w:tr>
      <w:tr w:rsidR="006446A8" w14:paraId="3816BEB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05EF52" w14:textId="77777777" w:rsidR="006446A8" w:rsidRDefault="00E24104">
            <w:pPr>
              <w:spacing w:before="20" w:after="20"/>
              <w:rPr>
                <w:color w:val="000000"/>
                <w:sz w:val="20"/>
              </w:rPr>
            </w:pPr>
            <w:r>
              <w:rPr>
                <w:noProof/>
                <w:color w:val="000000"/>
                <w:sz w:val="20"/>
              </w:rPr>
              <w:lastRenderedPageBreak/>
              <w:t>SRA29 - UMB.01.Semin - Conversione ad agricoltura biologica - seminativi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BAF6D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9CEFC6"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A74BF4"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19C55B"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B4F53F"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314CC7"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5B2E6E"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11E62"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C76912" w14:textId="77777777" w:rsidR="006446A8" w:rsidRDefault="006446A8">
            <w:pPr>
              <w:spacing w:before="20" w:after="20"/>
              <w:jc w:val="right"/>
              <w:rPr>
                <w:color w:val="000000"/>
                <w:sz w:val="20"/>
              </w:rPr>
            </w:pPr>
          </w:p>
        </w:tc>
      </w:tr>
      <w:tr w:rsidR="006446A8" w14:paraId="080F2B1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9F50F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F1EF7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7BA8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FB35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4AC4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6209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04A5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5AB6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1313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E9CAA0" w14:textId="77777777" w:rsidR="006446A8" w:rsidRDefault="006446A8">
            <w:pPr>
              <w:spacing w:before="20" w:after="20"/>
              <w:jc w:val="right"/>
              <w:rPr>
                <w:color w:val="000000"/>
                <w:sz w:val="20"/>
              </w:rPr>
            </w:pPr>
          </w:p>
        </w:tc>
      </w:tr>
      <w:tr w:rsidR="006446A8" w14:paraId="163E206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F5492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044CA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FDD4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BBC1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0869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BA27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8C1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AB5D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40D5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4D4FA1" w14:textId="77777777" w:rsidR="006446A8" w:rsidRDefault="00E24104">
            <w:pPr>
              <w:spacing w:before="20" w:after="20"/>
              <w:rPr>
                <w:b/>
                <w:color w:val="000000"/>
                <w:sz w:val="20"/>
              </w:rPr>
            </w:pPr>
            <w:r>
              <w:rPr>
                <w:b/>
                <w:noProof/>
                <w:color w:val="000000"/>
                <w:sz w:val="20"/>
              </w:rPr>
              <w:t xml:space="preserve">Somma: </w:t>
            </w:r>
          </w:p>
          <w:p w14:paraId="75F478F3" w14:textId="77777777" w:rsidR="006446A8" w:rsidRDefault="00E24104">
            <w:pPr>
              <w:spacing w:before="20" w:after="20"/>
              <w:jc w:val="right"/>
              <w:rPr>
                <w:color w:val="000000"/>
                <w:sz w:val="20"/>
              </w:rPr>
            </w:pPr>
            <w:r>
              <w:rPr>
                <w:noProof/>
                <w:color w:val="000000"/>
                <w:sz w:val="20"/>
              </w:rPr>
              <w:t>0,00</w:t>
            </w:r>
          </w:p>
          <w:p w14:paraId="3ED0FB96" w14:textId="77777777" w:rsidR="006446A8" w:rsidRDefault="00E24104">
            <w:pPr>
              <w:spacing w:before="20" w:after="20"/>
              <w:rPr>
                <w:b/>
                <w:color w:val="000000"/>
                <w:sz w:val="20"/>
              </w:rPr>
            </w:pPr>
            <w:r>
              <w:rPr>
                <w:b/>
                <w:noProof/>
                <w:color w:val="000000"/>
                <w:sz w:val="20"/>
              </w:rPr>
              <w:t xml:space="preserve">Max: </w:t>
            </w:r>
          </w:p>
          <w:p w14:paraId="72508653" w14:textId="77777777" w:rsidR="006446A8" w:rsidRDefault="00E24104">
            <w:pPr>
              <w:spacing w:before="20" w:after="20"/>
              <w:jc w:val="right"/>
              <w:rPr>
                <w:color w:val="000000"/>
                <w:sz w:val="20"/>
              </w:rPr>
            </w:pPr>
            <w:r>
              <w:rPr>
                <w:noProof/>
                <w:color w:val="000000"/>
                <w:sz w:val="20"/>
              </w:rPr>
              <w:t>0,00</w:t>
            </w:r>
          </w:p>
        </w:tc>
      </w:tr>
      <w:tr w:rsidR="006446A8" w14:paraId="3C81D49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6CF763" w14:textId="77777777" w:rsidR="006446A8" w:rsidRDefault="00E24104">
            <w:pPr>
              <w:spacing w:before="20" w:after="20"/>
              <w:rPr>
                <w:color w:val="000000"/>
                <w:sz w:val="20"/>
              </w:rPr>
            </w:pPr>
            <w:r>
              <w:rPr>
                <w:noProof/>
                <w:color w:val="000000"/>
                <w:sz w:val="20"/>
              </w:rPr>
              <w:t xml:space="preserve">SRA29 - </w:t>
            </w:r>
            <w:r>
              <w:rPr>
                <w:noProof/>
                <w:color w:val="000000"/>
                <w:sz w:val="20"/>
              </w:rPr>
              <w:t>UMB.02.Forag - Conversione ad agricoltura biologica - foraggere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B7C1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B534A2" w14:textId="77777777" w:rsidR="006446A8" w:rsidRDefault="00E24104">
            <w:pPr>
              <w:spacing w:before="20" w:after="20"/>
              <w:jc w:val="right"/>
              <w:rPr>
                <w:color w:val="000000"/>
                <w:sz w:val="20"/>
              </w:rPr>
            </w:pPr>
            <w:r>
              <w:rPr>
                <w:noProof/>
                <w:color w:val="000000"/>
                <w:sz w:val="20"/>
              </w:rPr>
              <w:t>214,00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10B5D" w14:textId="77777777" w:rsidR="006446A8" w:rsidRDefault="00E24104">
            <w:pPr>
              <w:spacing w:before="20" w:after="20"/>
              <w:jc w:val="right"/>
              <w:rPr>
                <w:color w:val="000000"/>
                <w:sz w:val="20"/>
              </w:rPr>
            </w:pPr>
            <w:r>
              <w:rPr>
                <w:noProof/>
                <w:color w:val="000000"/>
                <w:sz w:val="20"/>
              </w:rPr>
              <w:t>214,00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DA078" w14:textId="77777777" w:rsidR="006446A8" w:rsidRDefault="00E24104">
            <w:pPr>
              <w:spacing w:before="20" w:after="20"/>
              <w:jc w:val="right"/>
              <w:rPr>
                <w:color w:val="000000"/>
                <w:sz w:val="20"/>
              </w:rPr>
            </w:pPr>
            <w:r>
              <w:rPr>
                <w:noProof/>
                <w:color w:val="000000"/>
                <w:sz w:val="20"/>
              </w:rPr>
              <w:t>214,00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D1B91F" w14:textId="77777777" w:rsidR="006446A8" w:rsidRDefault="00E24104">
            <w:pPr>
              <w:spacing w:before="20" w:after="20"/>
              <w:jc w:val="right"/>
              <w:rPr>
                <w:color w:val="000000"/>
                <w:sz w:val="20"/>
              </w:rPr>
            </w:pPr>
            <w:r>
              <w:rPr>
                <w:noProof/>
                <w:color w:val="000000"/>
                <w:sz w:val="20"/>
              </w:rPr>
              <w:t>214,00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B79419" w14:textId="77777777" w:rsidR="006446A8" w:rsidRDefault="00E24104">
            <w:pPr>
              <w:spacing w:before="20" w:after="20"/>
              <w:jc w:val="right"/>
              <w:rPr>
                <w:color w:val="000000"/>
                <w:sz w:val="20"/>
              </w:rPr>
            </w:pPr>
            <w:r>
              <w:rPr>
                <w:noProof/>
                <w:color w:val="000000"/>
                <w:sz w:val="20"/>
              </w:rPr>
              <w:t>214,00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B97B02" w14:textId="77777777" w:rsidR="006446A8" w:rsidRDefault="00E24104">
            <w:pPr>
              <w:spacing w:before="20" w:after="20"/>
              <w:jc w:val="right"/>
              <w:rPr>
                <w:color w:val="000000"/>
                <w:sz w:val="20"/>
              </w:rPr>
            </w:pPr>
            <w:r>
              <w:rPr>
                <w:noProof/>
                <w:color w:val="000000"/>
                <w:sz w:val="20"/>
              </w:rPr>
              <w:t>214,00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B0B797" w14:textId="77777777" w:rsidR="006446A8" w:rsidRDefault="00E24104">
            <w:pPr>
              <w:spacing w:before="20" w:after="20"/>
              <w:jc w:val="right"/>
              <w:rPr>
                <w:color w:val="000000"/>
                <w:sz w:val="20"/>
              </w:rPr>
            </w:pPr>
            <w:r>
              <w:rPr>
                <w:noProof/>
                <w:color w:val="000000"/>
                <w:sz w:val="20"/>
              </w:rPr>
              <w:t>214,00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802114" w14:textId="77777777" w:rsidR="006446A8" w:rsidRDefault="006446A8">
            <w:pPr>
              <w:spacing w:before="20" w:after="20"/>
              <w:jc w:val="right"/>
              <w:rPr>
                <w:color w:val="000000"/>
                <w:sz w:val="20"/>
              </w:rPr>
            </w:pPr>
          </w:p>
        </w:tc>
      </w:tr>
      <w:tr w:rsidR="006446A8" w14:paraId="2B8E2AC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61E1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C5142"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463E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C824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27C5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E1BD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35FA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CC4F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0E99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23AC1A" w14:textId="77777777" w:rsidR="006446A8" w:rsidRDefault="006446A8">
            <w:pPr>
              <w:spacing w:before="20" w:after="20"/>
              <w:jc w:val="right"/>
              <w:rPr>
                <w:color w:val="000000"/>
                <w:sz w:val="20"/>
              </w:rPr>
            </w:pPr>
          </w:p>
        </w:tc>
      </w:tr>
      <w:tr w:rsidR="006446A8" w14:paraId="0851ABD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0CCDA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39FE3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DB7F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B3FF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4EF4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FA00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EDF6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0F29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C3E6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77696D" w14:textId="77777777" w:rsidR="006446A8" w:rsidRDefault="00E24104">
            <w:pPr>
              <w:spacing w:before="20" w:after="20"/>
              <w:rPr>
                <w:b/>
                <w:color w:val="000000"/>
                <w:sz w:val="20"/>
              </w:rPr>
            </w:pPr>
            <w:r>
              <w:rPr>
                <w:b/>
                <w:noProof/>
                <w:color w:val="000000"/>
                <w:sz w:val="20"/>
              </w:rPr>
              <w:t xml:space="preserve">Somma: </w:t>
            </w:r>
          </w:p>
          <w:p w14:paraId="76145E19" w14:textId="77777777" w:rsidR="006446A8" w:rsidRDefault="00E24104">
            <w:pPr>
              <w:spacing w:before="20" w:after="20"/>
              <w:jc w:val="right"/>
              <w:rPr>
                <w:color w:val="000000"/>
                <w:sz w:val="20"/>
              </w:rPr>
            </w:pPr>
            <w:r>
              <w:rPr>
                <w:noProof/>
                <w:color w:val="000000"/>
                <w:sz w:val="20"/>
              </w:rPr>
              <w:t>0,00</w:t>
            </w:r>
          </w:p>
          <w:p w14:paraId="066AEDAE" w14:textId="77777777" w:rsidR="006446A8" w:rsidRDefault="00E24104">
            <w:pPr>
              <w:spacing w:before="20" w:after="20"/>
              <w:rPr>
                <w:b/>
                <w:color w:val="000000"/>
                <w:sz w:val="20"/>
              </w:rPr>
            </w:pPr>
            <w:r>
              <w:rPr>
                <w:b/>
                <w:noProof/>
                <w:color w:val="000000"/>
                <w:sz w:val="20"/>
              </w:rPr>
              <w:t xml:space="preserve">Max: </w:t>
            </w:r>
          </w:p>
          <w:p w14:paraId="4F2CE4C8" w14:textId="77777777" w:rsidR="006446A8" w:rsidRDefault="00E24104">
            <w:pPr>
              <w:spacing w:before="20" w:after="20"/>
              <w:jc w:val="right"/>
              <w:rPr>
                <w:color w:val="000000"/>
                <w:sz w:val="20"/>
              </w:rPr>
            </w:pPr>
            <w:r>
              <w:rPr>
                <w:noProof/>
                <w:color w:val="000000"/>
                <w:sz w:val="20"/>
              </w:rPr>
              <w:t>0,00</w:t>
            </w:r>
          </w:p>
        </w:tc>
      </w:tr>
      <w:tr w:rsidR="006446A8" w14:paraId="130C5B2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393EA0" w14:textId="77777777" w:rsidR="006446A8" w:rsidRDefault="00E24104">
            <w:pPr>
              <w:spacing w:before="20" w:after="20"/>
              <w:rPr>
                <w:color w:val="000000"/>
                <w:sz w:val="20"/>
              </w:rPr>
            </w:pPr>
            <w:r>
              <w:rPr>
                <w:noProof/>
                <w:color w:val="000000"/>
                <w:sz w:val="20"/>
              </w:rPr>
              <w:t xml:space="preserve">SRA29 - UMB.03 Ortiv - Conversione ad agricoltura biologica - ortive in aree rurali </w:t>
            </w:r>
            <w:r>
              <w:rPr>
                <w:noProof/>
                <w:color w:val="000000"/>
                <w:sz w:val="20"/>
              </w:rPr>
              <w:t>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2467D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AFF27A"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F610A8"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E9CAD0"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162F82"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294C92"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6B3550"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90159"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E59184" w14:textId="77777777" w:rsidR="006446A8" w:rsidRDefault="006446A8">
            <w:pPr>
              <w:spacing w:before="20" w:after="20"/>
              <w:jc w:val="right"/>
              <w:rPr>
                <w:color w:val="000000"/>
                <w:sz w:val="20"/>
              </w:rPr>
            </w:pPr>
          </w:p>
        </w:tc>
      </w:tr>
      <w:tr w:rsidR="006446A8" w14:paraId="6B2620E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11DE1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81893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7A0F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9F1F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811A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E283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DDBD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B6B6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8D20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1AAB31" w14:textId="77777777" w:rsidR="006446A8" w:rsidRDefault="006446A8">
            <w:pPr>
              <w:spacing w:before="20" w:after="20"/>
              <w:jc w:val="right"/>
              <w:rPr>
                <w:color w:val="000000"/>
                <w:sz w:val="20"/>
              </w:rPr>
            </w:pPr>
          </w:p>
        </w:tc>
      </w:tr>
      <w:tr w:rsidR="006446A8" w14:paraId="434725F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967A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99755D"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383D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9CA4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5CE1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48DD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C61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1ECE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E4F6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E76FD" w14:textId="77777777" w:rsidR="006446A8" w:rsidRDefault="00E24104">
            <w:pPr>
              <w:spacing w:before="20" w:after="20"/>
              <w:rPr>
                <w:b/>
                <w:color w:val="000000"/>
                <w:sz w:val="20"/>
              </w:rPr>
            </w:pPr>
            <w:r>
              <w:rPr>
                <w:b/>
                <w:noProof/>
                <w:color w:val="000000"/>
                <w:sz w:val="20"/>
              </w:rPr>
              <w:t xml:space="preserve">Somma: </w:t>
            </w:r>
          </w:p>
          <w:p w14:paraId="69879C6D" w14:textId="77777777" w:rsidR="006446A8" w:rsidRDefault="00E24104">
            <w:pPr>
              <w:spacing w:before="20" w:after="20"/>
              <w:jc w:val="right"/>
              <w:rPr>
                <w:color w:val="000000"/>
                <w:sz w:val="20"/>
              </w:rPr>
            </w:pPr>
            <w:r>
              <w:rPr>
                <w:noProof/>
                <w:color w:val="000000"/>
                <w:sz w:val="20"/>
              </w:rPr>
              <w:t>0,00</w:t>
            </w:r>
          </w:p>
          <w:p w14:paraId="1288FD9B" w14:textId="77777777" w:rsidR="006446A8" w:rsidRDefault="00E24104">
            <w:pPr>
              <w:spacing w:before="20" w:after="20"/>
              <w:rPr>
                <w:b/>
                <w:color w:val="000000"/>
                <w:sz w:val="20"/>
              </w:rPr>
            </w:pPr>
            <w:r>
              <w:rPr>
                <w:b/>
                <w:noProof/>
                <w:color w:val="000000"/>
                <w:sz w:val="20"/>
              </w:rPr>
              <w:t xml:space="preserve">Max: </w:t>
            </w:r>
          </w:p>
          <w:p w14:paraId="2C75EE63" w14:textId="77777777" w:rsidR="006446A8" w:rsidRDefault="00E24104">
            <w:pPr>
              <w:spacing w:before="20" w:after="20"/>
              <w:jc w:val="right"/>
              <w:rPr>
                <w:color w:val="000000"/>
                <w:sz w:val="20"/>
              </w:rPr>
            </w:pPr>
            <w:r>
              <w:rPr>
                <w:noProof/>
                <w:color w:val="000000"/>
                <w:sz w:val="20"/>
              </w:rPr>
              <w:t>0,00</w:t>
            </w:r>
          </w:p>
        </w:tc>
      </w:tr>
      <w:tr w:rsidR="006446A8" w14:paraId="2BCCAE2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87E140" w14:textId="77777777" w:rsidR="006446A8" w:rsidRDefault="00E24104">
            <w:pPr>
              <w:spacing w:before="20" w:after="20"/>
              <w:rPr>
                <w:color w:val="000000"/>
                <w:sz w:val="20"/>
              </w:rPr>
            </w:pPr>
            <w:r>
              <w:rPr>
                <w:noProof/>
                <w:color w:val="000000"/>
                <w:sz w:val="20"/>
              </w:rPr>
              <w:t>SRA29 - UMB.04 Vite  - Conversione ad agricoltura biologica - vite e fruttiferi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D92566"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7C890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A1BC9E"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CDC287"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C99A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90333A"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0A0673"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A61D1A"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7588C" w14:textId="77777777" w:rsidR="006446A8" w:rsidRDefault="006446A8">
            <w:pPr>
              <w:spacing w:before="20" w:after="20"/>
              <w:jc w:val="right"/>
              <w:rPr>
                <w:color w:val="000000"/>
                <w:sz w:val="20"/>
              </w:rPr>
            </w:pPr>
          </w:p>
        </w:tc>
      </w:tr>
      <w:tr w:rsidR="006446A8" w14:paraId="65219CD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0F57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15A90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0240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6C33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F848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1136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725C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4836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56C6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15F9ED" w14:textId="77777777" w:rsidR="006446A8" w:rsidRDefault="006446A8">
            <w:pPr>
              <w:spacing w:before="20" w:after="20"/>
              <w:jc w:val="right"/>
              <w:rPr>
                <w:color w:val="000000"/>
                <w:sz w:val="20"/>
              </w:rPr>
            </w:pPr>
          </w:p>
        </w:tc>
      </w:tr>
      <w:tr w:rsidR="006446A8" w14:paraId="4ABE175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8AB03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97B64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37A7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30AC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4BCA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ADB2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98D8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BDB3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908E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B7E90B" w14:textId="77777777" w:rsidR="006446A8" w:rsidRDefault="00E24104">
            <w:pPr>
              <w:spacing w:before="20" w:after="20"/>
              <w:rPr>
                <w:b/>
                <w:color w:val="000000"/>
                <w:sz w:val="20"/>
              </w:rPr>
            </w:pPr>
            <w:r>
              <w:rPr>
                <w:b/>
                <w:noProof/>
                <w:color w:val="000000"/>
                <w:sz w:val="20"/>
              </w:rPr>
              <w:t xml:space="preserve">Somma: </w:t>
            </w:r>
          </w:p>
          <w:p w14:paraId="6B742056" w14:textId="77777777" w:rsidR="006446A8" w:rsidRDefault="00E24104">
            <w:pPr>
              <w:spacing w:before="20" w:after="20"/>
              <w:jc w:val="right"/>
              <w:rPr>
                <w:color w:val="000000"/>
                <w:sz w:val="20"/>
              </w:rPr>
            </w:pPr>
            <w:r>
              <w:rPr>
                <w:noProof/>
                <w:color w:val="000000"/>
                <w:sz w:val="20"/>
              </w:rPr>
              <w:t>0,00</w:t>
            </w:r>
          </w:p>
          <w:p w14:paraId="61097F2C" w14:textId="77777777" w:rsidR="006446A8" w:rsidRDefault="00E24104">
            <w:pPr>
              <w:spacing w:before="20" w:after="20"/>
              <w:rPr>
                <w:b/>
                <w:color w:val="000000"/>
                <w:sz w:val="20"/>
              </w:rPr>
            </w:pPr>
            <w:r>
              <w:rPr>
                <w:b/>
                <w:noProof/>
                <w:color w:val="000000"/>
                <w:sz w:val="20"/>
              </w:rPr>
              <w:t xml:space="preserve">Max: </w:t>
            </w:r>
          </w:p>
          <w:p w14:paraId="4460A59B" w14:textId="77777777" w:rsidR="006446A8" w:rsidRDefault="00E24104">
            <w:pPr>
              <w:spacing w:before="20" w:after="20"/>
              <w:jc w:val="right"/>
              <w:rPr>
                <w:color w:val="000000"/>
                <w:sz w:val="20"/>
              </w:rPr>
            </w:pPr>
            <w:r>
              <w:rPr>
                <w:noProof/>
                <w:color w:val="000000"/>
                <w:sz w:val="20"/>
              </w:rPr>
              <w:t>0,00</w:t>
            </w:r>
          </w:p>
        </w:tc>
      </w:tr>
      <w:tr w:rsidR="006446A8" w14:paraId="65BDF3F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92D50C" w14:textId="77777777" w:rsidR="006446A8" w:rsidRDefault="00E24104">
            <w:pPr>
              <w:spacing w:before="20" w:after="20"/>
              <w:rPr>
                <w:color w:val="000000"/>
                <w:sz w:val="20"/>
              </w:rPr>
            </w:pPr>
            <w:r>
              <w:rPr>
                <w:noProof/>
                <w:color w:val="000000"/>
                <w:sz w:val="20"/>
              </w:rPr>
              <w:lastRenderedPageBreak/>
              <w:t>SRA29 - UMB.05 Olivo - Conversione ad agricoltura biologica - olivo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04292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AB269D" w14:textId="77777777" w:rsidR="006446A8" w:rsidRDefault="00E24104">
            <w:pPr>
              <w:spacing w:before="20" w:after="20"/>
              <w:jc w:val="right"/>
              <w:rPr>
                <w:color w:val="000000"/>
                <w:sz w:val="20"/>
              </w:rPr>
            </w:pPr>
            <w:r>
              <w:rPr>
                <w:noProof/>
                <w:color w:val="000000"/>
                <w:sz w:val="20"/>
              </w:rPr>
              <w:t>642,00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53B64" w14:textId="77777777" w:rsidR="006446A8" w:rsidRDefault="00E24104">
            <w:pPr>
              <w:spacing w:before="20" w:after="20"/>
              <w:jc w:val="right"/>
              <w:rPr>
                <w:color w:val="000000"/>
                <w:sz w:val="20"/>
              </w:rPr>
            </w:pPr>
            <w:r>
              <w:rPr>
                <w:noProof/>
                <w:color w:val="000000"/>
                <w:sz w:val="20"/>
              </w:rPr>
              <w:t>642,00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F42372" w14:textId="77777777" w:rsidR="006446A8" w:rsidRDefault="00E24104">
            <w:pPr>
              <w:spacing w:before="20" w:after="20"/>
              <w:jc w:val="right"/>
              <w:rPr>
                <w:color w:val="000000"/>
                <w:sz w:val="20"/>
              </w:rPr>
            </w:pPr>
            <w:r>
              <w:rPr>
                <w:noProof/>
                <w:color w:val="000000"/>
                <w:sz w:val="20"/>
              </w:rPr>
              <w:t>642,00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00CE7E" w14:textId="77777777" w:rsidR="006446A8" w:rsidRDefault="00E24104">
            <w:pPr>
              <w:spacing w:before="20" w:after="20"/>
              <w:jc w:val="right"/>
              <w:rPr>
                <w:color w:val="000000"/>
                <w:sz w:val="20"/>
              </w:rPr>
            </w:pPr>
            <w:r>
              <w:rPr>
                <w:noProof/>
                <w:color w:val="000000"/>
                <w:sz w:val="20"/>
              </w:rPr>
              <w:t>642,00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E77D7" w14:textId="77777777" w:rsidR="006446A8" w:rsidRDefault="00E24104">
            <w:pPr>
              <w:spacing w:before="20" w:after="20"/>
              <w:jc w:val="right"/>
              <w:rPr>
                <w:color w:val="000000"/>
                <w:sz w:val="20"/>
              </w:rPr>
            </w:pPr>
            <w:r>
              <w:rPr>
                <w:noProof/>
                <w:color w:val="000000"/>
                <w:sz w:val="20"/>
              </w:rPr>
              <w:t>642,00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483232" w14:textId="77777777" w:rsidR="006446A8" w:rsidRDefault="00E24104">
            <w:pPr>
              <w:spacing w:before="20" w:after="20"/>
              <w:jc w:val="right"/>
              <w:rPr>
                <w:color w:val="000000"/>
                <w:sz w:val="20"/>
              </w:rPr>
            </w:pPr>
            <w:r>
              <w:rPr>
                <w:noProof/>
                <w:color w:val="000000"/>
                <w:sz w:val="20"/>
              </w:rPr>
              <w:t>642,00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BA7FC2" w14:textId="77777777" w:rsidR="006446A8" w:rsidRDefault="00E24104">
            <w:pPr>
              <w:spacing w:before="20" w:after="20"/>
              <w:jc w:val="right"/>
              <w:rPr>
                <w:color w:val="000000"/>
                <w:sz w:val="20"/>
              </w:rPr>
            </w:pPr>
            <w:r>
              <w:rPr>
                <w:noProof/>
                <w:color w:val="000000"/>
                <w:sz w:val="20"/>
              </w:rPr>
              <w:t>642,00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C3F5EA" w14:textId="77777777" w:rsidR="006446A8" w:rsidRDefault="006446A8">
            <w:pPr>
              <w:spacing w:before="20" w:after="20"/>
              <w:jc w:val="right"/>
              <w:rPr>
                <w:color w:val="000000"/>
                <w:sz w:val="20"/>
              </w:rPr>
            </w:pPr>
          </w:p>
        </w:tc>
      </w:tr>
      <w:tr w:rsidR="006446A8" w14:paraId="14AD9A5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44278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D9B72"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3134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C105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04E2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7D71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6970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2001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702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35DEB6" w14:textId="77777777" w:rsidR="006446A8" w:rsidRDefault="006446A8">
            <w:pPr>
              <w:spacing w:before="20" w:after="20"/>
              <w:jc w:val="right"/>
              <w:rPr>
                <w:color w:val="000000"/>
                <w:sz w:val="20"/>
              </w:rPr>
            </w:pPr>
          </w:p>
        </w:tc>
      </w:tr>
      <w:tr w:rsidR="006446A8" w14:paraId="2482DC4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0724F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211EE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AA2B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4EDD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A609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E93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24E4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558D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1598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8CB1C0" w14:textId="77777777" w:rsidR="006446A8" w:rsidRDefault="00E24104">
            <w:pPr>
              <w:spacing w:before="20" w:after="20"/>
              <w:rPr>
                <w:b/>
                <w:color w:val="000000"/>
                <w:sz w:val="20"/>
              </w:rPr>
            </w:pPr>
            <w:r>
              <w:rPr>
                <w:b/>
                <w:noProof/>
                <w:color w:val="000000"/>
                <w:sz w:val="20"/>
              </w:rPr>
              <w:t xml:space="preserve">Somma: </w:t>
            </w:r>
          </w:p>
          <w:p w14:paraId="288BF030" w14:textId="77777777" w:rsidR="006446A8" w:rsidRDefault="00E24104">
            <w:pPr>
              <w:spacing w:before="20" w:after="20"/>
              <w:jc w:val="right"/>
              <w:rPr>
                <w:color w:val="000000"/>
                <w:sz w:val="20"/>
              </w:rPr>
            </w:pPr>
            <w:r>
              <w:rPr>
                <w:noProof/>
                <w:color w:val="000000"/>
                <w:sz w:val="20"/>
              </w:rPr>
              <w:t>0,00</w:t>
            </w:r>
          </w:p>
          <w:p w14:paraId="1B8A2852" w14:textId="77777777" w:rsidR="006446A8" w:rsidRDefault="00E24104">
            <w:pPr>
              <w:spacing w:before="20" w:after="20"/>
              <w:rPr>
                <w:b/>
                <w:color w:val="000000"/>
                <w:sz w:val="20"/>
              </w:rPr>
            </w:pPr>
            <w:r>
              <w:rPr>
                <w:b/>
                <w:noProof/>
                <w:color w:val="000000"/>
                <w:sz w:val="20"/>
              </w:rPr>
              <w:t xml:space="preserve">Max: </w:t>
            </w:r>
          </w:p>
          <w:p w14:paraId="1E39A530" w14:textId="77777777" w:rsidR="006446A8" w:rsidRDefault="00E24104">
            <w:pPr>
              <w:spacing w:before="20" w:after="20"/>
              <w:jc w:val="right"/>
              <w:rPr>
                <w:color w:val="000000"/>
                <w:sz w:val="20"/>
              </w:rPr>
            </w:pPr>
            <w:r>
              <w:rPr>
                <w:noProof/>
                <w:color w:val="000000"/>
                <w:sz w:val="20"/>
              </w:rPr>
              <w:t>0,00</w:t>
            </w:r>
          </w:p>
        </w:tc>
      </w:tr>
      <w:tr w:rsidR="006446A8" w14:paraId="5B9BB89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998B0" w14:textId="77777777" w:rsidR="006446A8" w:rsidRDefault="00E24104">
            <w:pPr>
              <w:spacing w:before="20" w:after="20"/>
              <w:rPr>
                <w:color w:val="000000"/>
                <w:sz w:val="20"/>
              </w:rPr>
            </w:pPr>
            <w:r>
              <w:rPr>
                <w:noProof/>
                <w:color w:val="000000"/>
                <w:sz w:val="20"/>
              </w:rPr>
              <w:t xml:space="preserve">SRA29 - UMB.06 Mais  - Conversione ad agricoltura biologica - mais irriguo in </w:t>
            </w:r>
            <w:r>
              <w:rPr>
                <w:noProof/>
                <w:color w:val="000000"/>
                <w:sz w:val="20"/>
              </w:rPr>
              <w:t>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36C4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0EDA68" w14:textId="77777777" w:rsidR="006446A8" w:rsidRDefault="00E24104">
            <w:pPr>
              <w:spacing w:before="20" w:after="20"/>
              <w:jc w:val="right"/>
              <w:rPr>
                <w:color w:val="000000"/>
                <w:sz w:val="20"/>
              </w:rPr>
            </w:pPr>
            <w:r>
              <w:rPr>
                <w:noProof/>
                <w:color w:val="000000"/>
                <w:sz w:val="20"/>
              </w:rPr>
              <w:t>620,00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DD9B19" w14:textId="77777777" w:rsidR="006446A8" w:rsidRDefault="00E24104">
            <w:pPr>
              <w:spacing w:before="20" w:after="20"/>
              <w:jc w:val="right"/>
              <w:rPr>
                <w:color w:val="000000"/>
                <w:sz w:val="20"/>
              </w:rPr>
            </w:pPr>
            <w:r>
              <w:rPr>
                <w:noProof/>
                <w:color w:val="000000"/>
                <w:sz w:val="20"/>
              </w:rPr>
              <w:t>620,00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940DB0" w14:textId="77777777" w:rsidR="006446A8" w:rsidRDefault="00E24104">
            <w:pPr>
              <w:spacing w:before="20" w:after="20"/>
              <w:jc w:val="right"/>
              <w:rPr>
                <w:color w:val="000000"/>
                <w:sz w:val="20"/>
              </w:rPr>
            </w:pPr>
            <w:r>
              <w:rPr>
                <w:noProof/>
                <w:color w:val="000000"/>
                <w:sz w:val="20"/>
              </w:rPr>
              <w:t>620,00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DDD93B" w14:textId="77777777" w:rsidR="006446A8" w:rsidRDefault="00E24104">
            <w:pPr>
              <w:spacing w:before="20" w:after="20"/>
              <w:jc w:val="right"/>
              <w:rPr>
                <w:color w:val="000000"/>
                <w:sz w:val="20"/>
              </w:rPr>
            </w:pPr>
            <w:r>
              <w:rPr>
                <w:noProof/>
                <w:color w:val="000000"/>
                <w:sz w:val="20"/>
              </w:rPr>
              <w:t>620,00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E35A11" w14:textId="77777777" w:rsidR="006446A8" w:rsidRDefault="00E24104">
            <w:pPr>
              <w:spacing w:before="20" w:after="20"/>
              <w:jc w:val="right"/>
              <w:rPr>
                <w:color w:val="000000"/>
                <w:sz w:val="20"/>
              </w:rPr>
            </w:pPr>
            <w:r>
              <w:rPr>
                <w:noProof/>
                <w:color w:val="000000"/>
                <w:sz w:val="20"/>
              </w:rPr>
              <w:t>620,00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030969" w14:textId="77777777" w:rsidR="006446A8" w:rsidRDefault="00E24104">
            <w:pPr>
              <w:spacing w:before="20" w:after="20"/>
              <w:jc w:val="right"/>
              <w:rPr>
                <w:color w:val="000000"/>
                <w:sz w:val="20"/>
              </w:rPr>
            </w:pPr>
            <w:r>
              <w:rPr>
                <w:noProof/>
                <w:color w:val="000000"/>
                <w:sz w:val="20"/>
              </w:rPr>
              <w:t>620,00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8CB358" w14:textId="77777777" w:rsidR="006446A8" w:rsidRDefault="00E24104">
            <w:pPr>
              <w:spacing w:before="20" w:after="20"/>
              <w:jc w:val="right"/>
              <w:rPr>
                <w:color w:val="000000"/>
                <w:sz w:val="20"/>
              </w:rPr>
            </w:pPr>
            <w:r>
              <w:rPr>
                <w:noProof/>
                <w:color w:val="000000"/>
                <w:sz w:val="20"/>
              </w:rPr>
              <w:t>620,00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C92BA2" w14:textId="77777777" w:rsidR="006446A8" w:rsidRDefault="006446A8">
            <w:pPr>
              <w:spacing w:before="20" w:after="20"/>
              <w:jc w:val="right"/>
              <w:rPr>
                <w:color w:val="000000"/>
                <w:sz w:val="20"/>
              </w:rPr>
            </w:pPr>
          </w:p>
        </w:tc>
      </w:tr>
      <w:tr w:rsidR="006446A8" w14:paraId="2E0A7BF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4A74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91703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8B7E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8C27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C15B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ECC7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B34F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09E7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F2E8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CF12A2" w14:textId="77777777" w:rsidR="006446A8" w:rsidRDefault="006446A8">
            <w:pPr>
              <w:spacing w:before="20" w:after="20"/>
              <w:jc w:val="right"/>
              <w:rPr>
                <w:color w:val="000000"/>
                <w:sz w:val="20"/>
              </w:rPr>
            </w:pPr>
          </w:p>
        </w:tc>
      </w:tr>
      <w:tr w:rsidR="006446A8" w14:paraId="70BD1A6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416AA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A6231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9C5A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49E9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0E1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E23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C74C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DE53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455C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85C9A" w14:textId="77777777" w:rsidR="006446A8" w:rsidRDefault="00E24104">
            <w:pPr>
              <w:spacing w:before="20" w:after="20"/>
              <w:rPr>
                <w:b/>
                <w:color w:val="000000"/>
                <w:sz w:val="20"/>
              </w:rPr>
            </w:pPr>
            <w:r>
              <w:rPr>
                <w:b/>
                <w:noProof/>
                <w:color w:val="000000"/>
                <w:sz w:val="20"/>
              </w:rPr>
              <w:t xml:space="preserve">Somma: </w:t>
            </w:r>
          </w:p>
          <w:p w14:paraId="20055BF6" w14:textId="77777777" w:rsidR="006446A8" w:rsidRDefault="00E24104">
            <w:pPr>
              <w:spacing w:before="20" w:after="20"/>
              <w:jc w:val="right"/>
              <w:rPr>
                <w:color w:val="000000"/>
                <w:sz w:val="20"/>
              </w:rPr>
            </w:pPr>
            <w:r>
              <w:rPr>
                <w:noProof/>
                <w:color w:val="000000"/>
                <w:sz w:val="20"/>
              </w:rPr>
              <w:t>0,00</w:t>
            </w:r>
          </w:p>
          <w:p w14:paraId="08A5A1F2" w14:textId="77777777" w:rsidR="006446A8" w:rsidRDefault="00E24104">
            <w:pPr>
              <w:spacing w:before="20" w:after="20"/>
              <w:rPr>
                <w:b/>
                <w:color w:val="000000"/>
                <w:sz w:val="20"/>
              </w:rPr>
            </w:pPr>
            <w:r>
              <w:rPr>
                <w:b/>
                <w:noProof/>
                <w:color w:val="000000"/>
                <w:sz w:val="20"/>
              </w:rPr>
              <w:t xml:space="preserve">Max: </w:t>
            </w:r>
          </w:p>
          <w:p w14:paraId="55426F85" w14:textId="77777777" w:rsidR="006446A8" w:rsidRDefault="00E24104">
            <w:pPr>
              <w:spacing w:before="20" w:after="20"/>
              <w:jc w:val="right"/>
              <w:rPr>
                <w:color w:val="000000"/>
                <w:sz w:val="20"/>
              </w:rPr>
            </w:pPr>
            <w:r>
              <w:rPr>
                <w:noProof/>
                <w:color w:val="000000"/>
                <w:sz w:val="20"/>
              </w:rPr>
              <w:t>0,00</w:t>
            </w:r>
          </w:p>
        </w:tc>
      </w:tr>
      <w:tr w:rsidR="006446A8" w14:paraId="4F1100D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AAE080" w14:textId="77777777" w:rsidR="006446A8" w:rsidRDefault="00E24104">
            <w:pPr>
              <w:spacing w:before="20" w:after="20"/>
              <w:rPr>
                <w:color w:val="000000"/>
                <w:sz w:val="20"/>
              </w:rPr>
            </w:pPr>
            <w:r>
              <w:rPr>
                <w:noProof/>
                <w:color w:val="000000"/>
                <w:sz w:val="20"/>
              </w:rPr>
              <w:t>SRA29 - UMB.07.ZoCPa - Conversione ad agricoltura biologica - zootecnia biologica gruppo colturale pascoli in aree rurali intermedie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73446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12E15A"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C28AA"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90DBF8"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53AD9D"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37FE76"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299E9B"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B665F5"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2115D" w14:textId="77777777" w:rsidR="006446A8" w:rsidRDefault="006446A8">
            <w:pPr>
              <w:spacing w:before="20" w:after="20"/>
              <w:jc w:val="right"/>
              <w:rPr>
                <w:color w:val="000000"/>
                <w:sz w:val="20"/>
              </w:rPr>
            </w:pPr>
          </w:p>
        </w:tc>
      </w:tr>
      <w:tr w:rsidR="006446A8" w14:paraId="30C78BA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59183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0291A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9A8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DA71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415268"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0332E1"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C3A612"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C6F38F"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7A6176"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F99B4D" w14:textId="77777777" w:rsidR="006446A8" w:rsidRDefault="006446A8">
            <w:pPr>
              <w:spacing w:before="20" w:after="20"/>
              <w:jc w:val="right"/>
              <w:rPr>
                <w:color w:val="000000"/>
                <w:sz w:val="20"/>
              </w:rPr>
            </w:pPr>
          </w:p>
        </w:tc>
      </w:tr>
      <w:tr w:rsidR="006446A8" w14:paraId="04ACE75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444AD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F92D5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4E5F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CBC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8F63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E08E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BB70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D4C6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AE7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FF95C8" w14:textId="77777777" w:rsidR="006446A8" w:rsidRDefault="00E24104">
            <w:pPr>
              <w:spacing w:before="20" w:after="20"/>
              <w:rPr>
                <w:b/>
                <w:color w:val="000000"/>
                <w:sz w:val="20"/>
              </w:rPr>
            </w:pPr>
            <w:r>
              <w:rPr>
                <w:b/>
                <w:noProof/>
                <w:color w:val="000000"/>
                <w:sz w:val="20"/>
              </w:rPr>
              <w:t xml:space="preserve">Somma: </w:t>
            </w:r>
          </w:p>
          <w:p w14:paraId="10220615" w14:textId="77777777" w:rsidR="006446A8" w:rsidRDefault="00E24104">
            <w:pPr>
              <w:spacing w:before="20" w:after="20"/>
              <w:jc w:val="right"/>
              <w:rPr>
                <w:color w:val="000000"/>
                <w:sz w:val="20"/>
              </w:rPr>
            </w:pPr>
            <w:r>
              <w:rPr>
                <w:noProof/>
                <w:color w:val="000000"/>
                <w:sz w:val="20"/>
              </w:rPr>
              <w:t>0,00</w:t>
            </w:r>
          </w:p>
          <w:p w14:paraId="045000BD" w14:textId="77777777" w:rsidR="006446A8" w:rsidRDefault="00E24104">
            <w:pPr>
              <w:spacing w:before="20" w:after="20"/>
              <w:rPr>
                <w:b/>
                <w:color w:val="000000"/>
                <w:sz w:val="20"/>
              </w:rPr>
            </w:pPr>
            <w:r>
              <w:rPr>
                <w:b/>
                <w:noProof/>
                <w:color w:val="000000"/>
                <w:sz w:val="20"/>
              </w:rPr>
              <w:t xml:space="preserve">Max: </w:t>
            </w:r>
          </w:p>
          <w:p w14:paraId="0C39137A" w14:textId="77777777" w:rsidR="006446A8" w:rsidRDefault="00E24104">
            <w:pPr>
              <w:spacing w:before="20" w:after="20"/>
              <w:jc w:val="right"/>
              <w:rPr>
                <w:color w:val="000000"/>
                <w:sz w:val="20"/>
              </w:rPr>
            </w:pPr>
            <w:r>
              <w:rPr>
                <w:noProof/>
                <w:color w:val="000000"/>
                <w:sz w:val="20"/>
              </w:rPr>
              <w:t>0,00</w:t>
            </w:r>
          </w:p>
        </w:tc>
      </w:tr>
      <w:tr w:rsidR="006446A8" w14:paraId="46E3ADB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34D5E4" w14:textId="77777777" w:rsidR="006446A8" w:rsidRDefault="00E24104">
            <w:pPr>
              <w:spacing w:before="20" w:after="20"/>
              <w:rPr>
                <w:color w:val="000000"/>
                <w:sz w:val="20"/>
              </w:rPr>
            </w:pPr>
            <w:r>
              <w:rPr>
                <w:noProof/>
                <w:color w:val="000000"/>
                <w:sz w:val="20"/>
              </w:rPr>
              <w:t>SRA29 - UMB.08.Semin - Mantenimento ad agricoltura biologica - seminativi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FE766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10261A"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929C7E"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8A80F0"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815812"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1C7F10"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433818"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CBBBCB"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05B19" w14:textId="77777777" w:rsidR="006446A8" w:rsidRDefault="006446A8">
            <w:pPr>
              <w:spacing w:before="20" w:after="20"/>
              <w:jc w:val="right"/>
              <w:rPr>
                <w:color w:val="000000"/>
                <w:sz w:val="20"/>
              </w:rPr>
            </w:pPr>
          </w:p>
        </w:tc>
      </w:tr>
      <w:tr w:rsidR="006446A8" w14:paraId="169AC03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8B307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CE7AC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4802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A121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99DA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57FA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25CA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E3B5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E6B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AF089" w14:textId="77777777" w:rsidR="006446A8" w:rsidRDefault="006446A8">
            <w:pPr>
              <w:spacing w:before="20" w:after="20"/>
              <w:jc w:val="right"/>
              <w:rPr>
                <w:color w:val="000000"/>
                <w:sz w:val="20"/>
              </w:rPr>
            </w:pPr>
          </w:p>
        </w:tc>
      </w:tr>
      <w:tr w:rsidR="006446A8" w14:paraId="4E16511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CCCEF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2D343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393B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B28A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82B9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1723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B829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1DFA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27C3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7E261E" w14:textId="77777777" w:rsidR="006446A8" w:rsidRDefault="00E24104">
            <w:pPr>
              <w:spacing w:before="20" w:after="20"/>
              <w:rPr>
                <w:b/>
                <w:color w:val="000000"/>
                <w:sz w:val="20"/>
              </w:rPr>
            </w:pPr>
            <w:r>
              <w:rPr>
                <w:b/>
                <w:noProof/>
                <w:color w:val="000000"/>
                <w:sz w:val="20"/>
              </w:rPr>
              <w:t xml:space="preserve">Somma: </w:t>
            </w:r>
          </w:p>
          <w:p w14:paraId="43891F3F" w14:textId="77777777" w:rsidR="006446A8" w:rsidRDefault="00E24104">
            <w:pPr>
              <w:spacing w:before="20" w:after="20"/>
              <w:jc w:val="right"/>
              <w:rPr>
                <w:color w:val="000000"/>
                <w:sz w:val="20"/>
              </w:rPr>
            </w:pPr>
            <w:r>
              <w:rPr>
                <w:noProof/>
                <w:color w:val="000000"/>
                <w:sz w:val="20"/>
              </w:rPr>
              <w:t>0,00</w:t>
            </w:r>
          </w:p>
          <w:p w14:paraId="7E807F43" w14:textId="77777777" w:rsidR="006446A8" w:rsidRDefault="00E24104">
            <w:pPr>
              <w:spacing w:before="20" w:after="20"/>
              <w:rPr>
                <w:b/>
                <w:color w:val="000000"/>
                <w:sz w:val="20"/>
              </w:rPr>
            </w:pPr>
            <w:r>
              <w:rPr>
                <w:b/>
                <w:noProof/>
                <w:color w:val="000000"/>
                <w:sz w:val="20"/>
              </w:rPr>
              <w:t xml:space="preserve">Max: </w:t>
            </w:r>
          </w:p>
          <w:p w14:paraId="229F2334" w14:textId="77777777" w:rsidR="006446A8" w:rsidRDefault="00E24104">
            <w:pPr>
              <w:spacing w:before="20" w:after="20"/>
              <w:jc w:val="right"/>
              <w:rPr>
                <w:color w:val="000000"/>
                <w:sz w:val="20"/>
              </w:rPr>
            </w:pPr>
            <w:r>
              <w:rPr>
                <w:noProof/>
                <w:color w:val="000000"/>
                <w:sz w:val="20"/>
              </w:rPr>
              <w:t>0,00</w:t>
            </w:r>
          </w:p>
        </w:tc>
      </w:tr>
      <w:tr w:rsidR="006446A8" w14:paraId="52E8AB5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31B8F8" w14:textId="77777777" w:rsidR="006446A8" w:rsidRDefault="00E24104">
            <w:pPr>
              <w:spacing w:before="20" w:after="20"/>
              <w:rPr>
                <w:color w:val="000000"/>
                <w:sz w:val="20"/>
              </w:rPr>
            </w:pPr>
            <w:r>
              <w:rPr>
                <w:noProof/>
                <w:color w:val="000000"/>
                <w:sz w:val="20"/>
              </w:rPr>
              <w:lastRenderedPageBreak/>
              <w:t xml:space="preserve">SRA29 - UMB.09.Forag - </w:t>
            </w:r>
            <w:r>
              <w:rPr>
                <w:noProof/>
                <w:color w:val="000000"/>
                <w:sz w:val="20"/>
              </w:rPr>
              <w:t>Mantenimento ad agricoltura biologica - foraggere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91E53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13A175"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25F8F9"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CD1869"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2E5793"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E27DAA"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FBC5BC"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DBB7B"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6E0CAB" w14:textId="77777777" w:rsidR="006446A8" w:rsidRDefault="006446A8">
            <w:pPr>
              <w:spacing w:before="20" w:after="20"/>
              <w:jc w:val="right"/>
              <w:rPr>
                <w:color w:val="000000"/>
                <w:sz w:val="20"/>
              </w:rPr>
            </w:pPr>
          </w:p>
        </w:tc>
      </w:tr>
      <w:tr w:rsidR="006446A8" w14:paraId="11E29A7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0179A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A3E43D"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77CE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3342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782A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BDB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21F1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3AE0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CE9A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F89115" w14:textId="77777777" w:rsidR="006446A8" w:rsidRDefault="006446A8">
            <w:pPr>
              <w:spacing w:before="20" w:after="20"/>
              <w:jc w:val="right"/>
              <w:rPr>
                <w:color w:val="000000"/>
                <w:sz w:val="20"/>
              </w:rPr>
            </w:pPr>
          </w:p>
        </w:tc>
      </w:tr>
      <w:tr w:rsidR="006446A8" w14:paraId="02F5C04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4D684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7495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B529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FD7C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8F06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E1A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55A7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0B5C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EFD0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1B2B62" w14:textId="77777777" w:rsidR="006446A8" w:rsidRDefault="00E24104">
            <w:pPr>
              <w:spacing w:before="20" w:after="20"/>
              <w:rPr>
                <w:b/>
                <w:color w:val="000000"/>
                <w:sz w:val="20"/>
              </w:rPr>
            </w:pPr>
            <w:r>
              <w:rPr>
                <w:b/>
                <w:noProof/>
                <w:color w:val="000000"/>
                <w:sz w:val="20"/>
              </w:rPr>
              <w:t xml:space="preserve">Somma: </w:t>
            </w:r>
          </w:p>
          <w:p w14:paraId="675BFCE8" w14:textId="77777777" w:rsidR="006446A8" w:rsidRDefault="00E24104">
            <w:pPr>
              <w:spacing w:before="20" w:after="20"/>
              <w:jc w:val="right"/>
              <w:rPr>
                <w:color w:val="000000"/>
                <w:sz w:val="20"/>
              </w:rPr>
            </w:pPr>
            <w:r>
              <w:rPr>
                <w:noProof/>
                <w:color w:val="000000"/>
                <w:sz w:val="20"/>
              </w:rPr>
              <w:t>0,00</w:t>
            </w:r>
          </w:p>
          <w:p w14:paraId="4F0233DD" w14:textId="77777777" w:rsidR="006446A8" w:rsidRDefault="00E24104">
            <w:pPr>
              <w:spacing w:before="20" w:after="20"/>
              <w:rPr>
                <w:b/>
                <w:color w:val="000000"/>
                <w:sz w:val="20"/>
              </w:rPr>
            </w:pPr>
            <w:r>
              <w:rPr>
                <w:b/>
                <w:noProof/>
                <w:color w:val="000000"/>
                <w:sz w:val="20"/>
              </w:rPr>
              <w:t xml:space="preserve">Max: </w:t>
            </w:r>
          </w:p>
          <w:p w14:paraId="228C7F20" w14:textId="77777777" w:rsidR="006446A8" w:rsidRDefault="00E24104">
            <w:pPr>
              <w:spacing w:before="20" w:after="20"/>
              <w:jc w:val="right"/>
              <w:rPr>
                <w:color w:val="000000"/>
                <w:sz w:val="20"/>
              </w:rPr>
            </w:pPr>
            <w:r>
              <w:rPr>
                <w:noProof/>
                <w:color w:val="000000"/>
                <w:sz w:val="20"/>
              </w:rPr>
              <w:t>0,00</w:t>
            </w:r>
          </w:p>
        </w:tc>
      </w:tr>
      <w:tr w:rsidR="006446A8" w14:paraId="4EC9BD4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DEFD00" w14:textId="77777777" w:rsidR="006446A8" w:rsidRDefault="00E24104">
            <w:pPr>
              <w:spacing w:before="20" w:after="20"/>
              <w:rPr>
                <w:color w:val="000000"/>
                <w:sz w:val="20"/>
              </w:rPr>
            </w:pPr>
            <w:r>
              <w:rPr>
                <w:noProof/>
                <w:color w:val="000000"/>
                <w:sz w:val="20"/>
              </w:rPr>
              <w:t xml:space="preserve">SRA29 - UMB.10.Ortiv - Mantenimento ad agricoltura biologica - Ortive in aree rurali intermedie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9CB73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E0ED3"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FB9DEE"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E66ECD"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35A948"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ABFDE8"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388373"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17A845"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9F4292" w14:textId="77777777" w:rsidR="006446A8" w:rsidRDefault="006446A8">
            <w:pPr>
              <w:spacing w:before="20" w:after="20"/>
              <w:jc w:val="right"/>
              <w:rPr>
                <w:color w:val="000000"/>
                <w:sz w:val="20"/>
              </w:rPr>
            </w:pPr>
          </w:p>
        </w:tc>
      </w:tr>
      <w:tr w:rsidR="006446A8" w14:paraId="4B27EE2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6EDEE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6B024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43A2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C5BA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98EA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7593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A91A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60E7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95B3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EFEF7" w14:textId="77777777" w:rsidR="006446A8" w:rsidRDefault="006446A8">
            <w:pPr>
              <w:spacing w:before="20" w:after="20"/>
              <w:jc w:val="right"/>
              <w:rPr>
                <w:color w:val="000000"/>
                <w:sz w:val="20"/>
              </w:rPr>
            </w:pPr>
          </w:p>
        </w:tc>
      </w:tr>
      <w:tr w:rsidR="006446A8" w14:paraId="4348FBC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E7E5E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6C5877"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8A9C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140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0FC2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B3F3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8C88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524D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6FE4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8A9258" w14:textId="77777777" w:rsidR="006446A8" w:rsidRDefault="00E24104">
            <w:pPr>
              <w:spacing w:before="20" w:after="20"/>
              <w:rPr>
                <w:b/>
                <w:color w:val="000000"/>
                <w:sz w:val="20"/>
              </w:rPr>
            </w:pPr>
            <w:r>
              <w:rPr>
                <w:b/>
                <w:noProof/>
                <w:color w:val="000000"/>
                <w:sz w:val="20"/>
              </w:rPr>
              <w:t xml:space="preserve">Somma: </w:t>
            </w:r>
          </w:p>
          <w:p w14:paraId="171CF23E" w14:textId="77777777" w:rsidR="006446A8" w:rsidRDefault="00E24104">
            <w:pPr>
              <w:spacing w:before="20" w:after="20"/>
              <w:jc w:val="right"/>
              <w:rPr>
                <w:color w:val="000000"/>
                <w:sz w:val="20"/>
              </w:rPr>
            </w:pPr>
            <w:r>
              <w:rPr>
                <w:noProof/>
                <w:color w:val="000000"/>
                <w:sz w:val="20"/>
              </w:rPr>
              <w:t>0,00</w:t>
            </w:r>
          </w:p>
          <w:p w14:paraId="4C85F7CF" w14:textId="77777777" w:rsidR="006446A8" w:rsidRDefault="00E24104">
            <w:pPr>
              <w:spacing w:before="20" w:after="20"/>
              <w:rPr>
                <w:b/>
                <w:color w:val="000000"/>
                <w:sz w:val="20"/>
              </w:rPr>
            </w:pPr>
            <w:r>
              <w:rPr>
                <w:b/>
                <w:noProof/>
                <w:color w:val="000000"/>
                <w:sz w:val="20"/>
              </w:rPr>
              <w:t xml:space="preserve">Max: </w:t>
            </w:r>
          </w:p>
          <w:p w14:paraId="4A809E62" w14:textId="77777777" w:rsidR="006446A8" w:rsidRDefault="00E24104">
            <w:pPr>
              <w:spacing w:before="20" w:after="20"/>
              <w:jc w:val="right"/>
              <w:rPr>
                <w:color w:val="000000"/>
                <w:sz w:val="20"/>
              </w:rPr>
            </w:pPr>
            <w:r>
              <w:rPr>
                <w:noProof/>
                <w:color w:val="000000"/>
                <w:sz w:val="20"/>
              </w:rPr>
              <w:t>0,00</w:t>
            </w:r>
          </w:p>
        </w:tc>
      </w:tr>
      <w:tr w:rsidR="006446A8" w14:paraId="3C4417F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F0DE62" w14:textId="77777777" w:rsidR="006446A8" w:rsidRDefault="00E24104">
            <w:pPr>
              <w:spacing w:before="20" w:after="20"/>
              <w:rPr>
                <w:color w:val="000000"/>
                <w:sz w:val="20"/>
              </w:rPr>
            </w:pPr>
            <w:r>
              <w:rPr>
                <w:noProof/>
                <w:color w:val="000000"/>
                <w:sz w:val="20"/>
              </w:rPr>
              <w:t>SRA29 - UMB.11.Vite  - Mantenimento ad agricoltura biologica - vite e fruttiferi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90398E"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FCE243"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8110E9"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729C0D"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D97DA8"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B67531"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BAA680"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926433"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1AE15A" w14:textId="77777777" w:rsidR="006446A8" w:rsidRDefault="006446A8">
            <w:pPr>
              <w:spacing w:before="20" w:after="20"/>
              <w:jc w:val="right"/>
              <w:rPr>
                <w:color w:val="000000"/>
                <w:sz w:val="20"/>
              </w:rPr>
            </w:pPr>
          </w:p>
        </w:tc>
      </w:tr>
      <w:tr w:rsidR="006446A8" w14:paraId="0A083F2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57D8D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256FF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4621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603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6A12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349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36BC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F93C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8205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146234" w14:textId="77777777" w:rsidR="006446A8" w:rsidRDefault="006446A8">
            <w:pPr>
              <w:spacing w:before="20" w:after="20"/>
              <w:jc w:val="right"/>
              <w:rPr>
                <w:color w:val="000000"/>
                <w:sz w:val="20"/>
              </w:rPr>
            </w:pPr>
          </w:p>
        </w:tc>
      </w:tr>
      <w:tr w:rsidR="006446A8" w14:paraId="07CAD9C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C9CD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C9580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436E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F4AE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D557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88E9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77EC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BEA5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E888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C497F" w14:textId="77777777" w:rsidR="006446A8" w:rsidRDefault="00E24104">
            <w:pPr>
              <w:spacing w:before="20" w:after="20"/>
              <w:rPr>
                <w:b/>
                <w:color w:val="000000"/>
                <w:sz w:val="20"/>
              </w:rPr>
            </w:pPr>
            <w:r>
              <w:rPr>
                <w:b/>
                <w:noProof/>
                <w:color w:val="000000"/>
                <w:sz w:val="20"/>
              </w:rPr>
              <w:t xml:space="preserve">Somma: </w:t>
            </w:r>
          </w:p>
          <w:p w14:paraId="70FC6E94" w14:textId="77777777" w:rsidR="006446A8" w:rsidRDefault="00E24104">
            <w:pPr>
              <w:spacing w:before="20" w:after="20"/>
              <w:jc w:val="right"/>
              <w:rPr>
                <w:color w:val="000000"/>
                <w:sz w:val="20"/>
              </w:rPr>
            </w:pPr>
            <w:r>
              <w:rPr>
                <w:noProof/>
                <w:color w:val="000000"/>
                <w:sz w:val="20"/>
              </w:rPr>
              <w:t>0,00</w:t>
            </w:r>
          </w:p>
          <w:p w14:paraId="1F2B197B" w14:textId="77777777" w:rsidR="006446A8" w:rsidRDefault="00E24104">
            <w:pPr>
              <w:spacing w:before="20" w:after="20"/>
              <w:rPr>
                <w:b/>
                <w:color w:val="000000"/>
                <w:sz w:val="20"/>
              </w:rPr>
            </w:pPr>
            <w:r>
              <w:rPr>
                <w:b/>
                <w:noProof/>
                <w:color w:val="000000"/>
                <w:sz w:val="20"/>
              </w:rPr>
              <w:t xml:space="preserve">Max: </w:t>
            </w:r>
          </w:p>
          <w:p w14:paraId="537D44F2" w14:textId="77777777" w:rsidR="006446A8" w:rsidRDefault="00E24104">
            <w:pPr>
              <w:spacing w:before="20" w:after="20"/>
              <w:jc w:val="right"/>
              <w:rPr>
                <w:color w:val="000000"/>
                <w:sz w:val="20"/>
              </w:rPr>
            </w:pPr>
            <w:r>
              <w:rPr>
                <w:noProof/>
                <w:color w:val="000000"/>
                <w:sz w:val="20"/>
              </w:rPr>
              <w:t>0,00</w:t>
            </w:r>
          </w:p>
        </w:tc>
      </w:tr>
      <w:tr w:rsidR="006446A8" w14:paraId="1260342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113CF3" w14:textId="77777777" w:rsidR="006446A8" w:rsidRDefault="00E24104">
            <w:pPr>
              <w:spacing w:before="20" w:after="20"/>
              <w:rPr>
                <w:color w:val="000000"/>
                <w:sz w:val="20"/>
              </w:rPr>
            </w:pPr>
            <w:r>
              <w:rPr>
                <w:noProof/>
                <w:color w:val="000000"/>
                <w:sz w:val="20"/>
              </w:rPr>
              <w:t xml:space="preserve">SRA29 - </w:t>
            </w:r>
            <w:r>
              <w:rPr>
                <w:noProof/>
                <w:color w:val="000000"/>
                <w:sz w:val="20"/>
              </w:rPr>
              <w:t>UMB.12.olivo - Mantenimento ad agricoltura biologica - olivo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5BFCB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FAA211" w14:textId="77777777" w:rsidR="006446A8" w:rsidRDefault="00E24104">
            <w:pPr>
              <w:spacing w:before="20" w:after="20"/>
              <w:jc w:val="right"/>
              <w:rPr>
                <w:color w:val="000000"/>
                <w:sz w:val="20"/>
              </w:rPr>
            </w:pPr>
            <w:r>
              <w:rPr>
                <w:noProof/>
                <w:color w:val="000000"/>
                <w:sz w:val="20"/>
              </w:rPr>
              <w:t>533,00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2838C0" w14:textId="77777777" w:rsidR="006446A8" w:rsidRDefault="00E24104">
            <w:pPr>
              <w:spacing w:before="20" w:after="20"/>
              <w:jc w:val="right"/>
              <w:rPr>
                <w:color w:val="000000"/>
                <w:sz w:val="20"/>
              </w:rPr>
            </w:pPr>
            <w:r>
              <w:rPr>
                <w:noProof/>
                <w:color w:val="000000"/>
                <w:sz w:val="20"/>
              </w:rPr>
              <w:t>533,00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15D7AB" w14:textId="77777777" w:rsidR="006446A8" w:rsidRDefault="00E24104">
            <w:pPr>
              <w:spacing w:before="20" w:after="20"/>
              <w:jc w:val="right"/>
              <w:rPr>
                <w:color w:val="000000"/>
                <w:sz w:val="20"/>
              </w:rPr>
            </w:pPr>
            <w:r>
              <w:rPr>
                <w:noProof/>
                <w:color w:val="000000"/>
                <w:sz w:val="20"/>
              </w:rPr>
              <w:t>533,00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FFA49E" w14:textId="77777777" w:rsidR="006446A8" w:rsidRDefault="00E24104">
            <w:pPr>
              <w:spacing w:before="20" w:after="20"/>
              <w:jc w:val="right"/>
              <w:rPr>
                <w:color w:val="000000"/>
                <w:sz w:val="20"/>
              </w:rPr>
            </w:pPr>
            <w:r>
              <w:rPr>
                <w:noProof/>
                <w:color w:val="000000"/>
                <w:sz w:val="20"/>
              </w:rPr>
              <w:t>533,00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5B3803" w14:textId="77777777" w:rsidR="006446A8" w:rsidRDefault="00E24104">
            <w:pPr>
              <w:spacing w:before="20" w:after="20"/>
              <w:jc w:val="right"/>
              <w:rPr>
                <w:color w:val="000000"/>
                <w:sz w:val="20"/>
              </w:rPr>
            </w:pPr>
            <w:r>
              <w:rPr>
                <w:noProof/>
                <w:color w:val="000000"/>
                <w:sz w:val="20"/>
              </w:rPr>
              <w:t>533,00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0933E" w14:textId="77777777" w:rsidR="006446A8" w:rsidRDefault="00E24104">
            <w:pPr>
              <w:spacing w:before="20" w:after="20"/>
              <w:jc w:val="right"/>
              <w:rPr>
                <w:color w:val="000000"/>
                <w:sz w:val="20"/>
              </w:rPr>
            </w:pPr>
            <w:r>
              <w:rPr>
                <w:noProof/>
                <w:color w:val="000000"/>
                <w:sz w:val="20"/>
              </w:rPr>
              <w:t>533,00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9DAEA8" w14:textId="77777777" w:rsidR="006446A8" w:rsidRDefault="00E24104">
            <w:pPr>
              <w:spacing w:before="20" w:after="20"/>
              <w:jc w:val="right"/>
              <w:rPr>
                <w:color w:val="000000"/>
                <w:sz w:val="20"/>
              </w:rPr>
            </w:pPr>
            <w:r>
              <w:rPr>
                <w:noProof/>
                <w:color w:val="000000"/>
                <w:sz w:val="20"/>
              </w:rPr>
              <w:t>533,00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223B1" w14:textId="77777777" w:rsidR="006446A8" w:rsidRDefault="006446A8">
            <w:pPr>
              <w:spacing w:before="20" w:after="20"/>
              <w:jc w:val="right"/>
              <w:rPr>
                <w:color w:val="000000"/>
                <w:sz w:val="20"/>
              </w:rPr>
            </w:pPr>
          </w:p>
        </w:tc>
      </w:tr>
      <w:tr w:rsidR="006446A8" w14:paraId="6C40819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BCFFB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AA5FD3"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2B0D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BC42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5EF6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151D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1B10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6412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D4B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E5C843" w14:textId="77777777" w:rsidR="006446A8" w:rsidRDefault="006446A8">
            <w:pPr>
              <w:spacing w:before="20" w:after="20"/>
              <w:jc w:val="right"/>
              <w:rPr>
                <w:color w:val="000000"/>
                <w:sz w:val="20"/>
              </w:rPr>
            </w:pPr>
          </w:p>
        </w:tc>
      </w:tr>
      <w:tr w:rsidR="006446A8" w14:paraId="11AF779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9449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8A407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D89B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DD24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F72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9016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612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B432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FA61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73CE85" w14:textId="77777777" w:rsidR="006446A8" w:rsidRDefault="00E24104">
            <w:pPr>
              <w:spacing w:before="20" w:after="20"/>
              <w:rPr>
                <w:b/>
                <w:color w:val="000000"/>
                <w:sz w:val="20"/>
              </w:rPr>
            </w:pPr>
            <w:r>
              <w:rPr>
                <w:b/>
                <w:noProof/>
                <w:color w:val="000000"/>
                <w:sz w:val="20"/>
              </w:rPr>
              <w:t xml:space="preserve">Somma: </w:t>
            </w:r>
          </w:p>
          <w:p w14:paraId="35C68E59" w14:textId="77777777" w:rsidR="006446A8" w:rsidRDefault="00E24104">
            <w:pPr>
              <w:spacing w:before="20" w:after="20"/>
              <w:jc w:val="right"/>
              <w:rPr>
                <w:color w:val="000000"/>
                <w:sz w:val="20"/>
              </w:rPr>
            </w:pPr>
            <w:r>
              <w:rPr>
                <w:noProof/>
                <w:color w:val="000000"/>
                <w:sz w:val="20"/>
              </w:rPr>
              <w:t>0,00</w:t>
            </w:r>
          </w:p>
          <w:p w14:paraId="1D4FB17E" w14:textId="77777777" w:rsidR="006446A8" w:rsidRDefault="00E24104">
            <w:pPr>
              <w:spacing w:before="20" w:after="20"/>
              <w:rPr>
                <w:b/>
                <w:color w:val="000000"/>
                <w:sz w:val="20"/>
              </w:rPr>
            </w:pPr>
            <w:r>
              <w:rPr>
                <w:b/>
                <w:noProof/>
                <w:color w:val="000000"/>
                <w:sz w:val="20"/>
              </w:rPr>
              <w:t xml:space="preserve">Max: </w:t>
            </w:r>
          </w:p>
          <w:p w14:paraId="1558FB5A" w14:textId="77777777" w:rsidR="006446A8" w:rsidRDefault="00E24104">
            <w:pPr>
              <w:spacing w:before="20" w:after="20"/>
              <w:jc w:val="right"/>
              <w:rPr>
                <w:color w:val="000000"/>
                <w:sz w:val="20"/>
              </w:rPr>
            </w:pPr>
            <w:r>
              <w:rPr>
                <w:noProof/>
                <w:color w:val="000000"/>
                <w:sz w:val="20"/>
              </w:rPr>
              <w:t>0,00</w:t>
            </w:r>
          </w:p>
        </w:tc>
      </w:tr>
      <w:tr w:rsidR="006446A8" w14:paraId="28CF801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8C0280" w14:textId="77777777" w:rsidR="006446A8" w:rsidRDefault="00E24104">
            <w:pPr>
              <w:spacing w:before="20" w:after="20"/>
              <w:rPr>
                <w:color w:val="000000"/>
                <w:sz w:val="20"/>
              </w:rPr>
            </w:pPr>
            <w:r>
              <w:rPr>
                <w:noProof/>
                <w:color w:val="000000"/>
                <w:sz w:val="20"/>
              </w:rPr>
              <w:lastRenderedPageBreak/>
              <w:t xml:space="preserve">SRA29 - UMB.13.Mais  - Mantenimento ad agricoltura biologica - mais irriguo in aree rurali </w:t>
            </w:r>
            <w:r>
              <w:rPr>
                <w:noProof/>
                <w:color w:val="000000"/>
                <w:sz w:val="20"/>
              </w:rPr>
              <w:t>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89AC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66998F" w14:textId="77777777" w:rsidR="006446A8" w:rsidRDefault="00E24104">
            <w:pPr>
              <w:spacing w:before="20" w:after="20"/>
              <w:jc w:val="right"/>
              <w:rPr>
                <w:color w:val="000000"/>
                <w:sz w:val="20"/>
              </w:rPr>
            </w:pPr>
            <w:r>
              <w:rPr>
                <w:noProof/>
                <w:color w:val="000000"/>
                <w:sz w:val="20"/>
              </w:rPr>
              <w:t>580,00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1DF810" w14:textId="77777777" w:rsidR="006446A8" w:rsidRDefault="00E24104">
            <w:pPr>
              <w:spacing w:before="20" w:after="20"/>
              <w:jc w:val="right"/>
              <w:rPr>
                <w:color w:val="000000"/>
                <w:sz w:val="20"/>
              </w:rPr>
            </w:pPr>
            <w:r>
              <w:rPr>
                <w:noProof/>
                <w:color w:val="000000"/>
                <w:sz w:val="20"/>
              </w:rPr>
              <w:t>580,00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C253FC" w14:textId="77777777" w:rsidR="006446A8" w:rsidRDefault="00E24104">
            <w:pPr>
              <w:spacing w:before="20" w:after="20"/>
              <w:jc w:val="right"/>
              <w:rPr>
                <w:color w:val="000000"/>
                <w:sz w:val="20"/>
              </w:rPr>
            </w:pPr>
            <w:r>
              <w:rPr>
                <w:noProof/>
                <w:color w:val="000000"/>
                <w:sz w:val="20"/>
              </w:rPr>
              <w:t>580,00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1C99AC" w14:textId="77777777" w:rsidR="006446A8" w:rsidRDefault="00E24104">
            <w:pPr>
              <w:spacing w:before="20" w:after="20"/>
              <w:jc w:val="right"/>
              <w:rPr>
                <w:color w:val="000000"/>
                <w:sz w:val="20"/>
              </w:rPr>
            </w:pPr>
            <w:r>
              <w:rPr>
                <w:noProof/>
                <w:color w:val="000000"/>
                <w:sz w:val="20"/>
              </w:rPr>
              <w:t>580,00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40655B" w14:textId="77777777" w:rsidR="006446A8" w:rsidRDefault="00E24104">
            <w:pPr>
              <w:spacing w:before="20" w:after="20"/>
              <w:jc w:val="right"/>
              <w:rPr>
                <w:color w:val="000000"/>
                <w:sz w:val="20"/>
              </w:rPr>
            </w:pPr>
            <w:r>
              <w:rPr>
                <w:noProof/>
                <w:color w:val="000000"/>
                <w:sz w:val="20"/>
              </w:rPr>
              <w:t>580,00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7D0FEE" w14:textId="77777777" w:rsidR="006446A8" w:rsidRDefault="00E24104">
            <w:pPr>
              <w:spacing w:before="20" w:after="20"/>
              <w:jc w:val="right"/>
              <w:rPr>
                <w:color w:val="000000"/>
                <w:sz w:val="20"/>
              </w:rPr>
            </w:pPr>
            <w:r>
              <w:rPr>
                <w:noProof/>
                <w:color w:val="000000"/>
                <w:sz w:val="20"/>
              </w:rPr>
              <w:t>580,00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8D5F4" w14:textId="77777777" w:rsidR="006446A8" w:rsidRDefault="00E24104">
            <w:pPr>
              <w:spacing w:before="20" w:after="20"/>
              <w:jc w:val="right"/>
              <w:rPr>
                <w:color w:val="000000"/>
                <w:sz w:val="20"/>
              </w:rPr>
            </w:pPr>
            <w:r>
              <w:rPr>
                <w:noProof/>
                <w:color w:val="000000"/>
                <w:sz w:val="20"/>
              </w:rPr>
              <w:t>580,00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94F031" w14:textId="77777777" w:rsidR="006446A8" w:rsidRDefault="006446A8">
            <w:pPr>
              <w:spacing w:before="20" w:after="20"/>
              <w:jc w:val="right"/>
              <w:rPr>
                <w:color w:val="000000"/>
                <w:sz w:val="20"/>
              </w:rPr>
            </w:pPr>
          </w:p>
        </w:tc>
      </w:tr>
      <w:tr w:rsidR="006446A8" w14:paraId="47A9693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0ADD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C91A1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FBE0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CDE1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579D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351C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9884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ED3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638A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CD6506" w14:textId="77777777" w:rsidR="006446A8" w:rsidRDefault="006446A8">
            <w:pPr>
              <w:spacing w:before="20" w:after="20"/>
              <w:jc w:val="right"/>
              <w:rPr>
                <w:color w:val="000000"/>
                <w:sz w:val="20"/>
              </w:rPr>
            </w:pPr>
          </w:p>
        </w:tc>
      </w:tr>
      <w:tr w:rsidR="006446A8" w14:paraId="1F76CE1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36ABF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6EF62B"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E6C3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EB18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1414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5E11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8BD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F6B5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A16A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863C66" w14:textId="77777777" w:rsidR="006446A8" w:rsidRDefault="00E24104">
            <w:pPr>
              <w:spacing w:before="20" w:after="20"/>
              <w:rPr>
                <w:b/>
                <w:color w:val="000000"/>
                <w:sz w:val="20"/>
              </w:rPr>
            </w:pPr>
            <w:r>
              <w:rPr>
                <w:b/>
                <w:noProof/>
                <w:color w:val="000000"/>
                <w:sz w:val="20"/>
              </w:rPr>
              <w:t xml:space="preserve">Somma: </w:t>
            </w:r>
          </w:p>
          <w:p w14:paraId="30C7EEE5" w14:textId="77777777" w:rsidR="006446A8" w:rsidRDefault="00E24104">
            <w:pPr>
              <w:spacing w:before="20" w:after="20"/>
              <w:jc w:val="right"/>
              <w:rPr>
                <w:color w:val="000000"/>
                <w:sz w:val="20"/>
              </w:rPr>
            </w:pPr>
            <w:r>
              <w:rPr>
                <w:noProof/>
                <w:color w:val="000000"/>
                <w:sz w:val="20"/>
              </w:rPr>
              <w:t>0,00</w:t>
            </w:r>
          </w:p>
          <w:p w14:paraId="012498DE" w14:textId="77777777" w:rsidR="006446A8" w:rsidRDefault="00E24104">
            <w:pPr>
              <w:spacing w:before="20" w:after="20"/>
              <w:rPr>
                <w:b/>
                <w:color w:val="000000"/>
                <w:sz w:val="20"/>
              </w:rPr>
            </w:pPr>
            <w:r>
              <w:rPr>
                <w:b/>
                <w:noProof/>
                <w:color w:val="000000"/>
                <w:sz w:val="20"/>
              </w:rPr>
              <w:t xml:space="preserve">Max: </w:t>
            </w:r>
          </w:p>
          <w:p w14:paraId="74092FAC" w14:textId="77777777" w:rsidR="006446A8" w:rsidRDefault="00E24104">
            <w:pPr>
              <w:spacing w:before="20" w:after="20"/>
              <w:jc w:val="right"/>
              <w:rPr>
                <w:color w:val="000000"/>
                <w:sz w:val="20"/>
              </w:rPr>
            </w:pPr>
            <w:r>
              <w:rPr>
                <w:noProof/>
                <w:color w:val="000000"/>
                <w:sz w:val="20"/>
              </w:rPr>
              <w:t>0,00</w:t>
            </w:r>
          </w:p>
        </w:tc>
      </w:tr>
      <w:tr w:rsidR="006446A8" w14:paraId="4751E88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CC8632" w14:textId="77777777" w:rsidR="006446A8" w:rsidRDefault="00E24104">
            <w:pPr>
              <w:spacing w:before="20" w:after="20"/>
              <w:rPr>
                <w:color w:val="000000"/>
                <w:sz w:val="20"/>
              </w:rPr>
            </w:pPr>
            <w:r>
              <w:rPr>
                <w:noProof/>
                <w:color w:val="000000"/>
                <w:sz w:val="20"/>
              </w:rPr>
              <w:t>SRA29 - UMB.14.ZoMPa - Mantenimento ad agricoltura biologica - zootecnia biologica gruppo colturale pascoli in aree rurali intermedie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44F717" w14:textId="77777777" w:rsidR="006446A8" w:rsidRDefault="00E24104">
            <w:pPr>
              <w:spacing w:before="20" w:after="20"/>
              <w:rPr>
                <w:color w:val="000000"/>
                <w:sz w:val="20"/>
              </w:rPr>
            </w:pPr>
            <w:r>
              <w:rPr>
                <w:noProof/>
                <w:color w:val="000000"/>
                <w:sz w:val="20"/>
              </w:rPr>
              <w:t xml:space="preserve">Importo unitario </w:t>
            </w:r>
            <w:r>
              <w:rPr>
                <w:noProof/>
                <w:color w:val="000000"/>
                <w:sz w:val="20"/>
              </w:rPr>
              <w:t>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C81FC5"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7B06B"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B7C946"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B13216"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DB3D8D"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D50F9B"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C48ECA"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A6C148" w14:textId="77777777" w:rsidR="006446A8" w:rsidRDefault="006446A8">
            <w:pPr>
              <w:spacing w:before="20" w:after="20"/>
              <w:jc w:val="right"/>
              <w:rPr>
                <w:color w:val="000000"/>
                <w:sz w:val="20"/>
              </w:rPr>
            </w:pPr>
          </w:p>
        </w:tc>
      </w:tr>
      <w:tr w:rsidR="006446A8" w14:paraId="077208B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53841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FF9E3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660D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21FA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A3BB0D"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4BA5AF"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1FFAC0"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E358DD"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D4EA34"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9B784" w14:textId="77777777" w:rsidR="006446A8" w:rsidRDefault="006446A8">
            <w:pPr>
              <w:spacing w:before="20" w:after="20"/>
              <w:jc w:val="right"/>
              <w:rPr>
                <w:color w:val="000000"/>
                <w:sz w:val="20"/>
              </w:rPr>
            </w:pPr>
          </w:p>
        </w:tc>
      </w:tr>
      <w:tr w:rsidR="006446A8" w14:paraId="6D598D0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C50C1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6D2C8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536D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9206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11A6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1D7E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C91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B8E6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7193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3C2A33" w14:textId="77777777" w:rsidR="006446A8" w:rsidRDefault="00E24104">
            <w:pPr>
              <w:spacing w:before="20" w:after="20"/>
              <w:rPr>
                <w:b/>
                <w:color w:val="000000"/>
                <w:sz w:val="20"/>
              </w:rPr>
            </w:pPr>
            <w:r>
              <w:rPr>
                <w:b/>
                <w:noProof/>
                <w:color w:val="000000"/>
                <w:sz w:val="20"/>
              </w:rPr>
              <w:t xml:space="preserve">Somma: </w:t>
            </w:r>
          </w:p>
          <w:p w14:paraId="052B96C9" w14:textId="77777777" w:rsidR="006446A8" w:rsidRDefault="00E24104">
            <w:pPr>
              <w:spacing w:before="20" w:after="20"/>
              <w:jc w:val="right"/>
              <w:rPr>
                <w:color w:val="000000"/>
                <w:sz w:val="20"/>
              </w:rPr>
            </w:pPr>
            <w:r>
              <w:rPr>
                <w:noProof/>
                <w:color w:val="000000"/>
                <w:sz w:val="20"/>
              </w:rPr>
              <w:t>0,00</w:t>
            </w:r>
          </w:p>
          <w:p w14:paraId="74444F98" w14:textId="77777777" w:rsidR="006446A8" w:rsidRDefault="00E24104">
            <w:pPr>
              <w:spacing w:before="20" w:after="20"/>
              <w:rPr>
                <w:b/>
                <w:color w:val="000000"/>
                <w:sz w:val="20"/>
              </w:rPr>
            </w:pPr>
            <w:r>
              <w:rPr>
                <w:b/>
                <w:noProof/>
                <w:color w:val="000000"/>
                <w:sz w:val="20"/>
              </w:rPr>
              <w:t xml:space="preserve">Max: </w:t>
            </w:r>
          </w:p>
          <w:p w14:paraId="7BAE6B5B" w14:textId="77777777" w:rsidR="006446A8" w:rsidRDefault="00E24104">
            <w:pPr>
              <w:spacing w:before="20" w:after="20"/>
              <w:jc w:val="right"/>
              <w:rPr>
                <w:color w:val="000000"/>
                <w:sz w:val="20"/>
              </w:rPr>
            </w:pPr>
            <w:r>
              <w:rPr>
                <w:noProof/>
                <w:color w:val="000000"/>
                <w:sz w:val="20"/>
              </w:rPr>
              <w:t>0,00</w:t>
            </w:r>
          </w:p>
        </w:tc>
      </w:tr>
      <w:tr w:rsidR="006446A8" w14:paraId="2638534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850377" w14:textId="77777777" w:rsidR="006446A8" w:rsidRDefault="00E24104">
            <w:pPr>
              <w:spacing w:before="20" w:after="20"/>
              <w:rPr>
                <w:color w:val="000000"/>
                <w:sz w:val="20"/>
              </w:rPr>
            </w:pPr>
            <w:r>
              <w:rPr>
                <w:noProof/>
                <w:color w:val="000000"/>
                <w:sz w:val="20"/>
              </w:rPr>
              <w:t>SRA29 - UMB.15.Semin - Conversione ad agricoltura biologica - seminativi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2BAA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2085DF" w14:textId="77777777" w:rsidR="006446A8" w:rsidRDefault="00E24104">
            <w:pPr>
              <w:spacing w:before="20" w:after="20"/>
              <w:jc w:val="right"/>
              <w:rPr>
                <w:color w:val="000000"/>
                <w:sz w:val="20"/>
              </w:rPr>
            </w:pPr>
            <w:r>
              <w:rPr>
                <w:noProof/>
                <w:color w:val="000000"/>
                <w:sz w:val="20"/>
              </w:rPr>
              <w:t>385,00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C7BA0" w14:textId="77777777" w:rsidR="006446A8" w:rsidRDefault="00E24104">
            <w:pPr>
              <w:spacing w:before="20" w:after="20"/>
              <w:jc w:val="right"/>
              <w:rPr>
                <w:color w:val="000000"/>
                <w:sz w:val="20"/>
              </w:rPr>
            </w:pPr>
            <w:r>
              <w:rPr>
                <w:noProof/>
                <w:color w:val="000000"/>
                <w:sz w:val="20"/>
              </w:rPr>
              <w:t>385,00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F8B22" w14:textId="77777777" w:rsidR="006446A8" w:rsidRDefault="00E24104">
            <w:pPr>
              <w:spacing w:before="20" w:after="20"/>
              <w:jc w:val="right"/>
              <w:rPr>
                <w:color w:val="000000"/>
                <w:sz w:val="20"/>
              </w:rPr>
            </w:pPr>
            <w:r>
              <w:rPr>
                <w:noProof/>
                <w:color w:val="000000"/>
                <w:sz w:val="20"/>
              </w:rPr>
              <w:t>385,00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E9614F" w14:textId="77777777" w:rsidR="006446A8" w:rsidRDefault="00E24104">
            <w:pPr>
              <w:spacing w:before="20" w:after="20"/>
              <w:jc w:val="right"/>
              <w:rPr>
                <w:color w:val="000000"/>
                <w:sz w:val="20"/>
              </w:rPr>
            </w:pPr>
            <w:r>
              <w:rPr>
                <w:noProof/>
                <w:color w:val="000000"/>
                <w:sz w:val="20"/>
              </w:rPr>
              <w:t>385,00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46D1E4" w14:textId="77777777" w:rsidR="006446A8" w:rsidRDefault="00E24104">
            <w:pPr>
              <w:spacing w:before="20" w:after="20"/>
              <w:jc w:val="right"/>
              <w:rPr>
                <w:color w:val="000000"/>
                <w:sz w:val="20"/>
              </w:rPr>
            </w:pPr>
            <w:r>
              <w:rPr>
                <w:noProof/>
                <w:color w:val="000000"/>
                <w:sz w:val="20"/>
              </w:rPr>
              <w:t>385,00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EEE887" w14:textId="77777777" w:rsidR="006446A8" w:rsidRDefault="00E24104">
            <w:pPr>
              <w:spacing w:before="20" w:after="20"/>
              <w:jc w:val="right"/>
              <w:rPr>
                <w:color w:val="000000"/>
                <w:sz w:val="20"/>
              </w:rPr>
            </w:pPr>
            <w:r>
              <w:rPr>
                <w:noProof/>
                <w:color w:val="000000"/>
                <w:sz w:val="20"/>
              </w:rPr>
              <w:t>385,00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5B4E91" w14:textId="77777777" w:rsidR="006446A8" w:rsidRDefault="00E24104">
            <w:pPr>
              <w:spacing w:before="20" w:after="20"/>
              <w:jc w:val="right"/>
              <w:rPr>
                <w:color w:val="000000"/>
                <w:sz w:val="20"/>
              </w:rPr>
            </w:pPr>
            <w:r>
              <w:rPr>
                <w:noProof/>
                <w:color w:val="000000"/>
                <w:sz w:val="20"/>
              </w:rPr>
              <w:t>385,00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E2147A" w14:textId="77777777" w:rsidR="006446A8" w:rsidRDefault="006446A8">
            <w:pPr>
              <w:spacing w:before="20" w:after="20"/>
              <w:jc w:val="right"/>
              <w:rPr>
                <w:color w:val="000000"/>
                <w:sz w:val="20"/>
              </w:rPr>
            </w:pPr>
          </w:p>
        </w:tc>
      </w:tr>
      <w:tr w:rsidR="006446A8" w14:paraId="233B065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DFA52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CFCB9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C34F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634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CCC8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362B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28FD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8467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7646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8A7F1A" w14:textId="77777777" w:rsidR="006446A8" w:rsidRDefault="006446A8">
            <w:pPr>
              <w:spacing w:before="20" w:after="20"/>
              <w:jc w:val="right"/>
              <w:rPr>
                <w:color w:val="000000"/>
                <w:sz w:val="20"/>
              </w:rPr>
            </w:pPr>
          </w:p>
        </w:tc>
      </w:tr>
      <w:tr w:rsidR="006446A8" w14:paraId="4D2FBEE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6E7DF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E4129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AA60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713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D1A4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EE5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D97C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8E48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7E9D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C61E3" w14:textId="77777777" w:rsidR="006446A8" w:rsidRDefault="00E24104">
            <w:pPr>
              <w:spacing w:before="20" w:after="20"/>
              <w:rPr>
                <w:b/>
                <w:color w:val="000000"/>
                <w:sz w:val="20"/>
              </w:rPr>
            </w:pPr>
            <w:r>
              <w:rPr>
                <w:b/>
                <w:noProof/>
                <w:color w:val="000000"/>
                <w:sz w:val="20"/>
              </w:rPr>
              <w:t xml:space="preserve">Somma: </w:t>
            </w:r>
          </w:p>
          <w:p w14:paraId="7BC4196D" w14:textId="77777777" w:rsidR="006446A8" w:rsidRDefault="00E24104">
            <w:pPr>
              <w:spacing w:before="20" w:after="20"/>
              <w:jc w:val="right"/>
              <w:rPr>
                <w:color w:val="000000"/>
                <w:sz w:val="20"/>
              </w:rPr>
            </w:pPr>
            <w:r>
              <w:rPr>
                <w:noProof/>
                <w:color w:val="000000"/>
                <w:sz w:val="20"/>
              </w:rPr>
              <w:t>0,00</w:t>
            </w:r>
          </w:p>
          <w:p w14:paraId="2D10743E" w14:textId="77777777" w:rsidR="006446A8" w:rsidRDefault="00E24104">
            <w:pPr>
              <w:spacing w:before="20" w:after="20"/>
              <w:rPr>
                <w:b/>
                <w:color w:val="000000"/>
                <w:sz w:val="20"/>
              </w:rPr>
            </w:pPr>
            <w:r>
              <w:rPr>
                <w:b/>
                <w:noProof/>
                <w:color w:val="000000"/>
                <w:sz w:val="20"/>
              </w:rPr>
              <w:t xml:space="preserve">Max: </w:t>
            </w:r>
          </w:p>
          <w:p w14:paraId="6B483BEC" w14:textId="77777777" w:rsidR="006446A8" w:rsidRDefault="00E24104">
            <w:pPr>
              <w:spacing w:before="20" w:after="20"/>
              <w:jc w:val="right"/>
              <w:rPr>
                <w:color w:val="000000"/>
                <w:sz w:val="20"/>
              </w:rPr>
            </w:pPr>
            <w:r>
              <w:rPr>
                <w:noProof/>
                <w:color w:val="000000"/>
                <w:sz w:val="20"/>
              </w:rPr>
              <w:t>0,00</w:t>
            </w:r>
          </w:p>
        </w:tc>
      </w:tr>
      <w:tr w:rsidR="006446A8" w14:paraId="0343940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BC5D0B" w14:textId="77777777" w:rsidR="006446A8" w:rsidRDefault="00E24104">
            <w:pPr>
              <w:spacing w:before="20" w:after="20"/>
              <w:rPr>
                <w:color w:val="000000"/>
                <w:sz w:val="20"/>
              </w:rPr>
            </w:pPr>
            <w:r>
              <w:rPr>
                <w:noProof/>
                <w:color w:val="000000"/>
                <w:sz w:val="20"/>
              </w:rPr>
              <w:t xml:space="preserve">SRA29 - UMB.16.Forag - </w:t>
            </w:r>
            <w:r>
              <w:rPr>
                <w:noProof/>
                <w:color w:val="000000"/>
                <w:sz w:val="20"/>
              </w:rPr>
              <w:t>Conversione ad agricoltura biologica - foraggere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A4BC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49265E" w14:textId="77777777" w:rsidR="006446A8" w:rsidRDefault="00E24104">
            <w:pPr>
              <w:spacing w:before="20" w:after="20"/>
              <w:jc w:val="right"/>
              <w:rPr>
                <w:color w:val="000000"/>
                <w:sz w:val="20"/>
              </w:rPr>
            </w:pPr>
            <w:r>
              <w:rPr>
                <w:noProof/>
                <w:color w:val="000000"/>
                <w:sz w:val="20"/>
              </w:rPr>
              <w:t>195,00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51DCA3" w14:textId="77777777" w:rsidR="006446A8" w:rsidRDefault="00E24104">
            <w:pPr>
              <w:spacing w:before="20" w:after="20"/>
              <w:jc w:val="right"/>
              <w:rPr>
                <w:color w:val="000000"/>
                <w:sz w:val="20"/>
              </w:rPr>
            </w:pPr>
            <w:r>
              <w:rPr>
                <w:noProof/>
                <w:color w:val="000000"/>
                <w:sz w:val="20"/>
              </w:rPr>
              <w:t>195,00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8A0FB0" w14:textId="77777777" w:rsidR="006446A8" w:rsidRDefault="00E24104">
            <w:pPr>
              <w:spacing w:before="20" w:after="20"/>
              <w:jc w:val="right"/>
              <w:rPr>
                <w:color w:val="000000"/>
                <w:sz w:val="20"/>
              </w:rPr>
            </w:pPr>
            <w:r>
              <w:rPr>
                <w:noProof/>
                <w:color w:val="000000"/>
                <w:sz w:val="20"/>
              </w:rPr>
              <w:t>195,00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88AECC" w14:textId="77777777" w:rsidR="006446A8" w:rsidRDefault="00E24104">
            <w:pPr>
              <w:spacing w:before="20" w:after="20"/>
              <w:jc w:val="right"/>
              <w:rPr>
                <w:color w:val="000000"/>
                <w:sz w:val="20"/>
              </w:rPr>
            </w:pPr>
            <w:r>
              <w:rPr>
                <w:noProof/>
                <w:color w:val="000000"/>
                <w:sz w:val="20"/>
              </w:rPr>
              <w:t>195,00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A6BC7A" w14:textId="77777777" w:rsidR="006446A8" w:rsidRDefault="00E24104">
            <w:pPr>
              <w:spacing w:before="20" w:after="20"/>
              <w:jc w:val="right"/>
              <w:rPr>
                <w:color w:val="000000"/>
                <w:sz w:val="20"/>
              </w:rPr>
            </w:pPr>
            <w:r>
              <w:rPr>
                <w:noProof/>
                <w:color w:val="000000"/>
                <w:sz w:val="20"/>
              </w:rPr>
              <w:t>195,00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994B2B" w14:textId="77777777" w:rsidR="006446A8" w:rsidRDefault="00E24104">
            <w:pPr>
              <w:spacing w:before="20" w:after="20"/>
              <w:jc w:val="right"/>
              <w:rPr>
                <w:color w:val="000000"/>
                <w:sz w:val="20"/>
              </w:rPr>
            </w:pPr>
            <w:r>
              <w:rPr>
                <w:noProof/>
                <w:color w:val="000000"/>
                <w:sz w:val="20"/>
              </w:rPr>
              <w:t>195,00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E588F8" w14:textId="77777777" w:rsidR="006446A8" w:rsidRDefault="00E24104">
            <w:pPr>
              <w:spacing w:before="20" w:after="20"/>
              <w:jc w:val="right"/>
              <w:rPr>
                <w:color w:val="000000"/>
                <w:sz w:val="20"/>
              </w:rPr>
            </w:pPr>
            <w:r>
              <w:rPr>
                <w:noProof/>
                <w:color w:val="000000"/>
                <w:sz w:val="20"/>
              </w:rPr>
              <w:t>195,00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43C22" w14:textId="77777777" w:rsidR="006446A8" w:rsidRDefault="006446A8">
            <w:pPr>
              <w:spacing w:before="20" w:after="20"/>
              <w:jc w:val="right"/>
              <w:rPr>
                <w:color w:val="000000"/>
                <w:sz w:val="20"/>
              </w:rPr>
            </w:pPr>
          </w:p>
        </w:tc>
      </w:tr>
      <w:tr w:rsidR="006446A8" w14:paraId="66D5160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91E3C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DC530F"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6B3A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A832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B591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A43C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C123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A52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CAB3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4E16FE" w14:textId="77777777" w:rsidR="006446A8" w:rsidRDefault="006446A8">
            <w:pPr>
              <w:spacing w:before="20" w:after="20"/>
              <w:jc w:val="right"/>
              <w:rPr>
                <w:color w:val="000000"/>
                <w:sz w:val="20"/>
              </w:rPr>
            </w:pPr>
          </w:p>
        </w:tc>
      </w:tr>
      <w:tr w:rsidR="006446A8" w14:paraId="5F64D63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B82E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9AC3A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4F78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CD2E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8059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F661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113C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5078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3482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762680" w14:textId="77777777" w:rsidR="006446A8" w:rsidRDefault="00E24104">
            <w:pPr>
              <w:spacing w:before="20" w:after="20"/>
              <w:rPr>
                <w:b/>
                <w:color w:val="000000"/>
                <w:sz w:val="20"/>
              </w:rPr>
            </w:pPr>
            <w:r>
              <w:rPr>
                <w:b/>
                <w:noProof/>
                <w:color w:val="000000"/>
                <w:sz w:val="20"/>
              </w:rPr>
              <w:t xml:space="preserve">Somma: </w:t>
            </w:r>
          </w:p>
          <w:p w14:paraId="2BAFAE07" w14:textId="77777777" w:rsidR="006446A8" w:rsidRDefault="00E24104">
            <w:pPr>
              <w:spacing w:before="20" w:after="20"/>
              <w:jc w:val="right"/>
              <w:rPr>
                <w:color w:val="000000"/>
                <w:sz w:val="20"/>
              </w:rPr>
            </w:pPr>
            <w:r>
              <w:rPr>
                <w:noProof/>
                <w:color w:val="000000"/>
                <w:sz w:val="20"/>
              </w:rPr>
              <w:t>0,00</w:t>
            </w:r>
          </w:p>
          <w:p w14:paraId="0DB41EDC" w14:textId="77777777" w:rsidR="006446A8" w:rsidRDefault="00E24104">
            <w:pPr>
              <w:spacing w:before="20" w:after="20"/>
              <w:rPr>
                <w:b/>
                <w:color w:val="000000"/>
                <w:sz w:val="20"/>
              </w:rPr>
            </w:pPr>
            <w:r>
              <w:rPr>
                <w:b/>
                <w:noProof/>
                <w:color w:val="000000"/>
                <w:sz w:val="20"/>
              </w:rPr>
              <w:t xml:space="preserve">Max: </w:t>
            </w:r>
          </w:p>
          <w:p w14:paraId="52108901" w14:textId="77777777" w:rsidR="006446A8" w:rsidRDefault="00E24104">
            <w:pPr>
              <w:spacing w:before="20" w:after="20"/>
              <w:jc w:val="right"/>
              <w:rPr>
                <w:color w:val="000000"/>
                <w:sz w:val="20"/>
              </w:rPr>
            </w:pPr>
            <w:r>
              <w:rPr>
                <w:noProof/>
                <w:color w:val="000000"/>
                <w:sz w:val="20"/>
              </w:rPr>
              <w:t>0,00</w:t>
            </w:r>
          </w:p>
        </w:tc>
      </w:tr>
      <w:tr w:rsidR="006446A8" w14:paraId="25FACAE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7AB035" w14:textId="77777777" w:rsidR="006446A8" w:rsidRDefault="00E24104">
            <w:pPr>
              <w:spacing w:before="20" w:after="20"/>
              <w:rPr>
                <w:color w:val="000000"/>
                <w:sz w:val="20"/>
              </w:rPr>
            </w:pPr>
            <w:r>
              <w:rPr>
                <w:noProof/>
                <w:color w:val="000000"/>
                <w:sz w:val="20"/>
              </w:rPr>
              <w:lastRenderedPageBreak/>
              <w:t xml:space="preserve">SRA29 - UMB.17 Ortiv - Conversione ad agricoltura biologica - ortive in aree con problemi </w:t>
            </w:r>
            <w:r>
              <w:rPr>
                <w:noProof/>
                <w:color w:val="000000"/>
                <w:sz w:val="20"/>
              </w:rPr>
              <w:t>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C6ABE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BCD3A5"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1032EB"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7E09E9"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4EED62"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F5BC37"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426E3B"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8BCEFC"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90758F" w14:textId="77777777" w:rsidR="006446A8" w:rsidRDefault="006446A8">
            <w:pPr>
              <w:spacing w:before="20" w:after="20"/>
              <w:jc w:val="right"/>
              <w:rPr>
                <w:color w:val="000000"/>
                <w:sz w:val="20"/>
              </w:rPr>
            </w:pPr>
          </w:p>
        </w:tc>
      </w:tr>
      <w:tr w:rsidR="006446A8" w14:paraId="2DC41B6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463B7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62EA6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C7BD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B30F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7781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ABC8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FE5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909D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02AC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A51FDC" w14:textId="77777777" w:rsidR="006446A8" w:rsidRDefault="006446A8">
            <w:pPr>
              <w:spacing w:before="20" w:after="20"/>
              <w:jc w:val="right"/>
              <w:rPr>
                <w:color w:val="000000"/>
                <w:sz w:val="20"/>
              </w:rPr>
            </w:pPr>
          </w:p>
        </w:tc>
      </w:tr>
      <w:tr w:rsidR="006446A8" w14:paraId="7369E35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5D230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14A14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7ADD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8E96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39A4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5D4D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640C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3DA9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8D66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948483" w14:textId="77777777" w:rsidR="006446A8" w:rsidRDefault="00E24104">
            <w:pPr>
              <w:spacing w:before="20" w:after="20"/>
              <w:rPr>
                <w:b/>
                <w:color w:val="000000"/>
                <w:sz w:val="20"/>
              </w:rPr>
            </w:pPr>
            <w:r>
              <w:rPr>
                <w:b/>
                <w:noProof/>
                <w:color w:val="000000"/>
                <w:sz w:val="20"/>
              </w:rPr>
              <w:t xml:space="preserve">Somma: </w:t>
            </w:r>
          </w:p>
          <w:p w14:paraId="22AC8516" w14:textId="77777777" w:rsidR="006446A8" w:rsidRDefault="00E24104">
            <w:pPr>
              <w:spacing w:before="20" w:after="20"/>
              <w:jc w:val="right"/>
              <w:rPr>
                <w:color w:val="000000"/>
                <w:sz w:val="20"/>
              </w:rPr>
            </w:pPr>
            <w:r>
              <w:rPr>
                <w:noProof/>
                <w:color w:val="000000"/>
                <w:sz w:val="20"/>
              </w:rPr>
              <w:t>0,00</w:t>
            </w:r>
          </w:p>
          <w:p w14:paraId="4F7A5B42" w14:textId="77777777" w:rsidR="006446A8" w:rsidRDefault="00E24104">
            <w:pPr>
              <w:spacing w:before="20" w:after="20"/>
              <w:rPr>
                <w:b/>
                <w:color w:val="000000"/>
                <w:sz w:val="20"/>
              </w:rPr>
            </w:pPr>
            <w:r>
              <w:rPr>
                <w:b/>
                <w:noProof/>
                <w:color w:val="000000"/>
                <w:sz w:val="20"/>
              </w:rPr>
              <w:t xml:space="preserve">Max: </w:t>
            </w:r>
          </w:p>
          <w:p w14:paraId="240BCAA5" w14:textId="77777777" w:rsidR="006446A8" w:rsidRDefault="00E24104">
            <w:pPr>
              <w:spacing w:before="20" w:after="20"/>
              <w:jc w:val="right"/>
              <w:rPr>
                <w:color w:val="000000"/>
                <w:sz w:val="20"/>
              </w:rPr>
            </w:pPr>
            <w:r>
              <w:rPr>
                <w:noProof/>
                <w:color w:val="000000"/>
                <w:sz w:val="20"/>
              </w:rPr>
              <w:t>0,00</w:t>
            </w:r>
          </w:p>
        </w:tc>
      </w:tr>
      <w:tr w:rsidR="006446A8" w14:paraId="6ABEECD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43AB24" w14:textId="77777777" w:rsidR="006446A8" w:rsidRDefault="00E24104">
            <w:pPr>
              <w:spacing w:before="20" w:after="20"/>
              <w:rPr>
                <w:color w:val="000000"/>
                <w:sz w:val="20"/>
              </w:rPr>
            </w:pPr>
            <w:r>
              <w:rPr>
                <w:noProof/>
                <w:color w:val="000000"/>
                <w:sz w:val="20"/>
              </w:rPr>
              <w:t>SRA29 - UMB.18 Vite  - Conversione ad agricoltura biologica - vite e fruttiferi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096DCC"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C636A1"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2A7A5A"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A4D3E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62B6B6"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0843E0"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20C776"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90C09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399968" w14:textId="77777777" w:rsidR="006446A8" w:rsidRDefault="006446A8">
            <w:pPr>
              <w:spacing w:before="20" w:after="20"/>
              <w:jc w:val="right"/>
              <w:rPr>
                <w:color w:val="000000"/>
                <w:sz w:val="20"/>
              </w:rPr>
            </w:pPr>
          </w:p>
        </w:tc>
      </w:tr>
      <w:tr w:rsidR="006446A8" w14:paraId="4331263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91F96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1A8DA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B955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189A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DAB4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3DDD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78FD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96C8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874B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61C85" w14:textId="77777777" w:rsidR="006446A8" w:rsidRDefault="006446A8">
            <w:pPr>
              <w:spacing w:before="20" w:after="20"/>
              <w:jc w:val="right"/>
              <w:rPr>
                <w:color w:val="000000"/>
                <w:sz w:val="20"/>
              </w:rPr>
            </w:pPr>
          </w:p>
        </w:tc>
      </w:tr>
      <w:tr w:rsidR="006446A8" w14:paraId="60CB87A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939DE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1CF71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40F1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8606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A5AA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9574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94D5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636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0202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2633F9" w14:textId="77777777" w:rsidR="006446A8" w:rsidRDefault="00E24104">
            <w:pPr>
              <w:spacing w:before="20" w:after="20"/>
              <w:rPr>
                <w:b/>
                <w:color w:val="000000"/>
                <w:sz w:val="20"/>
              </w:rPr>
            </w:pPr>
            <w:r>
              <w:rPr>
                <w:b/>
                <w:noProof/>
                <w:color w:val="000000"/>
                <w:sz w:val="20"/>
              </w:rPr>
              <w:t xml:space="preserve">Somma: </w:t>
            </w:r>
          </w:p>
          <w:p w14:paraId="40A4CAFF" w14:textId="77777777" w:rsidR="006446A8" w:rsidRDefault="00E24104">
            <w:pPr>
              <w:spacing w:before="20" w:after="20"/>
              <w:jc w:val="right"/>
              <w:rPr>
                <w:color w:val="000000"/>
                <w:sz w:val="20"/>
              </w:rPr>
            </w:pPr>
            <w:r>
              <w:rPr>
                <w:noProof/>
                <w:color w:val="000000"/>
                <w:sz w:val="20"/>
              </w:rPr>
              <w:t>0,00</w:t>
            </w:r>
          </w:p>
          <w:p w14:paraId="0D0C75ED" w14:textId="77777777" w:rsidR="006446A8" w:rsidRDefault="00E24104">
            <w:pPr>
              <w:spacing w:before="20" w:after="20"/>
              <w:rPr>
                <w:b/>
                <w:color w:val="000000"/>
                <w:sz w:val="20"/>
              </w:rPr>
            </w:pPr>
            <w:r>
              <w:rPr>
                <w:b/>
                <w:noProof/>
                <w:color w:val="000000"/>
                <w:sz w:val="20"/>
              </w:rPr>
              <w:t xml:space="preserve">Max: </w:t>
            </w:r>
          </w:p>
          <w:p w14:paraId="3214BE0B" w14:textId="77777777" w:rsidR="006446A8" w:rsidRDefault="00E24104">
            <w:pPr>
              <w:spacing w:before="20" w:after="20"/>
              <w:jc w:val="right"/>
              <w:rPr>
                <w:color w:val="000000"/>
                <w:sz w:val="20"/>
              </w:rPr>
            </w:pPr>
            <w:r>
              <w:rPr>
                <w:noProof/>
                <w:color w:val="000000"/>
                <w:sz w:val="20"/>
              </w:rPr>
              <w:t>0,00</w:t>
            </w:r>
          </w:p>
        </w:tc>
      </w:tr>
      <w:tr w:rsidR="006446A8" w14:paraId="5115B6F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F314F" w14:textId="77777777" w:rsidR="006446A8" w:rsidRDefault="00E24104">
            <w:pPr>
              <w:spacing w:before="20" w:after="20"/>
              <w:rPr>
                <w:color w:val="000000"/>
                <w:sz w:val="20"/>
              </w:rPr>
            </w:pPr>
            <w:r>
              <w:rPr>
                <w:noProof/>
                <w:color w:val="000000"/>
                <w:sz w:val="20"/>
              </w:rPr>
              <w:t>SRA29 - UMB.19 Olivo - Conversione ad agricoltura biologica - olivo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B38D4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3F8DB8" w14:textId="77777777" w:rsidR="006446A8" w:rsidRDefault="00E24104">
            <w:pPr>
              <w:spacing w:before="20" w:after="20"/>
              <w:jc w:val="right"/>
              <w:rPr>
                <w:color w:val="000000"/>
                <w:sz w:val="20"/>
              </w:rPr>
            </w:pPr>
            <w:r>
              <w:rPr>
                <w:noProof/>
                <w:color w:val="000000"/>
                <w:sz w:val="20"/>
              </w:rPr>
              <w:t>684,00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2CBD35" w14:textId="77777777" w:rsidR="006446A8" w:rsidRDefault="00E24104">
            <w:pPr>
              <w:spacing w:before="20" w:after="20"/>
              <w:jc w:val="right"/>
              <w:rPr>
                <w:color w:val="000000"/>
                <w:sz w:val="20"/>
              </w:rPr>
            </w:pPr>
            <w:r>
              <w:rPr>
                <w:noProof/>
                <w:color w:val="000000"/>
                <w:sz w:val="20"/>
              </w:rPr>
              <w:t>684,00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6393A3" w14:textId="77777777" w:rsidR="006446A8" w:rsidRDefault="00E24104">
            <w:pPr>
              <w:spacing w:before="20" w:after="20"/>
              <w:jc w:val="right"/>
              <w:rPr>
                <w:color w:val="000000"/>
                <w:sz w:val="20"/>
              </w:rPr>
            </w:pPr>
            <w:r>
              <w:rPr>
                <w:noProof/>
                <w:color w:val="000000"/>
                <w:sz w:val="20"/>
              </w:rPr>
              <w:t>684,00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3B7F3" w14:textId="77777777" w:rsidR="006446A8" w:rsidRDefault="00E24104">
            <w:pPr>
              <w:spacing w:before="20" w:after="20"/>
              <w:jc w:val="right"/>
              <w:rPr>
                <w:color w:val="000000"/>
                <w:sz w:val="20"/>
              </w:rPr>
            </w:pPr>
            <w:r>
              <w:rPr>
                <w:noProof/>
                <w:color w:val="000000"/>
                <w:sz w:val="20"/>
              </w:rPr>
              <w:t>684,00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548FC3" w14:textId="77777777" w:rsidR="006446A8" w:rsidRDefault="00E24104">
            <w:pPr>
              <w:spacing w:before="20" w:after="20"/>
              <w:jc w:val="right"/>
              <w:rPr>
                <w:color w:val="000000"/>
                <w:sz w:val="20"/>
              </w:rPr>
            </w:pPr>
            <w:r>
              <w:rPr>
                <w:noProof/>
                <w:color w:val="000000"/>
                <w:sz w:val="20"/>
              </w:rPr>
              <w:t>684,00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1C054F" w14:textId="77777777" w:rsidR="006446A8" w:rsidRDefault="00E24104">
            <w:pPr>
              <w:spacing w:before="20" w:after="20"/>
              <w:jc w:val="right"/>
              <w:rPr>
                <w:color w:val="000000"/>
                <w:sz w:val="20"/>
              </w:rPr>
            </w:pPr>
            <w:r>
              <w:rPr>
                <w:noProof/>
                <w:color w:val="000000"/>
                <w:sz w:val="20"/>
              </w:rPr>
              <w:t>684,00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045688" w14:textId="77777777" w:rsidR="006446A8" w:rsidRDefault="00E24104">
            <w:pPr>
              <w:spacing w:before="20" w:after="20"/>
              <w:jc w:val="right"/>
              <w:rPr>
                <w:color w:val="000000"/>
                <w:sz w:val="20"/>
              </w:rPr>
            </w:pPr>
            <w:r>
              <w:rPr>
                <w:noProof/>
                <w:color w:val="000000"/>
                <w:sz w:val="20"/>
              </w:rPr>
              <w:t>684,00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78670A" w14:textId="77777777" w:rsidR="006446A8" w:rsidRDefault="006446A8">
            <w:pPr>
              <w:spacing w:before="20" w:after="20"/>
              <w:jc w:val="right"/>
              <w:rPr>
                <w:color w:val="000000"/>
                <w:sz w:val="20"/>
              </w:rPr>
            </w:pPr>
          </w:p>
        </w:tc>
      </w:tr>
      <w:tr w:rsidR="006446A8" w14:paraId="7F4576B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19BEE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BDB08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2B35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AEF6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22A9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DB6C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D50C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40D8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CE56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CD265C" w14:textId="77777777" w:rsidR="006446A8" w:rsidRDefault="006446A8">
            <w:pPr>
              <w:spacing w:before="20" w:after="20"/>
              <w:jc w:val="right"/>
              <w:rPr>
                <w:color w:val="000000"/>
                <w:sz w:val="20"/>
              </w:rPr>
            </w:pPr>
          </w:p>
        </w:tc>
      </w:tr>
      <w:tr w:rsidR="006446A8" w14:paraId="4A687EF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E8BF9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0A239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0388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B8F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D268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FC41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672F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95CB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A894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4CE5D8" w14:textId="77777777" w:rsidR="006446A8" w:rsidRDefault="00E24104">
            <w:pPr>
              <w:spacing w:before="20" w:after="20"/>
              <w:rPr>
                <w:b/>
                <w:color w:val="000000"/>
                <w:sz w:val="20"/>
              </w:rPr>
            </w:pPr>
            <w:r>
              <w:rPr>
                <w:b/>
                <w:noProof/>
                <w:color w:val="000000"/>
                <w:sz w:val="20"/>
              </w:rPr>
              <w:t xml:space="preserve">Somma: </w:t>
            </w:r>
          </w:p>
          <w:p w14:paraId="191A73F3" w14:textId="77777777" w:rsidR="006446A8" w:rsidRDefault="00E24104">
            <w:pPr>
              <w:spacing w:before="20" w:after="20"/>
              <w:jc w:val="right"/>
              <w:rPr>
                <w:color w:val="000000"/>
                <w:sz w:val="20"/>
              </w:rPr>
            </w:pPr>
            <w:r>
              <w:rPr>
                <w:noProof/>
                <w:color w:val="000000"/>
                <w:sz w:val="20"/>
              </w:rPr>
              <w:t>0,00</w:t>
            </w:r>
          </w:p>
          <w:p w14:paraId="26DEFB02" w14:textId="77777777" w:rsidR="006446A8" w:rsidRDefault="00E24104">
            <w:pPr>
              <w:spacing w:before="20" w:after="20"/>
              <w:rPr>
                <w:b/>
                <w:color w:val="000000"/>
                <w:sz w:val="20"/>
              </w:rPr>
            </w:pPr>
            <w:r>
              <w:rPr>
                <w:b/>
                <w:noProof/>
                <w:color w:val="000000"/>
                <w:sz w:val="20"/>
              </w:rPr>
              <w:t xml:space="preserve">Max: </w:t>
            </w:r>
          </w:p>
          <w:p w14:paraId="53504B60" w14:textId="77777777" w:rsidR="006446A8" w:rsidRDefault="00E24104">
            <w:pPr>
              <w:spacing w:before="20" w:after="20"/>
              <w:jc w:val="right"/>
              <w:rPr>
                <w:color w:val="000000"/>
                <w:sz w:val="20"/>
              </w:rPr>
            </w:pPr>
            <w:r>
              <w:rPr>
                <w:noProof/>
                <w:color w:val="000000"/>
                <w:sz w:val="20"/>
              </w:rPr>
              <w:t>0,00</w:t>
            </w:r>
          </w:p>
        </w:tc>
      </w:tr>
      <w:tr w:rsidR="006446A8" w14:paraId="33119A8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DA8798" w14:textId="77777777" w:rsidR="006446A8" w:rsidRDefault="00E24104">
            <w:pPr>
              <w:spacing w:before="20" w:after="20"/>
              <w:rPr>
                <w:color w:val="000000"/>
                <w:sz w:val="20"/>
              </w:rPr>
            </w:pPr>
            <w:r>
              <w:rPr>
                <w:noProof/>
                <w:color w:val="000000"/>
                <w:sz w:val="20"/>
              </w:rPr>
              <w:t xml:space="preserve">SRA29 - UMB.20 Mais  - </w:t>
            </w:r>
            <w:r>
              <w:rPr>
                <w:noProof/>
                <w:color w:val="000000"/>
                <w:sz w:val="20"/>
              </w:rPr>
              <w:t>Conversione ad agricoltura biologica - mais irriguo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9093D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8516E6" w14:textId="77777777" w:rsidR="006446A8" w:rsidRDefault="00E24104">
            <w:pPr>
              <w:spacing w:before="20" w:after="20"/>
              <w:jc w:val="right"/>
              <w:rPr>
                <w:color w:val="000000"/>
                <w:sz w:val="20"/>
              </w:rPr>
            </w:pPr>
            <w:r>
              <w:rPr>
                <w:noProof/>
                <w:color w:val="000000"/>
                <w:sz w:val="20"/>
              </w:rPr>
              <w:t>542,00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C1CF9" w14:textId="77777777" w:rsidR="006446A8" w:rsidRDefault="00E24104">
            <w:pPr>
              <w:spacing w:before="20" w:after="20"/>
              <w:jc w:val="right"/>
              <w:rPr>
                <w:color w:val="000000"/>
                <w:sz w:val="20"/>
              </w:rPr>
            </w:pPr>
            <w:r>
              <w:rPr>
                <w:noProof/>
                <w:color w:val="000000"/>
                <w:sz w:val="20"/>
              </w:rPr>
              <w:t>542,00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801E67" w14:textId="77777777" w:rsidR="006446A8" w:rsidRDefault="00E24104">
            <w:pPr>
              <w:spacing w:before="20" w:after="20"/>
              <w:jc w:val="right"/>
              <w:rPr>
                <w:color w:val="000000"/>
                <w:sz w:val="20"/>
              </w:rPr>
            </w:pPr>
            <w:r>
              <w:rPr>
                <w:noProof/>
                <w:color w:val="000000"/>
                <w:sz w:val="20"/>
              </w:rPr>
              <w:t>542,00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1B13C3" w14:textId="77777777" w:rsidR="006446A8" w:rsidRDefault="00E24104">
            <w:pPr>
              <w:spacing w:before="20" w:after="20"/>
              <w:jc w:val="right"/>
              <w:rPr>
                <w:color w:val="000000"/>
                <w:sz w:val="20"/>
              </w:rPr>
            </w:pPr>
            <w:r>
              <w:rPr>
                <w:noProof/>
                <w:color w:val="000000"/>
                <w:sz w:val="20"/>
              </w:rPr>
              <w:t>542,00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D1E39C" w14:textId="77777777" w:rsidR="006446A8" w:rsidRDefault="00E24104">
            <w:pPr>
              <w:spacing w:before="20" w:after="20"/>
              <w:jc w:val="right"/>
              <w:rPr>
                <w:color w:val="000000"/>
                <w:sz w:val="20"/>
              </w:rPr>
            </w:pPr>
            <w:r>
              <w:rPr>
                <w:noProof/>
                <w:color w:val="000000"/>
                <w:sz w:val="20"/>
              </w:rPr>
              <w:t>542,00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15CFF9" w14:textId="77777777" w:rsidR="006446A8" w:rsidRDefault="00E24104">
            <w:pPr>
              <w:spacing w:before="20" w:after="20"/>
              <w:jc w:val="right"/>
              <w:rPr>
                <w:color w:val="000000"/>
                <w:sz w:val="20"/>
              </w:rPr>
            </w:pPr>
            <w:r>
              <w:rPr>
                <w:noProof/>
                <w:color w:val="000000"/>
                <w:sz w:val="20"/>
              </w:rPr>
              <w:t>542,00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D83BBB" w14:textId="77777777" w:rsidR="006446A8" w:rsidRDefault="00E24104">
            <w:pPr>
              <w:spacing w:before="20" w:after="20"/>
              <w:jc w:val="right"/>
              <w:rPr>
                <w:color w:val="000000"/>
                <w:sz w:val="20"/>
              </w:rPr>
            </w:pPr>
            <w:r>
              <w:rPr>
                <w:noProof/>
                <w:color w:val="000000"/>
                <w:sz w:val="20"/>
              </w:rPr>
              <w:t>542,00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783839" w14:textId="77777777" w:rsidR="006446A8" w:rsidRDefault="006446A8">
            <w:pPr>
              <w:spacing w:before="20" w:after="20"/>
              <w:jc w:val="right"/>
              <w:rPr>
                <w:color w:val="000000"/>
                <w:sz w:val="20"/>
              </w:rPr>
            </w:pPr>
          </w:p>
        </w:tc>
      </w:tr>
      <w:tr w:rsidR="006446A8" w14:paraId="4D49D8E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62133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89286F" w14:textId="77777777" w:rsidR="006446A8" w:rsidRDefault="00E24104">
            <w:pPr>
              <w:spacing w:before="20" w:after="20"/>
              <w:rPr>
                <w:color w:val="000000"/>
                <w:sz w:val="20"/>
              </w:rPr>
            </w:pPr>
            <w:r>
              <w:rPr>
                <w:noProof/>
                <w:color w:val="000000"/>
                <w:sz w:val="20"/>
              </w:rPr>
              <w:t xml:space="preserve">Importo unitario </w:t>
            </w:r>
            <w:r>
              <w:rPr>
                <w:noProof/>
                <w:color w:val="000000"/>
                <w:sz w:val="20"/>
              </w:rPr>
              <w:t>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E10E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ED9F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0BAB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F6B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C72D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37D0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384F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3EFBAD" w14:textId="77777777" w:rsidR="006446A8" w:rsidRDefault="006446A8">
            <w:pPr>
              <w:spacing w:before="20" w:after="20"/>
              <w:jc w:val="right"/>
              <w:rPr>
                <w:color w:val="000000"/>
                <w:sz w:val="20"/>
              </w:rPr>
            </w:pPr>
          </w:p>
        </w:tc>
      </w:tr>
      <w:tr w:rsidR="006446A8" w14:paraId="583A028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13644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FA8E0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283A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4CA5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D4C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FDAA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95AC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FE65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99EC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0FE092" w14:textId="77777777" w:rsidR="006446A8" w:rsidRDefault="00E24104">
            <w:pPr>
              <w:spacing w:before="20" w:after="20"/>
              <w:rPr>
                <w:b/>
                <w:color w:val="000000"/>
                <w:sz w:val="20"/>
              </w:rPr>
            </w:pPr>
            <w:r>
              <w:rPr>
                <w:b/>
                <w:noProof/>
                <w:color w:val="000000"/>
                <w:sz w:val="20"/>
              </w:rPr>
              <w:t xml:space="preserve">Somma: </w:t>
            </w:r>
          </w:p>
          <w:p w14:paraId="2C272C1D" w14:textId="77777777" w:rsidR="006446A8" w:rsidRDefault="00E24104">
            <w:pPr>
              <w:spacing w:before="20" w:after="20"/>
              <w:jc w:val="right"/>
              <w:rPr>
                <w:color w:val="000000"/>
                <w:sz w:val="20"/>
              </w:rPr>
            </w:pPr>
            <w:r>
              <w:rPr>
                <w:noProof/>
                <w:color w:val="000000"/>
                <w:sz w:val="20"/>
              </w:rPr>
              <w:t>0,00</w:t>
            </w:r>
          </w:p>
          <w:p w14:paraId="75D41DBD" w14:textId="77777777" w:rsidR="006446A8" w:rsidRDefault="00E24104">
            <w:pPr>
              <w:spacing w:before="20" w:after="20"/>
              <w:rPr>
                <w:b/>
                <w:color w:val="000000"/>
                <w:sz w:val="20"/>
              </w:rPr>
            </w:pPr>
            <w:r>
              <w:rPr>
                <w:b/>
                <w:noProof/>
                <w:color w:val="000000"/>
                <w:sz w:val="20"/>
              </w:rPr>
              <w:t xml:space="preserve">Max: </w:t>
            </w:r>
          </w:p>
          <w:p w14:paraId="6585C741" w14:textId="77777777" w:rsidR="006446A8" w:rsidRDefault="00E24104">
            <w:pPr>
              <w:spacing w:before="20" w:after="20"/>
              <w:jc w:val="right"/>
              <w:rPr>
                <w:color w:val="000000"/>
                <w:sz w:val="20"/>
              </w:rPr>
            </w:pPr>
            <w:r>
              <w:rPr>
                <w:noProof/>
                <w:color w:val="000000"/>
                <w:sz w:val="20"/>
              </w:rPr>
              <w:t>0,00</w:t>
            </w:r>
          </w:p>
        </w:tc>
      </w:tr>
      <w:tr w:rsidR="006446A8" w14:paraId="74043B1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7F9676" w14:textId="77777777" w:rsidR="006446A8" w:rsidRDefault="00E24104">
            <w:pPr>
              <w:spacing w:before="20" w:after="20"/>
              <w:rPr>
                <w:color w:val="000000"/>
                <w:sz w:val="20"/>
              </w:rPr>
            </w:pPr>
            <w:r>
              <w:rPr>
                <w:noProof/>
                <w:color w:val="000000"/>
                <w:sz w:val="20"/>
              </w:rPr>
              <w:lastRenderedPageBreak/>
              <w:t xml:space="preserve">SRA29 - UMB.21.ZoCPa - Conversione ad agricoltura biologica - zootecnia biologica </w:t>
            </w:r>
            <w:r>
              <w:rPr>
                <w:noProof/>
                <w:color w:val="000000"/>
                <w:sz w:val="20"/>
              </w:rPr>
              <w:t>gruppo colturale pascoli in aree con problemi complessivi di sviluppo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BC072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6B5EA6"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1AED54"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0FA659"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6DA7D5"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CC67D4"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B7F481"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2BAD16"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9C15FB" w14:textId="77777777" w:rsidR="006446A8" w:rsidRDefault="006446A8">
            <w:pPr>
              <w:spacing w:before="20" w:after="20"/>
              <w:jc w:val="right"/>
              <w:rPr>
                <w:color w:val="000000"/>
                <w:sz w:val="20"/>
              </w:rPr>
            </w:pPr>
          </w:p>
        </w:tc>
      </w:tr>
      <w:tr w:rsidR="006446A8" w14:paraId="78A32C2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5BB36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FE4C5D"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C44C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B2C8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BE1259"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D2A364"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D322F9"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F176A9"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6200D2"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C64072" w14:textId="77777777" w:rsidR="006446A8" w:rsidRDefault="006446A8">
            <w:pPr>
              <w:spacing w:before="20" w:after="20"/>
              <w:jc w:val="right"/>
              <w:rPr>
                <w:color w:val="000000"/>
                <w:sz w:val="20"/>
              </w:rPr>
            </w:pPr>
          </w:p>
        </w:tc>
      </w:tr>
      <w:tr w:rsidR="006446A8" w14:paraId="7C9EE49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E2C79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0FAE7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A4F7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B4F5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3C09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3A86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4BAD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5A26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8856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745440" w14:textId="77777777" w:rsidR="006446A8" w:rsidRDefault="00E24104">
            <w:pPr>
              <w:spacing w:before="20" w:after="20"/>
              <w:rPr>
                <w:b/>
                <w:color w:val="000000"/>
                <w:sz w:val="20"/>
              </w:rPr>
            </w:pPr>
            <w:r>
              <w:rPr>
                <w:b/>
                <w:noProof/>
                <w:color w:val="000000"/>
                <w:sz w:val="20"/>
              </w:rPr>
              <w:t xml:space="preserve">Somma: </w:t>
            </w:r>
          </w:p>
          <w:p w14:paraId="64D0C894" w14:textId="77777777" w:rsidR="006446A8" w:rsidRDefault="00E24104">
            <w:pPr>
              <w:spacing w:before="20" w:after="20"/>
              <w:jc w:val="right"/>
              <w:rPr>
                <w:color w:val="000000"/>
                <w:sz w:val="20"/>
              </w:rPr>
            </w:pPr>
            <w:r>
              <w:rPr>
                <w:noProof/>
                <w:color w:val="000000"/>
                <w:sz w:val="20"/>
              </w:rPr>
              <w:t>0,00</w:t>
            </w:r>
          </w:p>
          <w:p w14:paraId="38ABD1D9" w14:textId="77777777" w:rsidR="006446A8" w:rsidRDefault="00E24104">
            <w:pPr>
              <w:spacing w:before="20" w:after="20"/>
              <w:rPr>
                <w:b/>
                <w:color w:val="000000"/>
                <w:sz w:val="20"/>
              </w:rPr>
            </w:pPr>
            <w:r>
              <w:rPr>
                <w:b/>
                <w:noProof/>
                <w:color w:val="000000"/>
                <w:sz w:val="20"/>
              </w:rPr>
              <w:t xml:space="preserve">Max: </w:t>
            </w:r>
          </w:p>
          <w:p w14:paraId="329E43E1" w14:textId="77777777" w:rsidR="006446A8" w:rsidRDefault="00E24104">
            <w:pPr>
              <w:spacing w:before="20" w:after="20"/>
              <w:jc w:val="right"/>
              <w:rPr>
                <w:color w:val="000000"/>
                <w:sz w:val="20"/>
              </w:rPr>
            </w:pPr>
            <w:r>
              <w:rPr>
                <w:noProof/>
                <w:color w:val="000000"/>
                <w:sz w:val="20"/>
              </w:rPr>
              <w:t>0,00</w:t>
            </w:r>
          </w:p>
        </w:tc>
      </w:tr>
      <w:tr w:rsidR="006446A8" w14:paraId="106DC93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B4EE4A" w14:textId="77777777" w:rsidR="006446A8" w:rsidRDefault="00E24104">
            <w:pPr>
              <w:spacing w:before="20" w:after="20"/>
              <w:rPr>
                <w:color w:val="000000"/>
                <w:sz w:val="20"/>
              </w:rPr>
            </w:pPr>
            <w:r>
              <w:rPr>
                <w:noProof/>
                <w:color w:val="000000"/>
                <w:sz w:val="20"/>
              </w:rPr>
              <w:t xml:space="preserve">SRA29 - UMB.22.Semin - Mantenimento ad agricoltura biologica - seminativi in aree con problemi </w:t>
            </w:r>
            <w:r>
              <w:rPr>
                <w:noProof/>
                <w:color w:val="000000"/>
                <w:sz w:val="20"/>
              </w:rPr>
              <w:t>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2680F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2DABB0" w14:textId="77777777" w:rsidR="006446A8" w:rsidRDefault="00E24104">
            <w:pPr>
              <w:spacing w:before="20" w:after="20"/>
              <w:jc w:val="right"/>
              <w:rPr>
                <w:color w:val="000000"/>
                <w:sz w:val="20"/>
              </w:rPr>
            </w:pPr>
            <w:r>
              <w:rPr>
                <w:noProof/>
                <w:color w:val="000000"/>
                <w:sz w:val="20"/>
              </w:rPr>
              <w:t>257,00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206EBC" w14:textId="77777777" w:rsidR="006446A8" w:rsidRDefault="00E24104">
            <w:pPr>
              <w:spacing w:before="20" w:after="20"/>
              <w:jc w:val="right"/>
              <w:rPr>
                <w:color w:val="000000"/>
                <w:sz w:val="20"/>
              </w:rPr>
            </w:pPr>
            <w:r>
              <w:rPr>
                <w:noProof/>
                <w:color w:val="000000"/>
                <w:sz w:val="20"/>
              </w:rPr>
              <w:t>257,00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44D613" w14:textId="77777777" w:rsidR="006446A8" w:rsidRDefault="00E24104">
            <w:pPr>
              <w:spacing w:before="20" w:after="20"/>
              <w:jc w:val="right"/>
              <w:rPr>
                <w:color w:val="000000"/>
                <w:sz w:val="20"/>
              </w:rPr>
            </w:pPr>
            <w:r>
              <w:rPr>
                <w:noProof/>
                <w:color w:val="000000"/>
                <w:sz w:val="20"/>
              </w:rPr>
              <w:t>257,00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D55E16" w14:textId="77777777" w:rsidR="006446A8" w:rsidRDefault="00E24104">
            <w:pPr>
              <w:spacing w:before="20" w:after="20"/>
              <w:jc w:val="right"/>
              <w:rPr>
                <w:color w:val="000000"/>
                <w:sz w:val="20"/>
              </w:rPr>
            </w:pPr>
            <w:r>
              <w:rPr>
                <w:noProof/>
                <w:color w:val="000000"/>
                <w:sz w:val="20"/>
              </w:rPr>
              <w:t>257,00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873AE5" w14:textId="77777777" w:rsidR="006446A8" w:rsidRDefault="00E24104">
            <w:pPr>
              <w:spacing w:before="20" w:after="20"/>
              <w:jc w:val="right"/>
              <w:rPr>
                <w:color w:val="000000"/>
                <w:sz w:val="20"/>
              </w:rPr>
            </w:pPr>
            <w:r>
              <w:rPr>
                <w:noProof/>
                <w:color w:val="000000"/>
                <w:sz w:val="20"/>
              </w:rPr>
              <w:t>257,00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EB5947" w14:textId="77777777" w:rsidR="006446A8" w:rsidRDefault="00E24104">
            <w:pPr>
              <w:spacing w:before="20" w:after="20"/>
              <w:jc w:val="right"/>
              <w:rPr>
                <w:color w:val="000000"/>
                <w:sz w:val="20"/>
              </w:rPr>
            </w:pPr>
            <w:r>
              <w:rPr>
                <w:noProof/>
                <w:color w:val="000000"/>
                <w:sz w:val="20"/>
              </w:rPr>
              <w:t>257,00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CCDCD3" w14:textId="77777777" w:rsidR="006446A8" w:rsidRDefault="00E24104">
            <w:pPr>
              <w:spacing w:before="20" w:after="20"/>
              <w:jc w:val="right"/>
              <w:rPr>
                <w:color w:val="000000"/>
                <w:sz w:val="20"/>
              </w:rPr>
            </w:pPr>
            <w:r>
              <w:rPr>
                <w:noProof/>
                <w:color w:val="000000"/>
                <w:sz w:val="20"/>
              </w:rPr>
              <w:t>257,00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4050EF" w14:textId="77777777" w:rsidR="006446A8" w:rsidRDefault="006446A8">
            <w:pPr>
              <w:spacing w:before="20" w:after="20"/>
              <w:jc w:val="right"/>
              <w:rPr>
                <w:color w:val="000000"/>
                <w:sz w:val="20"/>
              </w:rPr>
            </w:pPr>
          </w:p>
        </w:tc>
      </w:tr>
      <w:tr w:rsidR="006446A8" w14:paraId="2768FEB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CC846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00BD0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5FE2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739F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227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A643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80BE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1C6B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623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D2C1FD" w14:textId="77777777" w:rsidR="006446A8" w:rsidRDefault="006446A8">
            <w:pPr>
              <w:spacing w:before="20" w:after="20"/>
              <w:jc w:val="right"/>
              <w:rPr>
                <w:color w:val="000000"/>
                <w:sz w:val="20"/>
              </w:rPr>
            </w:pPr>
          </w:p>
        </w:tc>
      </w:tr>
      <w:tr w:rsidR="006446A8" w14:paraId="2D862F2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00C3B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6037E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4CF0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B1A6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3EE9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937E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7AF6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89A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21C7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DCA86A" w14:textId="77777777" w:rsidR="006446A8" w:rsidRDefault="00E24104">
            <w:pPr>
              <w:spacing w:before="20" w:after="20"/>
              <w:rPr>
                <w:b/>
                <w:color w:val="000000"/>
                <w:sz w:val="20"/>
              </w:rPr>
            </w:pPr>
            <w:r>
              <w:rPr>
                <w:b/>
                <w:noProof/>
                <w:color w:val="000000"/>
                <w:sz w:val="20"/>
              </w:rPr>
              <w:t xml:space="preserve">Somma: </w:t>
            </w:r>
          </w:p>
          <w:p w14:paraId="1935BAAF" w14:textId="77777777" w:rsidR="006446A8" w:rsidRDefault="00E24104">
            <w:pPr>
              <w:spacing w:before="20" w:after="20"/>
              <w:jc w:val="right"/>
              <w:rPr>
                <w:color w:val="000000"/>
                <w:sz w:val="20"/>
              </w:rPr>
            </w:pPr>
            <w:r>
              <w:rPr>
                <w:noProof/>
                <w:color w:val="000000"/>
                <w:sz w:val="20"/>
              </w:rPr>
              <w:t>0,00</w:t>
            </w:r>
          </w:p>
          <w:p w14:paraId="3D478CB0" w14:textId="77777777" w:rsidR="006446A8" w:rsidRDefault="00E24104">
            <w:pPr>
              <w:spacing w:before="20" w:after="20"/>
              <w:rPr>
                <w:b/>
                <w:color w:val="000000"/>
                <w:sz w:val="20"/>
              </w:rPr>
            </w:pPr>
            <w:r>
              <w:rPr>
                <w:b/>
                <w:noProof/>
                <w:color w:val="000000"/>
                <w:sz w:val="20"/>
              </w:rPr>
              <w:t xml:space="preserve">Max: </w:t>
            </w:r>
          </w:p>
          <w:p w14:paraId="7CED0FDB" w14:textId="77777777" w:rsidR="006446A8" w:rsidRDefault="00E24104">
            <w:pPr>
              <w:spacing w:before="20" w:after="20"/>
              <w:jc w:val="right"/>
              <w:rPr>
                <w:color w:val="000000"/>
                <w:sz w:val="20"/>
              </w:rPr>
            </w:pPr>
            <w:r>
              <w:rPr>
                <w:noProof/>
                <w:color w:val="000000"/>
                <w:sz w:val="20"/>
              </w:rPr>
              <w:t>0,00</w:t>
            </w:r>
          </w:p>
        </w:tc>
      </w:tr>
      <w:tr w:rsidR="006446A8" w14:paraId="637898E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CCE3D6" w14:textId="77777777" w:rsidR="006446A8" w:rsidRDefault="00E24104">
            <w:pPr>
              <w:spacing w:before="20" w:after="20"/>
              <w:rPr>
                <w:color w:val="000000"/>
                <w:sz w:val="20"/>
              </w:rPr>
            </w:pPr>
            <w:r>
              <w:rPr>
                <w:noProof/>
                <w:color w:val="000000"/>
                <w:sz w:val="20"/>
              </w:rPr>
              <w:t>SRA29 - UMB.23.Forag - Mantenimento ad agricoltura biologica - foraggere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4D4057" w14:textId="77777777" w:rsidR="006446A8" w:rsidRDefault="00E24104">
            <w:pPr>
              <w:spacing w:before="20" w:after="20"/>
              <w:rPr>
                <w:color w:val="000000"/>
                <w:sz w:val="20"/>
              </w:rPr>
            </w:pPr>
            <w:r>
              <w:rPr>
                <w:noProof/>
                <w:color w:val="000000"/>
                <w:sz w:val="20"/>
              </w:rPr>
              <w:t xml:space="preserve">Importo unitario </w:t>
            </w:r>
            <w:r>
              <w:rPr>
                <w:noProof/>
                <w:color w:val="000000"/>
                <w:sz w:val="20"/>
              </w:rPr>
              <w:t>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A1AE8"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D6ECD5"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4863D8"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2B45B7"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1E34DB"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DE71F3"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6608E"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72E2EE" w14:textId="77777777" w:rsidR="006446A8" w:rsidRDefault="006446A8">
            <w:pPr>
              <w:spacing w:before="20" w:after="20"/>
              <w:jc w:val="right"/>
              <w:rPr>
                <w:color w:val="000000"/>
                <w:sz w:val="20"/>
              </w:rPr>
            </w:pPr>
          </w:p>
        </w:tc>
      </w:tr>
      <w:tr w:rsidR="006446A8" w14:paraId="6AFDBCB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8ECAF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0CE83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34EC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61F3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DA3D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6402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C64A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1BA9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3ED6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A646FA" w14:textId="77777777" w:rsidR="006446A8" w:rsidRDefault="006446A8">
            <w:pPr>
              <w:spacing w:before="20" w:after="20"/>
              <w:jc w:val="right"/>
              <w:rPr>
                <w:color w:val="000000"/>
                <w:sz w:val="20"/>
              </w:rPr>
            </w:pPr>
          </w:p>
        </w:tc>
      </w:tr>
      <w:tr w:rsidR="006446A8" w14:paraId="31B37CB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3D6E6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C2436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A0D7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7D16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C4C7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3572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7F68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CFED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E917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44574B" w14:textId="77777777" w:rsidR="006446A8" w:rsidRDefault="00E24104">
            <w:pPr>
              <w:spacing w:before="20" w:after="20"/>
              <w:rPr>
                <w:b/>
                <w:color w:val="000000"/>
                <w:sz w:val="20"/>
              </w:rPr>
            </w:pPr>
            <w:r>
              <w:rPr>
                <w:b/>
                <w:noProof/>
                <w:color w:val="000000"/>
                <w:sz w:val="20"/>
              </w:rPr>
              <w:t xml:space="preserve">Somma: </w:t>
            </w:r>
          </w:p>
          <w:p w14:paraId="26D596F7" w14:textId="77777777" w:rsidR="006446A8" w:rsidRDefault="00E24104">
            <w:pPr>
              <w:spacing w:before="20" w:after="20"/>
              <w:jc w:val="right"/>
              <w:rPr>
                <w:color w:val="000000"/>
                <w:sz w:val="20"/>
              </w:rPr>
            </w:pPr>
            <w:r>
              <w:rPr>
                <w:noProof/>
                <w:color w:val="000000"/>
                <w:sz w:val="20"/>
              </w:rPr>
              <w:t>0,00</w:t>
            </w:r>
          </w:p>
          <w:p w14:paraId="6B0D367A" w14:textId="77777777" w:rsidR="006446A8" w:rsidRDefault="00E24104">
            <w:pPr>
              <w:spacing w:before="20" w:after="20"/>
              <w:rPr>
                <w:b/>
                <w:color w:val="000000"/>
                <w:sz w:val="20"/>
              </w:rPr>
            </w:pPr>
            <w:r>
              <w:rPr>
                <w:b/>
                <w:noProof/>
                <w:color w:val="000000"/>
                <w:sz w:val="20"/>
              </w:rPr>
              <w:t xml:space="preserve">Max: </w:t>
            </w:r>
          </w:p>
          <w:p w14:paraId="74EFE1B9" w14:textId="77777777" w:rsidR="006446A8" w:rsidRDefault="00E24104">
            <w:pPr>
              <w:spacing w:before="20" w:after="20"/>
              <w:jc w:val="right"/>
              <w:rPr>
                <w:color w:val="000000"/>
                <w:sz w:val="20"/>
              </w:rPr>
            </w:pPr>
            <w:r>
              <w:rPr>
                <w:noProof/>
                <w:color w:val="000000"/>
                <w:sz w:val="20"/>
              </w:rPr>
              <w:t>0,00</w:t>
            </w:r>
          </w:p>
        </w:tc>
      </w:tr>
      <w:tr w:rsidR="006446A8" w14:paraId="4D0D49F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C3E107" w14:textId="77777777" w:rsidR="006446A8" w:rsidRDefault="00E24104">
            <w:pPr>
              <w:spacing w:before="20" w:after="20"/>
              <w:rPr>
                <w:color w:val="000000"/>
                <w:sz w:val="20"/>
              </w:rPr>
            </w:pPr>
            <w:r>
              <w:rPr>
                <w:noProof/>
                <w:color w:val="000000"/>
                <w:sz w:val="20"/>
              </w:rPr>
              <w:t>SRA29 - UMB.24.Ortiv - Mantenimento ad agricoltura biologica - ortive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9CA90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0C4E94"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2F34B1"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055B98"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97A246"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3918EA"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7DBFC5"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2BEA8"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C927EB" w14:textId="77777777" w:rsidR="006446A8" w:rsidRDefault="006446A8">
            <w:pPr>
              <w:spacing w:before="20" w:after="20"/>
              <w:jc w:val="right"/>
              <w:rPr>
                <w:color w:val="000000"/>
                <w:sz w:val="20"/>
              </w:rPr>
            </w:pPr>
          </w:p>
        </w:tc>
      </w:tr>
      <w:tr w:rsidR="006446A8" w14:paraId="3ED05AD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C9D9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95AD0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1BA7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034C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949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6828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3D1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C60A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EBF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815CC2" w14:textId="77777777" w:rsidR="006446A8" w:rsidRDefault="006446A8">
            <w:pPr>
              <w:spacing w:before="20" w:after="20"/>
              <w:jc w:val="right"/>
              <w:rPr>
                <w:color w:val="000000"/>
                <w:sz w:val="20"/>
              </w:rPr>
            </w:pPr>
          </w:p>
        </w:tc>
      </w:tr>
      <w:tr w:rsidR="006446A8" w14:paraId="0F83D42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3AA8B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66C1C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23E4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F19A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BC16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C3FD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DD62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162C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B5B4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63944" w14:textId="77777777" w:rsidR="006446A8" w:rsidRDefault="00E24104">
            <w:pPr>
              <w:spacing w:before="20" w:after="20"/>
              <w:rPr>
                <w:b/>
                <w:color w:val="000000"/>
                <w:sz w:val="20"/>
              </w:rPr>
            </w:pPr>
            <w:r>
              <w:rPr>
                <w:b/>
                <w:noProof/>
                <w:color w:val="000000"/>
                <w:sz w:val="20"/>
              </w:rPr>
              <w:t xml:space="preserve">Somma: </w:t>
            </w:r>
          </w:p>
          <w:p w14:paraId="085FD6D9" w14:textId="77777777" w:rsidR="006446A8" w:rsidRDefault="00E24104">
            <w:pPr>
              <w:spacing w:before="20" w:after="20"/>
              <w:jc w:val="right"/>
              <w:rPr>
                <w:color w:val="000000"/>
                <w:sz w:val="20"/>
              </w:rPr>
            </w:pPr>
            <w:r>
              <w:rPr>
                <w:noProof/>
                <w:color w:val="000000"/>
                <w:sz w:val="20"/>
              </w:rPr>
              <w:t>0,00</w:t>
            </w:r>
          </w:p>
          <w:p w14:paraId="5FC20119" w14:textId="77777777" w:rsidR="006446A8" w:rsidRDefault="00E24104">
            <w:pPr>
              <w:spacing w:before="20" w:after="20"/>
              <w:rPr>
                <w:b/>
                <w:color w:val="000000"/>
                <w:sz w:val="20"/>
              </w:rPr>
            </w:pPr>
            <w:r>
              <w:rPr>
                <w:b/>
                <w:noProof/>
                <w:color w:val="000000"/>
                <w:sz w:val="20"/>
              </w:rPr>
              <w:t xml:space="preserve">Max: </w:t>
            </w:r>
          </w:p>
          <w:p w14:paraId="30B0F3C0" w14:textId="77777777" w:rsidR="006446A8" w:rsidRDefault="00E24104">
            <w:pPr>
              <w:spacing w:before="20" w:after="20"/>
              <w:jc w:val="right"/>
              <w:rPr>
                <w:color w:val="000000"/>
                <w:sz w:val="20"/>
              </w:rPr>
            </w:pPr>
            <w:r>
              <w:rPr>
                <w:noProof/>
                <w:color w:val="000000"/>
                <w:sz w:val="20"/>
              </w:rPr>
              <w:t>0,00</w:t>
            </w:r>
          </w:p>
        </w:tc>
      </w:tr>
      <w:tr w:rsidR="006446A8" w14:paraId="2172A1F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EE057" w14:textId="77777777" w:rsidR="006446A8" w:rsidRDefault="00E24104">
            <w:pPr>
              <w:spacing w:before="20" w:after="20"/>
              <w:rPr>
                <w:color w:val="000000"/>
                <w:sz w:val="20"/>
              </w:rPr>
            </w:pPr>
            <w:r>
              <w:rPr>
                <w:noProof/>
                <w:color w:val="000000"/>
                <w:sz w:val="20"/>
              </w:rPr>
              <w:lastRenderedPageBreak/>
              <w:t xml:space="preserve">SRA29 - UMB.25.Vite  - Mantenimento ad </w:t>
            </w:r>
            <w:r>
              <w:rPr>
                <w:noProof/>
                <w:color w:val="000000"/>
                <w:sz w:val="20"/>
              </w:rPr>
              <w:t>agricoltura biologica - vite e fruttiferi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A1535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06A2AC" w14:textId="77777777" w:rsidR="006446A8" w:rsidRDefault="00E24104">
            <w:pPr>
              <w:spacing w:before="20" w:after="20"/>
              <w:jc w:val="right"/>
              <w:rPr>
                <w:color w:val="000000"/>
                <w:sz w:val="20"/>
              </w:rPr>
            </w:pPr>
            <w:r>
              <w:rPr>
                <w:noProof/>
                <w:color w:val="000000"/>
                <w:sz w:val="20"/>
              </w:rPr>
              <w:t>770,00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9B5C5A" w14:textId="77777777" w:rsidR="006446A8" w:rsidRDefault="00E24104">
            <w:pPr>
              <w:spacing w:before="20" w:after="20"/>
              <w:jc w:val="right"/>
              <w:rPr>
                <w:color w:val="000000"/>
                <w:sz w:val="20"/>
              </w:rPr>
            </w:pPr>
            <w:r>
              <w:rPr>
                <w:noProof/>
                <w:color w:val="000000"/>
                <w:sz w:val="20"/>
              </w:rPr>
              <w:t>770,00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32C78F" w14:textId="77777777" w:rsidR="006446A8" w:rsidRDefault="00E24104">
            <w:pPr>
              <w:spacing w:before="20" w:after="20"/>
              <w:jc w:val="right"/>
              <w:rPr>
                <w:color w:val="000000"/>
                <w:sz w:val="20"/>
              </w:rPr>
            </w:pPr>
            <w:r>
              <w:rPr>
                <w:noProof/>
                <w:color w:val="000000"/>
                <w:sz w:val="20"/>
              </w:rPr>
              <w:t>770,00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1E6AC8" w14:textId="77777777" w:rsidR="006446A8" w:rsidRDefault="00E24104">
            <w:pPr>
              <w:spacing w:before="20" w:after="20"/>
              <w:jc w:val="right"/>
              <w:rPr>
                <w:color w:val="000000"/>
                <w:sz w:val="20"/>
              </w:rPr>
            </w:pPr>
            <w:r>
              <w:rPr>
                <w:noProof/>
                <w:color w:val="000000"/>
                <w:sz w:val="20"/>
              </w:rPr>
              <w:t>770,00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F3261E" w14:textId="77777777" w:rsidR="006446A8" w:rsidRDefault="00E24104">
            <w:pPr>
              <w:spacing w:before="20" w:after="20"/>
              <w:jc w:val="right"/>
              <w:rPr>
                <w:color w:val="000000"/>
                <w:sz w:val="20"/>
              </w:rPr>
            </w:pPr>
            <w:r>
              <w:rPr>
                <w:noProof/>
                <w:color w:val="000000"/>
                <w:sz w:val="20"/>
              </w:rPr>
              <w:t>770,00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0A0DDD" w14:textId="77777777" w:rsidR="006446A8" w:rsidRDefault="00E24104">
            <w:pPr>
              <w:spacing w:before="20" w:after="20"/>
              <w:jc w:val="right"/>
              <w:rPr>
                <w:color w:val="000000"/>
                <w:sz w:val="20"/>
              </w:rPr>
            </w:pPr>
            <w:r>
              <w:rPr>
                <w:noProof/>
                <w:color w:val="000000"/>
                <w:sz w:val="20"/>
              </w:rPr>
              <w:t>770,00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C29D45" w14:textId="77777777" w:rsidR="006446A8" w:rsidRDefault="00E24104">
            <w:pPr>
              <w:spacing w:before="20" w:after="20"/>
              <w:jc w:val="right"/>
              <w:rPr>
                <w:color w:val="000000"/>
                <w:sz w:val="20"/>
              </w:rPr>
            </w:pPr>
            <w:r>
              <w:rPr>
                <w:noProof/>
                <w:color w:val="000000"/>
                <w:sz w:val="20"/>
              </w:rPr>
              <w:t>770,00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182C92" w14:textId="77777777" w:rsidR="006446A8" w:rsidRDefault="006446A8">
            <w:pPr>
              <w:spacing w:before="20" w:after="20"/>
              <w:jc w:val="right"/>
              <w:rPr>
                <w:color w:val="000000"/>
                <w:sz w:val="20"/>
              </w:rPr>
            </w:pPr>
          </w:p>
        </w:tc>
      </w:tr>
      <w:tr w:rsidR="006446A8" w14:paraId="113C325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BCAB7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0BD909"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922D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E56B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5A74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2BB3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7F77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1905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CA2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FE9F91" w14:textId="77777777" w:rsidR="006446A8" w:rsidRDefault="006446A8">
            <w:pPr>
              <w:spacing w:before="20" w:after="20"/>
              <w:jc w:val="right"/>
              <w:rPr>
                <w:color w:val="000000"/>
                <w:sz w:val="20"/>
              </w:rPr>
            </w:pPr>
          </w:p>
        </w:tc>
      </w:tr>
      <w:tr w:rsidR="006446A8" w14:paraId="61A7B0F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6474C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E08DB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AAAC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AC96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1448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3287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860D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BF2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5B44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5908EF" w14:textId="77777777" w:rsidR="006446A8" w:rsidRDefault="00E24104">
            <w:pPr>
              <w:spacing w:before="20" w:after="20"/>
              <w:rPr>
                <w:b/>
                <w:color w:val="000000"/>
                <w:sz w:val="20"/>
              </w:rPr>
            </w:pPr>
            <w:r>
              <w:rPr>
                <w:b/>
                <w:noProof/>
                <w:color w:val="000000"/>
                <w:sz w:val="20"/>
              </w:rPr>
              <w:t xml:space="preserve">Somma: </w:t>
            </w:r>
          </w:p>
          <w:p w14:paraId="36B87811" w14:textId="77777777" w:rsidR="006446A8" w:rsidRDefault="00E24104">
            <w:pPr>
              <w:spacing w:before="20" w:after="20"/>
              <w:jc w:val="right"/>
              <w:rPr>
                <w:color w:val="000000"/>
                <w:sz w:val="20"/>
              </w:rPr>
            </w:pPr>
            <w:r>
              <w:rPr>
                <w:noProof/>
                <w:color w:val="000000"/>
                <w:sz w:val="20"/>
              </w:rPr>
              <w:t>0,00</w:t>
            </w:r>
          </w:p>
          <w:p w14:paraId="5DE2E357" w14:textId="77777777" w:rsidR="006446A8" w:rsidRDefault="00E24104">
            <w:pPr>
              <w:spacing w:before="20" w:after="20"/>
              <w:rPr>
                <w:b/>
                <w:color w:val="000000"/>
                <w:sz w:val="20"/>
              </w:rPr>
            </w:pPr>
            <w:r>
              <w:rPr>
                <w:b/>
                <w:noProof/>
                <w:color w:val="000000"/>
                <w:sz w:val="20"/>
              </w:rPr>
              <w:t xml:space="preserve">Max: </w:t>
            </w:r>
          </w:p>
          <w:p w14:paraId="64385F2A" w14:textId="77777777" w:rsidR="006446A8" w:rsidRDefault="00E24104">
            <w:pPr>
              <w:spacing w:before="20" w:after="20"/>
              <w:jc w:val="right"/>
              <w:rPr>
                <w:color w:val="000000"/>
                <w:sz w:val="20"/>
              </w:rPr>
            </w:pPr>
            <w:r>
              <w:rPr>
                <w:noProof/>
                <w:color w:val="000000"/>
                <w:sz w:val="20"/>
              </w:rPr>
              <w:t>0,00</w:t>
            </w:r>
          </w:p>
        </w:tc>
      </w:tr>
      <w:tr w:rsidR="006446A8" w14:paraId="4B041BB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3BC97E" w14:textId="77777777" w:rsidR="006446A8" w:rsidRDefault="00E24104">
            <w:pPr>
              <w:spacing w:before="20" w:after="20"/>
              <w:rPr>
                <w:color w:val="000000"/>
                <w:sz w:val="20"/>
              </w:rPr>
            </w:pPr>
            <w:r>
              <w:rPr>
                <w:noProof/>
                <w:color w:val="000000"/>
                <w:sz w:val="20"/>
              </w:rPr>
              <w:t xml:space="preserve">SRA29 - UMB.26.Olivo - Mantenimento ad agricoltura biologica - olivo in aree con problemi </w:t>
            </w:r>
            <w:r>
              <w:rPr>
                <w:noProof/>
                <w:color w:val="000000"/>
                <w:sz w:val="20"/>
              </w:rPr>
              <w:t>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ADCC9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F0416" w14:textId="77777777" w:rsidR="006446A8" w:rsidRDefault="00E24104">
            <w:pPr>
              <w:spacing w:before="20" w:after="20"/>
              <w:jc w:val="right"/>
              <w:rPr>
                <w:color w:val="000000"/>
                <w:sz w:val="20"/>
              </w:rPr>
            </w:pPr>
            <w:r>
              <w:rPr>
                <w:noProof/>
                <w:color w:val="000000"/>
                <w:sz w:val="20"/>
              </w:rPr>
              <w:t>570,00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9CBF85" w14:textId="77777777" w:rsidR="006446A8" w:rsidRDefault="00E24104">
            <w:pPr>
              <w:spacing w:before="20" w:after="20"/>
              <w:jc w:val="right"/>
              <w:rPr>
                <w:color w:val="000000"/>
                <w:sz w:val="20"/>
              </w:rPr>
            </w:pPr>
            <w:r>
              <w:rPr>
                <w:noProof/>
                <w:color w:val="000000"/>
                <w:sz w:val="20"/>
              </w:rPr>
              <w:t>570,00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6C3126" w14:textId="77777777" w:rsidR="006446A8" w:rsidRDefault="00E24104">
            <w:pPr>
              <w:spacing w:before="20" w:after="20"/>
              <w:jc w:val="right"/>
              <w:rPr>
                <w:color w:val="000000"/>
                <w:sz w:val="20"/>
              </w:rPr>
            </w:pPr>
            <w:r>
              <w:rPr>
                <w:noProof/>
                <w:color w:val="000000"/>
                <w:sz w:val="20"/>
              </w:rPr>
              <w:t>570,00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A664DB" w14:textId="77777777" w:rsidR="006446A8" w:rsidRDefault="00E24104">
            <w:pPr>
              <w:spacing w:before="20" w:after="20"/>
              <w:jc w:val="right"/>
              <w:rPr>
                <w:color w:val="000000"/>
                <w:sz w:val="20"/>
              </w:rPr>
            </w:pPr>
            <w:r>
              <w:rPr>
                <w:noProof/>
                <w:color w:val="000000"/>
                <w:sz w:val="20"/>
              </w:rPr>
              <w:t>570,00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780E89" w14:textId="77777777" w:rsidR="006446A8" w:rsidRDefault="00E24104">
            <w:pPr>
              <w:spacing w:before="20" w:after="20"/>
              <w:jc w:val="right"/>
              <w:rPr>
                <w:color w:val="000000"/>
                <w:sz w:val="20"/>
              </w:rPr>
            </w:pPr>
            <w:r>
              <w:rPr>
                <w:noProof/>
                <w:color w:val="000000"/>
                <w:sz w:val="20"/>
              </w:rPr>
              <w:t>570,00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D263AD" w14:textId="77777777" w:rsidR="006446A8" w:rsidRDefault="00E24104">
            <w:pPr>
              <w:spacing w:before="20" w:after="20"/>
              <w:jc w:val="right"/>
              <w:rPr>
                <w:color w:val="000000"/>
                <w:sz w:val="20"/>
              </w:rPr>
            </w:pPr>
            <w:r>
              <w:rPr>
                <w:noProof/>
                <w:color w:val="000000"/>
                <w:sz w:val="20"/>
              </w:rPr>
              <w:t>570,00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46CFBE" w14:textId="77777777" w:rsidR="006446A8" w:rsidRDefault="00E24104">
            <w:pPr>
              <w:spacing w:before="20" w:after="20"/>
              <w:jc w:val="right"/>
              <w:rPr>
                <w:color w:val="000000"/>
                <w:sz w:val="20"/>
              </w:rPr>
            </w:pPr>
            <w:r>
              <w:rPr>
                <w:noProof/>
                <w:color w:val="000000"/>
                <w:sz w:val="20"/>
              </w:rPr>
              <w:t>570,00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9C9B72" w14:textId="77777777" w:rsidR="006446A8" w:rsidRDefault="006446A8">
            <w:pPr>
              <w:spacing w:before="20" w:after="20"/>
              <w:jc w:val="right"/>
              <w:rPr>
                <w:color w:val="000000"/>
                <w:sz w:val="20"/>
              </w:rPr>
            </w:pPr>
          </w:p>
        </w:tc>
      </w:tr>
      <w:tr w:rsidR="006446A8" w14:paraId="21A6B28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7F0E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D1BB5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0BCD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373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8E2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F221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FD70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CC99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3109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4434B4" w14:textId="77777777" w:rsidR="006446A8" w:rsidRDefault="006446A8">
            <w:pPr>
              <w:spacing w:before="20" w:after="20"/>
              <w:jc w:val="right"/>
              <w:rPr>
                <w:color w:val="000000"/>
                <w:sz w:val="20"/>
              </w:rPr>
            </w:pPr>
          </w:p>
        </w:tc>
      </w:tr>
      <w:tr w:rsidR="006446A8" w14:paraId="1951EB7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1B0C4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B1EA1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6E2A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73A2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3273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8693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CCDC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43B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282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568BA6" w14:textId="77777777" w:rsidR="006446A8" w:rsidRDefault="00E24104">
            <w:pPr>
              <w:spacing w:before="20" w:after="20"/>
              <w:rPr>
                <w:b/>
                <w:color w:val="000000"/>
                <w:sz w:val="20"/>
              </w:rPr>
            </w:pPr>
            <w:r>
              <w:rPr>
                <w:b/>
                <w:noProof/>
                <w:color w:val="000000"/>
                <w:sz w:val="20"/>
              </w:rPr>
              <w:t xml:space="preserve">Somma: </w:t>
            </w:r>
          </w:p>
          <w:p w14:paraId="5F383CE3" w14:textId="77777777" w:rsidR="006446A8" w:rsidRDefault="00E24104">
            <w:pPr>
              <w:spacing w:before="20" w:after="20"/>
              <w:jc w:val="right"/>
              <w:rPr>
                <w:color w:val="000000"/>
                <w:sz w:val="20"/>
              </w:rPr>
            </w:pPr>
            <w:r>
              <w:rPr>
                <w:noProof/>
                <w:color w:val="000000"/>
                <w:sz w:val="20"/>
              </w:rPr>
              <w:t>0,00</w:t>
            </w:r>
          </w:p>
          <w:p w14:paraId="0B84CBA7" w14:textId="77777777" w:rsidR="006446A8" w:rsidRDefault="00E24104">
            <w:pPr>
              <w:spacing w:before="20" w:after="20"/>
              <w:rPr>
                <w:b/>
                <w:color w:val="000000"/>
                <w:sz w:val="20"/>
              </w:rPr>
            </w:pPr>
            <w:r>
              <w:rPr>
                <w:b/>
                <w:noProof/>
                <w:color w:val="000000"/>
                <w:sz w:val="20"/>
              </w:rPr>
              <w:t xml:space="preserve">Max: </w:t>
            </w:r>
          </w:p>
          <w:p w14:paraId="00856A76" w14:textId="77777777" w:rsidR="006446A8" w:rsidRDefault="00E24104">
            <w:pPr>
              <w:spacing w:before="20" w:after="20"/>
              <w:jc w:val="right"/>
              <w:rPr>
                <w:color w:val="000000"/>
                <w:sz w:val="20"/>
              </w:rPr>
            </w:pPr>
            <w:r>
              <w:rPr>
                <w:noProof/>
                <w:color w:val="000000"/>
                <w:sz w:val="20"/>
              </w:rPr>
              <w:t>0,00</w:t>
            </w:r>
          </w:p>
        </w:tc>
      </w:tr>
      <w:tr w:rsidR="006446A8" w14:paraId="35E336F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C2E95A" w14:textId="77777777" w:rsidR="006446A8" w:rsidRDefault="00E24104">
            <w:pPr>
              <w:spacing w:before="20" w:after="20"/>
              <w:rPr>
                <w:color w:val="000000"/>
                <w:sz w:val="20"/>
              </w:rPr>
            </w:pPr>
            <w:r>
              <w:rPr>
                <w:noProof/>
                <w:color w:val="000000"/>
                <w:sz w:val="20"/>
              </w:rPr>
              <w:t>SRA29 - UMB.27.Mais  - Mantenimento ad agricoltura biologica - mais irriguo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7F2515"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E70C4" w14:textId="77777777" w:rsidR="006446A8" w:rsidRDefault="00E24104">
            <w:pPr>
              <w:spacing w:before="20" w:after="20"/>
              <w:jc w:val="right"/>
              <w:rPr>
                <w:color w:val="000000"/>
                <w:sz w:val="20"/>
              </w:rPr>
            </w:pPr>
            <w:r>
              <w:rPr>
                <w:noProof/>
                <w:color w:val="000000"/>
                <w:sz w:val="20"/>
              </w:rPr>
              <w:t>512,00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F8FCBF" w14:textId="77777777" w:rsidR="006446A8" w:rsidRDefault="00E24104">
            <w:pPr>
              <w:spacing w:before="20" w:after="20"/>
              <w:jc w:val="right"/>
              <w:rPr>
                <w:color w:val="000000"/>
                <w:sz w:val="20"/>
              </w:rPr>
            </w:pPr>
            <w:r>
              <w:rPr>
                <w:noProof/>
                <w:color w:val="000000"/>
                <w:sz w:val="20"/>
              </w:rPr>
              <w:t>512,00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051AA8" w14:textId="77777777" w:rsidR="006446A8" w:rsidRDefault="00E24104">
            <w:pPr>
              <w:spacing w:before="20" w:after="20"/>
              <w:jc w:val="right"/>
              <w:rPr>
                <w:color w:val="000000"/>
                <w:sz w:val="20"/>
              </w:rPr>
            </w:pPr>
            <w:r>
              <w:rPr>
                <w:noProof/>
                <w:color w:val="000000"/>
                <w:sz w:val="20"/>
              </w:rPr>
              <w:t>512,00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C6EC1" w14:textId="77777777" w:rsidR="006446A8" w:rsidRDefault="00E24104">
            <w:pPr>
              <w:spacing w:before="20" w:after="20"/>
              <w:jc w:val="right"/>
              <w:rPr>
                <w:color w:val="000000"/>
                <w:sz w:val="20"/>
              </w:rPr>
            </w:pPr>
            <w:r>
              <w:rPr>
                <w:noProof/>
                <w:color w:val="000000"/>
                <w:sz w:val="20"/>
              </w:rPr>
              <w:t>512,00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91C625" w14:textId="77777777" w:rsidR="006446A8" w:rsidRDefault="00E24104">
            <w:pPr>
              <w:spacing w:before="20" w:after="20"/>
              <w:jc w:val="right"/>
              <w:rPr>
                <w:color w:val="000000"/>
                <w:sz w:val="20"/>
              </w:rPr>
            </w:pPr>
            <w:r>
              <w:rPr>
                <w:noProof/>
                <w:color w:val="000000"/>
                <w:sz w:val="20"/>
              </w:rPr>
              <w:t>512,00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B3FB9" w14:textId="77777777" w:rsidR="006446A8" w:rsidRDefault="00E24104">
            <w:pPr>
              <w:spacing w:before="20" w:after="20"/>
              <w:jc w:val="right"/>
              <w:rPr>
                <w:color w:val="000000"/>
                <w:sz w:val="20"/>
              </w:rPr>
            </w:pPr>
            <w:r>
              <w:rPr>
                <w:noProof/>
                <w:color w:val="000000"/>
                <w:sz w:val="20"/>
              </w:rPr>
              <w:t>512,00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788496" w14:textId="77777777" w:rsidR="006446A8" w:rsidRDefault="00E24104">
            <w:pPr>
              <w:spacing w:before="20" w:after="20"/>
              <w:jc w:val="right"/>
              <w:rPr>
                <w:color w:val="000000"/>
                <w:sz w:val="20"/>
              </w:rPr>
            </w:pPr>
            <w:r>
              <w:rPr>
                <w:noProof/>
                <w:color w:val="000000"/>
                <w:sz w:val="20"/>
              </w:rPr>
              <w:t>512,00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832305" w14:textId="77777777" w:rsidR="006446A8" w:rsidRDefault="006446A8">
            <w:pPr>
              <w:spacing w:before="20" w:after="20"/>
              <w:jc w:val="right"/>
              <w:rPr>
                <w:color w:val="000000"/>
                <w:sz w:val="20"/>
              </w:rPr>
            </w:pPr>
          </w:p>
        </w:tc>
      </w:tr>
      <w:tr w:rsidR="006446A8" w14:paraId="0E86100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01B0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DB084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D999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C30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355B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08F3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78F2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FE59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C5F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A90087" w14:textId="77777777" w:rsidR="006446A8" w:rsidRDefault="006446A8">
            <w:pPr>
              <w:spacing w:before="20" w:after="20"/>
              <w:jc w:val="right"/>
              <w:rPr>
                <w:color w:val="000000"/>
                <w:sz w:val="20"/>
              </w:rPr>
            </w:pPr>
          </w:p>
        </w:tc>
      </w:tr>
      <w:tr w:rsidR="006446A8" w14:paraId="6D3A946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211C2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42E96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01D6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9B9A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7845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07E8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6999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4187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686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87EFB5" w14:textId="77777777" w:rsidR="006446A8" w:rsidRDefault="00E24104">
            <w:pPr>
              <w:spacing w:before="20" w:after="20"/>
              <w:rPr>
                <w:b/>
                <w:color w:val="000000"/>
                <w:sz w:val="20"/>
              </w:rPr>
            </w:pPr>
            <w:r>
              <w:rPr>
                <w:b/>
                <w:noProof/>
                <w:color w:val="000000"/>
                <w:sz w:val="20"/>
              </w:rPr>
              <w:t xml:space="preserve">Somma: </w:t>
            </w:r>
          </w:p>
          <w:p w14:paraId="7703B2AA" w14:textId="77777777" w:rsidR="006446A8" w:rsidRDefault="00E24104">
            <w:pPr>
              <w:spacing w:before="20" w:after="20"/>
              <w:jc w:val="right"/>
              <w:rPr>
                <w:color w:val="000000"/>
                <w:sz w:val="20"/>
              </w:rPr>
            </w:pPr>
            <w:r>
              <w:rPr>
                <w:noProof/>
                <w:color w:val="000000"/>
                <w:sz w:val="20"/>
              </w:rPr>
              <w:t>0,00</w:t>
            </w:r>
          </w:p>
          <w:p w14:paraId="63EA21A3" w14:textId="77777777" w:rsidR="006446A8" w:rsidRDefault="00E24104">
            <w:pPr>
              <w:spacing w:before="20" w:after="20"/>
              <w:rPr>
                <w:b/>
                <w:color w:val="000000"/>
                <w:sz w:val="20"/>
              </w:rPr>
            </w:pPr>
            <w:r>
              <w:rPr>
                <w:b/>
                <w:noProof/>
                <w:color w:val="000000"/>
                <w:sz w:val="20"/>
              </w:rPr>
              <w:t xml:space="preserve">Max: </w:t>
            </w:r>
          </w:p>
          <w:p w14:paraId="28194A0D" w14:textId="77777777" w:rsidR="006446A8" w:rsidRDefault="00E24104">
            <w:pPr>
              <w:spacing w:before="20" w:after="20"/>
              <w:jc w:val="right"/>
              <w:rPr>
                <w:color w:val="000000"/>
                <w:sz w:val="20"/>
              </w:rPr>
            </w:pPr>
            <w:r>
              <w:rPr>
                <w:noProof/>
                <w:color w:val="000000"/>
                <w:sz w:val="20"/>
              </w:rPr>
              <w:t>0,00</w:t>
            </w:r>
          </w:p>
        </w:tc>
      </w:tr>
      <w:tr w:rsidR="006446A8" w14:paraId="5B4B54B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5C691E" w14:textId="77777777" w:rsidR="006446A8" w:rsidRDefault="00E24104">
            <w:pPr>
              <w:spacing w:before="20" w:after="20"/>
              <w:rPr>
                <w:color w:val="000000"/>
                <w:sz w:val="20"/>
              </w:rPr>
            </w:pPr>
            <w:r>
              <w:rPr>
                <w:noProof/>
                <w:color w:val="000000"/>
                <w:sz w:val="20"/>
              </w:rPr>
              <w:t>SRA29 - UMB.28.ZoMPa - Mantenimento ad agricoltura biologica - zootecnia biologica in gruppo colturale pascoli aree con problemi complessivi di sviluppo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39902C" w14:textId="77777777" w:rsidR="006446A8" w:rsidRDefault="00E24104">
            <w:pPr>
              <w:spacing w:before="20" w:after="20"/>
              <w:rPr>
                <w:color w:val="000000"/>
                <w:sz w:val="20"/>
              </w:rPr>
            </w:pPr>
            <w:r>
              <w:rPr>
                <w:noProof/>
                <w:color w:val="000000"/>
                <w:sz w:val="20"/>
              </w:rPr>
              <w:t xml:space="preserve">Importo unitario previsto (Spesa pubblica </w:t>
            </w:r>
            <w:r>
              <w:rPr>
                <w:noProof/>
                <w:color w:val="000000"/>
                <w:sz w:val="20"/>
              </w:rPr>
              <w:t>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5CAD97"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7C703D"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EAD411"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645FA"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474B55"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1C89B"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19BC26"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53CF79" w14:textId="77777777" w:rsidR="006446A8" w:rsidRDefault="006446A8">
            <w:pPr>
              <w:spacing w:before="20" w:after="20"/>
              <w:jc w:val="right"/>
              <w:rPr>
                <w:color w:val="000000"/>
                <w:sz w:val="20"/>
              </w:rPr>
            </w:pPr>
          </w:p>
        </w:tc>
      </w:tr>
      <w:tr w:rsidR="006446A8" w14:paraId="5DAD577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FD985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CA33B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2F0C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F627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62C06B"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7C8F87"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9B12E7"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30C7C3"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6C653F"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7500D3" w14:textId="77777777" w:rsidR="006446A8" w:rsidRDefault="006446A8">
            <w:pPr>
              <w:spacing w:before="20" w:after="20"/>
              <w:jc w:val="right"/>
              <w:rPr>
                <w:color w:val="000000"/>
                <w:sz w:val="20"/>
              </w:rPr>
            </w:pPr>
          </w:p>
        </w:tc>
      </w:tr>
      <w:tr w:rsidR="006446A8" w14:paraId="119D43C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00A47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2DB0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8954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8C5A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6FF6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436E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FB4A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766E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701B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ECA7D2" w14:textId="77777777" w:rsidR="006446A8" w:rsidRDefault="00E24104">
            <w:pPr>
              <w:spacing w:before="20" w:after="20"/>
              <w:rPr>
                <w:b/>
                <w:color w:val="000000"/>
                <w:sz w:val="20"/>
              </w:rPr>
            </w:pPr>
            <w:r>
              <w:rPr>
                <w:b/>
                <w:noProof/>
                <w:color w:val="000000"/>
                <w:sz w:val="20"/>
              </w:rPr>
              <w:t xml:space="preserve">Somma: </w:t>
            </w:r>
          </w:p>
          <w:p w14:paraId="17EEF0C5" w14:textId="77777777" w:rsidR="006446A8" w:rsidRDefault="00E24104">
            <w:pPr>
              <w:spacing w:before="20" w:after="20"/>
              <w:jc w:val="right"/>
              <w:rPr>
                <w:color w:val="000000"/>
                <w:sz w:val="20"/>
              </w:rPr>
            </w:pPr>
            <w:r>
              <w:rPr>
                <w:noProof/>
                <w:color w:val="000000"/>
                <w:sz w:val="20"/>
              </w:rPr>
              <w:t>0,00</w:t>
            </w:r>
          </w:p>
          <w:p w14:paraId="44976200" w14:textId="77777777" w:rsidR="006446A8" w:rsidRDefault="00E24104">
            <w:pPr>
              <w:spacing w:before="20" w:after="20"/>
              <w:rPr>
                <w:b/>
                <w:color w:val="000000"/>
                <w:sz w:val="20"/>
              </w:rPr>
            </w:pPr>
            <w:r>
              <w:rPr>
                <w:b/>
                <w:noProof/>
                <w:color w:val="000000"/>
                <w:sz w:val="20"/>
              </w:rPr>
              <w:t xml:space="preserve">Max: </w:t>
            </w:r>
          </w:p>
          <w:p w14:paraId="7E9768D2" w14:textId="77777777" w:rsidR="006446A8" w:rsidRDefault="00E24104">
            <w:pPr>
              <w:spacing w:before="20" w:after="20"/>
              <w:jc w:val="right"/>
              <w:rPr>
                <w:color w:val="000000"/>
                <w:sz w:val="20"/>
              </w:rPr>
            </w:pPr>
            <w:r>
              <w:rPr>
                <w:noProof/>
                <w:color w:val="000000"/>
                <w:sz w:val="20"/>
              </w:rPr>
              <w:t>0,00</w:t>
            </w:r>
          </w:p>
        </w:tc>
      </w:tr>
      <w:tr w:rsidR="006446A8" w14:paraId="578D9DC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3E6DD4" w14:textId="77777777" w:rsidR="006446A8" w:rsidRDefault="00E24104">
            <w:pPr>
              <w:spacing w:before="20" w:after="20"/>
              <w:rPr>
                <w:color w:val="000000"/>
                <w:sz w:val="20"/>
              </w:rPr>
            </w:pPr>
            <w:r>
              <w:rPr>
                <w:noProof/>
                <w:color w:val="000000"/>
                <w:sz w:val="20"/>
              </w:rPr>
              <w:lastRenderedPageBreak/>
              <w:t>SRA29 - UMB.29.TrCSe - Trascinamenti Conversione - seminativi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848D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E020E0" w14:textId="77777777" w:rsidR="006446A8" w:rsidRDefault="00E24104">
            <w:pPr>
              <w:spacing w:before="20" w:after="20"/>
              <w:jc w:val="right"/>
              <w:rPr>
                <w:color w:val="000000"/>
                <w:sz w:val="20"/>
              </w:rPr>
            </w:pPr>
            <w:r>
              <w:rPr>
                <w:noProof/>
                <w:color w:val="000000"/>
                <w:sz w:val="20"/>
              </w:rPr>
              <w:t>289,00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59FC02" w14:textId="77777777" w:rsidR="006446A8" w:rsidRDefault="00E24104">
            <w:pPr>
              <w:spacing w:before="20" w:after="20"/>
              <w:jc w:val="right"/>
              <w:rPr>
                <w:color w:val="000000"/>
                <w:sz w:val="20"/>
              </w:rPr>
            </w:pPr>
            <w:r>
              <w:rPr>
                <w:noProof/>
                <w:color w:val="000000"/>
                <w:sz w:val="20"/>
              </w:rPr>
              <w:t>289,00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2588E7" w14:textId="77777777" w:rsidR="006446A8" w:rsidRDefault="00E24104">
            <w:pPr>
              <w:spacing w:before="20" w:after="20"/>
              <w:jc w:val="right"/>
              <w:rPr>
                <w:color w:val="000000"/>
                <w:sz w:val="20"/>
              </w:rPr>
            </w:pPr>
            <w:r>
              <w:rPr>
                <w:noProof/>
                <w:color w:val="000000"/>
                <w:sz w:val="20"/>
              </w:rPr>
              <w:t>289,00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01FE42" w14:textId="77777777" w:rsidR="006446A8" w:rsidRDefault="00E24104">
            <w:pPr>
              <w:spacing w:before="20" w:after="20"/>
              <w:jc w:val="right"/>
              <w:rPr>
                <w:color w:val="000000"/>
                <w:sz w:val="20"/>
              </w:rPr>
            </w:pPr>
            <w:r>
              <w:rPr>
                <w:noProof/>
                <w:color w:val="000000"/>
                <w:sz w:val="20"/>
              </w:rPr>
              <w:t>289,00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83D2AA" w14:textId="77777777" w:rsidR="006446A8" w:rsidRDefault="00E24104">
            <w:pPr>
              <w:spacing w:before="20" w:after="20"/>
              <w:jc w:val="right"/>
              <w:rPr>
                <w:color w:val="000000"/>
                <w:sz w:val="20"/>
              </w:rPr>
            </w:pPr>
            <w:r>
              <w:rPr>
                <w:noProof/>
                <w:color w:val="000000"/>
                <w:sz w:val="20"/>
              </w:rPr>
              <w:t>289,00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358F70" w14:textId="77777777" w:rsidR="006446A8" w:rsidRDefault="00E24104">
            <w:pPr>
              <w:spacing w:before="20" w:after="20"/>
              <w:jc w:val="right"/>
              <w:rPr>
                <w:color w:val="000000"/>
                <w:sz w:val="20"/>
              </w:rPr>
            </w:pPr>
            <w:r>
              <w:rPr>
                <w:noProof/>
                <w:color w:val="000000"/>
                <w:sz w:val="20"/>
              </w:rPr>
              <w:t>289,00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CC97B2" w14:textId="77777777" w:rsidR="006446A8" w:rsidRDefault="00E24104">
            <w:pPr>
              <w:spacing w:before="20" w:after="20"/>
              <w:jc w:val="right"/>
              <w:rPr>
                <w:color w:val="000000"/>
                <w:sz w:val="20"/>
              </w:rPr>
            </w:pPr>
            <w:r>
              <w:rPr>
                <w:noProof/>
                <w:color w:val="000000"/>
                <w:sz w:val="20"/>
              </w:rPr>
              <w:t>289,00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E489F7" w14:textId="77777777" w:rsidR="006446A8" w:rsidRDefault="006446A8">
            <w:pPr>
              <w:spacing w:before="20" w:after="20"/>
              <w:jc w:val="right"/>
              <w:rPr>
                <w:color w:val="000000"/>
                <w:sz w:val="20"/>
              </w:rPr>
            </w:pPr>
          </w:p>
        </w:tc>
      </w:tr>
      <w:tr w:rsidR="006446A8" w14:paraId="66579A1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EA94F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628281"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356B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6BCE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D05E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B4CE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6F2D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3802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B507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4FB41" w14:textId="77777777" w:rsidR="006446A8" w:rsidRDefault="006446A8">
            <w:pPr>
              <w:spacing w:before="20" w:after="20"/>
              <w:jc w:val="right"/>
              <w:rPr>
                <w:color w:val="000000"/>
                <w:sz w:val="20"/>
              </w:rPr>
            </w:pPr>
          </w:p>
        </w:tc>
      </w:tr>
      <w:tr w:rsidR="006446A8" w14:paraId="354A23E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BF6E6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FA22A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1143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63F4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B925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B4E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215E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33EA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C8AB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7248FB" w14:textId="77777777" w:rsidR="006446A8" w:rsidRDefault="00E24104">
            <w:pPr>
              <w:spacing w:before="20" w:after="20"/>
              <w:rPr>
                <w:b/>
                <w:color w:val="000000"/>
                <w:sz w:val="20"/>
              </w:rPr>
            </w:pPr>
            <w:r>
              <w:rPr>
                <w:b/>
                <w:noProof/>
                <w:color w:val="000000"/>
                <w:sz w:val="20"/>
              </w:rPr>
              <w:t xml:space="preserve">Somma: </w:t>
            </w:r>
          </w:p>
          <w:p w14:paraId="4C66A9D0" w14:textId="77777777" w:rsidR="006446A8" w:rsidRDefault="00E24104">
            <w:pPr>
              <w:spacing w:before="20" w:after="20"/>
              <w:jc w:val="right"/>
              <w:rPr>
                <w:color w:val="000000"/>
                <w:sz w:val="20"/>
              </w:rPr>
            </w:pPr>
            <w:r>
              <w:rPr>
                <w:noProof/>
                <w:color w:val="000000"/>
                <w:sz w:val="20"/>
              </w:rPr>
              <w:t>0,00</w:t>
            </w:r>
          </w:p>
          <w:p w14:paraId="198D683B" w14:textId="77777777" w:rsidR="006446A8" w:rsidRDefault="00E24104">
            <w:pPr>
              <w:spacing w:before="20" w:after="20"/>
              <w:rPr>
                <w:b/>
                <w:color w:val="000000"/>
                <w:sz w:val="20"/>
              </w:rPr>
            </w:pPr>
            <w:r>
              <w:rPr>
                <w:b/>
                <w:noProof/>
                <w:color w:val="000000"/>
                <w:sz w:val="20"/>
              </w:rPr>
              <w:t xml:space="preserve">Max: </w:t>
            </w:r>
          </w:p>
          <w:p w14:paraId="60E466D7" w14:textId="77777777" w:rsidR="006446A8" w:rsidRDefault="00E24104">
            <w:pPr>
              <w:spacing w:before="20" w:after="20"/>
              <w:jc w:val="right"/>
              <w:rPr>
                <w:color w:val="000000"/>
                <w:sz w:val="20"/>
              </w:rPr>
            </w:pPr>
            <w:r>
              <w:rPr>
                <w:noProof/>
                <w:color w:val="000000"/>
                <w:sz w:val="20"/>
              </w:rPr>
              <w:t>0,00</w:t>
            </w:r>
          </w:p>
        </w:tc>
      </w:tr>
      <w:tr w:rsidR="006446A8" w14:paraId="551DB56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50B1BB" w14:textId="77777777" w:rsidR="006446A8" w:rsidRDefault="00E24104">
            <w:pPr>
              <w:spacing w:before="20" w:after="20"/>
              <w:rPr>
                <w:color w:val="000000"/>
                <w:sz w:val="20"/>
              </w:rPr>
            </w:pPr>
            <w:r>
              <w:rPr>
                <w:noProof/>
                <w:color w:val="000000"/>
                <w:sz w:val="20"/>
              </w:rPr>
              <w:t xml:space="preserve">SRA29 - UMB.30.TrCFo - Trascinamenti Conversione ad agricoltura biologica - </w:t>
            </w:r>
            <w:r>
              <w:rPr>
                <w:noProof/>
                <w:color w:val="000000"/>
                <w:sz w:val="20"/>
              </w:rPr>
              <w:t>foraggere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BF381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7863A" w14:textId="77777777" w:rsidR="006446A8" w:rsidRDefault="00E24104">
            <w:pPr>
              <w:spacing w:before="20" w:after="20"/>
              <w:jc w:val="right"/>
              <w:rPr>
                <w:color w:val="000000"/>
                <w:sz w:val="20"/>
              </w:rPr>
            </w:pPr>
            <w:r>
              <w:rPr>
                <w:noProof/>
                <w:color w:val="000000"/>
                <w:sz w:val="20"/>
              </w:rPr>
              <w:t>135,00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451790" w14:textId="77777777" w:rsidR="006446A8" w:rsidRDefault="00E24104">
            <w:pPr>
              <w:spacing w:before="20" w:after="20"/>
              <w:jc w:val="right"/>
              <w:rPr>
                <w:color w:val="000000"/>
                <w:sz w:val="20"/>
              </w:rPr>
            </w:pPr>
            <w:r>
              <w:rPr>
                <w:noProof/>
                <w:color w:val="000000"/>
                <w:sz w:val="20"/>
              </w:rPr>
              <w:t>135,00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A5EDDE" w14:textId="77777777" w:rsidR="006446A8" w:rsidRDefault="00E24104">
            <w:pPr>
              <w:spacing w:before="20" w:after="20"/>
              <w:jc w:val="right"/>
              <w:rPr>
                <w:color w:val="000000"/>
                <w:sz w:val="20"/>
              </w:rPr>
            </w:pPr>
            <w:r>
              <w:rPr>
                <w:noProof/>
                <w:color w:val="000000"/>
                <w:sz w:val="20"/>
              </w:rPr>
              <w:t>135,00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32F8C" w14:textId="77777777" w:rsidR="006446A8" w:rsidRDefault="00E24104">
            <w:pPr>
              <w:spacing w:before="20" w:after="20"/>
              <w:jc w:val="right"/>
              <w:rPr>
                <w:color w:val="000000"/>
                <w:sz w:val="20"/>
              </w:rPr>
            </w:pPr>
            <w:r>
              <w:rPr>
                <w:noProof/>
                <w:color w:val="000000"/>
                <w:sz w:val="20"/>
              </w:rPr>
              <w:t>135,00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63D5CA" w14:textId="77777777" w:rsidR="006446A8" w:rsidRDefault="00E24104">
            <w:pPr>
              <w:spacing w:before="20" w:after="20"/>
              <w:jc w:val="right"/>
              <w:rPr>
                <w:color w:val="000000"/>
                <w:sz w:val="20"/>
              </w:rPr>
            </w:pPr>
            <w:r>
              <w:rPr>
                <w:noProof/>
                <w:color w:val="000000"/>
                <w:sz w:val="20"/>
              </w:rPr>
              <w:t>135,00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0D8E9B" w14:textId="77777777" w:rsidR="006446A8" w:rsidRDefault="00E24104">
            <w:pPr>
              <w:spacing w:before="20" w:after="20"/>
              <w:jc w:val="right"/>
              <w:rPr>
                <w:color w:val="000000"/>
                <w:sz w:val="20"/>
              </w:rPr>
            </w:pPr>
            <w:r>
              <w:rPr>
                <w:noProof/>
                <w:color w:val="000000"/>
                <w:sz w:val="20"/>
              </w:rPr>
              <w:t>135,00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24C39F" w14:textId="77777777" w:rsidR="006446A8" w:rsidRDefault="00E24104">
            <w:pPr>
              <w:spacing w:before="20" w:after="20"/>
              <w:jc w:val="right"/>
              <w:rPr>
                <w:color w:val="000000"/>
                <w:sz w:val="20"/>
              </w:rPr>
            </w:pPr>
            <w:r>
              <w:rPr>
                <w:noProof/>
                <w:color w:val="000000"/>
                <w:sz w:val="20"/>
              </w:rPr>
              <w:t>135,00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719995" w14:textId="77777777" w:rsidR="006446A8" w:rsidRDefault="006446A8">
            <w:pPr>
              <w:spacing w:before="20" w:after="20"/>
              <w:jc w:val="right"/>
              <w:rPr>
                <w:color w:val="000000"/>
                <w:sz w:val="20"/>
              </w:rPr>
            </w:pPr>
          </w:p>
        </w:tc>
      </w:tr>
      <w:tr w:rsidR="006446A8" w14:paraId="1F176E2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C52D2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62DB6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8715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59FD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5D26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9720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C2D7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E078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8454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BB14BD" w14:textId="77777777" w:rsidR="006446A8" w:rsidRDefault="006446A8">
            <w:pPr>
              <w:spacing w:before="20" w:after="20"/>
              <w:jc w:val="right"/>
              <w:rPr>
                <w:color w:val="000000"/>
                <w:sz w:val="20"/>
              </w:rPr>
            </w:pPr>
          </w:p>
        </w:tc>
      </w:tr>
      <w:tr w:rsidR="006446A8" w14:paraId="332FA22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EA942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438EC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C8B7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4092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4B01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81C0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B0D7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3B1B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8AD0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72FF83" w14:textId="77777777" w:rsidR="006446A8" w:rsidRDefault="00E24104">
            <w:pPr>
              <w:spacing w:before="20" w:after="20"/>
              <w:rPr>
                <w:b/>
                <w:color w:val="000000"/>
                <w:sz w:val="20"/>
              </w:rPr>
            </w:pPr>
            <w:r>
              <w:rPr>
                <w:b/>
                <w:noProof/>
                <w:color w:val="000000"/>
                <w:sz w:val="20"/>
              </w:rPr>
              <w:t xml:space="preserve">Somma: </w:t>
            </w:r>
          </w:p>
          <w:p w14:paraId="06C13FED" w14:textId="77777777" w:rsidR="006446A8" w:rsidRDefault="00E24104">
            <w:pPr>
              <w:spacing w:before="20" w:after="20"/>
              <w:jc w:val="right"/>
              <w:rPr>
                <w:color w:val="000000"/>
                <w:sz w:val="20"/>
              </w:rPr>
            </w:pPr>
            <w:r>
              <w:rPr>
                <w:noProof/>
                <w:color w:val="000000"/>
                <w:sz w:val="20"/>
              </w:rPr>
              <w:t>0,00</w:t>
            </w:r>
          </w:p>
          <w:p w14:paraId="3EBE19F9" w14:textId="77777777" w:rsidR="006446A8" w:rsidRDefault="00E24104">
            <w:pPr>
              <w:spacing w:before="20" w:after="20"/>
              <w:rPr>
                <w:b/>
                <w:color w:val="000000"/>
                <w:sz w:val="20"/>
              </w:rPr>
            </w:pPr>
            <w:r>
              <w:rPr>
                <w:b/>
                <w:noProof/>
                <w:color w:val="000000"/>
                <w:sz w:val="20"/>
              </w:rPr>
              <w:t xml:space="preserve">Max: </w:t>
            </w:r>
          </w:p>
          <w:p w14:paraId="1DF74C1C" w14:textId="77777777" w:rsidR="006446A8" w:rsidRDefault="00E24104">
            <w:pPr>
              <w:spacing w:before="20" w:after="20"/>
              <w:jc w:val="right"/>
              <w:rPr>
                <w:color w:val="000000"/>
                <w:sz w:val="20"/>
              </w:rPr>
            </w:pPr>
            <w:r>
              <w:rPr>
                <w:noProof/>
                <w:color w:val="000000"/>
                <w:sz w:val="20"/>
              </w:rPr>
              <w:t>0,00</w:t>
            </w:r>
          </w:p>
        </w:tc>
      </w:tr>
      <w:tr w:rsidR="006446A8" w14:paraId="2CE9DE1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6D16D9" w14:textId="77777777" w:rsidR="006446A8" w:rsidRDefault="00E24104">
            <w:pPr>
              <w:spacing w:before="20" w:after="20"/>
              <w:rPr>
                <w:color w:val="000000"/>
                <w:sz w:val="20"/>
              </w:rPr>
            </w:pPr>
            <w:r>
              <w:rPr>
                <w:noProof/>
                <w:color w:val="000000"/>
                <w:sz w:val="20"/>
              </w:rPr>
              <w:t>SRA29 - UMB.31.TrCOr - Trascinamenti Conversione ad agricoltura biologica - ortive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126AC3"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966BD8"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B40F5D"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BE5115"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39547E"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6B32A6"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2F215"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DD90E"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CCEE97" w14:textId="77777777" w:rsidR="006446A8" w:rsidRDefault="006446A8">
            <w:pPr>
              <w:spacing w:before="20" w:after="20"/>
              <w:jc w:val="right"/>
              <w:rPr>
                <w:color w:val="000000"/>
                <w:sz w:val="20"/>
              </w:rPr>
            </w:pPr>
          </w:p>
        </w:tc>
      </w:tr>
      <w:tr w:rsidR="006446A8" w14:paraId="0C3BEC6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FACE6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D5DC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924C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98CA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9DB0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9C03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3855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24B6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7A75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01C053" w14:textId="77777777" w:rsidR="006446A8" w:rsidRDefault="006446A8">
            <w:pPr>
              <w:spacing w:before="20" w:after="20"/>
              <w:jc w:val="right"/>
              <w:rPr>
                <w:color w:val="000000"/>
                <w:sz w:val="20"/>
              </w:rPr>
            </w:pPr>
          </w:p>
        </w:tc>
      </w:tr>
      <w:tr w:rsidR="006446A8" w14:paraId="5C823E0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E8BA0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35887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C21D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71A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AF54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5885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43F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FF50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CD06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48282" w14:textId="77777777" w:rsidR="006446A8" w:rsidRDefault="00E24104">
            <w:pPr>
              <w:spacing w:before="20" w:after="20"/>
              <w:rPr>
                <w:b/>
                <w:color w:val="000000"/>
                <w:sz w:val="20"/>
              </w:rPr>
            </w:pPr>
            <w:r>
              <w:rPr>
                <w:b/>
                <w:noProof/>
                <w:color w:val="000000"/>
                <w:sz w:val="20"/>
              </w:rPr>
              <w:t xml:space="preserve">Somma: </w:t>
            </w:r>
          </w:p>
          <w:p w14:paraId="05BFB236" w14:textId="77777777" w:rsidR="006446A8" w:rsidRDefault="00E24104">
            <w:pPr>
              <w:spacing w:before="20" w:after="20"/>
              <w:jc w:val="right"/>
              <w:rPr>
                <w:color w:val="000000"/>
                <w:sz w:val="20"/>
              </w:rPr>
            </w:pPr>
            <w:r>
              <w:rPr>
                <w:noProof/>
                <w:color w:val="000000"/>
                <w:sz w:val="20"/>
              </w:rPr>
              <w:t>0,00</w:t>
            </w:r>
          </w:p>
          <w:p w14:paraId="26247432" w14:textId="77777777" w:rsidR="006446A8" w:rsidRDefault="00E24104">
            <w:pPr>
              <w:spacing w:before="20" w:after="20"/>
              <w:rPr>
                <w:b/>
                <w:color w:val="000000"/>
                <w:sz w:val="20"/>
              </w:rPr>
            </w:pPr>
            <w:r>
              <w:rPr>
                <w:b/>
                <w:noProof/>
                <w:color w:val="000000"/>
                <w:sz w:val="20"/>
              </w:rPr>
              <w:t xml:space="preserve">Max: </w:t>
            </w:r>
          </w:p>
          <w:p w14:paraId="5F8A6CF1" w14:textId="77777777" w:rsidR="006446A8" w:rsidRDefault="00E24104">
            <w:pPr>
              <w:spacing w:before="20" w:after="20"/>
              <w:jc w:val="right"/>
              <w:rPr>
                <w:color w:val="000000"/>
                <w:sz w:val="20"/>
              </w:rPr>
            </w:pPr>
            <w:r>
              <w:rPr>
                <w:noProof/>
                <w:color w:val="000000"/>
                <w:sz w:val="20"/>
              </w:rPr>
              <w:t>0,00</w:t>
            </w:r>
          </w:p>
        </w:tc>
      </w:tr>
      <w:tr w:rsidR="006446A8" w14:paraId="699E519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9282A4" w14:textId="77777777" w:rsidR="006446A8" w:rsidRDefault="00E24104">
            <w:pPr>
              <w:spacing w:before="20" w:after="20"/>
              <w:rPr>
                <w:color w:val="000000"/>
                <w:sz w:val="20"/>
              </w:rPr>
            </w:pPr>
            <w:r>
              <w:rPr>
                <w:noProof/>
                <w:color w:val="000000"/>
                <w:sz w:val="20"/>
              </w:rPr>
              <w:t>SRA29 - UMB.32.TrCVF - Trascinamenti Conversione ad agricoltura biologica - vite e fruttiferi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AA76D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9ED959" w14:textId="77777777" w:rsidR="006446A8" w:rsidRDefault="00E24104">
            <w:pPr>
              <w:spacing w:before="20" w:after="20"/>
              <w:jc w:val="right"/>
              <w:rPr>
                <w:color w:val="000000"/>
                <w:sz w:val="20"/>
              </w:rPr>
            </w:pPr>
            <w:r>
              <w:rPr>
                <w:noProof/>
                <w:color w:val="000000"/>
                <w:sz w:val="20"/>
              </w:rPr>
              <w:t>756,00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4F5BD" w14:textId="77777777" w:rsidR="006446A8" w:rsidRDefault="00E24104">
            <w:pPr>
              <w:spacing w:before="20" w:after="20"/>
              <w:jc w:val="right"/>
              <w:rPr>
                <w:color w:val="000000"/>
                <w:sz w:val="20"/>
              </w:rPr>
            </w:pPr>
            <w:r>
              <w:rPr>
                <w:noProof/>
                <w:color w:val="000000"/>
                <w:sz w:val="20"/>
              </w:rPr>
              <w:t>756,00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54154D" w14:textId="77777777" w:rsidR="006446A8" w:rsidRDefault="00E24104">
            <w:pPr>
              <w:spacing w:before="20" w:after="20"/>
              <w:jc w:val="right"/>
              <w:rPr>
                <w:color w:val="000000"/>
                <w:sz w:val="20"/>
              </w:rPr>
            </w:pPr>
            <w:r>
              <w:rPr>
                <w:noProof/>
                <w:color w:val="000000"/>
                <w:sz w:val="20"/>
              </w:rPr>
              <w:t>756,00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C1E2F2" w14:textId="77777777" w:rsidR="006446A8" w:rsidRDefault="00E24104">
            <w:pPr>
              <w:spacing w:before="20" w:after="20"/>
              <w:jc w:val="right"/>
              <w:rPr>
                <w:color w:val="000000"/>
                <w:sz w:val="20"/>
              </w:rPr>
            </w:pPr>
            <w:r>
              <w:rPr>
                <w:noProof/>
                <w:color w:val="000000"/>
                <w:sz w:val="20"/>
              </w:rPr>
              <w:t>756,00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2C2BB0" w14:textId="77777777" w:rsidR="006446A8" w:rsidRDefault="00E24104">
            <w:pPr>
              <w:spacing w:before="20" w:after="20"/>
              <w:jc w:val="right"/>
              <w:rPr>
                <w:color w:val="000000"/>
                <w:sz w:val="20"/>
              </w:rPr>
            </w:pPr>
            <w:r>
              <w:rPr>
                <w:noProof/>
                <w:color w:val="000000"/>
                <w:sz w:val="20"/>
              </w:rPr>
              <w:t>756,00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94ED9B" w14:textId="77777777" w:rsidR="006446A8" w:rsidRDefault="00E24104">
            <w:pPr>
              <w:spacing w:before="20" w:after="20"/>
              <w:jc w:val="right"/>
              <w:rPr>
                <w:color w:val="000000"/>
                <w:sz w:val="20"/>
              </w:rPr>
            </w:pPr>
            <w:r>
              <w:rPr>
                <w:noProof/>
                <w:color w:val="000000"/>
                <w:sz w:val="20"/>
              </w:rPr>
              <w:t>756,00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C3817" w14:textId="77777777" w:rsidR="006446A8" w:rsidRDefault="00E24104">
            <w:pPr>
              <w:spacing w:before="20" w:after="20"/>
              <w:jc w:val="right"/>
              <w:rPr>
                <w:color w:val="000000"/>
                <w:sz w:val="20"/>
              </w:rPr>
            </w:pPr>
            <w:r>
              <w:rPr>
                <w:noProof/>
                <w:color w:val="000000"/>
                <w:sz w:val="20"/>
              </w:rPr>
              <w:t>756,00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B089AC" w14:textId="77777777" w:rsidR="006446A8" w:rsidRDefault="006446A8">
            <w:pPr>
              <w:spacing w:before="20" w:after="20"/>
              <w:jc w:val="right"/>
              <w:rPr>
                <w:color w:val="000000"/>
                <w:sz w:val="20"/>
              </w:rPr>
            </w:pPr>
          </w:p>
        </w:tc>
      </w:tr>
      <w:tr w:rsidR="006446A8" w14:paraId="6D5EF28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ADF4D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9698C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70A9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11EA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50CE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0495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DA22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5DF6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CA85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6F8C1C" w14:textId="77777777" w:rsidR="006446A8" w:rsidRDefault="006446A8">
            <w:pPr>
              <w:spacing w:before="20" w:after="20"/>
              <w:jc w:val="right"/>
              <w:rPr>
                <w:color w:val="000000"/>
                <w:sz w:val="20"/>
              </w:rPr>
            </w:pPr>
          </w:p>
        </w:tc>
      </w:tr>
      <w:tr w:rsidR="006446A8" w14:paraId="2878093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89FAA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61D71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84B7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8E69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7094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1035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211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E5A5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0052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717273" w14:textId="77777777" w:rsidR="006446A8" w:rsidRDefault="00E24104">
            <w:pPr>
              <w:spacing w:before="20" w:after="20"/>
              <w:rPr>
                <w:b/>
                <w:color w:val="000000"/>
                <w:sz w:val="20"/>
              </w:rPr>
            </w:pPr>
            <w:r>
              <w:rPr>
                <w:b/>
                <w:noProof/>
                <w:color w:val="000000"/>
                <w:sz w:val="20"/>
              </w:rPr>
              <w:t xml:space="preserve">Somma: </w:t>
            </w:r>
          </w:p>
          <w:p w14:paraId="18405BF4" w14:textId="77777777" w:rsidR="006446A8" w:rsidRDefault="00E24104">
            <w:pPr>
              <w:spacing w:before="20" w:after="20"/>
              <w:jc w:val="right"/>
              <w:rPr>
                <w:color w:val="000000"/>
                <w:sz w:val="20"/>
              </w:rPr>
            </w:pPr>
            <w:r>
              <w:rPr>
                <w:noProof/>
                <w:color w:val="000000"/>
                <w:sz w:val="20"/>
              </w:rPr>
              <w:t>0,00</w:t>
            </w:r>
          </w:p>
          <w:p w14:paraId="78145FA0" w14:textId="77777777" w:rsidR="006446A8" w:rsidRDefault="00E24104">
            <w:pPr>
              <w:spacing w:before="20" w:after="20"/>
              <w:rPr>
                <w:b/>
                <w:color w:val="000000"/>
                <w:sz w:val="20"/>
              </w:rPr>
            </w:pPr>
            <w:r>
              <w:rPr>
                <w:b/>
                <w:noProof/>
                <w:color w:val="000000"/>
                <w:sz w:val="20"/>
              </w:rPr>
              <w:t xml:space="preserve">Max: </w:t>
            </w:r>
          </w:p>
          <w:p w14:paraId="40A581F9" w14:textId="77777777" w:rsidR="006446A8" w:rsidRDefault="00E24104">
            <w:pPr>
              <w:spacing w:before="20" w:after="20"/>
              <w:jc w:val="right"/>
              <w:rPr>
                <w:color w:val="000000"/>
                <w:sz w:val="20"/>
              </w:rPr>
            </w:pPr>
            <w:r>
              <w:rPr>
                <w:noProof/>
                <w:color w:val="000000"/>
                <w:sz w:val="20"/>
              </w:rPr>
              <w:t>0,00</w:t>
            </w:r>
          </w:p>
        </w:tc>
      </w:tr>
      <w:tr w:rsidR="006446A8" w14:paraId="7051CFA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077CEC" w14:textId="77777777" w:rsidR="006446A8" w:rsidRDefault="00E24104">
            <w:pPr>
              <w:spacing w:before="20" w:after="20"/>
              <w:rPr>
                <w:color w:val="000000"/>
                <w:sz w:val="20"/>
              </w:rPr>
            </w:pPr>
            <w:r>
              <w:rPr>
                <w:noProof/>
                <w:color w:val="000000"/>
                <w:sz w:val="20"/>
              </w:rPr>
              <w:lastRenderedPageBreak/>
              <w:t xml:space="preserve">SRA29 - UMB.33.TrCOl - </w:t>
            </w:r>
            <w:r>
              <w:rPr>
                <w:noProof/>
                <w:color w:val="000000"/>
                <w:sz w:val="20"/>
              </w:rPr>
              <w:t>Trascinamenti Conversione ad agricoltura biologica - olivo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5024B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9CE55B" w14:textId="77777777" w:rsidR="006446A8" w:rsidRDefault="00E24104">
            <w:pPr>
              <w:spacing w:before="20" w:after="20"/>
              <w:jc w:val="right"/>
              <w:rPr>
                <w:color w:val="000000"/>
                <w:sz w:val="20"/>
              </w:rPr>
            </w:pPr>
            <w:r>
              <w:rPr>
                <w:noProof/>
                <w:color w:val="000000"/>
                <w:sz w:val="20"/>
              </w:rPr>
              <w:t>477,00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17B756" w14:textId="77777777" w:rsidR="006446A8" w:rsidRDefault="00E24104">
            <w:pPr>
              <w:spacing w:before="20" w:after="20"/>
              <w:jc w:val="right"/>
              <w:rPr>
                <w:color w:val="000000"/>
                <w:sz w:val="20"/>
              </w:rPr>
            </w:pPr>
            <w:r>
              <w:rPr>
                <w:noProof/>
                <w:color w:val="000000"/>
                <w:sz w:val="20"/>
              </w:rPr>
              <w:t>477,00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E151EF" w14:textId="77777777" w:rsidR="006446A8" w:rsidRDefault="00E24104">
            <w:pPr>
              <w:spacing w:before="20" w:after="20"/>
              <w:jc w:val="right"/>
              <w:rPr>
                <w:color w:val="000000"/>
                <w:sz w:val="20"/>
              </w:rPr>
            </w:pPr>
            <w:r>
              <w:rPr>
                <w:noProof/>
                <w:color w:val="000000"/>
                <w:sz w:val="20"/>
              </w:rPr>
              <w:t>477,00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1102B0" w14:textId="77777777" w:rsidR="006446A8" w:rsidRDefault="00E24104">
            <w:pPr>
              <w:spacing w:before="20" w:after="20"/>
              <w:jc w:val="right"/>
              <w:rPr>
                <w:color w:val="000000"/>
                <w:sz w:val="20"/>
              </w:rPr>
            </w:pPr>
            <w:r>
              <w:rPr>
                <w:noProof/>
                <w:color w:val="000000"/>
                <w:sz w:val="20"/>
              </w:rPr>
              <w:t>477,00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A0CAA5" w14:textId="77777777" w:rsidR="006446A8" w:rsidRDefault="00E24104">
            <w:pPr>
              <w:spacing w:before="20" w:after="20"/>
              <w:jc w:val="right"/>
              <w:rPr>
                <w:color w:val="000000"/>
                <w:sz w:val="20"/>
              </w:rPr>
            </w:pPr>
            <w:r>
              <w:rPr>
                <w:noProof/>
                <w:color w:val="000000"/>
                <w:sz w:val="20"/>
              </w:rPr>
              <w:t>477,00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8AD1F7" w14:textId="77777777" w:rsidR="006446A8" w:rsidRDefault="00E24104">
            <w:pPr>
              <w:spacing w:before="20" w:after="20"/>
              <w:jc w:val="right"/>
              <w:rPr>
                <w:color w:val="000000"/>
                <w:sz w:val="20"/>
              </w:rPr>
            </w:pPr>
            <w:r>
              <w:rPr>
                <w:noProof/>
                <w:color w:val="000000"/>
                <w:sz w:val="20"/>
              </w:rPr>
              <w:t>477,00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A5D6C9" w14:textId="77777777" w:rsidR="006446A8" w:rsidRDefault="00E24104">
            <w:pPr>
              <w:spacing w:before="20" w:after="20"/>
              <w:jc w:val="right"/>
              <w:rPr>
                <w:color w:val="000000"/>
                <w:sz w:val="20"/>
              </w:rPr>
            </w:pPr>
            <w:r>
              <w:rPr>
                <w:noProof/>
                <w:color w:val="000000"/>
                <w:sz w:val="20"/>
              </w:rPr>
              <w:t>477,00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2D9FA2" w14:textId="77777777" w:rsidR="006446A8" w:rsidRDefault="006446A8">
            <w:pPr>
              <w:spacing w:before="20" w:after="20"/>
              <w:jc w:val="right"/>
              <w:rPr>
                <w:color w:val="000000"/>
                <w:sz w:val="20"/>
              </w:rPr>
            </w:pPr>
          </w:p>
        </w:tc>
      </w:tr>
      <w:tr w:rsidR="006446A8" w14:paraId="50D30BB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99518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D88F1D"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72F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F133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5444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C382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7862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6262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7804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41C298" w14:textId="77777777" w:rsidR="006446A8" w:rsidRDefault="006446A8">
            <w:pPr>
              <w:spacing w:before="20" w:after="20"/>
              <w:jc w:val="right"/>
              <w:rPr>
                <w:color w:val="000000"/>
                <w:sz w:val="20"/>
              </w:rPr>
            </w:pPr>
          </w:p>
        </w:tc>
      </w:tr>
      <w:tr w:rsidR="006446A8" w14:paraId="41F4E7D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74A62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164F4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EB2F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8944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10BD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3B86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B1F2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038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9E23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D79E90" w14:textId="77777777" w:rsidR="006446A8" w:rsidRDefault="00E24104">
            <w:pPr>
              <w:spacing w:before="20" w:after="20"/>
              <w:rPr>
                <w:b/>
                <w:color w:val="000000"/>
                <w:sz w:val="20"/>
              </w:rPr>
            </w:pPr>
            <w:r>
              <w:rPr>
                <w:b/>
                <w:noProof/>
                <w:color w:val="000000"/>
                <w:sz w:val="20"/>
              </w:rPr>
              <w:t xml:space="preserve">Somma: </w:t>
            </w:r>
          </w:p>
          <w:p w14:paraId="25EAEB9B" w14:textId="77777777" w:rsidR="006446A8" w:rsidRDefault="00E24104">
            <w:pPr>
              <w:spacing w:before="20" w:after="20"/>
              <w:jc w:val="right"/>
              <w:rPr>
                <w:color w:val="000000"/>
                <w:sz w:val="20"/>
              </w:rPr>
            </w:pPr>
            <w:r>
              <w:rPr>
                <w:noProof/>
                <w:color w:val="000000"/>
                <w:sz w:val="20"/>
              </w:rPr>
              <w:t>0,00</w:t>
            </w:r>
          </w:p>
          <w:p w14:paraId="405D655C" w14:textId="77777777" w:rsidR="006446A8" w:rsidRDefault="00E24104">
            <w:pPr>
              <w:spacing w:before="20" w:after="20"/>
              <w:rPr>
                <w:b/>
                <w:color w:val="000000"/>
                <w:sz w:val="20"/>
              </w:rPr>
            </w:pPr>
            <w:r>
              <w:rPr>
                <w:b/>
                <w:noProof/>
                <w:color w:val="000000"/>
                <w:sz w:val="20"/>
              </w:rPr>
              <w:t xml:space="preserve">Max: </w:t>
            </w:r>
          </w:p>
          <w:p w14:paraId="5A066245" w14:textId="77777777" w:rsidR="006446A8" w:rsidRDefault="00E24104">
            <w:pPr>
              <w:spacing w:before="20" w:after="20"/>
              <w:jc w:val="right"/>
              <w:rPr>
                <w:color w:val="000000"/>
                <w:sz w:val="20"/>
              </w:rPr>
            </w:pPr>
            <w:r>
              <w:rPr>
                <w:noProof/>
                <w:color w:val="000000"/>
                <w:sz w:val="20"/>
              </w:rPr>
              <w:t>0,00</w:t>
            </w:r>
          </w:p>
        </w:tc>
      </w:tr>
      <w:tr w:rsidR="006446A8" w14:paraId="0028617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6E8608" w14:textId="77777777" w:rsidR="006446A8" w:rsidRDefault="00E24104">
            <w:pPr>
              <w:spacing w:before="20" w:after="20"/>
              <w:rPr>
                <w:color w:val="000000"/>
                <w:sz w:val="20"/>
              </w:rPr>
            </w:pPr>
            <w:r>
              <w:rPr>
                <w:noProof/>
                <w:color w:val="000000"/>
                <w:sz w:val="20"/>
              </w:rPr>
              <w:t xml:space="preserve">SRA29 - UMB.34.TrCZP - Trascinamenti Conversione ad agricoltura biologica - zootecnia biologica </w:t>
            </w:r>
            <w:r>
              <w:rPr>
                <w:noProof/>
                <w:color w:val="000000"/>
                <w:sz w:val="20"/>
              </w:rPr>
              <w:t>gruppo colturale pascoli in aree rurali intermedie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18CED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C36079"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58EA69"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579B7"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BB2477"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72D1E7"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EB819B"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D7E65B"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AD231A" w14:textId="77777777" w:rsidR="006446A8" w:rsidRDefault="006446A8">
            <w:pPr>
              <w:spacing w:before="20" w:after="20"/>
              <w:jc w:val="right"/>
              <w:rPr>
                <w:color w:val="000000"/>
                <w:sz w:val="20"/>
              </w:rPr>
            </w:pPr>
          </w:p>
        </w:tc>
      </w:tr>
      <w:tr w:rsidR="006446A8" w14:paraId="5FC3400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2F842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ED539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AC89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1245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0FD59B"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82615F"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E269F"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C6293"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E8B51"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935F7D" w14:textId="77777777" w:rsidR="006446A8" w:rsidRDefault="006446A8">
            <w:pPr>
              <w:spacing w:before="20" w:after="20"/>
              <w:jc w:val="right"/>
              <w:rPr>
                <w:color w:val="000000"/>
                <w:sz w:val="20"/>
              </w:rPr>
            </w:pPr>
          </w:p>
        </w:tc>
      </w:tr>
      <w:tr w:rsidR="006446A8" w14:paraId="503CB4D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7C7C6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BD3AC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85E4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9434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A6DE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AB7E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1A19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4305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2CF7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2F7E0E" w14:textId="77777777" w:rsidR="006446A8" w:rsidRDefault="00E24104">
            <w:pPr>
              <w:spacing w:before="20" w:after="20"/>
              <w:rPr>
                <w:b/>
                <w:color w:val="000000"/>
                <w:sz w:val="20"/>
              </w:rPr>
            </w:pPr>
            <w:r>
              <w:rPr>
                <w:b/>
                <w:noProof/>
                <w:color w:val="000000"/>
                <w:sz w:val="20"/>
              </w:rPr>
              <w:t xml:space="preserve">Somma: </w:t>
            </w:r>
          </w:p>
          <w:p w14:paraId="5C03EC2D" w14:textId="77777777" w:rsidR="006446A8" w:rsidRDefault="00E24104">
            <w:pPr>
              <w:spacing w:before="20" w:after="20"/>
              <w:jc w:val="right"/>
              <w:rPr>
                <w:color w:val="000000"/>
                <w:sz w:val="20"/>
              </w:rPr>
            </w:pPr>
            <w:r>
              <w:rPr>
                <w:noProof/>
                <w:color w:val="000000"/>
                <w:sz w:val="20"/>
              </w:rPr>
              <w:t>0,00</w:t>
            </w:r>
          </w:p>
          <w:p w14:paraId="1D885563" w14:textId="77777777" w:rsidR="006446A8" w:rsidRDefault="00E24104">
            <w:pPr>
              <w:spacing w:before="20" w:after="20"/>
              <w:rPr>
                <w:b/>
                <w:color w:val="000000"/>
                <w:sz w:val="20"/>
              </w:rPr>
            </w:pPr>
            <w:r>
              <w:rPr>
                <w:b/>
                <w:noProof/>
                <w:color w:val="000000"/>
                <w:sz w:val="20"/>
              </w:rPr>
              <w:t xml:space="preserve">Max: </w:t>
            </w:r>
          </w:p>
          <w:p w14:paraId="1240850B" w14:textId="77777777" w:rsidR="006446A8" w:rsidRDefault="00E24104">
            <w:pPr>
              <w:spacing w:before="20" w:after="20"/>
              <w:jc w:val="right"/>
              <w:rPr>
                <w:color w:val="000000"/>
                <w:sz w:val="20"/>
              </w:rPr>
            </w:pPr>
            <w:r>
              <w:rPr>
                <w:noProof/>
                <w:color w:val="000000"/>
                <w:sz w:val="20"/>
              </w:rPr>
              <w:t>0,00</w:t>
            </w:r>
          </w:p>
        </w:tc>
      </w:tr>
      <w:tr w:rsidR="006446A8" w14:paraId="11F1EF1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F163C8" w14:textId="77777777" w:rsidR="006446A8" w:rsidRDefault="00E24104">
            <w:pPr>
              <w:spacing w:before="20" w:after="20"/>
              <w:rPr>
                <w:color w:val="000000"/>
                <w:sz w:val="20"/>
              </w:rPr>
            </w:pPr>
            <w:r>
              <w:rPr>
                <w:noProof/>
                <w:color w:val="000000"/>
                <w:sz w:val="20"/>
              </w:rPr>
              <w:t xml:space="preserve">SRA29 - UMB.35.TrMSe - Trascinamenti Mantenimento ad agricoltura biologica - seminativi in aree rurali intermedie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8DCFC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6953F2" w14:textId="77777777" w:rsidR="006446A8" w:rsidRDefault="00E24104">
            <w:pPr>
              <w:spacing w:before="20" w:after="20"/>
              <w:jc w:val="right"/>
              <w:rPr>
                <w:color w:val="000000"/>
                <w:sz w:val="20"/>
              </w:rPr>
            </w:pPr>
            <w:r>
              <w:rPr>
                <w:noProof/>
                <w:color w:val="000000"/>
                <w:sz w:val="20"/>
              </w:rPr>
              <w:t>232,00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64369" w14:textId="77777777" w:rsidR="006446A8" w:rsidRDefault="00E24104">
            <w:pPr>
              <w:spacing w:before="20" w:after="20"/>
              <w:jc w:val="right"/>
              <w:rPr>
                <w:color w:val="000000"/>
                <w:sz w:val="20"/>
              </w:rPr>
            </w:pPr>
            <w:r>
              <w:rPr>
                <w:noProof/>
                <w:color w:val="000000"/>
                <w:sz w:val="20"/>
              </w:rPr>
              <w:t>232,00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14B41D" w14:textId="77777777" w:rsidR="006446A8" w:rsidRDefault="00E24104">
            <w:pPr>
              <w:spacing w:before="20" w:after="20"/>
              <w:jc w:val="right"/>
              <w:rPr>
                <w:color w:val="000000"/>
                <w:sz w:val="20"/>
              </w:rPr>
            </w:pPr>
            <w:r>
              <w:rPr>
                <w:noProof/>
                <w:color w:val="000000"/>
                <w:sz w:val="20"/>
              </w:rPr>
              <w:t>232,00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4E9361" w14:textId="77777777" w:rsidR="006446A8" w:rsidRDefault="00E24104">
            <w:pPr>
              <w:spacing w:before="20" w:after="20"/>
              <w:jc w:val="right"/>
              <w:rPr>
                <w:color w:val="000000"/>
                <w:sz w:val="20"/>
              </w:rPr>
            </w:pPr>
            <w:r>
              <w:rPr>
                <w:noProof/>
                <w:color w:val="000000"/>
                <w:sz w:val="20"/>
              </w:rPr>
              <w:t>232,00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8C32F" w14:textId="77777777" w:rsidR="006446A8" w:rsidRDefault="00E24104">
            <w:pPr>
              <w:spacing w:before="20" w:after="20"/>
              <w:jc w:val="right"/>
              <w:rPr>
                <w:color w:val="000000"/>
                <w:sz w:val="20"/>
              </w:rPr>
            </w:pPr>
            <w:r>
              <w:rPr>
                <w:noProof/>
                <w:color w:val="000000"/>
                <w:sz w:val="20"/>
              </w:rPr>
              <w:t>232,00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E4BED6" w14:textId="77777777" w:rsidR="006446A8" w:rsidRDefault="00E24104">
            <w:pPr>
              <w:spacing w:before="20" w:after="20"/>
              <w:jc w:val="right"/>
              <w:rPr>
                <w:color w:val="000000"/>
                <w:sz w:val="20"/>
              </w:rPr>
            </w:pPr>
            <w:r>
              <w:rPr>
                <w:noProof/>
                <w:color w:val="000000"/>
                <w:sz w:val="20"/>
              </w:rPr>
              <w:t>232,00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79ECA3" w14:textId="77777777" w:rsidR="006446A8" w:rsidRDefault="00E24104">
            <w:pPr>
              <w:spacing w:before="20" w:after="20"/>
              <w:jc w:val="right"/>
              <w:rPr>
                <w:color w:val="000000"/>
                <w:sz w:val="20"/>
              </w:rPr>
            </w:pPr>
            <w:r>
              <w:rPr>
                <w:noProof/>
                <w:color w:val="000000"/>
                <w:sz w:val="20"/>
              </w:rPr>
              <w:t>232,00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77FB56" w14:textId="77777777" w:rsidR="006446A8" w:rsidRDefault="006446A8">
            <w:pPr>
              <w:spacing w:before="20" w:after="20"/>
              <w:jc w:val="right"/>
              <w:rPr>
                <w:color w:val="000000"/>
                <w:sz w:val="20"/>
              </w:rPr>
            </w:pPr>
          </w:p>
        </w:tc>
      </w:tr>
      <w:tr w:rsidR="006446A8" w14:paraId="746EE61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6DAE2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BDF5F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92C8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1425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F364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6B2C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960B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32DD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6A05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72F6B2" w14:textId="77777777" w:rsidR="006446A8" w:rsidRDefault="006446A8">
            <w:pPr>
              <w:spacing w:before="20" w:after="20"/>
              <w:jc w:val="right"/>
              <w:rPr>
                <w:color w:val="000000"/>
                <w:sz w:val="20"/>
              </w:rPr>
            </w:pPr>
          </w:p>
        </w:tc>
      </w:tr>
      <w:tr w:rsidR="006446A8" w14:paraId="439D8BE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7D57D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9EE2F0"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74EE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E4D7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3209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A9C3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BC2D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21EB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52F2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33898C" w14:textId="77777777" w:rsidR="006446A8" w:rsidRDefault="00E24104">
            <w:pPr>
              <w:spacing w:before="20" w:after="20"/>
              <w:rPr>
                <w:b/>
                <w:color w:val="000000"/>
                <w:sz w:val="20"/>
              </w:rPr>
            </w:pPr>
            <w:r>
              <w:rPr>
                <w:b/>
                <w:noProof/>
                <w:color w:val="000000"/>
                <w:sz w:val="20"/>
              </w:rPr>
              <w:t xml:space="preserve">Somma: </w:t>
            </w:r>
          </w:p>
          <w:p w14:paraId="18307F07" w14:textId="77777777" w:rsidR="006446A8" w:rsidRDefault="00E24104">
            <w:pPr>
              <w:spacing w:before="20" w:after="20"/>
              <w:jc w:val="right"/>
              <w:rPr>
                <w:color w:val="000000"/>
                <w:sz w:val="20"/>
              </w:rPr>
            </w:pPr>
            <w:r>
              <w:rPr>
                <w:noProof/>
                <w:color w:val="000000"/>
                <w:sz w:val="20"/>
              </w:rPr>
              <w:t>0,00</w:t>
            </w:r>
          </w:p>
          <w:p w14:paraId="1785E7BE" w14:textId="77777777" w:rsidR="006446A8" w:rsidRDefault="00E24104">
            <w:pPr>
              <w:spacing w:before="20" w:after="20"/>
              <w:rPr>
                <w:b/>
                <w:color w:val="000000"/>
                <w:sz w:val="20"/>
              </w:rPr>
            </w:pPr>
            <w:r>
              <w:rPr>
                <w:b/>
                <w:noProof/>
                <w:color w:val="000000"/>
                <w:sz w:val="20"/>
              </w:rPr>
              <w:t xml:space="preserve">Max: </w:t>
            </w:r>
          </w:p>
          <w:p w14:paraId="07182058" w14:textId="77777777" w:rsidR="006446A8" w:rsidRDefault="00E24104">
            <w:pPr>
              <w:spacing w:before="20" w:after="20"/>
              <w:jc w:val="right"/>
              <w:rPr>
                <w:color w:val="000000"/>
                <w:sz w:val="20"/>
              </w:rPr>
            </w:pPr>
            <w:r>
              <w:rPr>
                <w:noProof/>
                <w:color w:val="000000"/>
                <w:sz w:val="20"/>
              </w:rPr>
              <w:t>0,00</w:t>
            </w:r>
          </w:p>
        </w:tc>
      </w:tr>
      <w:tr w:rsidR="006446A8" w14:paraId="3540909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0D4F7A" w14:textId="77777777" w:rsidR="006446A8" w:rsidRDefault="00E24104">
            <w:pPr>
              <w:spacing w:before="20" w:after="20"/>
              <w:rPr>
                <w:color w:val="000000"/>
                <w:sz w:val="20"/>
              </w:rPr>
            </w:pPr>
            <w:r>
              <w:rPr>
                <w:noProof/>
                <w:color w:val="000000"/>
                <w:sz w:val="20"/>
              </w:rPr>
              <w:t>SRA29 - UMB.36.TrMFo - Trascinamenti Mantenimento ad agricoltura biologica - foraggere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AEA907" w14:textId="77777777" w:rsidR="006446A8" w:rsidRDefault="00E24104">
            <w:pPr>
              <w:spacing w:before="20" w:after="20"/>
              <w:rPr>
                <w:color w:val="000000"/>
                <w:sz w:val="20"/>
              </w:rPr>
            </w:pPr>
            <w:r>
              <w:rPr>
                <w:noProof/>
                <w:color w:val="000000"/>
                <w:sz w:val="20"/>
              </w:rPr>
              <w:t xml:space="preserve">Importo unitario previsto (Spesa pubblica </w:t>
            </w:r>
            <w:r>
              <w:rPr>
                <w:noProof/>
                <w:color w:val="000000"/>
                <w:sz w:val="20"/>
              </w:rPr>
              <w:t>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9743BD"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0E8D76"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55E5F8"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644FE8"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5A57F1"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EC782B"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CAC544"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FE8BA7" w14:textId="77777777" w:rsidR="006446A8" w:rsidRDefault="006446A8">
            <w:pPr>
              <w:spacing w:before="20" w:after="20"/>
              <w:jc w:val="right"/>
              <w:rPr>
                <w:color w:val="000000"/>
                <w:sz w:val="20"/>
              </w:rPr>
            </w:pPr>
          </w:p>
        </w:tc>
      </w:tr>
      <w:tr w:rsidR="006446A8" w14:paraId="1098A7F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F79B5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0F321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00B1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F40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AB6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2426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612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1DD4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721E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FB3122" w14:textId="77777777" w:rsidR="006446A8" w:rsidRDefault="006446A8">
            <w:pPr>
              <w:spacing w:before="20" w:after="20"/>
              <w:jc w:val="right"/>
              <w:rPr>
                <w:color w:val="000000"/>
                <w:sz w:val="20"/>
              </w:rPr>
            </w:pPr>
          </w:p>
        </w:tc>
      </w:tr>
      <w:tr w:rsidR="006446A8" w14:paraId="65138A2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70749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49D3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8120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D050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A5EC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69D4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FC95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F714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EA2C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AF7108" w14:textId="77777777" w:rsidR="006446A8" w:rsidRDefault="00E24104">
            <w:pPr>
              <w:spacing w:before="20" w:after="20"/>
              <w:rPr>
                <w:b/>
                <w:color w:val="000000"/>
                <w:sz w:val="20"/>
              </w:rPr>
            </w:pPr>
            <w:r>
              <w:rPr>
                <w:b/>
                <w:noProof/>
                <w:color w:val="000000"/>
                <w:sz w:val="20"/>
              </w:rPr>
              <w:t xml:space="preserve">Somma: </w:t>
            </w:r>
          </w:p>
          <w:p w14:paraId="31901015" w14:textId="77777777" w:rsidR="006446A8" w:rsidRDefault="00E24104">
            <w:pPr>
              <w:spacing w:before="20" w:after="20"/>
              <w:jc w:val="right"/>
              <w:rPr>
                <w:color w:val="000000"/>
                <w:sz w:val="20"/>
              </w:rPr>
            </w:pPr>
            <w:r>
              <w:rPr>
                <w:noProof/>
                <w:color w:val="000000"/>
                <w:sz w:val="20"/>
              </w:rPr>
              <w:t>0,00</w:t>
            </w:r>
          </w:p>
          <w:p w14:paraId="7EC5B6BD" w14:textId="77777777" w:rsidR="006446A8" w:rsidRDefault="00E24104">
            <w:pPr>
              <w:spacing w:before="20" w:after="20"/>
              <w:rPr>
                <w:b/>
                <w:color w:val="000000"/>
                <w:sz w:val="20"/>
              </w:rPr>
            </w:pPr>
            <w:r>
              <w:rPr>
                <w:b/>
                <w:noProof/>
                <w:color w:val="000000"/>
                <w:sz w:val="20"/>
              </w:rPr>
              <w:t xml:space="preserve">Max: </w:t>
            </w:r>
          </w:p>
          <w:p w14:paraId="02006AF2" w14:textId="77777777" w:rsidR="006446A8" w:rsidRDefault="00E24104">
            <w:pPr>
              <w:spacing w:before="20" w:after="20"/>
              <w:jc w:val="right"/>
              <w:rPr>
                <w:color w:val="000000"/>
                <w:sz w:val="20"/>
              </w:rPr>
            </w:pPr>
            <w:r>
              <w:rPr>
                <w:noProof/>
                <w:color w:val="000000"/>
                <w:sz w:val="20"/>
              </w:rPr>
              <w:t>0,00</w:t>
            </w:r>
          </w:p>
        </w:tc>
      </w:tr>
      <w:tr w:rsidR="006446A8" w14:paraId="57B4E7D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A8A609" w14:textId="77777777" w:rsidR="006446A8" w:rsidRDefault="00E24104">
            <w:pPr>
              <w:spacing w:before="20" w:after="20"/>
              <w:rPr>
                <w:color w:val="000000"/>
                <w:sz w:val="20"/>
              </w:rPr>
            </w:pPr>
            <w:r>
              <w:rPr>
                <w:noProof/>
                <w:color w:val="000000"/>
                <w:sz w:val="20"/>
              </w:rPr>
              <w:lastRenderedPageBreak/>
              <w:t>SRA29 - UMB.37.TrMOr - Trascinamenti Mantenimento ad agricoltura biologica - ortive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F66EE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096046" w14:textId="77777777" w:rsidR="006446A8" w:rsidRDefault="00E24104">
            <w:pPr>
              <w:spacing w:before="20" w:after="20"/>
              <w:jc w:val="right"/>
              <w:rPr>
                <w:color w:val="000000"/>
                <w:sz w:val="20"/>
              </w:rPr>
            </w:pPr>
            <w:r>
              <w:rPr>
                <w:noProof/>
                <w:color w:val="000000"/>
                <w:sz w:val="20"/>
              </w:rPr>
              <w:t>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BF146D" w14:textId="77777777" w:rsidR="006446A8" w:rsidRDefault="00E24104">
            <w:pPr>
              <w:spacing w:before="20" w:after="20"/>
              <w:jc w:val="right"/>
              <w:rPr>
                <w:color w:val="000000"/>
                <w:sz w:val="20"/>
              </w:rPr>
            </w:pPr>
            <w:r>
              <w:rPr>
                <w:noProof/>
                <w:color w:val="000000"/>
                <w:sz w:val="20"/>
              </w:rPr>
              <w:t>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F7FDF" w14:textId="77777777" w:rsidR="006446A8" w:rsidRDefault="00E24104">
            <w:pPr>
              <w:spacing w:before="20" w:after="20"/>
              <w:jc w:val="right"/>
              <w:rPr>
                <w:color w:val="000000"/>
                <w:sz w:val="20"/>
              </w:rPr>
            </w:pPr>
            <w:r>
              <w:rPr>
                <w:noProof/>
                <w:color w:val="000000"/>
                <w:sz w:val="20"/>
              </w:rPr>
              <w:t>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598BE4" w14:textId="77777777" w:rsidR="006446A8" w:rsidRDefault="00E24104">
            <w:pPr>
              <w:spacing w:before="20" w:after="20"/>
              <w:jc w:val="right"/>
              <w:rPr>
                <w:color w:val="000000"/>
                <w:sz w:val="20"/>
              </w:rPr>
            </w:pPr>
            <w:r>
              <w:rPr>
                <w:noProof/>
                <w:color w:val="000000"/>
                <w:sz w:val="20"/>
              </w:rPr>
              <w:t>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5889A9" w14:textId="77777777" w:rsidR="006446A8" w:rsidRDefault="00E24104">
            <w:pPr>
              <w:spacing w:before="20" w:after="20"/>
              <w:jc w:val="right"/>
              <w:rPr>
                <w:color w:val="000000"/>
                <w:sz w:val="20"/>
              </w:rPr>
            </w:pPr>
            <w:r>
              <w:rPr>
                <w:noProof/>
                <w:color w:val="000000"/>
                <w:sz w:val="20"/>
              </w:rPr>
              <w:t>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5FE73" w14:textId="77777777" w:rsidR="006446A8" w:rsidRDefault="00E24104">
            <w:pPr>
              <w:spacing w:before="20" w:after="20"/>
              <w:jc w:val="right"/>
              <w:rPr>
                <w:color w:val="000000"/>
                <w:sz w:val="20"/>
              </w:rPr>
            </w:pPr>
            <w:r>
              <w:rPr>
                <w:noProof/>
                <w:color w:val="000000"/>
                <w:sz w:val="20"/>
              </w:rPr>
              <w:t>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1F4465" w14:textId="77777777" w:rsidR="006446A8" w:rsidRDefault="00E24104">
            <w:pPr>
              <w:spacing w:before="20" w:after="20"/>
              <w:jc w:val="right"/>
              <w:rPr>
                <w:color w:val="000000"/>
                <w:sz w:val="20"/>
              </w:rPr>
            </w:pPr>
            <w:r>
              <w:rPr>
                <w:noProof/>
                <w:color w:val="000000"/>
                <w:sz w:val="20"/>
              </w:rPr>
              <w:t>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8F7629" w14:textId="77777777" w:rsidR="006446A8" w:rsidRDefault="006446A8">
            <w:pPr>
              <w:spacing w:before="20" w:after="20"/>
              <w:jc w:val="right"/>
              <w:rPr>
                <w:color w:val="000000"/>
                <w:sz w:val="20"/>
              </w:rPr>
            </w:pPr>
          </w:p>
        </w:tc>
      </w:tr>
      <w:tr w:rsidR="006446A8" w14:paraId="6098AE5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2E6DD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38589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ABC5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CCD9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AF53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22A9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D6B4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570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B86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3DF2CF" w14:textId="77777777" w:rsidR="006446A8" w:rsidRDefault="006446A8">
            <w:pPr>
              <w:spacing w:before="20" w:after="20"/>
              <w:jc w:val="right"/>
              <w:rPr>
                <w:color w:val="000000"/>
                <w:sz w:val="20"/>
              </w:rPr>
            </w:pPr>
          </w:p>
        </w:tc>
      </w:tr>
      <w:tr w:rsidR="006446A8" w14:paraId="118DB56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66045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C186A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5770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87F6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0860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6D93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B648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0EF3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A55F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3D31D8" w14:textId="77777777" w:rsidR="006446A8" w:rsidRDefault="00E24104">
            <w:pPr>
              <w:spacing w:before="20" w:after="20"/>
              <w:rPr>
                <w:b/>
                <w:color w:val="000000"/>
                <w:sz w:val="20"/>
              </w:rPr>
            </w:pPr>
            <w:r>
              <w:rPr>
                <w:b/>
                <w:noProof/>
                <w:color w:val="000000"/>
                <w:sz w:val="20"/>
              </w:rPr>
              <w:t xml:space="preserve">Somma: </w:t>
            </w:r>
          </w:p>
          <w:p w14:paraId="6AAE126B" w14:textId="77777777" w:rsidR="006446A8" w:rsidRDefault="00E24104">
            <w:pPr>
              <w:spacing w:before="20" w:after="20"/>
              <w:jc w:val="right"/>
              <w:rPr>
                <w:color w:val="000000"/>
                <w:sz w:val="20"/>
              </w:rPr>
            </w:pPr>
            <w:r>
              <w:rPr>
                <w:noProof/>
                <w:color w:val="000000"/>
                <w:sz w:val="20"/>
              </w:rPr>
              <w:t>0,00</w:t>
            </w:r>
          </w:p>
          <w:p w14:paraId="330582E4" w14:textId="77777777" w:rsidR="006446A8" w:rsidRDefault="00E24104">
            <w:pPr>
              <w:spacing w:before="20" w:after="20"/>
              <w:rPr>
                <w:b/>
                <w:color w:val="000000"/>
                <w:sz w:val="20"/>
              </w:rPr>
            </w:pPr>
            <w:r>
              <w:rPr>
                <w:b/>
                <w:noProof/>
                <w:color w:val="000000"/>
                <w:sz w:val="20"/>
              </w:rPr>
              <w:t xml:space="preserve">Max: </w:t>
            </w:r>
          </w:p>
          <w:p w14:paraId="757B2D81" w14:textId="77777777" w:rsidR="006446A8" w:rsidRDefault="00E24104">
            <w:pPr>
              <w:spacing w:before="20" w:after="20"/>
              <w:jc w:val="right"/>
              <w:rPr>
                <w:color w:val="000000"/>
                <w:sz w:val="20"/>
              </w:rPr>
            </w:pPr>
            <w:r>
              <w:rPr>
                <w:noProof/>
                <w:color w:val="000000"/>
                <w:sz w:val="20"/>
              </w:rPr>
              <w:t>0,00</w:t>
            </w:r>
          </w:p>
        </w:tc>
      </w:tr>
      <w:tr w:rsidR="006446A8" w14:paraId="1062FCB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754741" w14:textId="77777777" w:rsidR="006446A8" w:rsidRDefault="00E24104">
            <w:pPr>
              <w:spacing w:before="20" w:after="20"/>
              <w:rPr>
                <w:color w:val="000000"/>
                <w:sz w:val="20"/>
              </w:rPr>
            </w:pPr>
            <w:r>
              <w:rPr>
                <w:noProof/>
                <w:color w:val="000000"/>
                <w:sz w:val="20"/>
              </w:rPr>
              <w:t xml:space="preserve">SRA29 - UMB.38.TrMVF - Trascinamenti Mantenimento ad </w:t>
            </w:r>
            <w:r>
              <w:rPr>
                <w:noProof/>
                <w:color w:val="000000"/>
                <w:sz w:val="20"/>
              </w:rPr>
              <w:t>agricoltura biologica - vite e fruttiferi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3B2E6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6F07B1" w14:textId="77777777" w:rsidR="006446A8" w:rsidRDefault="00E24104">
            <w:pPr>
              <w:spacing w:before="20" w:after="20"/>
              <w:jc w:val="right"/>
              <w:rPr>
                <w:color w:val="000000"/>
                <w:sz w:val="20"/>
              </w:rPr>
            </w:pPr>
            <w:r>
              <w:rPr>
                <w:noProof/>
                <w:color w:val="000000"/>
                <w:sz w:val="20"/>
              </w:rPr>
              <w:t>588,00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8703F0" w14:textId="77777777" w:rsidR="006446A8" w:rsidRDefault="00E24104">
            <w:pPr>
              <w:spacing w:before="20" w:after="20"/>
              <w:jc w:val="right"/>
              <w:rPr>
                <w:color w:val="000000"/>
                <w:sz w:val="20"/>
              </w:rPr>
            </w:pPr>
            <w:r>
              <w:rPr>
                <w:noProof/>
                <w:color w:val="000000"/>
                <w:sz w:val="20"/>
              </w:rPr>
              <w:t>588,00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AF0AF2" w14:textId="77777777" w:rsidR="006446A8" w:rsidRDefault="00E24104">
            <w:pPr>
              <w:spacing w:before="20" w:after="20"/>
              <w:jc w:val="right"/>
              <w:rPr>
                <w:color w:val="000000"/>
                <w:sz w:val="20"/>
              </w:rPr>
            </w:pPr>
            <w:r>
              <w:rPr>
                <w:noProof/>
                <w:color w:val="000000"/>
                <w:sz w:val="20"/>
              </w:rPr>
              <w:t>588,00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43A9F2" w14:textId="77777777" w:rsidR="006446A8" w:rsidRDefault="00E24104">
            <w:pPr>
              <w:spacing w:before="20" w:after="20"/>
              <w:jc w:val="right"/>
              <w:rPr>
                <w:color w:val="000000"/>
                <w:sz w:val="20"/>
              </w:rPr>
            </w:pPr>
            <w:r>
              <w:rPr>
                <w:noProof/>
                <w:color w:val="000000"/>
                <w:sz w:val="20"/>
              </w:rPr>
              <w:t>588,00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DBA66A" w14:textId="77777777" w:rsidR="006446A8" w:rsidRDefault="00E24104">
            <w:pPr>
              <w:spacing w:before="20" w:after="20"/>
              <w:jc w:val="right"/>
              <w:rPr>
                <w:color w:val="000000"/>
                <w:sz w:val="20"/>
              </w:rPr>
            </w:pPr>
            <w:r>
              <w:rPr>
                <w:noProof/>
                <w:color w:val="000000"/>
                <w:sz w:val="20"/>
              </w:rPr>
              <w:t>588,00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8C3A3A" w14:textId="77777777" w:rsidR="006446A8" w:rsidRDefault="00E24104">
            <w:pPr>
              <w:spacing w:before="20" w:after="20"/>
              <w:jc w:val="right"/>
              <w:rPr>
                <w:color w:val="000000"/>
                <w:sz w:val="20"/>
              </w:rPr>
            </w:pPr>
            <w:r>
              <w:rPr>
                <w:noProof/>
                <w:color w:val="000000"/>
                <w:sz w:val="20"/>
              </w:rPr>
              <w:t>588,00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A29785" w14:textId="77777777" w:rsidR="006446A8" w:rsidRDefault="00E24104">
            <w:pPr>
              <w:spacing w:before="20" w:after="20"/>
              <w:jc w:val="right"/>
              <w:rPr>
                <w:color w:val="000000"/>
                <w:sz w:val="20"/>
              </w:rPr>
            </w:pPr>
            <w:r>
              <w:rPr>
                <w:noProof/>
                <w:color w:val="000000"/>
                <w:sz w:val="20"/>
              </w:rPr>
              <w:t>588,00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9B71A1" w14:textId="77777777" w:rsidR="006446A8" w:rsidRDefault="006446A8">
            <w:pPr>
              <w:spacing w:before="20" w:after="20"/>
              <w:jc w:val="right"/>
              <w:rPr>
                <w:color w:val="000000"/>
                <w:sz w:val="20"/>
              </w:rPr>
            </w:pPr>
          </w:p>
        </w:tc>
      </w:tr>
      <w:tr w:rsidR="006446A8" w14:paraId="16F6175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4DC8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0E0DA6"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2E7F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ECCE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AC97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36A5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8337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FA28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EAF1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30DF5F" w14:textId="77777777" w:rsidR="006446A8" w:rsidRDefault="006446A8">
            <w:pPr>
              <w:spacing w:before="20" w:after="20"/>
              <w:jc w:val="right"/>
              <w:rPr>
                <w:color w:val="000000"/>
                <w:sz w:val="20"/>
              </w:rPr>
            </w:pPr>
          </w:p>
        </w:tc>
      </w:tr>
      <w:tr w:rsidR="006446A8" w14:paraId="42CDBD7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9C6D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7EBB7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EB95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C13F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BF4A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9EFE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9059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C559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FB65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69ECCD" w14:textId="77777777" w:rsidR="006446A8" w:rsidRDefault="00E24104">
            <w:pPr>
              <w:spacing w:before="20" w:after="20"/>
              <w:rPr>
                <w:b/>
                <w:color w:val="000000"/>
                <w:sz w:val="20"/>
              </w:rPr>
            </w:pPr>
            <w:r>
              <w:rPr>
                <w:b/>
                <w:noProof/>
                <w:color w:val="000000"/>
                <w:sz w:val="20"/>
              </w:rPr>
              <w:t xml:space="preserve">Somma: </w:t>
            </w:r>
          </w:p>
          <w:p w14:paraId="5DAE464B" w14:textId="77777777" w:rsidR="006446A8" w:rsidRDefault="00E24104">
            <w:pPr>
              <w:spacing w:before="20" w:after="20"/>
              <w:jc w:val="right"/>
              <w:rPr>
                <w:color w:val="000000"/>
                <w:sz w:val="20"/>
              </w:rPr>
            </w:pPr>
            <w:r>
              <w:rPr>
                <w:noProof/>
                <w:color w:val="000000"/>
                <w:sz w:val="20"/>
              </w:rPr>
              <w:t>0,00</w:t>
            </w:r>
          </w:p>
          <w:p w14:paraId="01CB9294" w14:textId="77777777" w:rsidR="006446A8" w:rsidRDefault="00E24104">
            <w:pPr>
              <w:spacing w:before="20" w:after="20"/>
              <w:rPr>
                <w:b/>
                <w:color w:val="000000"/>
                <w:sz w:val="20"/>
              </w:rPr>
            </w:pPr>
            <w:r>
              <w:rPr>
                <w:b/>
                <w:noProof/>
                <w:color w:val="000000"/>
                <w:sz w:val="20"/>
              </w:rPr>
              <w:t xml:space="preserve">Max: </w:t>
            </w:r>
          </w:p>
          <w:p w14:paraId="79C2D762" w14:textId="77777777" w:rsidR="006446A8" w:rsidRDefault="00E24104">
            <w:pPr>
              <w:spacing w:before="20" w:after="20"/>
              <w:jc w:val="right"/>
              <w:rPr>
                <w:color w:val="000000"/>
                <w:sz w:val="20"/>
              </w:rPr>
            </w:pPr>
            <w:r>
              <w:rPr>
                <w:noProof/>
                <w:color w:val="000000"/>
                <w:sz w:val="20"/>
              </w:rPr>
              <w:t>0,00</w:t>
            </w:r>
          </w:p>
        </w:tc>
      </w:tr>
      <w:tr w:rsidR="006446A8" w14:paraId="185A3FB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EA8087" w14:textId="77777777" w:rsidR="006446A8" w:rsidRDefault="00E24104">
            <w:pPr>
              <w:spacing w:before="20" w:after="20"/>
              <w:rPr>
                <w:color w:val="000000"/>
                <w:sz w:val="20"/>
              </w:rPr>
            </w:pPr>
            <w:r>
              <w:rPr>
                <w:noProof/>
                <w:color w:val="000000"/>
                <w:sz w:val="20"/>
              </w:rPr>
              <w:t xml:space="preserve">SRA29 - UMB.39.TrMOl - Trascinamenti Mantenimento ad agricoltura biologica - olivo in aree rurali intermedie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51B65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CE59F7"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5E3172"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9BBEA7"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EDD726"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63956A"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67B75C"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F21292"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BF5631" w14:textId="77777777" w:rsidR="006446A8" w:rsidRDefault="006446A8">
            <w:pPr>
              <w:spacing w:before="20" w:after="20"/>
              <w:jc w:val="right"/>
              <w:rPr>
                <w:color w:val="000000"/>
                <w:sz w:val="20"/>
              </w:rPr>
            </w:pPr>
          </w:p>
        </w:tc>
      </w:tr>
      <w:tr w:rsidR="006446A8" w14:paraId="25739A1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4A0B0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958E9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8D08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A03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27B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3AC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E7EC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7596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0A2F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BC5773" w14:textId="77777777" w:rsidR="006446A8" w:rsidRDefault="006446A8">
            <w:pPr>
              <w:spacing w:before="20" w:after="20"/>
              <w:jc w:val="right"/>
              <w:rPr>
                <w:color w:val="000000"/>
                <w:sz w:val="20"/>
              </w:rPr>
            </w:pPr>
          </w:p>
        </w:tc>
      </w:tr>
      <w:tr w:rsidR="006446A8" w14:paraId="625C482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EA35F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265DD6"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AD1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79D7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51D4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4FB9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801A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85F6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53F6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32CE9C" w14:textId="77777777" w:rsidR="006446A8" w:rsidRDefault="00E24104">
            <w:pPr>
              <w:spacing w:before="20" w:after="20"/>
              <w:rPr>
                <w:b/>
                <w:color w:val="000000"/>
                <w:sz w:val="20"/>
              </w:rPr>
            </w:pPr>
            <w:r>
              <w:rPr>
                <w:b/>
                <w:noProof/>
                <w:color w:val="000000"/>
                <w:sz w:val="20"/>
              </w:rPr>
              <w:t xml:space="preserve">Somma: </w:t>
            </w:r>
          </w:p>
          <w:p w14:paraId="322D0B58" w14:textId="77777777" w:rsidR="006446A8" w:rsidRDefault="00E24104">
            <w:pPr>
              <w:spacing w:before="20" w:after="20"/>
              <w:jc w:val="right"/>
              <w:rPr>
                <w:color w:val="000000"/>
                <w:sz w:val="20"/>
              </w:rPr>
            </w:pPr>
            <w:r>
              <w:rPr>
                <w:noProof/>
                <w:color w:val="000000"/>
                <w:sz w:val="20"/>
              </w:rPr>
              <w:t>0,00</w:t>
            </w:r>
          </w:p>
          <w:p w14:paraId="0518EC30" w14:textId="77777777" w:rsidR="006446A8" w:rsidRDefault="00E24104">
            <w:pPr>
              <w:spacing w:before="20" w:after="20"/>
              <w:rPr>
                <w:b/>
                <w:color w:val="000000"/>
                <w:sz w:val="20"/>
              </w:rPr>
            </w:pPr>
            <w:r>
              <w:rPr>
                <w:b/>
                <w:noProof/>
                <w:color w:val="000000"/>
                <w:sz w:val="20"/>
              </w:rPr>
              <w:t xml:space="preserve">Max: </w:t>
            </w:r>
          </w:p>
          <w:p w14:paraId="2829B046" w14:textId="77777777" w:rsidR="006446A8" w:rsidRDefault="00E24104">
            <w:pPr>
              <w:spacing w:before="20" w:after="20"/>
              <w:jc w:val="right"/>
              <w:rPr>
                <w:color w:val="000000"/>
                <w:sz w:val="20"/>
              </w:rPr>
            </w:pPr>
            <w:r>
              <w:rPr>
                <w:noProof/>
                <w:color w:val="000000"/>
                <w:sz w:val="20"/>
              </w:rPr>
              <w:t>0,00</w:t>
            </w:r>
          </w:p>
        </w:tc>
      </w:tr>
      <w:tr w:rsidR="006446A8" w14:paraId="2D1B5F2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497231" w14:textId="77777777" w:rsidR="006446A8" w:rsidRDefault="00E24104">
            <w:pPr>
              <w:spacing w:before="20" w:after="20"/>
              <w:rPr>
                <w:color w:val="000000"/>
                <w:sz w:val="20"/>
              </w:rPr>
            </w:pPr>
            <w:r>
              <w:rPr>
                <w:noProof/>
                <w:color w:val="000000"/>
                <w:sz w:val="20"/>
              </w:rPr>
              <w:t>SRA29 - UMB.40.TrMZP - Trascinamenti Mantenimento ad agricoltura biologica - zootecnia biologica gruppo colturale pascoli in aree rurali intermedie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E69BC"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B4A61"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015975"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D1BED7"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92EFB6"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02D60A"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9E498"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238672"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E97432" w14:textId="77777777" w:rsidR="006446A8" w:rsidRDefault="006446A8">
            <w:pPr>
              <w:spacing w:before="20" w:after="20"/>
              <w:jc w:val="right"/>
              <w:rPr>
                <w:color w:val="000000"/>
                <w:sz w:val="20"/>
              </w:rPr>
            </w:pPr>
          </w:p>
        </w:tc>
      </w:tr>
      <w:tr w:rsidR="006446A8" w14:paraId="4FCD666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1E55D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CF66C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A5D1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650D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C1DF19"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98B89F"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EF6D07"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36610A"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3578A7"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626519" w14:textId="77777777" w:rsidR="006446A8" w:rsidRDefault="006446A8">
            <w:pPr>
              <w:spacing w:before="20" w:after="20"/>
              <w:jc w:val="right"/>
              <w:rPr>
                <w:color w:val="000000"/>
                <w:sz w:val="20"/>
              </w:rPr>
            </w:pPr>
          </w:p>
        </w:tc>
      </w:tr>
      <w:tr w:rsidR="006446A8" w14:paraId="4AB74B7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DE035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32E17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0184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379C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86E7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77BA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28FE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C841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768A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9DE88" w14:textId="77777777" w:rsidR="006446A8" w:rsidRDefault="00E24104">
            <w:pPr>
              <w:spacing w:before="20" w:after="20"/>
              <w:rPr>
                <w:b/>
                <w:color w:val="000000"/>
                <w:sz w:val="20"/>
              </w:rPr>
            </w:pPr>
            <w:r>
              <w:rPr>
                <w:b/>
                <w:noProof/>
                <w:color w:val="000000"/>
                <w:sz w:val="20"/>
              </w:rPr>
              <w:t xml:space="preserve">Somma: </w:t>
            </w:r>
          </w:p>
          <w:p w14:paraId="6CCAB3FC" w14:textId="77777777" w:rsidR="006446A8" w:rsidRDefault="00E24104">
            <w:pPr>
              <w:spacing w:before="20" w:after="20"/>
              <w:jc w:val="right"/>
              <w:rPr>
                <w:color w:val="000000"/>
                <w:sz w:val="20"/>
              </w:rPr>
            </w:pPr>
            <w:r>
              <w:rPr>
                <w:noProof/>
                <w:color w:val="000000"/>
                <w:sz w:val="20"/>
              </w:rPr>
              <w:t>0,00</w:t>
            </w:r>
          </w:p>
          <w:p w14:paraId="3767CDAC" w14:textId="77777777" w:rsidR="006446A8" w:rsidRDefault="00E24104">
            <w:pPr>
              <w:spacing w:before="20" w:after="20"/>
              <w:rPr>
                <w:b/>
                <w:color w:val="000000"/>
                <w:sz w:val="20"/>
              </w:rPr>
            </w:pPr>
            <w:r>
              <w:rPr>
                <w:b/>
                <w:noProof/>
                <w:color w:val="000000"/>
                <w:sz w:val="20"/>
              </w:rPr>
              <w:t xml:space="preserve">Max: </w:t>
            </w:r>
          </w:p>
          <w:p w14:paraId="244A1FEB" w14:textId="77777777" w:rsidR="006446A8" w:rsidRDefault="00E24104">
            <w:pPr>
              <w:spacing w:before="20" w:after="20"/>
              <w:jc w:val="right"/>
              <w:rPr>
                <w:color w:val="000000"/>
                <w:sz w:val="20"/>
              </w:rPr>
            </w:pPr>
            <w:r>
              <w:rPr>
                <w:noProof/>
                <w:color w:val="000000"/>
                <w:sz w:val="20"/>
              </w:rPr>
              <w:t>0,00</w:t>
            </w:r>
          </w:p>
        </w:tc>
      </w:tr>
      <w:tr w:rsidR="006446A8" w14:paraId="0BB507A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D61C6B" w14:textId="77777777" w:rsidR="006446A8" w:rsidRDefault="00E24104">
            <w:pPr>
              <w:spacing w:before="20" w:after="20"/>
              <w:rPr>
                <w:color w:val="000000"/>
                <w:sz w:val="20"/>
              </w:rPr>
            </w:pPr>
            <w:r>
              <w:rPr>
                <w:noProof/>
                <w:color w:val="000000"/>
                <w:sz w:val="20"/>
              </w:rPr>
              <w:lastRenderedPageBreak/>
              <w:t>SRA29 - UMB.41.TrCSe - Trascinamenti Conversione ad agricoltura biologica - seminativi in aree con problemi complessivi di svluppo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0D241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2D68EE" w14:textId="77777777" w:rsidR="006446A8" w:rsidRDefault="00E24104">
            <w:pPr>
              <w:spacing w:before="20" w:after="20"/>
              <w:jc w:val="right"/>
              <w:rPr>
                <w:color w:val="000000"/>
                <w:sz w:val="20"/>
              </w:rPr>
            </w:pPr>
            <w:r>
              <w:rPr>
                <w:noProof/>
                <w:color w:val="000000"/>
                <w:sz w:val="20"/>
              </w:rPr>
              <w:t>272,00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1F5A9D" w14:textId="77777777" w:rsidR="006446A8" w:rsidRDefault="00E24104">
            <w:pPr>
              <w:spacing w:before="20" w:after="20"/>
              <w:jc w:val="right"/>
              <w:rPr>
                <w:color w:val="000000"/>
                <w:sz w:val="20"/>
              </w:rPr>
            </w:pPr>
            <w:r>
              <w:rPr>
                <w:noProof/>
                <w:color w:val="000000"/>
                <w:sz w:val="20"/>
              </w:rPr>
              <w:t>272,00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E3FF19" w14:textId="77777777" w:rsidR="006446A8" w:rsidRDefault="00E24104">
            <w:pPr>
              <w:spacing w:before="20" w:after="20"/>
              <w:jc w:val="right"/>
              <w:rPr>
                <w:color w:val="000000"/>
                <w:sz w:val="20"/>
              </w:rPr>
            </w:pPr>
            <w:r>
              <w:rPr>
                <w:noProof/>
                <w:color w:val="000000"/>
                <w:sz w:val="20"/>
              </w:rPr>
              <w:t>272,00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BE0F30" w14:textId="77777777" w:rsidR="006446A8" w:rsidRDefault="00E24104">
            <w:pPr>
              <w:spacing w:before="20" w:after="20"/>
              <w:jc w:val="right"/>
              <w:rPr>
                <w:color w:val="000000"/>
                <w:sz w:val="20"/>
              </w:rPr>
            </w:pPr>
            <w:r>
              <w:rPr>
                <w:noProof/>
                <w:color w:val="000000"/>
                <w:sz w:val="20"/>
              </w:rPr>
              <w:t>272,00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598B9D" w14:textId="77777777" w:rsidR="006446A8" w:rsidRDefault="00E24104">
            <w:pPr>
              <w:spacing w:before="20" w:after="20"/>
              <w:jc w:val="right"/>
              <w:rPr>
                <w:color w:val="000000"/>
                <w:sz w:val="20"/>
              </w:rPr>
            </w:pPr>
            <w:r>
              <w:rPr>
                <w:noProof/>
                <w:color w:val="000000"/>
                <w:sz w:val="20"/>
              </w:rPr>
              <w:t>272,00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4DE485" w14:textId="77777777" w:rsidR="006446A8" w:rsidRDefault="00E24104">
            <w:pPr>
              <w:spacing w:before="20" w:after="20"/>
              <w:jc w:val="right"/>
              <w:rPr>
                <w:color w:val="000000"/>
                <w:sz w:val="20"/>
              </w:rPr>
            </w:pPr>
            <w:r>
              <w:rPr>
                <w:noProof/>
                <w:color w:val="000000"/>
                <w:sz w:val="20"/>
              </w:rPr>
              <w:t>272,00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449E07" w14:textId="77777777" w:rsidR="006446A8" w:rsidRDefault="00E24104">
            <w:pPr>
              <w:spacing w:before="20" w:after="20"/>
              <w:jc w:val="right"/>
              <w:rPr>
                <w:color w:val="000000"/>
                <w:sz w:val="20"/>
              </w:rPr>
            </w:pPr>
            <w:r>
              <w:rPr>
                <w:noProof/>
                <w:color w:val="000000"/>
                <w:sz w:val="20"/>
              </w:rPr>
              <w:t>272,00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6F58F9" w14:textId="77777777" w:rsidR="006446A8" w:rsidRDefault="006446A8">
            <w:pPr>
              <w:spacing w:before="20" w:after="20"/>
              <w:jc w:val="right"/>
              <w:rPr>
                <w:color w:val="000000"/>
                <w:sz w:val="20"/>
              </w:rPr>
            </w:pPr>
          </w:p>
        </w:tc>
      </w:tr>
      <w:tr w:rsidR="006446A8" w14:paraId="4CC9976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F23D5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27557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6BE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D663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AF7A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1EA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94F9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21E6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8DA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34B9D2" w14:textId="77777777" w:rsidR="006446A8" w:rsidRDefault="006446A8">
            <w:pPr>
              <w:spacing w:before="20" w:after="20"/>
              <w:jc w:val="right"/>
              <w:rPr>
                <w:color w:val="000000"/>
                <w:sz w:val="20"/>
              </w:rPr>
            </w:pPr>
          </w:p>
        </w:tc>
      </w:tr>
      <w:tr w:rsidR="006446A8" w14:paraId="76B6650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C1929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1C50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91A3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3636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D3D5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A64C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C388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6988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A76A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9A5C70" w14:textId="77777777" w:rsidR="006446A8" w:rsidRDefault="00E24104">
            <w:pPr>
              <w:spacing w:before="20" w:after="20"/>
              <w:rPr>
                <w:b/>
                <w:color w:val="000000"/>
                <w:sz w:val="20"/>
              </w:rPr>
            </w:pPr>
            <w:r>
              <w:rPr>
                <w:b/>
                <w:noProof/>
                <w:color w:val="000000"/>
                <w:sz w:val="20"/>
              </w:rPr>
              <w:t xml:space="preserve">Somma: </w:t>
            </w:r>
          </w:p>
          <w:p w14:paraId="6ED917BD" w14:textId="77777777" w:rsidR="006446A8" w:rsidRDefault="00E24104">
            <w:pPr>
              <w:spacing w:before="20" w:after="20"/>
              <w:jc w:val="right"/>
              <w:rPr>
                <w:color w:val="000000"/>
                <w:sz w:val="20"/>
              </w:rPr>
            </w:pPr>
            <w:r>
              <w:rPr>
                <w:noProof/>
                <w:color w:val="000000"/>
                <w:sz w:val="20"/>
              </w:rPr>
              <w:t>0,00</w:t>
            </w:r>
          </w:p>
          <w:p w14:paraId="1970B2CF" w14:textId="77777777" w:rsidR="006446A8" w:rsidRDefault="00E24104">
            <w:pPr>
              <w:spacing w:before="20" w:after="20"/>
              <w:rPr>
                <w:b/>
                <w:color w:val="000000"/>
                <w:sz w:val="20"/>
              </w:rPr>
            </w:pPr>
            <w:r>
              <w:rPr>
                <w:b/>
                <w:noProof/>
                <w:color w:val="000000"/>
                <w:sz w:val="20"/>
              </w:rPr>
              <w:t xml:space="preserve">Max: </w:t>
            </w:r>
          </w:p>
          <w:p w14:paraId="13888080" w14:textId="77777777" w:rsidR="006446A8" w:rsidRDefault="00E24104">
            <w:pPr>
              <w:spacing w:before="20" w:after="20"/>
              <w:jc w:val="right"/>
              <w:rPr>
                <w:color w:val="000000"/>
                <w:sz w:val="20"/>
              </w:rPr>
            </w:pPr>
            <w:r>
              <w:rPr>
                <w:noProof/>
                <w:color w:val="000000"/>
                <w:sz w:val="20"/>
              </w:rPr>
              <w:t>0,00</w:t>
            </w:r>
          </w:p>
        </w:tc>
      </w:tr>
      <w:tr w:rsidR="006446A8" w14:paraId="0A28FCF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F6030" w14:textId="77777777" w:rsidR="006446A8" w:rsidRDefault="00E24104">
            <w:pPr>
              <w:spacing w:before="20" w:after="20"/>
              <w:rPr>
                <w:color w:val="000000"/>
                <w:sz w:val="20"/>
              </w:rPr>
            </w:pPr>
            <w:r>
              <w:rPr>
                <w:noProof/>
                <w:color w:val="000000"/>
                <w:sz w:val="20"/>
              </w:rPr>
              <w:t xml:space="preserve">SRA29 - </w:t>
            </w:r>
            <w:r>
              <w:rPr>
                <w:noProof/>
                <w:color w:val="000000"/>
                <w:sz w:val="20"/>
              </w:rPr>
              <w:t>UMB.42.TrCFo - Trascinamenti Conversione ad agricoltura biologica - foraggere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2A01C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922DAB"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EEC9D2"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C148D1"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13575C"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0B51AB"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48E084"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DA0829"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77EF6C" w14:textId="77777777" w:rsidR="006446A8" w:rsidRDefault="006446A8">
            <w:pPr>
              <w:spacing w:before="20" w:after="20"/>
              <w:jc w:val="right"/>
              <w:rPr>
                <w:color w:val="000000"/>
                <w:sz w:val="20"/>
              </w:rPr>
            </w:pPr>
          </w:p>
        </w:tc>
      </w:tr>
      <w:tr w:rsidR="006446A8" w14:paraId="1AD40F9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D7DF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55B48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FBBC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8592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5611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E0FF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BF21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759F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7662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9F3C2A" w14:textId="77777777" w:rsidR="006446A8" w:rsidRDefault="006446A8">
            <w:pPr>
              <w:spacing w:before="20" w:after="20"/>
              <w:jc w:val="right"/>
              <w:rPr>
                <w:color w:val="000000"/>
                <w:sz w:val="20"/>
              </w:rPr>
            </w:pPr>
          </w:p>
        </w:tc>
      </w:tr>
      <w:tr w:rsidR="006446A8" w14:paraId="76BB4F8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67094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DB67B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27CF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4C3A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7492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30E8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F17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42E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C3A6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E46D6F" w14:textId="77777777" w:rsidR="006446A8" w:rsidRDefault="00E24104">
            <w:pPr>
              <w:spacing w:before="20" w:after="20"/>
              <w:rPr>
                <w:b/>
                <w:color w:val="000000"/>
                <w:sz w:val="20"/>
              </w:rPr>
            </w:pPr>
            <w:r>
              <w:rPr>
                <w:b/>
                <w:noProof/>
                <w:color w:val="000000"/>
                <w:sz w:val="20"/>
              </w:rPr>
              <w:t xml:space="preserve">Somma: </w:t>
            </w:r>
          </w:p>
          <w:p w14:paraId="6B47014E" w14:textId="77777777" w:rsidR="006446A8" w:rsidRDefault="00E24104">
            <w:pPr>
              <w:spacing w:before="20" w:after="20"/>
              <w:jc w:val="right"/>
              <w:rPr>
                <w:color w:val="000000"/>
                <w:sz w:val="20"/>
              </w:rPr>
            </w:pPr>
            <w:r>
              <w:rPr>
                <w:noProof/>
                <w:color w:val="000000"/>
                <w:sz w:val="20"/>
              </w:rPr>
              <w:t>0,00</w:t>
            </w:r>
          </w:p>
          <w:p w14:paraId="1E0A0034" w14:textId="77777777" w:rsidR="006446A8" w:rsidRDefault="00E24104">
            <w:pPr>
              <w:spacing w:before="20" w:after="20"/>
              <w:rPr>
                <w:b/>
                <w:color w:val="000000"/>
                <w:sz w:val="20"/>
              </w:rPr>
            </w:pPr>
            <w:r>
              <w:rPr>
                <w:b/>
                <w:noProof/>
                <w:color w:val="000000"/>
                <w:sz w:val="20"/>
              </w:rPr>
              <w:t xml:space="preserve">Max: </w:t>
            </w:r>
          </w:p>
          <w:p w14:paraId="00B68FE7" w14:textId="77777777" w:rsidR="006446A8" w:rsidRDefault="00E24104">
            <w:pPr>
              <w:spacing w:before="20" w:after="20"/>
              <w:jc w:val="right"/>
              <w:rPr>
                <w:color w:val="000000"/>
                <w:sz w:val="20"/>
              </w:rPr>
            </w:pPr>
            <w:r>
              <w:rPr>
                <w:noProof/>
                <w:color w:val="000000"/>
                <w:sz w:val="20"/>
              </w:rPr>
              <w:t>0,00</w:t>
            </w:r>
          </w:p>
        </w:tc>
      </w:tr>
      <w:tr w:rsidR="006446A8" w14:paraId="64B2071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E7F519" w14:textId="77777777" w:rsidR="006446A8" w:rsidRDefault="00E24104">
            <w:pPr>
              <w:spacing w:before="20" w:after="20"/>
              <w:rPr>
                <w:color w:val="000000"/>
                <w:sz w:val="20"/>
              </w:rPr>
            </w:pPr>
            <w:r>
              <w:rPr>
                <w:noProof/>
                <w:color w:val="000000"/>
                <w:sz w:val="20"/>
              </w:rPr>
              <w:t xml:space="preserve">SRA29 - UMB.43.TrCOr - Trascinamenti Conversione ad </w:t>
            </w:r>
            <w:r>
              <w:rPr>
                <w:noProof/>
                <w:color w:val="000000"/>
                <w:sz w:val="20"/>
              </w:rPr>
              <w:t>agricoltura biologica - ortive e tabacco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B27E7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ABB3BC"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1B3F30"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53F313"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A0E331"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3886A0"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9167F7"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4E3F47"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E6ABE" w14:textId="77777777" w:rsidR="006446A8" w:rsidRDefault="006446A8">
            <w:pPr>
              <w:spacing w:before="20" w:after="20"/>
              <w:jc w:val="right"/>
              <w:rPr>
                <w:color w:val="000000"/>
                <w:sz w:val="20"/>
              </w:rPr>
            </w:pPr>
          </w:p>
        </w:tc>
      </w:tr>
      <w:tr w:rsidR="006446A8" w14:paraId="33DEECF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C5DD6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CADA02"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1A5D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87FB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D24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0F6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1E84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E098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3BE8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616EA8" w14:textId="77777777" w:rsidR="006446A8" w:rsidRDefault="006446A8">
            <w:pPr>
              <w:spacing w:before="20" w:after="20"/>
              <w:jc w:val="right"/>
              <w:rPr>
                <w:color w:val="000000"/>
                <w:sz w:val="20"/>
              </w:rPr>
            </w:pPr>
          </w:p>
        </w:tc>
      </w:tr>
      <w:tr w:rsidR="006446A8" w14:paraId="0F28FBE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6641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AB0A2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B0F8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4C1F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626B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BAC9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889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3CA7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F3E0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02FA26" w14:textId="77777777" w:rsidR="006446A8" w:rsidRDefault="00E24104">
            <w:pPr>
              <w:spacing w:before="20" w:after="20"/>
              <w:rPr>
                <w:b/>
                <w:color w:val="000000"/>
                <w:sz w:val="20"/>
              </w:rPr>
            </w:pPr>
            <w:r>
              <w:rPr>
                <w:b/>
                <w:noProof/>
                <w:color w:val="000000"/>
                <w:sz w:val="20"/>
              </w:rPr>
              <w:t xml:space="preserve">Somma: </w:t>
            </w:r>
          </w:p>
          <w:p w14:paraId="6143650F" w14:textId="77777777" w:rsidR="006446A8" w:rsidRDefault="00E24104">
            <w:pPr>
              <w:spacing w:before="20" w:after="20"/>
              <w:jc w:val="right"/>
              <w:rPr>
                <w:color w:val="000000"/>
                <w:sz w:val="20"/>
              </w:rPr>
            </w:pPr>
            <w:r>
              <w:rPr>
                <w:noProof/>
                <w:color w:val="000000"/>
                <w:sz w:val="20"/>
              </w:rPr>
              <w:t>0,00</w:t>
            </w:r>
          </w:p>
          <w:p w14:paraId="7188E7CF" w14:textId="77777777" w:rsidR="006446A8" w:rsidRDefault="00E24104">
            <w:pPr>
              <w:spacing w:before="20" w:after="20"/>
              <w:rPr>
                <w:b/>
                <w:color w:val="000000"/>
                <w:sz w:val="20"/>
              </w:rPr>
            </w:pPr>
            <w:r>
              <w:rPr>
                <w:b/>
                <w:noProof/>
                <w:color w:val="000000"/>
                <w:sz w:val="20"/>
              </w:rPr>
              <w:t xml:space="preserve">Max: </w:t>
            </w:r>
          </w:p>
          <w:p w14:paraId="2C31D79A" w14:textId="77777777" w:rsidR="006446A8" w:rsidRDefault="00E24104">
            <w:pPr>
              <w:spacing w:before="20" w:after="20"/>
              <w:jc w:val="right"/>
              <w:rPr>
                <w:color w:val="000000"/>
                <w:sz w:val="20"/>
              </w:rPr>
            </w:pPr>
            <w:r>
              <w:rPr>
                <w:noProof/>
                <w:color w:val="000000"/>
                <w:sz w:val="20"/>
              </w:rPr>
              <w:t>0,00</w:t>
            </w:r>
          </w:p>
        </w:tc>
      </w:tr>
      <w:tr w:rsidR="006446A8" w14:paraId="7867D0D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546EF0" w14:textId="77777777" w:rsidR="006446A8" w:rsidRDefault="00E24104">
            <w:pPr>
              <w:spacing w:before="20" w:after="20"/>
              <w:rPr>
                <w:color w:val="000000"/>
                <w:sz w:val="20"/>
              </w:rPr>
            </w:pPr>
            <w:r>
              <w:rPr>
                <w:noProof/>
                <w:color w:val="000000"/>
                <w:sz w:val="20"/>
              </w:rPr>
              <w:t xml:space="preserve">SRA29 - UMB.44.TrCVF - Trascinamenti Conversione ad agricoltura biologica - vite e </w:t>
            </w:r>
            <w:r>
              <w:rPr>
                <w:noProof/>
                <w:color w:val="000000"/>
                <w:sz w:val="20"/>
              </w:rPr>
              <w:t>fruttiferi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0B27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3C8CA7" w14:textId="77777777" w:rsidR="006446A8" w:rsidRDefault="00E24104">
            <w:pPr>
              <w:spacing w:before="20" w:after="20"/>
              <w:jc w:val="right"/>
              <w:rPr>
                <w:color w:val="000000"/>
                <w:sz w:val="20"/>
              </w:rPr>
            </w:pPr>
            <w:r>
              <w:rPr>
                <w:noProof/>
                <w:color w:val="000000"/>
                <w:sz w:val="20"/>
              </w:rPr>
              <w:t>684,00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ECA654" w14:textId="77777777" w:rsidR="006446A8" w:rsidRDefault="00E24104">
            <w:pPr>
              <w:spacing w:before="20" w:after="20"/>
              <w:jc w:val="right"/>
              <w:rPr>
                <w:color w:val="000000"/>
                <w:sz w:val="20"/>
              </w:rPr>
            </w:pPr>
            <w:r>
              <w:rPr>
                <w:noProof/>
                <w:color w:val="000000"/>
                <w:sz w:val="20"/>
              </w:rPr>
              <w:t>684,00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B5BF2D" w14:textId="77777777" w:rsidR="006446A8" w:rsidRDefault="00E24104">
            <w:pPr>
              <w:spacing w:before="20" w:after="20"/>
              <w:jc w:val="right"/>
              <w:rPr>
                <w:color w:val="000000"/>
                <w:sz w:val="20"/>
              </w:rPr>
            </w:pPr>
            <w:r>
              <w:rPr>
                <w:noProof/>
                <w:color w:val="000000"/>
                <w:sz w:val="20"/>
              </w:rPr>
              <w:t>684,00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741950" w14:textId="77777777" w:rsidR="006446A8" w:rsidRDefault="00E24104">
            <w:pPr>
              <w:spacing w:before="20" w:after="20"/>
              <w:jc w:val="right"/>
              <w:rPr>
                <w:color w:val="000000"/>
                <w:sz w:val="20"/>
              </w:rPr>
            </w:pPr>
            <w:r>
              <w:rPr>
                <w:noProof/>
                <w:color w:val="000000"/>
                <w:sz w:val="20"/>
              </w:rPr>
              <w:t>684,00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FBBE1E" w14:textId="77777777" w:rsidR="006446A8" w:rsidRDefault="00E24104">
            <w:pPr>
              <w:spacing w:before="20" w:after="20"/>
              <w:jc w:val="right"/>
              <w:rPr>
                <w:color w:val="000000"/>
                <w:sz w:val="20"/>
              </w:rPr>
            </w:pPr>
            <w:r>
              <w:rPr>
                <w:noProof/>
                <w:color w:val="000000"/>
                <w:sz w:val="20"/>
              </w:rPr>
              <w:t>684,00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B97D9C" w14:textId="77777777" w:rsidR="006446A8" w:rsidRDefault="00E24104">
            <w:pPr>
              <w:spacing w:before="20" w:after="20"/>
              <w:jc w:val="right"/>
              <w:rPr>
                <w:color w:val="000000"/>
                <w:sz w:val="20"/>
              </w:rPr>
            </w:pPr>
            <w:r>
              <w:rPr>
                <w:noProof/>
                <w:color w:val="000000"/>
                <w:sz w:val="20"/>
              </w:rPr>
              <w:t>684,00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14950E" w14:textId="77777777" w:rsidR="006446A8" w:rsidRDefault="00E24104">
            <w:pPr>
              <w:spacing w:before="20" w:after="20"/>
              <w:jc w:val="right"/>
              <w:rPr>
                <w:color w:val="000000"/>
                <w:sz w:val="20"/>
              </w:rPr>
            </w:pPr>
            <w:r>
              <w:rPr>
                <w:noProof/>
                <w:color w:val="000000"/>
                <w:sz w:val="20"/>
              </w:rPr>
              <w:t>684,00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A6E339" w14:textId="77777777" w:rsidR="006446A8" w:rsidRDefault="006446A8">
            <w:pPr>
              <w:spacing w:before="20" w:after="20"/>
              <w:jc w:val="right"/>
              <w:rPr>
                <w:color w:val="000000"/>
                <w:sz w:val="20"/>
              </w:rPr>
            </w:pPr>
          </w:p>
        </w:tc>
      </w:tr>
      <w:tr w:rsidR="006446A8" w14:paraId="39FED7F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C34E0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95238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7FF8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61FC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17B5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AB99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2A7B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D312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7165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34159" w14:textId="77777777" w:rsidR="006446A8" w:rsidRDefault="006446A8">
            <w:pPr>
              <w:spacing w:before="20" w:after="20"/>
              <w:jc w:val="right"/>
              <w:rPr>
                <w:color w:val="000000"/>
                <w:sz w:val="20"/>
              </w:rPr>
            </w:pPr>
          </w:p>
        </w:tc>
      </w:tr>
      <w:tr w:rsidR="006446A8" w14:paraId="2F18366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AFD00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CCB0A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A2BA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DFB4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1485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4C9A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E11A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B5BE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65E7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63DE8D" w14:textId="77777777" w:rsidR="006446A8" w:rsidRDefault="00E24104">
            <w:pPr>
              <w:spacing w:before="20" w:after="20"/>
              <w:rPr>
                <w:b/>
                <w:color w:val="000000"/>
                <w:sz w:val="20"/>
              </w:rPr>
            </w:pPr>
            <w:r>
              <w:rPr>
                <w:b/>
                <w:noProof/>
                <w:color w:val="000000"/>
                <w:sz w:val="20"/>
              </w:rPr>
              <w:t xml:space="preserve">Somma: </w:t>
            </w:r>
          </w:p>
          <w:p w14:paraId="725DC28E" w14:textId="77777777" w:rsidR="006446A8" w:rsidRDefault="00E24104">
            <w:pPr>
              <w:spacing w:before="20" w:after="20"/>
              <w:jc w:val="right"/>
              <w:rPr>
                <w:color w:val="000000"/>
                <w:sz w:val="20"/>
              </w:rPr>
            </w:pPr>
            <w:r>
              <w:rPr>
                <w:noProof/>
                <w:color w:val="000000"/>
                <w:sz w:val="20"/>
              </w:rPr>
              <w:t>0,00</w:t>
            </w:r>
          </w:p>
          <w:p w14:paraId="11FDA911" w14:textId="77777777" w:rsidR="006446A8" w:rsidRDefault="00E24104">
            <w:pPr>
              <w:spacing w:before="20" w:after="20"/>
              <w:rPr>
                <w:b/>
                <w:color w:val="000000"/>
                <w:sz w:val="20"/>
              </w:rPr>
            </w:pPr>
            <w:r>
              <w:rPr>
                <w:b/>
                <w:noProof/>
                <w:color w:val="000000"/>
                <w:sz w:val="20"/>
              </w:rPr>
              <w:t xml:space="preserve">Max: </w:t>
            </w:r>
          </w:p>
          <w:p w14:paraId="4B4B9ECF" w14:textId="77777777" w:rsidR="006446A8" w:rsidRDefault="00E24104">
            <w:pPr>
              <w:spacing w:before="20" w:after="20"/>
              <w:jc w:val="right"/>
              <w:rPr>
                <w:color w:val="000000"/>
                <w:sz w:val="20"/>
              </w:rPr>
            </w:pPr>
            <w:r>
              <w:rPr>
                <w:noProof/>
                <w:color w:val="000000"/>
                <w:sz w:val="20"/>
              </w:rPr>
              <w:t>0,00</w:t>
            </w:r>
          </w:p>
        </w:tc>
      </w:tr>
      <w:tr w:rsidR="006446A8" w14:paraId="4142661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ECDB86" w14:textId="77777777" w:rsidR="006446A8" w:rsidRDefault="00E24104">
            <w:pPr>
              <w:spacing w:before="20" w:after="20"/>
              <w:rPr>
                <w:color w:val="000000"/>
                <w:sz w:val="20"/>
              </w:rPr>
            </w:pPr>
            <w:r>
              <w:rPr>
                <w:noProof/>
                <w:color w:val="000000"/>
                <w:sz w:val="20"/>
              </w:rPr>
              <w:lastRenderedPageBreak/>
              <w:t xml:space="preserve">SRA29 - UMB.45.TrCOl - Trascinamenti Conversione ad agricoltura biologica - olivo in aree con problemi complessivi di sviluppo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AE7B0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B34D42" w14:textId="77777777" w:rsidR="006446A8" w:rsidRDefault="00E24104">
            <w:pPr>
              <w:spacing w:before="20" w:after="20"/>
              <w:jc w:val="right"/>
              <w:rPr>
                <w:color w:val="000000"/>
                <w:sz w:val="20"/>
              </w:rPr>
            </w:pPr>
            <w:r>
              <w:rPr>
                <w:noProof/>
                <w:color w:val="000000"/>
                <w:sz w:val="20"/>
              </w:rPr>
              <w:t>451,00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A7A4FB" w14:textId="77777777" w:rsidR="006446A8" w:rsidRDefault="00E24104">
            <w:pPr>
              <w:spacing w:before="20" w:after="20"/>
              <w:jc w:val="right"/>
              <w:rPr>
                <w:color w:val="000000"/>
                <w:sz w:val="20"/>
              </w:rPr>
            </w:pPr>
            <w:r>
              <w:rPr>
                <w:noProof/>
                <w:color w:val="000000"/>
                <w:sz w:val="20"/>
              </w:rPr>
              <w:t>451,00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712061" w14:textId="77777777" w:rsidR="006446A8" w:rsidRDefault="00E24104">
            <w:pPr>
              <w:spacing w:before="20" w:after="20"/>
              <w:jc w:val="right"/>
              <w:rPr>
                <w:color w:val="000000"/>
                <w:sz w:val="20"/>
              </w:rPr>
            </w:pPr>
            <w:r>
              <w:rPr>
                <w:noProof/>
                <w:color w:val="000000"/>
                <w:sz w:val="20"/>
              </w:rPr>
              <w:t>451,00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F3F1FF" w14:textId="77777777" w:rsidR="006446A8" w:rsidRDefault="00E24104">
            <w:pPr>
              <w:spacing w:before="20" w:after="20"/>
              <w:jc w:val="right"/>
              <w:rPr>
                <w:color w:val="000000"/>
                <w:sz w:val="20"/>
              </w:rPr>
            </w:pPr>
            <w:r>
              <w:rPr>
                <w:noProof/>
                <w:color w:val="000000"/>
                <w:sz w:val="20"/>
              </w:rPr>
              <w:t>451,00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97856D" w14:textId="77777777" w:rsidR="006446A8" w:rsidRDefault="00E24104">
            <w:pPr>
              <w:spacing w:before="20" w:after="20"/>
              <w:jc w:val="right"/>
              <w:rPr>
                <w:color w:val="000000"/>
                <w:sz w:val="20"/>
              </w:rPr>
            </w:pPr>
            <w:r>
              <w:rPr>
                <w:noProof/>
                <w:color w:val="000000"/>
                <w:sz w:val="20"/>
              </w:rPr>
              <w:t>451,00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E66C82" w14:textId="77777777" w:rsidR="006446A8" w:rsidRDefault="00E24104">
            <w:pPr>
              <w:spacing w:before="20" w:after="20"/>
              <w:jc w:val="right"/>
              <w:rPr>
                <w:color w:val="000000"/>
                <w:sz w:val="20"/>
              </w:rPr>
            </w:pPr>
            <w:r>
              <w:rPr>
                <w:noProof/>
                <w:color w:val="000000"/>
                <w:sz w:val="20"/>
              </w:rPr>
              <w:t>451,00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DD8844" w14:textId="77777777" w:rsidR="006446A8" w:rsidRDefault="00E24104">
            <w:pPr>
              <w:spacing w:before="20" w:after="20"/>
              <w:jc w:val="right"/>
              <w:rPr>
                <w:color w:val="000000"/>
                <w:sz w:val="20"/>
              </w:rPr>
            </w:pPr>
            <w:r>
              <w:rPr>
                <w:noProof/>
                <w:color w:val="000000"/>
                <w:sz w:val="20"/>
              </w:rPr>
              <w:t>451,00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14A0A" w14:textId="77777777" w:rsidR="006446A8" w:rsidRDefault="006446A8">
            <w:pPr>
              <w:spacing w:before="20" w:after="20"/>
              <w:jc w:val="right"/>
              <w:rPr>
                <w:color w:val="000000"/>
                <w:sz w:val="20"/>
              </w:rPr>
            </w:pPr>
          </w:p>
        </w:tc>
      </w:tr>
      <w:tr w:rsidR="006446A8" w14:paraId="2F118BF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52892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642AA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C53D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8F8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FE0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4200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1348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C56A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823E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945870" w14:textId="77777777" w:rsidR="006446A8" w:rsidRDefault="006446A8">
            <w:pPr>
              <w:spacing w:before="20" w:after="20"/>
              <w:jc w:val="right"/>
              <w:rPr>
                <w:color w:val="000000"/>
                <w:sz w:val="20"/>
              </w:rPr>
            </w:pPr>
          </w:p>
        </w:tc>
      </w:tr>
      <w:tr w:rsidR="006446A8" w14:paraId="5140A36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3457C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194D15"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AEF0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5C92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674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8231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B078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07B6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F2FC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C85E04" w14:textId="77777777" w:rsidR="006446A8" w:rsidRDefault="00E24104">
            <w:pPr>
              <w:spacing w:before="20" w:after="20"/>
              <w:rPr>
                <w:b/>
                <w:color w:val="000000"/>
                <w:sz w:val="20"/>
              </w:rPr>
            </w:pPr>
            <w:r>
              <w:rPr>
                <w:b/>
                <w:noProof/>
                <w:color w:val="000000"/>
                <w:sz w:val="20"/>
              </w:rPr>
              <w:t xml:space="preserve">Somma: </w:t>
            </w:r>
          </w:p>
          <w:p w14:paraId="5DCB9E50" w14:textId="77777777" w:rsidR="006446A8" w:rsidRDefault="00E24104">
            <w:pPr>
              <w:spacing w:before="20" w:after="20"/>
              <w:jc w:val="right"/>
              <w:rPr>
                <w:color w:val="000000"/>
                <w:sz w:val="20"/>
              </w:rPr>
            </w:pPr>
            <w:r>
              <w:rPr>
                <w:noProof/>
                <w:color w:val="000000"/>
                <w:sz w:val="20"/>
              </w:rPr>
              <w:t>0,00</w:t>
            </w:r>
          </w:p>
          <w:p w14:paraId="67853B67" w14:textId="77777777" w:rsidR="006446A8" w:rsidRDefault="00E24104">
            <w:pPr>
              <w:spacing w:before="20" w:after="20"/>
              <w:rPr>
                <w:b/>
                <w:color w:val="000000"/>
                <w:sz w:val="20"/>
              </w:rPr>
            </w:pPr>
            <w:r>
              <w:rPr>
                <w:b/>
                <w:noProof/>
                <w:color w:val="000000"/>
                <w:sz w:val="20"/>
              </w:rPr>
              <w:t xml:space="preserve">Max: </w:t>
            </w:r>
          </w:p>
          <w:p w14:paraId="7D44BE2C" w14:textId="77777777" w:rsidR="006446A8" w:rsidRDefault="00E24104">
            <w:pPr>
              <w:spacing w:before="20" w:after="20"/>
              <w:jc w:val="right"/>
              <w:rPr>
                <w:color w:val="000000"/>
                <w:sz w:val="20"/>
              </w:rPr>
            </w:pPr>
            <w:r>
              <w:rPr>
                <w:noProof/>
                <w:color w:val="000000"/>
                <w:sz w:val="20"/>
              </w:rPr>
              <w:t>0,00</w:t>
            </w:r>
          </w:p>
        </w:tc>
      </w:tr>
      <w:tr w:rsidR="006446A8" w14:paraId="73E5026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CAA022" w14:textId="77777777" w:rsidR="006446A8" w:rsidRDefault="00E24104">
            <w:pPr>
              <w:spacing w:before="20" w:after="20"/>
              <w:rPr>
                <w:color w:val="000000"/>
                <w:sz w:val="20"/>
              </w:rPr>
            </w:pPr>
            <w:r>
              <w:rPr>
                <w:noProof/>
                <w:color w:val="000000"/>
                <w:sz w:val="20"/>
              </w:rPr>
              <w:t xml:space="preserve">SRA29 - UMB.46.TrCZP - Trascinamenti Conversione ad agricoltura biologica - zootecnia biologica gruppo colturale pascoli in aree con problemi complessivi di sviluppo </w:t>
            </w:r>
            <w:r>
              <w:rPr>
                <w:noProof/>
                <w:color w:val="000000"/>
                <w:sz w:val="20"/>
              </w:rPr>
              <w:t>(Sovvenzione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6E04C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A2A9F"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01F7FF"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93AA23"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F2B28A"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B85051"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EE1AC0"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85241A"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C69F96" w14:textId="77777777" w:rsidR="006446A8" w:rsidRDefault="006446A8">
            <w:pPr>
              <w:spacing w:before="20" w:after="20"/>
              <w:jc w:val="right"/>
              <w:rPr>
                <w:color w:val="000000"/>
                <w:sz w:val="20"/>
              </w:rPr>
            </w:pPr>
          </w:p>
        </w:tc>
      </w:tr>
      <w:tr w:rsidR="006446A8" w14:paraId="7AFD55D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9AEDA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9B383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C78F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DB40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346000"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53CBD2"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BF1FD0"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34574F"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066F5A"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EAC10F" w14:textId="77777777" w:rsidR="006446A8" w:rsidRDefault="006446A8">
            <w:pPr>
              <w:spacing w:before="20" w:after="20"/>
              <w:jc w:val="right"/>
              <w:rPr>
                <w:color w:val="000000"/>
                <w:sz w:val="20"/>
              </w:rPr>
            </w:pPr>
          </w:p>
        </w:tc>
      </w:tr>
      <w:tr w:rsidR="006446A8" w14:paraId="1D1619F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D2B01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AF306"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09E0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EDFF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9E7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DC4D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A41B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FE1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921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1162C6" w14:textId="77777777" w:rsidR="006446A8" w:rsidRDefault="00E24104">
            <w:pPr>
              <w:spacing w:before="20" w:after="20"/>
              <w:rPr>
                <w:b/>
                <w:color w:val="000000"/>
                <w:sz w:val="20"/>
              </w:rPr>
            </w:pPr>
            <w:r>
              <w:rPr>
                <w:b/>
                <w:noProof/>
                <w:color w:val="000000"/>
                <w:sz w:val="20"/>
              </w:rPr>
              <w:t xml:space="preserve">Somma: </w:t>
            </w:r>
          </w:p>
          <w:p w14:paraId="5C072876" w14:textId="77777777" w:rsidR="006446A8" w:rsidRDefault="00E24104">
            <w:pPr>
              <w:spacing w:before="20" w:after="20"/>
              <w:jc w:val="right"/>
              <w:rPr>
                <w:color w:val="000000"/>
                <w:sz w:val="20"/>
              </w:rPr>
            </w:pPr>
            <w:r>
              <w:rPr>
                <w:noProof/>
                <w:color w:val="000000"/>
                <w:sz w:val="20"/>
              </w:rPr>
              <w:t>0,00</w:t>
            </w:r>
          </w:p>
          <w:p w14:paraId="19A80B3D" w14:textId="77777777" w:rsidR="006446A8" w:rsidRDefault="00E24104">
            <w:pPr>
              <w:spacing w:before="20" w:after="20"/>
              <w:rPr>
                <w:b/>
                <w:color w:val="000000"/>
                <w:sz w:val="20"/>
              </w:rPr>
            </w:pPr>
            <w:r>
              <w:rPr>
                <w:b/>
                <w:noProof/>
                <w:color w:val="000000"/>
                <w:sz w:val="20"/>
              </w:rPr>
              <w:t xml:space="preserve">Max: </w:t>
            </w:r>
          </w:p>
          <w:p w14:paraId="5EC3EADD" w14:textId="77777777" w:rsidR="006446A8" w:rsidRDefault="00E24104">
            <w:pPr>
              <w:spacing w:before="20" w:after="20"/>
              <w:jc w:val="right"/>
              <w:rPr>
                <w:color w:val="000000"/>
                <w:sz w:val="20"/>
              </w:rPr>
            </w:pPr>
            <w:r>
              <w:rPr>
                <w:noProof/>
                <w:color w:val="000000"/>
                <w:sz w:val="20"/>
              </w:rPr>
              <w:t>0,00</w:t>
            </w:r>
          </w:p>
        </w:tc>
      </w:tr>
      <w:tr w:rsidR="006446A8" w14:paraId="7C66656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EF1855" w14:textId="77777777" w:rsidR="006446A8" w:rsidRDefault="00E24104">
            <w:pPr>
              <w:spacing w:before="20" w:after="20"/>
              <w:rPr>
                <w:color w:val="000000"/>
                <w:sz w:val="20"/>
              </w:rPr>
            </w:pPr>
            <w:r>
              <w:rPr>
                <w:noProof/>
                <w:color w:val="000000"/>
                <w:sz w:val="20"/>
              </w:rPr>
              <w:t>SRA29 - UMB.47.TrMSe - Trascinamenti Mantenimento ad agricoltura biologica - seminativi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855B88"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15448D" w14:textId="77777777" w:rsidR="006446A8" w:rsidRDefault="00E24104">
            <w:pPr>
              <w:spacing w:before="20" w:after="20"/>
              <w:jc w:val="right"/>
              <w:rPr>
                <w:color w:val="000000"/>
                <w:sz w:val="20"/>
              </w:rPr>
            </w:pPr>
            <w:r>
              <w:rPr>
                <w:noProof/>
                <w:color w:val="000000"/>
                <w:sz w:val="20"/>
              </w:rPr>
              <w:t>169,00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3AE64" w14:textId="77777777" w:rsidR="006446A8" w:rsidRDefault="00E24104">
            <w:pPr>
              <w:spacing w:before="20" w:after="20"/>
              <w:jc w:val="right"/>
              <w:rPr>
                <w:color w:val="000000"/>
                <w:sz w:val="20"/>
              </w:rPr>
            </w:pPr>
            <w:r>
              <w:rPr>
                <w:noProof/>
                <w:color w:val="000000"/>
                <w:sz w:val="20"/>
              </w:rPr>
              <w:t>169,00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75EBA7" w14:textId="77777777" w:rsidR="006446A8" w:rsidRDefault="00E24104">
            <w:pPr>
              <w:spacing w:before="20" w:after="20"/>
              <w:jc w:val="right"/>
              <w:rPr>
                <w:color w:val="000000"/>
                <w:sz w:val="20"/>
              </w:rPr>
            </w:pPr>
            <w:r>
              <w:rPr>
                <w:noProof/>
                <w:color w:val="000000"/>
                <w:sz w:val="20"/>
              </w:rPr>
              <w:t>169,00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DE176C" w14:textId="77777777" w:rsidR="006446A8" w:rsidRDefault="00E24104">
            <w:pPr>
              <w:spacing w:before="20" w:after="20"/>
              <w:jc w:val="right"/>
              <w:rPr>
                <w:color w:val="000000"/>
                <w:sz w:val="20"/>
              </w:rPr>
            </w:pPr>
            <w:r>
              <w:rPr>
                <w:noProof/>
                <w:color w:val="000000"/>
                <w:sz w:val="20"/>
              </w:rPr>
              <w:t>169,00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355516" w14:textId="77777777" w:rsidR="006446A8" w:rsidRDefault="00E24104">
            <w:pPr>
              <w:spacing w:before="20" w:after="20"/>
              <w:jc w:val="right"/>
              <w:rPr>
                <w:color w:val="000000"/>
                <w:sz w:val="20"/>
              </w:rPr>
            </w:pPr>
            <w:r>
              <w:rPr>
                <w:noProof/>
                <w:color w:val="000000"/>
                <w:sz w:val="20"/>
              </w:rPr>
              <w:t>169,00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0E1871" w14:textId="77777777" w:rsidR="006446A8" w:rsidRDefault="00E24104">
            <w:pPr>
              <w:spacing w:before="20" w:after="20"/>
              <w:jc w:val="right"/>
              <w:rPr>
                <w:color w:val="000000"/>
                <w:sz w:val="20"/>
              </w:rPr>
            </w:pPr>
            <w:r>
              <w:rPr>
                <w:noProof/>
                <w:color w:val="000000"/>
                <w:sz w:val="20"/>
              </w:rPr>
              <w:t>169,00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CC6CA8" w14:textId="77777777" w:rsidR="006446A8" w:rsidRDefault="00E24104">
            <w:pPr>
              <w:spacing w:before="20" w:after="20"/>
              <w:jc w:val="right"/>
              <w:rPr>
                <w:color w:val="000000"/>
                <w:sz w:val="20"/>
              </w:rPr>
            </w:pPr>
            <w:r>
              <w:rPr>
                <w:noProof/>
                <w:color w:val="000000"/>
                <w:sz w:val="20"/>
              </w:rPr>
              <w:t>169,00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715F6B" w14:textId="77777777" w:rsidR="006446A8" w:rsidRDefault="006446A8">
            <w:pPr>
              <w:spacing w:before="20" w:after="20"/>
              <w:jc w:val="right"/>
              <w:rPr>
                <w:color w:val="000000"/>
                <w:sz w:val="20"/>
              </w:rPr>
            </w:pPr>
          </w:p>
        </w:tc>
      </w:tr>
      <w:tr w:rsidR="006446A8" w14:paraId="56A2E22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4D494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021F5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79E7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A5E8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D3C5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3FD5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E858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A477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98F6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3AD8FA" w14:textId="77777777" w:rsidR="006446A8" w:rsidRDefault="006446A8">
            <w:pPr>
              <w:spacing w:before="20" w:after="20"/>
              <w:jc w:val="right"/>
              <w:rPr>
                <w:color w:val="000000"/>
                <w:sz w:val="20"/>
              </w:rPr>
            </w:pPr>
          </w:p>
        </w:tc>
      </w:tr>
      <w:tr w:rsidR="006446A8" w14:paraId="05BA7CA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CA212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67614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0B1D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8079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BA0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F6E0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13F0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FC70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8505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29FC45" w14:textId="77777777" w:rsidR="006446A8" w:rsidRDefault="00E24104">
            <w:pPr>
              <w:spacing w:before="20" w:after="20"/>
              <w:rPr>
                <w:b/>
                <w:color w:val="000000"/>
                <w:sz w:val="20"/>
              </w:rPr>
            </w:pPr>
            <w:r>
              <w:rPr>
                <w:b/>
                <w:noProof/>
                <w:color w:val="000000"/>
                <w:sz w:val="20"/>
              </w:rPr>
              <w:t xml:space="preserve">Somma: </w:t>
            </w:r>
          </w:p>
          <w:p w14:paraId="72BFC8F7" w14:textId="77777777" w:rsidR="006446A8" w:rsidRDefault="00E24104">
            <w:pPr>
              <w:spacing w:before="20" w:after="20"/>
              <w:jc w:val="right"/>
              <w:rPr>
                <w:color w:val="000000"/>
                <w:sz w:val="20"/>
              </w:rPr>
            </w:pPr>
            <w:r>
              <w:rPr>
                <w:noProof/>
                <w:color w:val="000000"/>
                <w:sz w:val="20"/>
              </w:rPr>
              <w:t>0,00</w:t>
            </w:r>
          </w:p>
          <w:p w14:paraId="428DAD22" w14:textId="77777777" w:rsidR="006446A8" w:rsidRDefault="00E24104">
            <w:pPr>
              <w:spacing w:before="20" w:after="20"/>
              <w:rPr>
                <w:b/>
                <w:color w:val="000000"/>
                <w:sz w:val="20"/>
              </w:rPr>
            </w:pPr>
            <w:r>
              <w:rPr>
                <w:b/>
                <w:noProof/>
                <w:color w:val="000000"/>
                <w:sz w:val="20"/>
              </w:rPr>
              <w:t xml:space="preserve">Max: </w:t>
            </w:r>
          </w:p>
          <w:p w14:paraId="5037BF80" w14:textId="77777777" w:rsidR="006446A8" w:rsidRDefault="00E24104">
            <w:pPr>
              <w:spacing w:before="20" w:after="20"/>
              <w:jc w:val="right"/>
              <w:rPr>
                <w:color w:val="000000"/>
                <w:sz w:val="20"/>
              </w:rPr>
            </w:pPr>
            <w:r>
              <w:rPr>
                <w:noProof/>
                <w:color w:val="000000"/>
                <w:sz w:val="20"/>
              </w:rPr>
              <w:t>0,00</w:t>
            </w:r>
          </w:p>
        </w:tc>
      </w:tr>
      <w:tr w:rsidR="006446A8" w14:paraId="1B1A7C3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4CBC67" w14:textId="77777777" w:rsidR="006446A8" w:rsidRDefault="00E24104">
            <w:pPr>
              <w:spacing w:before="20" w:after="20"/>
              <w:rPr>
                <w:color w:val="000000"/>
                <w:sz w:val="20"/>
              </w:rPr>
            </w:pPr>
            <w:r>
              <w:rPr>
                <w:noProof/>
                <w:color w:val="000000"/>
                <w:sz w:val="20"/>
              </w:rPr>
              <w:t>SRA29 - UMB.48.TrMFo - Trascinamenti Mantenimento ad agricoltura biologica - foraggere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49BE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3EAB24" w14:textId="77777777" w:rsidR="006446A8" w:rsidRDefault="00E24104">
            <w:pPr>
              <w:spacing w:before="20" w:after="20"/>
              <w:jc w:val="right"/>
              <w:rPr>
                <w:color w:val="000000"/>
                <w:sz w:val="20"/>
              </w:rPr>
            </w:pPr>
            <w:r>
              <w:rPr>
                <w:noProof/>
                <w:color w:val="000000"/>
                <w:sz w:val="20"/>
              </w:rPr>
              <w:t>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3847F8" w14:textId="77777777" w:rsidR="006446A8" w:rsidRDefault="00E24104">
            <w:pPr>
              <w:spacing w:before="20" w:after="20"/>
              <w:jc w:val="right"/>
              <w:rPr>
                <w:color w:val="000000"/>
                <w:sz w:val="20"/>
              </w:rPr>
            </w:pPr>
            <w:r>
              <w:rPr>
                <w:noProof/>
                <w:color w:val="000000"/>
                <w:sz w:val="20"/>
              </w:rPr>
              <w:t>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2D97EF" w14:textId="77777777" w:rsidR="006446A8" w:rsidRDefault="00E24104">
            <w:pPr>
              <w:spacing w:before="20" w:after="20"/>
              <w:jc w:val="right"/>
              <w:rPr>
                <w:color w:val="000000"/>
                <w:sz w:val="20"/>
              </w:rPr>
            </w:pPr>
            <w:r>
              <w:rPr>
                <w:noProof/>
                <w:color w:val="000000"/>
                <w:sz w:val="20"/>
              </w:rPr>
              <w:t>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2A976C" w14:textId="77777777" w:rsidR="006446A8" w:rsidRDefault="00E24104">
            <w:pPr>
              <w:spacing w:before="20" w:after="20"/>
              <w:jc w:val="right"/>
              <w:rPr>
                <w:color w:val="000000"/>
                <w:sz w:val="20"/>
              </w:rPr>
            </w:pPr>
            <w:r>
              <w:rPr>
                <w:noProof/>
                <w:color w:val="000000"/>
                <w:sz w:val="20"/>
              </w:rPr>
              <w:t>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FFDDC8" w14:textId="77777777" w:rsidR="006446A8" w:rsidRDefault="00E24104">
            <w:pPr>
              <w:spacing w:before="20" w:after="20"/>
              <w:jc w:val="right"/>
              <w:rPr>
                <w:color w:val="000000"/>
                <w:sz w:val="20"/>
              </w:rPr>
            </w:pPr>
            <w:r>
              <w:rPr>
                <w:noProof/>
                <w:color w:val="000000"/>
                <w:sz w:val="20"/>
              </w:rPr>
              <w:t>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EC0970" w14:textId="77777777" w:rsidR="006446A8" w:rsidRDefault="00E24104">
            <w:pPr>
              <w:spacing w:before="20" w:after="20"/>
              <w:jc w:val="right"/>
              <w:rPr>
                <w:color w:val="000000"/>
                <w:sz w:val="20"/>
              </w:rPr>
            </w:pPr>
            <w:r>
              <w:rPr>
                <w:noProof/>
                <w:color w:val="000000"/>
                <w:sz w:val="20"/>
              </w:rPr>
              <w:t>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32E7FB" w14:textId="77777777" w:rsidR="006446A8" w:rsidRDefault="00E24104">
            <w:pPr>
              <w:spacing w:before="20" w:after="20"/>
              <w:jc w:val="right"/>
              <w:rPr>
                <w:color w:val="000000"/>
                <w:sz w:val="20"/>
              </w:rPr>
            </w:pPr>
            <w:r>
              <w:rPr>
                <w:noProof/>
                <w:color w:val="000000"/>
                <w:sz w:val="20"/>
              </w:rPr>
              <w:t>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FA36F0" w14:textId="77777777" w:rsidR="006446A8" w:rsidRDefault="006446A8">
            <w:pPr>
              <w:spacing w:before="20" w:after="20"/>
              <w:jc w:val="right"/>
              <w:rPr>
                <w:color w:val="000000"/>
                <w:sz w:val="20"/>
              </w:rPr>
            </w:pPr>
          </w:p>
        </w:tc>
      </w:tr>
      <w:tr w:rsidR="006446A8" w14:paraId="73D46C3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1C317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A2296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1BFE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0D03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5308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6D51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D9D3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F86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087D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CD236A" w14:textId="77777777" w:rsidR="006446A8" w:rsidRDefault="006446A8">
            <w:pPr>
              <w:spacing w:before="20" w:after="20"/>
              <w:jc w:val="right"/>
              <w:rPr>
                <w:color w:val="000000"/>
                <w:sz w:val="20"/>
              </w:rPr>
            </w:pPr>
          </w:p>
        </w:tc>
      </w:tr>
      <w:tr w:rsidR="006446A8" w14:paraId="772D123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48DB4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11873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7D20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65C7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97A1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2E60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43B0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CA67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DA2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6239CB" w14:textId="77777777" w:rsidR="006446A8" w:rsidRDefault="00E24104">
            <w:pPr>
              <w:spacing w:before="20" w:after="20"/>
              <w:rPr>
                <w:b/>
                <w:color w:val="000000"/>
                <w:sz w:val="20"/>
              </w:rPr>
            </w:pPr>
            <w:r>
              <w:rPr>
                <w:b/>
                <w:noProof/>
                <w:color w:val="000000"/>
                <w:sz w:val="20"/>
              </w:rPr>
              <w:t xml:space="preserve">Somma: </w:t>
            </w:r>
          </w:p>
          <w:p w14:paraId="62500CF1" w14:textId="77777777" w:rsidR="006446A8" w:rsidRDefault="00E24104">
            <w:pPr>
              <w:spacing w:before="20" w:after="20"/>
              <w:jc w:val="right"/>
              <w:rPr>
                <w:color w:val="000000"/>
                <w:sz w:val="20"/>
              </w:rPr>
            </w:pPr>
            <w:r>
              <w:rPr>
                <w:noProof/>
                <w:color w:val="000000"/>
                <w:sz w:val="20"/>
              </w:rPr>
              <w:t>0,00</w:t>
            </w:r>
          </w:p>
          <w:p w14:paraId="340D5E7B" w14:textId="77777777" w:rsidR="006446A8" w:rsidRDefault="00E24104">
            <w:pPr>
              <w:spacing w:before="20" w:after="20"/>
              <w:rPr>
                <w:b/>
                <w:color w:val="000000"/>
                <w:sz w:val="20"/>
              </w:rPr>
            </w:pPr>
            <w:r>
              <w:rPr>
                <w:b/>
                <w:noProof/>
                <w:color w:val="000000"/>
                <w:sz w:val="20"/>
              </w:rPr>
              <w:t xml:space="preserve">Max: </w:t>
            </w:r>
          </w:p>
          <w:p w14:paraId="7FEE61DB" w14:textId="77777777" w:rsidR="006446A8" w:rsidRDefault="00E24104">
            <w:pPr>
              <w:spacing w:before="20" w:after="20"/>
              <w:jc w:val="right"/>
              <w:rPr>
                <w:color w:val="000000"/>
                <w:sz w:val="20"/>
              </w:rPr>
            </w:pPr>
            <w:r>
              <w:rPr>
                <w:noProof/>
                <w:color w:val="000000"/>
                <w:sz w:val="20"/>
              </w:rPr>
              <w:t>0,00</w:t>
            </w:r>
          </w:p>
        </w:tc>
      </w:tr>
      <w:tr w:rsidR="006446A8" w14:paraId="309F809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205AA4" w14:textId="77777777" w:rsidR="006446A8" w:rsidRDefault="00E24104">
            <w:pPr>
              <w:spacing w:before="20" w:after="20"/>
              <w:rPr>
                <w:color w:val="000000"/>
                <w:sz w:val="20"/>
              </w:rPr>
            </w:pPr>
            <w:r>
              <w:rPr>
                <w:noProof/>
                <w:color w:val="000000"/>
                <w:sz w:val="20"/>
              </w:rPr>
              <w:lastRenderedPageBreak/>
              <w:t xml:space="preserve">SRA29 - UMB.49.TrMOr - </w:t>
            </w:r>
            <w:r>
              <w:rPr>
                <w:noProof/>
                <w:color w:val="000000"/>
                <w:sz w:val="20"/>
              </w:rPr>
              <w:t>Trascinamenti Mantenimento ad agricoltura biologica - ortive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4201E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4F9080"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673DF7"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C100CC"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488AAB"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FCA5EC"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764CD7"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6EA27C"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5C225F" w14:textId="77777777" w:rsidR="006446A8" w:rsidRDefault="006446A8">
            <w:pPr>
              <w:spacing w:before="20" w:after="20"/>
              <w:jc w:val="right"/>
              <w:rPr>
                <w:color w:val="000000"/>
                <w:sz w:val="20"/>
              </w:rPr>
            </w:pPr>
          </w:p>
        </w:tc>
      </w:tr>
      <w:tr w:rsidR="006446A8" w14:paraId="3E1E981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15C24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CBF7D0"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EEB9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4F8C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E09A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A562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C841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8A4D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C722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901FBF" w14:textId="77777777" w:rsidR="006446A8" w:rsidRDefault="006446A8">
            <w:pPr>
              <w:spacing w:before="20" w:after="20"/>
              <w:jc w:val="right"/>
              <w:rPr>
                <w:color w:val="000000"/>
                <w:sz w:val="20"/>
              </w:rPr>
            </w:pPr>
          </w:p>
        </w:tc>
      </w:tr>
      <w:tr w:rsidR="006446A8" w14:paraId="3347E2A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BE4D1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9FC91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F337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91D0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ECD5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D2BF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07EF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716A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0F6F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8E271" w14:textId="77777777" w:rsidR="006446A8" w:rsidRDefault="00E24104">
            <w:pPr>
              <w:spacing w:before="20" w:after="20"/>
              <w:rPr>
                <w:b/>
                <w:color w:val="000000"/>
                <w:sz w:val="20"/>
              </w:rPr>
            </w:pPr>
            <w:r>
              <w:rPr>
                <w:b/>
                <w:noProof/>
                <w:color w:val="000000"/>
                <w:sz w:val="20"/>
              </w:rPr>
              <w:t xml:space="preserve">Somma: </w:t>
            </w:r>
          </w:p>
          <w:p w14:paraId="0353D7A8" w14:textId="77777777" w:rsidR="006446A8" w:rsidRDefault="00E24104">
            <w:pPr>
              <w:spacing w:before="20" w:after="20"/>
              <w:jc w:val="right"/>
              <w:rPr>
                <w:color w:val="000000"/>
                <w:sz w:val="20"/>
              </w:rPr>
            </w:pPr>
            <w:r>
              <w:rPr>
                <w:noProof/>
                <w:color w:val="000000"/>
                <w:sz w:val="20"/>
              </w:rPr>
              <w:t>0,00</w:t>
            </w:r>
          </w:p>
          <w:p w14:paraId="4284E9E6" w14:textId="77777777" w:rsidR="006446A8" w:rsidRDefault="00E24104">
            <w:pPr>
              <w:spacing w:before="20" w:after="20"/>
              <w:rPr>
                <w:b/>
                <w:color w:val="000000"/>
                <w:sz w:val="20"/>
              </w:rPr>
            </w:pPr>
            <w:r>
              <w:rPr>
                <w:b/>
                <w:noProof/>
                <w:color w:val="000000"/>
                <w:sz w:val="20"/>
              </w:rPr>
              <w:t xml:space="preserve">Max: </w:t>
            </w:r>
          </w:p>
          <w:p w14:paraId="000DFA4C" w14:textId="77777777" w:rsidR="006446A8" w:rsidRDefault="00E24104">
            <w:pPr>
              <w:spacing w:before="20" w:after="20"/>
              <w:jc w:val="right"/>
              <w:rPr>
                <w:color w:val="000000"/>
                <w:sz w:val="20"/>
              </w:rPr>
            </w:pPr>
            <w:r>
              <w:rPr>
                <w:noProof/>
                <w:color w:val="000000"/>
                <w:sz w:val="20"/>
              </w:rPr>
              <w:t>0,00</w:t>
            </w:r>
          </w:p>
        </w:tc>
      </w:tr>
      <w:tr w:rsidR="006446A8" w14:paraId="61BB52D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CE8DC9" w14:textId="77777777" w:rsidR="006446A8" w:rsidRDefault="00E24104">
            <w:pPr>
              <w:spacing w:before="20" w:after="20"/>
              <w:rPr>
                <w:color w:val="000000"/>
                <w:sz w:val="20"/>
              </w:rPr>
            </w:pPr>
            <w:r>
              <w:rPr>
                <w:noProof/>
                <w:color w:val="000000"/>
                <w:sz w:val="20"/>
              </w:rPr>
              <w:t xml:space="preserve">SRA29 - UMB.50.TrMVF - Trascinamenti Mantenimento ad agricoltura </w:t>
            </w:r>
            <w:r>
              <w:rPr>
                <w:noProof/>
                <w:color w:val="000000"/>
                <w:sz w:val="20"/>
              </w:rPr>
              <w:t>biologica - vite e fruttiferi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22482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38300F" w14:textId="77777777" w:rsidR="006446A8" w:rsidRDefault="00E24104">
            <w:pPr>
              <w:spacing w:before="20" w:after="20"/>
              <w:jc w:val="right"/>
              <w:rPr>
                <w:color w:val="000000"/>
                <w:sz w:val="20"/>
              </w:rPr>
            </w:pPr>
            <w:r>
              <w:rPr>
                <w:noProof/>
                <w:color w:val="000000"/>
                <w:sz w:val="20"/>
              </w:rPr>
              <w:t>590,00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986206" w14:textId="77777777" w:rsidR="006446A8" w:rsidRDefault="00E24104">
            <w:pPr>
              <w:spacing w:before="20" w:after="20"/>
              <w:jc w:val="right"/>
              <w:rPr>
                <w:color w:val="000000"/>
                <w:sz w:val="20"/>
              </w:rPr>
            </w:pPr>
            <w:r>
              <w:rPr>
                <w:noProof/>
                <w:color w:val="000000"/>
                <w:sz w:val="20"/>
              </w:rPr>
              <w:t>590,00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F57153" w14:textId="77777777" w:rsidR="006446A8" w:rsidRDefault="00E24104">
            <w:pPr>
              <w:spacing w:before="20" w:after="20"/>
              <w:jc w:val="right"/>
              <w:rPr>
                <w:color w:val="000000"/>
                <w:sz w:val="20"/>
              </w:rPr>
            </w:pPr>
            <w:r>
              <w:rPr>
                <w:noProof/>
                <w:color w:val="000000"/>
                <w:sz w:val="20"/>
              </w:rPr>
              <w:t>590,00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093B45" w14:textId="77777777" w:rsidR="006446A8" w:rsidRDefault="00E24104">
            <w:pPr>
              <w:spacing w:before="20" w:after="20"/>
              <w:jc w:val="right"/>
              <w:rPr>
                <w:color w:val="000000"/>
                <w:sz w:val="20"/>
              </w:rPr>
            </w:pPr>
            <w:r>
              <w:rPr>
                <w:noProof/>
                <w:color w:val="000000"/>
                <w:sz w:val="20"/>
              </w:rPr>
              <w:t>590,00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338FCD" w14:textId="77777777" w:rsidR="006446A8" w:rsidRDefault="00E24104">
            <w:pPr>
              <w:spacing w:before="20" w:after="20"/>
              <w:jc w:val="right"/>
              <w:rPr>
                <w:color w:val="000000"/>
                <w:sz w:val="20"/>
              </w:rPr>
            </w:pPr>
            <w:r>
              <w:rPr>
                <w:noProof/>
                <w:color w:val="000000"/>
                <w:sz w:val="20"/>
              </w:rPr>
              <w:t>590,00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2054C2" w14:textId="77777777" w:rsidR="006446A8" w:rsidRDefault="00E24104">
            <w:pPr>
              <w:spacing w:before="20" w:after="20"/>
              <w:jc w:val="right"/>
              <w:rPr>
                <w:color w:val="000000"/>
                <w:sz w:val="20"/>
              </w:rPr>
            </w:pPr>
            <w:r>
              <w:rPr>
                <w:noProof/>
                <w:color w:val="000000"/>
                <w:sz w:val="20"/>
              </w:rPr>
              <w:t>590,00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607389" w14:textId="77777777" w:rsidR="006446A8" w:rsidRDefault="00E24104">
            <w:pPr>
              <w:spacing w:before="20" w:after="20"/>
              <w:jc w:val="right"/>
              <w:rPr>
                <w:color w:val="000000"/>
                <w:sz w:val="20"/>
              </w:rPr>
            </w:pPr>
            <w:r>
              <w:rPr>
                <w:noProof/>
                <w:color w:val="000000"/>
                <w:sz w:val="20"/>
              </w:rPr>
              <w:t>590,00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3D3F89" w14:textId="77777777" w:rsidR="006446A8" w:rsidRDefault="006446A8">
            <w:pPr>
              <w:spacing w:before="20" w:after="20"/>
              <w:jc w:val="right"/>
              <w:rPr>
                <w:color w:val="000000"/>
                <w:sz w:val="20"/>
              </w:rPr>
            </w:pPr>
          </w:p>
        </w:tc>
      </w:tr>
      <w:tr w:rsidR="006446A8" w14:paraId="44C3157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660DD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2E0E74" w14:textId="77777777" w:rsidR="006446A8" w:rsidRDefault="00E24104">
            <w:pPr>
              <w:spacing w:before="20" w:after="20"/>
              <w:rPr>
                <w:color w:val="000000"/>
                <w:sz w:val="20"/>
              </w:rPr>
            </w:pPr>
            <w:r>
              <w:rPr>
                <w:noProof/>
                <w:color w:val="000000"/>
                <w:sz w:val="20"/>
              </w:rPr>
              <w:t xml:space="preserve">Importo unitario medio massimo previsto (se </w:t>
            </w:r>
            <w:r>
              <w:rPr>
                <w:noProof/>
                <w:color w:val="000000"/>
                <w:sz w:val="20"/>
              </w:rPr>
              <w:t>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ED63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FE3E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AB89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B45B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3009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2C5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0FC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70C85B" w14:textId="77777777" w:rsidR="006446A8" w:rsidRDefault="006446A8">
            <w:pPr>
              <w:spacing w:before="20" w:after="20"/>
              <w:jc w:val="right"/>
              <w:rPr>
                <w:color w:val="000000"/>
                <w:sz w:val="20"/>
              </w:rPr>
            </w:pPr>
          </w:p>
        </w:tc>
      </w:tr>
      <w:tr w:rsidR="006446A8" w14:paraId="2993249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1B37D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3B1DF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FA1A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0AA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282F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A7E2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B808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1C1E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35F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F21FE9" w14:textId="77777777" w:rsidR="006446A8" w:rsidRDefault="00E24104">
            <w:pPr>
              <w:spacing w:before="20" w:after="20"/>
              <w:rPr>
                <w:b/>
                <w:color w:val="000000"/>
                <w:sz w:val="20"/>
              </w:rPr>
            </w:pPr>
            <w:r>
              <w:rPr>
                <w:b/>
                <w:noProof/>
                <w:color w:val="000000"/>
                <w:sz w:val="20"/>
              </w:rPr>
              <w:t xml:space="preserve">Somma: </w:t>
            </w:r>
          </w:p>
          <w:p w14:paraId="4ABEEB3C" w14:textId="77777777" w:rsidR="006446A8" w:rsidRDefault="00E24104">
            <w:pPr>
              <w:spacing w:before="20" w:after="20"/>
              <w:jc w:val="right"/>
              <w:rPr>
                <w:color w:val="000000"/>
                <w:sz w:val="20"/>
              </w:rPr>
            </w:pPr>
            <w:r>
              <w:rPr>
                <w:noProof/>
                <w:color w:val="000000"/>
                <w:sz w:val="20"/>
              </w:rPr>
              <w:t>0,00</w:t>
            </w:r>
          </w:p>
          <w:p w14:paraId="1953427A" w14:textId="77777777" w:rsidR="006446A8" w:rsidRDefault="00E24104">
            <w:pPr>
              <w:spacing w:before="20" w:after="20"/>
              <w:rPr>
                <w:b/>
                <w:color w:val="000000"/>
                <w:sz w:val="20"/>
              </w:rPr>
            </w:pPr>
            <w:r>
              <w:rPr>
                <w:b/>
                <w:noProof/>
                <w:color w:val="000000"/>
                <w:sz w:val="20"/>
              </w:rPr>
              <w:t xml:space="preserve">Max: </w:t>
            </w:r>
          </w:p>
          <w:p w14:paraId="2A2A0874" w14:textId="77777777" w:rsidR="006446A8" w:rsidRDefault="00E24104">
            <w:pPr>
              <w:spacing w:before="20" w:after="20"/>
              <w:jc w:val="right"/>
              <w:rPr>
                <w:color w:val="000000"/>
                <w:sz w:val="20"/>
              </w:rPr>
            </w:pPr>
            <w:r>
              <w:rPr>
                <w:noProof/>
                <w:color w:val="000000"/>
                <w:sz w:val="20"/>
              </w:rPr>
              <w:t>0,00</w:t>
            </w:r>
          </w:p>
        </w:tc>
      </w:tr>
      <w:tr w:rsidR="006446A8" w14:paraId="396A07F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F24D3" w14:textId="77777777" w:rsidR="006446A8" w:rsidRDefault="00E24104">
            <w:pPr>
              <w:spacing w:before="20" w:after="20"/>
              <w:rPr>
                <w:color w:val="000000"/>
                <w:sz w:val="20"/>
              </w:rPr>
            </w:pPr>
            <w:r>
              <w:rPr>
                <w:noProof/>
                <w:color w:val="000000"/>
                <w:sz w:val="20"/>
              </w:rPr>
              <w:t xml:space="preserve">SRA29 - UMB.51.TrMOl - Trascinamenti Mantenimento ad agricoltura biologica - olio in aree con problemi </w:t>
            </w:r>
            <w:r>
              <w:rPr>
                <w:noProof/>
                <w:color w:val="000000"/>
                <w:sz w:val="20"/>
              </w:rPr>
              <w:t>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646B1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6C8920" w14:textId="77777777" w:rsidR="006446A8" w:rsidRDefault="00E24104">
            <w:pPr>
              <w:spacing w:before="20" w:after="20"/>
              <w:jc w:val="right"/>
              <w:rPr>
                <w:color w:val="000000"/>
                <w:sz w:val="20"/>
              </w:rPr>
            </w:pPr>
            <w:r>
              <w:rPr>
                <w:noProof/>
                <w:color w:val="000000"/>
                <w:sz w:val="20"/>
              </w:rPr>
              <w:t>356,00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D56690" w14:textId="77777777" w:rsidR="006446A8" w:rsidRDefault="00E24104">
            <w:pPr>
              <w:spacing w:before="20" w:after="20"/>
              <w:jc w:val="right"/>
              <w:rPr>
                <w:color w:val="000000"/>
                <w:sz w:val="20"/>
              </w:rPr>
            </w:pPr>
            <w:r>
              <w:rPr>
                <w:noProof/>
                <w:color w:val="000000"/>
                <w:sz w:val="20"/>
              </w:rPr>
              <w:t>356,00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CAFA0" w14:textId="77777777" w:rsidR="006446A8" w:rsidRDefault="00E24104">
            <w:pPr>
              <w:spacing w:before="20" w:after="20"/>
              <w:jc w:val="right"/>
              <w:rPr>
                <w:color w:val="000000"/>
                <w:sz w:val="20"/>
              </w:rPr>
            </w:pPr>
            <w:r>
              <w:rPr>
                <w:noProof/>
                <w:color w:val="000000"/>
                <w:sz w:val="20"/>
              </w:rPr>
              <w:t>356,00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7A7D24" w14:textId="77777777" w:rsidR="006446A8" w:rsidRDefault="00E24104">
            <w:pPr>
              <w:spacing w:before="20" w:after="20"/>
              <w:jc w:val="right"/>
              <w:rPr>
                <w:color w:val="000000"/>
                <w:sz w:val="20"/>
              </w:rPr>
            </w:pPr>
            <w:r>
              <w:rPr>
                <w:noProof/>
                <w:color w:val="000000"/>
                <w:sz w:val="20"/>
              </w:rPr>
              <w:t>356,00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1FBD1F" w14:textId="77777777" w:rsidR="006446A8" w:rsidRDefault="00E24104">
            <w:pPr>
              <w:spacing w:before="20" w:after="20"/>
              <w:jc w:val="right"/>
              <w:rPr>
                <w:color w:val="000000"/>
                <w:sz w:val="20"/>
              </w:rPr>
            </w:pPr>
            <w:r>
              <w:rPr>
                <w:noProof/>
                <w:color w:val="000000"/>
                <w:sz w:val="20"/>
              </w:rPr>
              <w:t>356,00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A72F72" w14:textId="77777777" w:rsidR="006446A8" w:rsidRDefault="00E24104">
            <w:pPr>
              <w:spacing w:before="20" w:after="20"/>
              <w:jc w:val="right"/>
              <w:rPr>
                <w:color w:val="000000"/>
                <w:sz w:val="20"/>
              </w:rPr>
            </w:pPr>
            <w:r>
              <w:rPr>
                <w:noProof/>
                <w:color w:val="000000"/>
                <w:sz w:val="20"/>
              </w:rPr>
              <w:t>356,00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D3F271" w14:textId="77777777" w:rsidR="006446A8" w:rsidRDefault="00E24104">
            <w:pPr>
              <w:spacing w:before="20" w:after="20"/>
              <w:jc w:val="right"/>
              <w:rPr>
                <w:color w:val="000000"/>
                <w:sz w:val="20"/>
              </w:rPr>
            </w:pPr>
            <w:r>
              <w:rPr>
                <w:noProof/>
                <w:color w:val="000000"/>
                <w:sz w:val="20"/>
              </w:rPr>
              <w:t>356,00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08C493" w14:textId="77777777" w:rsidR="006446A8" w:rsidRDefault="006446A8">
            <w:pPr>
              <w:spacing w:before="20" w:after="20"/>
              <w:jc w:val="right"/>
              <w:rPr>
                <w:color w:val="000000"/>
                <w:sz w:val="20"/>
              </w:rPr>
            </w:pPr>
          </w:p>
        </w:tc>
      </w:tr>
      <w:tr w:rsidR="006446A8" w14:paraId="4423A67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C0F41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60C9E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2EA1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06B0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9AE5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545F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E851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9A2E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FAD2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6BD6FF" w14:textId="77777777" w:rsidR="006446A8" w:rsidRDefault="006446A8">
            <w:pPr>
              <w:spacing w:before="20" w:after="20"/>
              <w:jc w:val="right"/>
              <w:rPr>
                <w:color w:val="000000"/>
                <w:sz w:val="20"/>
              </w:rPr>
            </w:pPr>
          </w:p>
        </w:tc>
      </w:tr>
      <w:tr w:rsidR="006446A8" w14:paraId="20A6A51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B5F50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86E68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4613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7700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5C12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4F37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030B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D025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44E1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9E52F8" w14:textId="77777777" w:rsidR="006446A8" w:rsidRDefault="00E24104">
            <w:pPr>
              <w:spacing w:before="20" w:after="20"/>
              <w:rPr>
                <w:b/>
                <w:color w:val="000000"/>
                <w:sz w:val="20"/>
              </w:rPr>
            </w:pPr>
            <w:r>
              <w:rPr>
                <w:b/>
                <w:noProof/>
                <w:color w:val="000000"/>
                <w:sz w:val="20"/>
              </w:rPr>
              <w:t xml:space="preserve">Somma: </w:t>
            </w:r>
          </w:p>
          <w:p w14:paraId="0BE1C672" w14:textId="77777777" w:rsidR="006446A8" w:rsidRDefault="00E24104">
            <w:pPr>
              <w:spacing w:before="20" w:after="20"/>
              <w:jc w:val="right"/>
              <w:rPr>
                <w:color w:val="000000"/>
                <w:sz w:val="20"/>
              </w:rPr>
            </w:pPr>
            <w:r>
              <w:rPr>
                <w:noProof/>
                <w:color w:val="000000"/>
                <w:sz w:val="20"/>
              </w:rPr>
              <w:t>0,00</w:t>
            </w:r>
          </w:p>
          <w:p w14:paraId="6F86A86D" w14:textId="77777777" w:rsidR="006446A8" w:rsidRDefault="00E24104">
            <w:pPr>
              <w:spacing w:before="20" w:after="20"/>
              <w:rPr>
                <w:b/>
                <w:color w:val="000000"/>
                <w:sz w:val="20"/>
              </w:rPr>
            </w:pPr>
            <w:r>
              <w:rPr>
                <w:b/>
                <w:noProof/>
                <w:color w:val="000000"/>
                <w:sz w:val="20"/>
              </w:rPr>
              <w:t xml:space="preserve">Max: </w:t>
            </w:r>
          </w:p>
          <w:p w14:paraId="1BF85376" w14:textId="77777777" w:rsidR="006446A8" w:rsidRDefault="00E24104">
            <w:pPr>
              <w:spacing w:before="20" w:after="20"/>
              <w:jc w:val="right"/>
              <w:rPr>
                <w:color w:val="000000"/>
                <w:sz w:val="20"/>
              </w:rPr>
            </w:pPr>
            <w:r>
              <w:rPr>
                <w:noProof/>
                <w:color w:val="000000"/>
                <w:sz w:val="20"/>
              </w:rPr>
              <w:t>0,00</w:t>
            </w:r>
          </w:p>
        </w:tc>
      </w:tr>
      <w:tr w:rsidR="006446A8" w14:paraId="1980B32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1756CB" w14:textId="77777777" w:rsidR="006446A8" w:rsidRDefault="00E24104">
            <w:pPr>
              <w:spacing w:before="20" w:after="20"/>
              <w:rPr>
                <w:color w:val="000000"/>
                <w:sz w:val="20"/>
              </w:rPr>
            </w:pPr>
            <w:r>
              <w:rPr>
                <w:noProof/>
                <w:color w:val="000000"/>
                <w:sz w:val="20"/>
              </w:rPr>
              <w:t xml:space="preserve">SRA29 - UMB.52.TrMZP - Trascinamenti Mantenimento ad agricoltura biologica - zootecnia biologica gruppo colturale pascoli in aree con problemi complessivi di </w:t>
            </w:r>
            <w:r>
              <w:rPr>
                <w:noProof/>
                <w:color w:val="000000"/>
                <w:sz w:val="20"/>
              </w:rPr>
              <w:t>sviluppo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69668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8E9558"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041E38"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082E99"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F07EEB"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41E752"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54087D"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D652C3" w14:textId="77777777" w:rsidR="006446A8" w:rsidRDefault="00E24104">
            <w:pPr>
              <w:spacing w:before="20" w:after="20"/>
              <w:jc w:val="right"/>
              <w:rPr>
                <w:color w:val="000000"/>
                <w:sz w:val="20"/>
              </w:rPr>
            </w:pPr>
            <w:r>
              <w:rPr>
                <w:noProof/>
                <w:color w:val="000000"/>
                <w:sz w:val="20"/>
              </w:rPr>
              <w:t>209,00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31FB40" w14:textId="77777777" w:rsidR="006446A8" w:rsidRDefault="006446A8">
            <w:pPr>
              <w:spacing w:before="20" w:after="20"/>
              <w:jc w:val="right"/>
              <w:rPr>
                <w:color w:val="000000"/>
                <w:sz w:val="20"/>
              </w:rPr>
            </w:pPr>
          </w:p>
        </w:tc>
      </w:tr>
      <w:tr w:rsidR="006446A8" w14:paraId="46D63DE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4834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0C2A0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B551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242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BA47E6"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6544A2"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6C8DA"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43067"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D1DE1F" w14:textId="77777777" w:rsidR="006446A8" w:rsidRDefault="00E24104">
            <w:pPr>
              <w:spacing w:before="20" w:after="20"/>
              <w:jc w:val="right"/>
              <w:rPr>
                <w:color w:val="000000"/>
                <w:sz w:val="20"/>
              </w:rPr>
            </w:pPr>
            <w:r>
              <w:rPr>
                <w:noProof/>
                <w:color w:val="000000"/>
                <w:sz w:val="20"/>
              </w:rPr>
              <w:t>418,00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432B05" w14:textId="77777777" w:rsidR="006446A8" w:rsidRDefault="006446A8">
            <w:pPr>
              <w:spacing w:before="20" w:after="20"/>
              <w:jc w:val="right"/>
              <w:rPr>
                <w:color w:val="000000"/>
                <w:sz w:val="20"/>
              </w:rPr>
            </w:pPr>
          </w:p>
        </w:tc>
      </w:tr>
      <w:tr w:rsidR="006446A8" w14:paraId="69DEE85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118DA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74052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F585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FF0B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013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BB9B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47F3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60FB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DA7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12562C" w14:textId="77777777" w:rsidR="006446A8" w:rsidRDefault="00E24104">
            <w:pPr>
              <w:spacing w:before="20" w:after="20"/>
              <w:rPr>
                <w:b/>
                <w:color w:val="000000"/>
                <w:sz w:val="20"/>
              </w:rPr>
            </w:pPr>
            <w:r>
              <w:rPr>
                <w:b/>
                <w:noProof/>
                <w:color w:val="000000"/>
                <w:sz w:val="20"/>
              </w:rPr>
              <w:t xml:space="preserve">Somma: </w:t>
            </w:r>
          </w:p>
          <w:p w14:paraId="7880B7D6" w14:textId="77777777" w:rsidR="006446A8" w:rsidRDefault="00E24104">
            <w:pPr>
              <w:spacing w:before="20" w:after="20"/>
              <w:jc w:val="right"/>
              <w:rPr>
                <w:color w:val="000000"/>
                <w:sz w:val="20"/>
              </w:rPr>
            </w:pPr>
            <w:r>
              <w:rPr>
                <w:noProof/>
                <w:color w:val="000000"/>
                <w:sz w:val="20"/>
              </w:rPr>
              <w:t>0,00</w:t>
            </w:r>
          </w:p>
          <w:p w14:paraId="7D19957C" w14:textId="77777777" w:rsidR="006446A8" w:rsidRDefault="00E24104">
            <w:pPr>
              <w:spacing w:before="20" w:after="20"/>
              <w:rPr>
                <w:b/>
                <w:color w:val="000000"/>
                <w:sz w:val="20"/>
              </w:rPr>
            </w:pPr>
            <w:r>
              <w:rPr>
                <w:b/>
                <w:noProof/>
                <w:color w:val="000000"/>
                <w:sz w:val="20"/>
              </w:rPr>
              <w:t xml:space="preserve">Max: </w:t>
            </w:r>
          </w:p>
          <w:p w14:paraId="5988A2EB" w14:textId="77777777" w:rsidR="006446A8" w:rsidRDefault="00E24104">
            <w:pPr>
              <w:spacing w:before="20" w:after="20"/>
              <w:jc w:val="right"/>
              <w:rPr>
                <w:color w:val="000000"/>
                <w:sz w:val="20"/>
              </w:rPr>
            </w:pPr>
            <w:r>
              <w:rPr>
                <w:noProof/>
                <w:color w:val="000000"/>
                <w:sz w:val="20"/>
              </w:rPr>
              <w:t>0,00</w:t>
            </w:r>
          </w:p>
        </w:tc>
      </w:tr>
      <w:tr w:rsidR="006446A8" w14:paraId="2B31A24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850D35" w14:textId="77777777" w:rsidR="006446A8" w:rsidRDefault="00E24104">
            <w:pPr>
              <w:spacing w:before="20" w:after="20"/>
              <w:rPr>
                <w:color w:val="000000"/>
                <w:sz w:val="20"/>
              </w:rPr>
            </w:pPr>
            <w:r>
              <w:rPr>
                <w:noProof/>
                <w:color w:val="000000"/>
                <w:sz w:val="20"/>
              </w:rPr>
              <w:lastRenderedPageBreak/>
              <w:t>SRA29 - UMB.53.Tabac - Conversione ad agricoltura biologica - tabacco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58606E"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781BF2"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517C3"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FD6FA0"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03A86"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C1E1A6"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FA7545"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1BB58"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2D12A9" w14:textId="77777777" w:rsidR="006446A8" w:rsidRDefault="006446A8">
            <w:pPr>
              <w:spacing w:before="20" w:after="20"/>
              <w:jc w:val="right"/>
              <w:rPr>
                <w:color w:val="000000"/>
                <w:sz w:val="20"/>
              </w:rPr>
            </w:pPr>
          </w:p>
        </w:tc>
      </w:tr>
      <w:tr w:rsidR="006446A8" w14:paraId="16D1E98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2A6EA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E4E59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48F6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87B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E179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0881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6A96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2D29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331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85CEF" w14:textId="77777777" w:rsidR="006446A8" w:rsidRDefault="006446A8">
            <w:pPr>
              <w:spacing w:before="20" w:after="20"/>
              <w:jc w:val="right"/>
              <w:rPr>
                <w:color w:val="000000"/>
                <w:sz w:val="20"/>
              </w:rPr>
            </w:pPr>
          </w:p>
        </w:tc>
      </w:tr>
      <w:tr w:rsidR="006446A8" w14:paraId="15F8214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F9D74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C4D82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5E2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FCC1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9272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4781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4DDB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F013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177F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2A6DD" w14:textId="77777777" w:rsidR="006446A8" w:rsidRDefault="00E24104">
            <w:pPr>
              <w:spacing w:before="20" w:after="20"/>
              <w:rPr>
                <w:b/>
                <w:color w:val="000000"/>
                <w:sz w:val="20"/>
              </w:rPr>
            </w:pPr>
            <w:r>
              <w:rPr>
                <w:b/>
                <w:noProof/>
                <w:color w:val="000000"/>
                <w:sz w:val="20"/>
              </w:rPr>
              <w:t xml:space="preserve">Somma: </w:t>
            </w:r>
          </w:p>
          <w:p w14:paraId="5F485EED" w14:textId="77777777" w:rsidR="006446A8" w:rsidRDefault="00E24104">
            <w:pPr>
              <w:spacing w:before="20" w:after="20"/>
              <w:jc w:val="right"/>
              <w:rPr>
                <w:color w:val="000000"/>
                <w:sz w:val="20"/>
              </w:rPr>
            </w:pPr>
            <w:r>
              <w:rPr>
                <w:noProof/>
                <w:color w:val="000000"/>
                <w:sz w:val="20"/>
              </w:rPr>
              <w:t>0,00</w:t>
            </w:r>
          </w:p>
          <w:p w14:paraId="766E80A3" w14:textId="77777777" w:rsidR="006446A8" w:rsidRDefault="00E24104">
            <w:pPr>
              <w:spacing w:before="20" w:after="20"/>
              <w:rPr>
                <w:b/>
                <w:color w:val="000000"/>
                <w:sz w:val="20"/>
              </w:rPr>
            </w:pPr>
            <w:r>
              <w:rPr>
                <w:b/>
                <w:noProof/>
                <w:color w:val="000000"/>
                <w:sz w:val="20"/>
              </w:rPr>
              <w:t xml:space="preserve">Max: </w:t>
            </w:r>
          </w:p>
          <w:p w14:paraId="0849E58E" w14:textId="77777777" w:rsidR="006446A8" w:rsidRDefault="00E24104">
            <w:pPr>
              <w:spacing w:before="20" w:after="20"/>
              <w:jc w:val="right"/>
              <w:rPr>
                <w:color w:val="000000"/>
                <w:sz w:val="20"/>
              </w:rPr>
            </w:pPr>
            <w:r>
              <w:rPr>
                <w:noProof/>
                <w:color w:val="000000"/>
                <w:sz w:val="20"/>
              </w:rPr>
              <w:t>0,00</w:t>
            </w:r>
          </w:p>
        </w:tc>
      </w:tr>
      <w:tr w:rsidR="006446A8" w14:paraId="3EC8422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1461B" w14:textId="77777777" w:rsidR="006446A8" w:rsidRDefault="00E24104">
            <w:pPr>
              <w:spacing w:before="20" w:after="20"/>
              <w:rPr>
                <w:color w:val="000000"/>
                <w:sz w:val="20"/>
              </w:rPr>
            </w:pPr>
            <w:r>
              <w:rPr>
                <w:noProof/>
                <w:color w:val="000000"/>
                <w:sz w:val="20"/>
              </w:rPr>
              <w:t xml:space="preserve">SRA29 - </w:t>
            </w:r>
            <w:r>
              <w:rPr>
                <w:noProof/>
                <w:color w:val="000000"/>
                <w:sz w:val="20"/>
              </w:rPr>
              <w:t>UMB.54.Tabac - Mantenimento ad agricoltura biologica - tabacco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8B652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B57ACA"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347292"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1C270D"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12F9A9"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009D5D"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A1D1E1"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D5717"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02E998" w14:textId="77777777" w:rsidR="006446A8" w:rsidRDefault="006446A8">
            <w:pPr>
              <w:spacing w:before="20" w:after="20"/>
              <w:jc w:val="right"/>
              <w:rPr>
                <w:color w:val="000000"/>
                <w:sz w:val="20"/>
              </w:rPr>
            </w:pPr>
          </w:p>
        </w:tc>
      </w:tr>
      <w:tr w:rsidR="006446A8" w14:paraId="2CF205E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9F05D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B01F57"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AF07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B9CA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A43D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E207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D6D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73CE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0E9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C50F8B" w14:textId="77777777" w:rsidR="006446A8" w:rsidRDefault="006446A8">
            <w:pPr>
              <w:spacing w:before="20" w:after="20"/>
              <w:jc w:val="right"/>
              <w:rPr>
                <w:color w:val="000000"/>
                <w:sz w:val="20"/>
              </w:rPr>
            </w:pPr>
          </w:p>
        </w:tc>
      </w:tr>
      <w:tr w:rsidR="006446A8" w14:paraId="64FE143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9A13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0BD36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A68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3736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4051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9171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AD39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87C1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1755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3E58DC" w14:textId="77777777" w:rsidR="006446A8" w:rsidRDefault="00E24104">
            <w:pPr>
              <w:spacing w:before="20" w:after="20"/>
              <w:rPr>
                <w:b/>
                <w:color w:val="000000"/>
                <w:sz w:val="20"/>
              </w:rPr>
            </w:pPr>
            <w:r>
              <w:rPr>
                <w:b/>
                <w:noProof/>
                <w:color w:val="000000"/>
                <w:sz w:val="20"/>
              </w:rPr>
              <w:t xml:space="preserve">Somma: </w:t>
            </w:r>
          </w:p>
          <w:p w14:paraId="01E3E4AA" w14:textId="77777777" w:rsidR="006446A8" w:rsidRDefault="00E24104">
            <w:pPr>
              <w:spacing w:before="20" w:after="20"/>
              <w:jc w:val="right"/>
              <w:rPr>
                <w:color w:val="000000"/>
                <w:sz w:val="20"/>
              </w:rPr>
            </w:pPr>
            <w:r>
              <w:rPr>
                <w:noProof/>
                <w:color w:val="000000"/>
                <w:sz w:val="20"/>
              </w:rPr>
              <w:t>0,00</w:t>
            </w:r>
          </w:p>
          <w:p w14:paraId="1EC80116" w14:textId="77777777" w:rsidR="006446A8" w:rsidRDefault="00E24104">
            <w:pPr>
              <w:spacing w:before="20" w:after="20"/>
              <w:rPr>
                <w:b/>
                <w:color w:val="000000"/>
                <w:sz w:val="20"/>
              </w:rPr>
            </w:pPr>
            <w:r>
              <w:rPr>
                <w:b/>
                <w:noProof/>
                <w:color w:val="000000"/>
                <w:sz w:val="20"/>
              </w:rPr>
              <w:t xml:space="preserve">Max: </w:t>
            </w:r>
          </w:p>
          <w:p w14:paraId="79DE6CBA" w14:textId="77777777" w:rsidR="006446A8" w:rsidRDefault="00E24104">
            <w:pPr>
              <w:spacing w:before="20" w:after="20"/>
              <w:jc w:val="right"/>
              <w:rPr>
                <w:color w:val="000000"/>
                <w:sz w:val="20"/>
              </w:rPr>
            </w:pPr>
            <w:r>
              <w:rPr>
                <w:noProof/>
                <w:color w:val="000000"/>
                <w:sz w:val="20"/>
              </w:rPr>
              <w:t>0,00</w:t>
            </w:r>
          </w:p>
        </w:tc>
      </w:tr>
      <w:tr w:rsidR="006446A8" w14:paraId="63434F3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59F9D1" w14:textId="77777777" w:rsidR="006446A8" w:rsidRDefault="00E24104">
            <w:pPr>
              <w:spacing w:before="20" w:after="20"/>
              <w:rPr>
                <w:color w:val="000000"/>
                <w:sz w:val="20"/>
              </w:rPr>
            </w:pPr>
            <w:r>
              <w:rPr>
                <w:noProof/>
                <w:color w:val="000000"/>
                <w:sz w:val="20"/>
              </w:rPr>
              <w:t xml:space="preserve">SRA29 - UMB.55.Tabac - Conversione ad agricoltura biologica - tabacco in aree con </w:t>
            </w:r>
            <w:r>
              <w:rPr>
                <w:noProof/>
                <w:color w:val="000000"/>
                <w:sz w:val="20"/>
              </w:rPr>
              <w:t>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D1821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79A5C6"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D9647D"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F0D4CC"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20513A"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D903F8"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7A427E"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55D049" w14:textId="77777777" w:rsidR="006446A8" w:rsidRDefault="00E24104">
            <w:pPr>
              <w:spacing w:before="20" w:after="20"/>
              <w:jc w:val="right"/>
              <w:rPr>
                <w:color w:val="000000"/>
                <w:sz w:val="20"/>
              </w:rPr>
            </w:pPr>
            <w:r>
              <w:rPr>
                <w:noProof/>
                <w:color w:val="000000"/>
                <w:sz w:val="20"/>
              </w:rPr>
              <w:t>934,00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246BAA" w14:textId="77777777" w:rsidR="006446A8" w:rsidRDefault="006446A8">
            <w:pPr>
              <w:spacing w:before="20" w:after="20"/>
              <w:jc w:val="right"/>
              <w:rPr>
                <w:color w:val="000000"/>
                <w:sz w:val="20"/>
              </w:rPr>
            </w:pPr>
          </w:p>
        </w:tc>
      </w:tr>
      <w:tr w:rsidR="006446A8" w14:paraId="3C43B19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42F7E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2E1E1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45D7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79DB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F0D6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5955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3082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1CCA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9E92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59489E" w14:textId="77777777" w:rsidR="006446A8" w:rsidRDefault="006446A8">
            <w:pPr>
              <w:spacing w:before="20" w:after="20"/>
              <w:jc w:val="right"/>
              <w:rPr>
                <w:color w:val="000000"/>
                <w:sz w:val="20"/>
              </w:rPr>
            </w:pPr>
          </w:p>
        </w:tc>
      </w:tr>
      <w:tr w:rsidR="006446A8" w14:paraId="2091F03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FA4D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62FF6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EC06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B1FE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8E16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4F9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F751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EC45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33E0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2CD90C" w14:textId="77777777" w:rsidR="006446A8" w:rsidRDefault="00E24104">
            <w:pPr>
              <w:spacing w:before="20" w:after="20"/>
              <w:rPr>
                <w:b/>
                <w:color w:val="000000"/>
                <w:sz w:val="20"/>
              </w:rPr>
            </w:pPr>
            <w:r>
              <w:rPr>
                <w:b/>
                <w:noProof/>
                <w:color w:val="000000"/>
                <w:sz w:val="20"/>
              </w:rPr>
              <w:t xml:space="preserve">Somma: </w:t>
            </w:r>
          </w:p>
          <w:p w14:paraId="658F7700" w14:textId="77777777" w:rsidR="006446A8" w:rsidRDefault="00E24104">
            <w:pPr>
              <w:spacing w:before="20" w:after="20"/>
              <w:jc w:val="right"/>
              <w:rPr>
                <w:color w:val="000000"/>
                <w:sz w:val="20"/>
              </w:rPr>
            </w:pPr>
            <w:r>
              <w:rPr>
                <w:noProof/>
                <w:color w:val="000000"/>
                <w:sz w:val="20"/>
              </w:rPr>
              <w:t>0,00</w:t>
            </w:r>
          </w:p>
          <w:p w14:paraId="4BD52C71" w14:textId="77777777" w:rsidR="006446A8" w:rsidRDefault="00E24104">
            <w:pPr>
              <w:spacing w:before="20" w:after="20"/>
              <w:rPr>
                <w:b/>
                <w:color w:val="000000"/>
                <w:sz w:val="20"/>
              </w:rPr>
            </w:pPr>
            <w:r>
              <w:rPr>
                <w:b/>
                <w:noProof/>
                <w:color w:val="000000"/>
                <w:sz w:val="20"/>
              </w:rPr>
              <w:t xml:space="preserve">Max: </w:t>
            </w:r>
          </w:p>
          <w:p w14:paraId="4C16C50A" w14:textId="77777777" w:rsidR="006446A8" w:rsidRDefault="00E24104">
            <w:pPr>
              <w:spacing w:before="20" w:after="20"/>
              <w:jc w:val="right"/>
              <w:rPr>
                <w:color w:val="000000"/>
                <w:sz w:val="20"/>
              </w:rPr>
            </w:pPr>
            <w:r>
              <w:rPr>
                <w:noProof/>
                <w:color w:val="000000"/>
                <w:sz w:val="20"/>
              </w:rPr>
              <w:t>0,00</w:t>
            </w:r>
          </w:p>
        </w:tc>
      </w:tr>
      <w:tr w:rsidR="006446A8" w14:paraId="1717D74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BA4BAC" w14:textId="77777777" w:rsidR="006446A8" w:rsidRDefault="00E24104">
            <w:pPr>
              <w:spacing w:before="20" w:after="20"/>
              <w:rPr>
                <w:color w:val="000000"/>
                <w:sz w:val="20"/>
              </w:rPr>
            </w:pPr>
            <w:r>
              <w:rPr>
                <w:noProof/>
                <w:color w:val="000000"/>
                <w:sz w:val="20"/>
              </w:rPr>
              <w:t>SRA29 - UMB.56.Tabac - Mantenimento ad agricoltura biologica - tabacco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F5D476"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E47793"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CC31E5"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A302D3"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B009F5"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7AC369"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A770F5"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A52A5D" w14:textId="77777777" w:rsidR="006446A8" w:rsidRDefault="00E24104">
            <w:pPr>
              <w:spacing w:before="20" w:after="20"/>
              <w:jc w:val="right"/>
              <w:rPr>
                <w:color w:val="000000"/>
                <w:sz w:val="20"/>
              </w:rPr>
            </w:pPr>
            <w:r>
              <w:rPr>
                <w:noProof/>
                <w:color w:val="000000"/>
                <w:sz w:val="20"/>
              </w:rPr>
              <w:t>778,00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5716F0" w14:textId="77777777" w:rsidR="006446A8" w:rsidRDefault="006446A8">
            <w:pPr>
              <w:spacing w:before="20" w:after="20"/>
              <w:jc w:val="right"/>
              <w:rPr>
                <w:color w:val="000000"/>
                <w:sz w:val="20"/>
              </w:rPr>
            </w:pPr>
          </w:p>
        </w:tc>
      </w:tr>
      <w:tr w:rsidR="006446A8" w14:paraId="2FB1AF2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AA42F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D8C45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F135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8CAF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2282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E980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039F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0B9D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A96F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25F841" w14:textId="77777777" w:rsidR="006446A8" w:rsidRDefault="006446A8">
            <w:pPr>
              <w:spacing w:before="20" w:after="20"/>
              <w:jc w:val="right"/>
              <w:rPr>
                <w:color w:val="000000"/>
                <w:sz w:val="20"/>
              </w:rPr>
            </w:pPr>
          </w:p>
        </w:tc>
      </w:tr>
      <w:tr w:rsidR="006446A8" w14:paraId="05F5D8A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99475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24B6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2308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F8DA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F387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C6A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6F69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4138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334E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63A821" w14:textId="77777777" w:rsidR="006446A8" w:rsidRDefault="00E24104">
            <w:pPr>
              <w:spacing w:before="20" w:after="20"/>
              <w:rPr>
                <w:b/>
                <w:color w:val="000000"/>
                <w:sz w:val="20"/>
              </w:rPr>
            </w:pPr>
            <w:r>
              <w:rPr>
                <w:b/>
                <w:noProof/>
                <w:color w:val="000000"/>
                <w:sz w:val="20"/>
              </w:rPr>
              <w:t xml:space="preserve">Somma: </w:t>
            </w:r>
          </w:p>
          <w:p w14:paraId="4D35CBA9" w14:textId="77777777" w:rsidR="006446A8" w:rsidRDefault="00E24104">
            <w:pPr>
              <w:spacing w:before="20" w:after="20"/>
              <w:jc w:val="right"/>
              <w:rPr>
                <w:color w:val="000000"/>
                <w:sz w:val="20"/>
              </w:rPr>
            </w:pPr>
            <w:r>
              <w:rPr>
                <w:noProof/>
                <w:color w:val="000000"/>
                <w:sz w:val="20"/>
              </w:rPr>
              <w:t>0,00</w:t>
            </w:r>
          </w:p>
          <w:p w14:paraId="23D2EBC9" w14:textId="77777777" w:rsidR="006446A8" w:rsidRDefault="00E24104">
            <w:pPr>
              <w:spacing w:before="20" w:after="20"/>
              <w:rPr>
                <w:b/>
                <w:color w:val="000000"/>
                <w:sz w:val="20"/>
              </w:rPr>
            </w:pPr>
            <w:r>
              <w:rPr>
                <w:b/>
                <w:noProof/>
                <w:color w:val="000000"/>
                <w:sz w:val="20"/>
              </w:rPr>
              <w:t xml:space="preserve">Max: </w:t>
            </w:r>
          </w:p>
          <w:p w14:paraId="6DAC4C3E" w14:textId="77777777" w:rsidR="006446A8" w:rsidRDefault="00E24104">
            <w:pPr>
              <w:spacing w:before="20" w:after="20"/>
              <w:jc w:val="right"/>
              <w:rPr>
                <w:color w:val="000000"/>
                <w:sz w:val="20"/>
              </w:rPr>
            </w:pPr>
            <w:r>
              <w:rPr>
                <w:noProof/>
                <w:color w:val="000000"/>
                <w:sz w:val="20"/>
              </w:rPr>
              <w:t>0,00</w:t>
            </w:r>
          </w:p>
        </w:tc>
      </w:tr>
      <w:tr w:rsidR="006446A8" w14:paraId="3B89FB9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84D7A1" w14:textId="77777777" w:rsidR="006446A8" w:rsidRDefault="00E24104">
            <w:pPr>
              <w:spacing w:before="20" w:after="20"/>
              <w:rPr>
                <w:color w:val="000000"/>
                <w:sz w:val="20"/>
              </w:rPr>
            </w:pPr>
            <w:r>
              <w:rPr>
                <w:noProof/>
                <w:color w:val="000000"/>
                <w:sz w:val="20"/>
              </w:rPr>
              <w:lastRenderedPageBreak/>
              <w:t>SRA29 - UMB.57.TrCTa - Trascinamenti Conversione ad agricoltura biologica - tabacco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51235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C59100"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8A962"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66DC28"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18D648"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E14346"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DEBA55"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9F29EB"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7EA73" w14:textId="77777777" w:rsidR="006446A8" w:rsidRDefault="006446A8">
            <w:pPr>
              <w:spacing w:before="20" w:after="20"/>
              <w:jc w:val="right"/>
              <w:rPr>
                <w:color w:val="000000"/>
                <w:sz w:val="20"/>
              </w:rPr>
            </w:pPr>
          </w:p>
        </w:tc>
      </w:tr>
      <w:tr w:rsidR="006446A8" w14:paraId="67F58AA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85CA7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B40AD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0FF5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5784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8A1B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47DC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EDA8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386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5FCA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E42F40" w14:textId="77777777" w:rsidR="006446A8" w:rsidRDefault="006446A8">
            <w:pPr>
              <w:spacing w:before="20" w:after="20"/>
              <w:jc w:val="right"/>
              <w:rPr>
                <w:color w:val="000000"/>
                <w:sz w:val="20"/>
              </w:rPr>
            </w:pPr>
          </w:p>
        </w:tc>
      </w:tr>
      <w:tr w:rsidR="006446A8" w14:paraId="2F1820B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D62CA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7BA45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5B59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946E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7122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34AC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A8D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D43D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38C5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06E5CF" w14:textId="77777777" w:rsidR="006446A8" w:rsidRDefault="00E24104">
            <w:pPr>
              <w:spacing w:before="20" w:after="20"/>
              <w:rPr>
                <w:b/>
                <w:color w:val="000000"/>
                <w:sz w:val="20"/>
              </w:rPr>
            </w:pPr>
            <w:r>
              <w:rPr>
                <w:b/>
                <w:noProof/>
                <w:color w:val="000000"/>
                <w:sz w:val="20"/>
              </w:rPr>
              <w:t xml:space="preserve">Somma: </w:t>
            </w:r>
          </w:p>
          <w:p w14:paraId="54AB2398" w14:textId="77777777" w:rsidR="006446A8" w:rsidRDefault="00E24104">
            <w:pPr>
              <w:spacing w:before="20" w:after="20"/>
              <w:jc w:val="right"/>
              <w:rPr>
                <w:color w:val="000000"/>
                <w:sz w:val="20"/>
              </w:rPr>
            </w:pPr>
            <w:r>
              <w:rPr>
                <w:noProof/>
                <w:color w:val="000000"/>
                <w:sz w:val="20"/>
              </w:rPr>
              <w:t>0,00</w:t>
            </w:r>
          </w:p>
          <w:p w14:paraId="44815F8D" w14:textId="77777777" w:rsidR="006446A8" w:rsidRDefault="00E24104">
            <w:pPr>
              <w:spacing w:before="20" w:after="20"/>
              <w:rPr>
                <w:b/>
                <w:color w:val="000000"/>
                <w:sz w:val="20"/>
              </w:rPr>
            </w:pPr>
            <w:r>
              <w:rPr>
                <w:b/>
                <w:noProof/>
                <w:color w:val="000000"/>
                <w:sz w:val="20"/>
              </w:rPr>
              <w:t xml:space="preserve">Max: </w:t>
            </w:r>
          </w:p>
          <w:p w14:paraId="323B7C31" w14:textId="77777777" w:rsidR="006446A8" w:rsidRDefault="00E24104">
            <w:pPr>
              <w:spacing w:before="20" w:after="20"/>
              <w:jc w:val="right"/>
              <w:rPr>
                <w:color w:val="000000"/>
                <w:sz w:val="20"/>
              </w:rPr>
            </w:pPr>
            <w:r>
              <w:rPr>
                <w:noProof/>
                <w:color w:val="000000"/>
                <w:sz w:val="20"/>
              </w:rPr>
              <w:t>0,00</w:t>
            </w:r>
          </w:p>
        </w:tc>
      </w:tr>
      <w:tr w:rsidR="006446A8" w14:paraId="44A78B9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AC002B" w14:textId="77777777" w:rsidR="006446A8" w:rsidRDefault="00E24104">
            <w:pPr>
              <w:spacing w:before="20" w:after="20"/>
              <w:rPr>
                <w:color w:val="000000"/>
                <w:sz w:val="20"/>
              </w:rPr>
            </w:pPr>
            <w:r>
              <w:rPr>
                <w:noProof/>
                <w:color w:val="000000"/>
                <w:sz w:val="20"/>
              </w:rPr>
              <w:t xml:space="preserve">SRA29 - UMB.58.TrMTa - Trascinamenti </w:t>
            </w:r>
            <w:r>
              <w:rPr>
                <w:noProof/>
                <w:color w:val="000000"/>
                <w:sz w:val="20"/>
              </w:rPr>
              <w:t>Mantenimento ad agricoltura biologica - tabacco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8F5CD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E9A189" w14:textId="77777777" w:rsidR="006446A8" w:rsidRDefault="00E24104">
            <w:pPr>
              <w:spacing w:before="20" w:after="20"/>
              <w:jc w:val="right"/>
              <w:rPr>
                <w:color w:val="000000"/>
                <w:sz w:val="20"/>
              </w:rPr>
            </w:pPr>
            <w:r>
              <w:rPr>
                <w:noProof/>
                <w:color w:val="000000"/>
                <w:sz w:val="20"/>
              </w:rPr>
              <w:t>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E6E128" w14:textId="77777777" w:rsidR="006446A8" w:rsidRDefault="00E24104">
            <w:pPr>
              <w:spacing w:before="20" w:after="20"/>
              <w:jc w:val="right"/>
              <w:rPr>
                <w:color w:val="000000"/>
                <w:sz w:val="20"/>
              </w:rPr>
            </w:pPr>
            <w:r>
              <w:rPr>
                <w:noProof/>
                <w:color w:val="000000"/>
                <w:sz w:val="20"/>
              </w:rPr>
              <w:t>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5893F3" w14:textId="77777777" w:rsidR="006446A8" w:rsidRDefault="00E24104">
            <w:pPr>
              <w:spacing w:before="20" w:after="20"/>
              <w:jc w:val="right"/>
              <w:rPr>
                <w:color w:val="000000"/>
                <w:sz w:val="20"/>
              </w:rPr>
            </w:pPr>
            <w:r>
              <w:rPr>
                <w:noProof/>
                <w:color w:val="000000"/>
                <w:sz w:val="20"/>
              </w:rPr>
              <w:t>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3091A5" w14:textId="77777777" w:rsidR="006446A8" w:rsidRDefault="00E24104">
            <w:pPr>
              <w:spacing w:before="20" w:after="20"/>
              <w:jc w:val="right"/>
              <w:rPr>
                <w:color w:val="000000"/>
                <w:sz w:val="20"/>
              </w:rPr>
            </w:pPr>
            <w:r>
              <w:rPr>
                <w:noProof/>
                <w:color w:val="000000"/>
                <w:sz w:val="20"/>
              </w:rPr>
              <w:t>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501B8B" w14:textId="77777777" w:rsidR="006446A8" w:rsidRDefault="00E24104">
            <w:pPr>
              <w:spacing w:before="20" w:after="20"/>
              <w:jc w:val="right"/>
              <w:rPr>
                <w:color w:val="000000"/>
                <w:sz w:val="20"/>
              </w:rPr>
            </w:pPr>
            <w:r>
              <w:rPr>
                <w:noProof/>
                <w:color w:val="000000"/>
                <w:sz w:val="20"/>
              </w:rPr>
              <w:t>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3D6A9B" w14:textId="77777777" w:rsidR="006446A8" w:rsidRDefault="00E24104">
            <w:pPr>
              <w:spacing w:before="20" w:after="20"/>
              <w:jc w:val="right"/>
              <w:rPr>
                <w:color w:val="000000"/>
                <w:sz w:val="20"/>
              </w:rPr>
            </w:pPr>
            <w:r>
              <w:rPr>
                <w:noProof/>
                <w:color w:val="000000"/>
                <w:sz w:val="20"/>
              </w:rPr>
              <w:t>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2F7E3E" w14:textId="77777777" w:rsidR="006446A8" w:rsidRDefault="00E24104">
            <w:pPr>
              <w:spacing w:before="20" w:after="20"/>
              <w:jc w:val="right"/>
              <w:rPr>
                <w:color w:val="000000"/>
                <w:sz w:val="20"/>
              </w:rPr>
            </w:pPr>
            <w:r>
              <w:rPr>
                <w:noProof/>
                <w:color w:val="000000"/>
                <w:sz w:val="20"/>
              </w:rPr>
              <w:t>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0B0ABB" w14:textId="77777777" w:rsidR="006446A8" w:rsidRDefault="006446A8">
            <w:pPr>
              <w:spacing w:before="20" w:after="20"/>
              <w:jc w:val="right"/>
              <w:rPr>
                <w:color w:val="000000"/>
                <w:sz w:val="20"/>
              </w:rPr>
            </w:pPr>
          </w:p>
        </w:tc>
      </w:tr>
      <w:tr w:rsidR="006446A8" w14:paraId="0AAE729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A2E9A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EACF04" w14:textId="77777777" w:rsidR="006446A8" w:rsidRDefault="00E24104">
            <w:pPr>
              <w:spacing w:before="20" w:after="20"/>
              <w:rPr>
                <w:color w:val="000000"/>
                <w:sz w:val="20"/>
              </w:rPr>
            </w:pPr>
            <w:r>
              <w:rPr>
                <w:noProof/>
                <w:color w:val="000000"/>
                <w:sz w:val="20"/>
              </w:rPr>
              <w:t xml:space="preserve">Importo unitario medio massimo previsto (se </w:t>
            </w:r>
            <w:r>
              <w:rPr>
                <w:noProof/>
                <w:color w:val="000000"/>
                <w:sz w:val="20"/>
              </w:rPr>
              <w:t>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147F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5A20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A4BE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21A8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4C3D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E069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4067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C22912" w14:textId="77777777" w:rsidR="006446A8" w:rsidRDefault="006446A8">
            <w:pPr>
              <w:spacing w:before="20" w:after="20"/>
              <w:jc w:val="right"/>
              <w:rPr>
                <w:color w:val="000000"/>
                <w:sz w:val="20"/>
              </w:rPr>
            </w:pPr>
          </w:p>
        </w:tc>
      </w:tr>
      <w:tr w:rsidR="006446A8" w14:paraId="468EBDA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6E65D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45CD4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E13D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0A5B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7056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BED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B738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147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4510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9F4E97" w14:textId="77777777" w:rsidR="006446A8" w:rsidRDefault="00E24104">
            <w:pPr>
              <w:spacing w:before="20" w:after="20"/>
              <w:rPr>
                <w:b/>
                <w:color w:val="000000"/>
                <w:sz w:val="20"/>
              </w:rPr>
            </w:pPr>
            <w:r>
              <w:rPr>
                <w:b/>
                <w:noProof/>
                <w:color w:val="000000"/>
                <w:sz w:val="20"/>
              </w:rPr>
              <w:t xml:space="preserve">Somma: </w:t>
            </w:r>
          </w:p>
          <w:p w14:paraId="4D96D856" w14:textId="77777777" w:rsidR="006446A8" w:rsidRDefault="00E24104">
            <w:pPr>
              <w:spacing w:before="20" w:after="20"/>
              <w:jc w:val="right"/>
              <w:rPr>
                <w:color w:val="000000"/>
                <w:sz w:val="20"/>
              </w:rPr>
            </w:pPr>
            <w:r>
              <w:rPr>
                <w:noProof/>
                <w:color w:val="000000"/>
                <w:sz w:val="20"/>
              </w:rPr>
              <w:t>0,00</w:t>
            </w:r>
          </w:p>
          <w:p w14:paraId="2EF64139" w14:textId="77777777" w:rsidR="006446A8" w:rsidRDefault="00E24104">
            <w:pPr>
              <w:spacing w:before="20" w:after="20"/>
              <w:rPr>
                <w:b/>
                <w:color w:val="000000"/>
                <w:sz w:val="20"/>
              </w:rPr>
            </w:pPr>
            <w:r>
              <w:rPr>
                <w:b/>
                <w:noProof/>
                <w:color w:val="000000"/>
                <w:sz w:val="20"/>
              </w:rPr>
              <w:t xml:space="preserve">Max: </w:t>
            </w:r>
          </w:p>
          <w:p w14:paraId="3830E35A" w14:textId="77777777" w:rsidR="006446A8" w:rsidRDefault="00E24104">
            <w:pPr>
              <w:spacing w:before="20" w:after="20"/>
              <w:jc w:val="right"/>
              <w:rPr>
                <w:color w:val="000000"/>
                <w:sz w:val="20"/>
              </w:rPr>
            </w:pPr>
            <w:r>
              <w:rPr>
                <w:noProof/>
                <w:color w:val="000000"/>
                <w:sz w:val="20"/>
              </w:rPr>
              <w:t>0,00</w:t>
            </w:r>
          </w:p>
        </w:tc>
      </w:tr>
      <w:tr w:rsidR="006446A8" w14:paraId="65D7F0A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0E6DDB" w14:textId="77777777" w:rsidR="006446A8" w:rsidRDefault="00E24104">
            <w:pPr>
              <w:spacing w:before="20" w:after="20"/>
              <w:rPr>
                <w:color w:val="000000"/>
                <w:sz w:val="20"/>
              </w:rPr>
            </w:pPr>
            <w:r>
              <w:rPr>
                <w:noProof/>
                <w:color w:val="000000"/>
                <w:sz w:val="20"/>
              </w:rPr>
              <w:t xml:space="preserve">SRA29 - UMB.59.TrCTa - Trascinamenti Conversione ad agricoltura biologica - tabacco in aree con problemi </w:t>
            </w:r>
            <w:r>
              <w:rPr>
                <w:noProof/>
                <w:color w:val="000000"/>
                <w:sz w:val="20"/>
              </w:rPr>
              <w:t>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99619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42DC5D"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CC031"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35DA91"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0E9A16"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3A01F9"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6A75C3"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349E8B"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B31922" w14:textId="77777777" w:rsidR="006446A8" w:rsidRDefault="006446A8">
            <w:pPr>
              <w:spacing w:before="20" w:after="20"/>
              <w:jc w:val="right"/>
              <w:rPr>
                <w:color w:val="000000"/>
                <w:sz w:val="20"/>
              </w:rPr>
            </w:pPr>
          </w:p>
        </w:tc>
      </w:tr>
      <w:tr w:rsidR="006446A8" w14:paraId="2C3C407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377B6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85DE4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AC5A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19AA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B6CE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1BE7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882B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FDE2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E458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325038" w14:textId="77777777" w:rsidR="006446A8" w:rsidRDefault="006446A8">
            <w:pPr>
              <w:spacing w:before="20" w:after="20"/>
              <w:jc w:val="right"/>
              <w:rPr>
                <w:color w:val="000000"/>
                <w:sz w:val="20"/>
              </w:rPr>
            </w:pPr>
          </w:p>
        </w:tc>
      </w:tr>
      <w:tr w:rsidR="006446A8" w14:paraId="3DC4158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822A6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A1F0C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9F25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6B17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731D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44F6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BF77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6561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AEE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B7E579" w14:textId="77777777" w:rsidR="006446A8" w:rsidRDefault="00E24104">
            <w:pPr>
              <w:spacing w:before="20" w:after="20"/>
              <w:rPr>
                <w:b/>
                <w:color w:val="000000"/>
                <w:sz w:val="20"/>
              </w:rPr>
            </w:pPr>
            <w:r>
              <w:rPr>
                <w:b/>
                <w:noProof/>
                <w:color w:val="000000"/>
                <w:sz w:val="20"/>
              </w:rPr>
              <w:t xml:space="preserve">Somma: </w:t>
            </w:r>
          </w:p>
          <w:p w14:paraId="6DEB12DE" w14:textId="77777777" w:rsidR="006446A8" w:rsidRDefault="00E24104">
            <w:pPr>
              <w:spacing w:before="20" w:after="20"/>
              <w:jc w:val="right"/>
              <w:rPr>
                <w:color w:val="000000"/>
                <w:sz w:val="20"/>
              </w:rPr>
            </w:pPr>
            <w:r>
              <w:rPr>
                <w:noProof/>
                <w:color w:val="000000"/>
                <w:sz w:val="20"/>
              </w:rPr>
              <w:t>0,00</w:t>
            </w:r>
          </w:p>
          <w:p w14:paraId="6E3FCC87" w14:textId="77777777" w:rsidR="006446A8" w:rsidRDefault="00E24104">
            <w:pPr>
              <w:spacing w:before="20" w:after="20"/>
              <w:rPr>
                <w:b/>
                <w:color w:val="000000"/>
                <w:sz w:val="20"/>
              </w:rPr>
            </w:pPr>
            <w:r>
              <w:rPr>
                <w:b/>
                <w:noProof/>
                <w:color w:val="000000"/>
                <w:sz w:val="20"/>
              </w:rPr>
              <w:t xml:space="preserve">Max: </w:t>
            </w:r>
          </w:p>
          <w:p w14:paraId="209636E1" w14:textId="77777777" w:rsidR="006446A8" w:rsidRDefault="00E24104">
            <w:pPr>
              <w:spacing w:before="20" w:after="20"/>
              <w:jc w:val="right"/>
              <w:rPr>
                <w:color w:val="000000"/>
                <w:sz w:val="20"/>
              </w:rPr>
            </w:pPr>
            <w:r>
              <w:rPr>
                <w:noProof/>
                <w:color w:val="000000"/>
                <w:sz w:val="20"/>
              </w:rPr>
              <w:t>0,00</w:t>
            </w:r>
          </w:p>
        </w:tc>
      </w:tr>
      <w:tr w:rsidR="006446A8" w14:paraId="077BF5B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79BF72" w14:textId="77777777" w:rsidR="006446A8" w:rsidRDefault="00E24104">
            <w:pPr>
              <w:spacing w:before="20" w:after="20"/>
              <w:rPr>
                <w:color w:val="000000"/>
                <w:sz w:val="20"/>
              </w:rPr>
            </w:pPr>
            <w:r>
              <w:rPr>
                <w:noProof/>
                <w:color w:val="000000"/>
                <w:sz w:val="20"/>
              </w:rPr>
              <w:t>SRA29 - UMB.60.TrMTa - Trascinamenti Mantenimento ad agricoltura biologica - tabacco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B23A2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6CC2ED"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7EEE1E"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81BDA8"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5597D1"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AE1932"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097F23"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5F31BD"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03F933" w14:textId="77777777" w:rsidR="006446A8" w:rsidRDefault="006446A8">
            <w:pPr>
              <w:spacing w:before="20" w:after="20"/>
              <w:jc w:val="right"/>
              <w:rPr>
                <w:color w:val="000000"/>
                <w:sz w:val="20"/>
              </w:rPr>
            </w:pPr>
          </w:p>
        </w:tc>
      </w:tr>
      <w:tr w:rsidR="006446A8" w14:paraId="3D7F5FC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8D4AD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7BDA4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7222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AAE4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1E44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49DB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766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E4CD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B1FF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98DDBD" w14:textId="77777777" w:rsidR="006446A8" w:rsidRDefault="006446A8">
            <w:pPr>
              <w:spacing w:before="20" w:after="20"/>
              <w:jc w:val="right"/>
              <w:rPr>
                <w:color w:val="000000"/>
                <w:sz w:val="20"/>
              </w:rPr>
            </w:pPr>
          </w:p>
        </w:tc>
      </w:tr>
      <w:tr w:rsidR="006446A8" w14:paraId="228429D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89E6A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63711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F624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E6BF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54FF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E485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D3F9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E9F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3B4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C47CA5" w14:textId="77777777" w:rsidR="006446A8" w:rsidRDefault="00E24104">
            <w:pPr>
              <w:spacing w:before="20" w:after="20"/>
              <w:rPr>
                <w:b/>
                <w:color w:val="000000"/>
                <w:sz w:val="20"/>
              </w:rPr>
            </w:pPr>
            <w:r>
              <w:rPr>
                <w:b/>
                <w:noProof/>
                <w:color w:val="000000"/>
                <w:sz w:val="20"/>
              </w:rPr>
              <w:t xml:space="preserve">Somma: </w:t>
            </w:r>
          </w:p>
          <w:p w14:paraId="2CEE93B8" w14:textId="77777777" w:rsidR="006446A8" w:rsidRDefault="00E24104">
            <w:pPr>
              <w:spacing w:before="20" w:after="20"/>
              <w:jc w:val="right"/>
              <w:rPr>
                <w:color w:val="000000"/>
                <w:sz w:val="20"/>
              </w:rPr>
            </w:pPr>
            <w:r>
              <w:rPr>
                <w:noProof/>
                <w:color w:val="000000"/>
                <w:sz w:val="20"/>
              </w:rPr>
              <w:t>0,00</w:t>
            </w:r>
          </w:p>
          <w:p w14:paraId="57A5C226" w14:textId="77777777" w:rsidR="006446A8" w:rsidRDefault="00E24104">
            <w:pPr>
              <w:spacing w:before="20" w:after="20"/>
              <w:rPr>
                <w:b/>
                <w:color w:val="000000"/>
                <w:sz w:val="20"/>
              </w:rPr>
            </w:pPr>
            <w:r>
              <w:rPr>
                <w:b/>
                <w:noProof/>
                <w:color w:val="000000"/>
                <w:sz w:val="20"/>
              </w:rPr>
              <w:t xml:space="preserve">Max: </w:t>
            </w:r>
          </w:p>
          <w:p w14:paraId="0D161083" w14:textId="77777777" w:rsidR="006446A8" w:rsidRDefault="00E24104">
            <w:pPr>
              <w:spacing w:before="20" w:after="20"/>
              <w:jc w:val="right"/>
              <w:rPr>
                <w:color w:val="000000"/>
                <w:sz w:val="20"/>
              </w:rPr>
            </w:pPr>
            <w:r>
              <w:rPr>
                <w:noProof/>
                <w:color w:val="000000"/>
                <w:sz w:val="20"/>
              </w:rPr>
              <w:t>0,00</w:t>
            </w:r>
          </w:p>
        </w:tc>
      </w:tr>
      <w:tr w:rsidR="006446A8" w14:paraId="57DC753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46C692" w14:textId="77777777" w:rsidR="006446A8" w:rsidRDefault="00E24104">
            <w:pPr>
              <w:spacing w:before="20" w:after="20"/>
              <w:rPr>
                <w:color w:val="000000"/>
                <w:sz w:val="20"/>
              </w:rPr>
            </w:pPr>
            <w:r>
              <w:rPr>
                <w:noProof/>
                <w:color w:val="000000"/>
                <w:sz w:val="20"/>
              </w:rPr>
              <w:lastRenderedPageBreak/>
              <w:t>SRA29 - UMB.61.FGusc - Conversione ad agricoltura biologica - frutta a guscio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3CAD3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CE49E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F64031"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097BD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060A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E91BE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E0EF32"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452F6D" w14:textId="77777777" w:rsidR="006446A8" w:rsidRDefault="00E24104">
            <w:pPr>
              <w:spacing w:before="20" w:after="20"/>
              <w:jc w:val="right"/>
              <w:rPr>
                <w:color w:val="000000"/>
                <w:sz w:val="20"/>
              </w:rPr>
            </w:pPr>
            <w:r>
              <w:rPr>
                <w:noProof/>
                <w:color w:val="000000"/>
                <w:sz w:val="20"/>
              </w:rPr>
              <w:t>870,00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392F68" w14:textId="77777777" w:rsidR="006446A8" w:rsidRDefault="006446A8">
            <w:pPr>
              <w:spacing w:before="20" w:after="20"/>
              <w:jc w:val="right"/>
              <w:rPr>
                <w:color w:val="000000"/>
                <w:sz w:val="20"/>
              </w:rPr>
            </w:pPr>
          </w:p>
        </w:tc>
      </w:tr>
      <w:tr w:rsidR="006446A8" w14:paraId="5481D8E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89569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CB744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38EC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D254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EDD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959E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2EC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87CE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0F9B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C03A1A" w14:textId="77777777" w:rsidR="006446A8" w:rsidRDefault="006446A8">
            <w:pPr>
              <w:spacing w:before="20" w:after="20"/>
              <w:jc w:val="right"/>
              <w:rPr>
                <w:color w:val="000000"/>
                <w:sz w:val="20"/>
              </w:rPr>
            </w:pPr>
          </w:p>
        </w:tc>
      </w:tr>
      <w:tr w:rsidR="006446A8" w14:paraId="3509330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6BE20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C9F50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CA4E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3A59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98FA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BD58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EAC5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A98A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3B55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57E367" w14:textId="77777777" w:rsidR="006446A8" w:rsidRDefault="00E24104">
            <w:pPr>
              <w:spacing w:before="20" w:after="20"/>
              <w:rPr>
                <w:b/>
                <w:color w:val="000000"/>
                <w:sz w:val="20"/>
              </w:rPr>
            </w:pPr>
            <w:r>
              <w:rPr>
                <w:b/>
                <w:noProof/>
                <w:color w:val="000000"/>
                <w:sz w:val="20"/>
              </w:rPr>
              <w:t xml:space="preserve">Somma: </w:t>
            </w:r>
          </w:p>
          <w:p w14:paraId="56BBD443" w14:textId="77777777" w:rsidR="006446A8" w:rsidRDefault="00E24104">
            <w:pPr>
              <w:spacing w:before="20" w:after="20"/>
              <w:jc w:val="right"/>
              <w:rPr>
                <w:color w:val="000000"/>
                <w:sz w:val="20"/>
              </w:rPr>
            </w:pPr>
            <w:r>
              <w:rPr>
                <w:noProof/>
                <w:color w:val="000000"/>
                <w:sz w:val="20"/>
              </w:rPr>
              <w:t>0,00</w:t>
            </w:r>
          </w:p>
          <w:p w14:paraId="7ECAF31D" w14:textId="77777777" w:rsidR="006446A8" w:rsidRDefault="00E24104">
            <w:pPr>
              <w:spacing w:before="20" w:after="20"/>
              <w:rPr>
                <w:b/>
                <w:color w:val="000000"/>
                <w:sz w:val="20"/>
              </w:rPr>
            </w:pPr>
            <w:r>
              <w:rPr>
                <w:b/>
                <w:noProof/>
                <w:color w:val="000000"/>
                <w:sz w:val="20"/>
              </w:rPr>
              <w:t xml:space="preserve">Max: </w:t>
            </w:r>
          </w:p>
          <w:p w14:paraId="4ADDAB80" w14:textId="77777777" w:rsidR="006446A8" w:rsidRDefault="00E24104">
            <w:pPr>
              <w:spacing w:before="20" w:after="20"/>
              <w:jc w:val="right"/>
              <w:rPr>
                <w:color w:val="000000"/>
                <w:sz w:val="20"/>
              </w:rPr>
            </w:pPr>
            <w:r>
              <w:rPr>
                <w:noProof/>
                <w:color w:val="000000"/>
                <w:sz w:val="20"/>
              </w:rPr>
              <w:t>0,00</w:t>
            </w:r>
          </w:p>
        </w:tc>
      </w:tr>
      <w:tr w:rsidR="006446A8" w14:paraId="60C6157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F7721A" w14:textId="77777777" w:rsidR="006446A8" w:rsidRDefault="00E24104">
            <w:pPr>
              <w:spacing w:before="20" w:after="20"/>
              <w:rPr>
                <w:color w:val="000000"/>
                <w:sz w:val="20"/>
              </w:rPr>
            </w:pPr>
            <w:r>
              <w:rPr>
                <w:noProof/>
                <w:color w:val="000000"/>
                <w:sz w:val="20"/>
              </w:rPr>
              <w:t xml:space="preserve">SRA29 - UMB.62.FGusc - </w:t>
            </w:r>
            <w:r>
              <w:rPr>
                <w:noProof/>
                <w:color w:val="000000"/>
                <w:sz w:val="20"/>
              </w:rPr>
              <w:t>Mantenimento ad agricoltura biologica - frutta a guscio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1321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4CD7EF"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04AB49"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2C09F4"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86A7D7"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E1A08C"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D8F29B"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DFCC51"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AE3F7B" w14:textId="77777777" w:rsidR="006446A8" w:rsidRDefault="006446A8">
            <w:pPr>
              <w:spacing w:before="20" w:after="20"/>
              <w:jc w:val="right"/>
              <w:rPr>
                <w:color w:val="000000"/>
                <w:sz w:val="20"/>
              </w:rPr>
            </w:pPr>
          </w:p>
        </w:tc>
      </w:tr>
      <w:tr w:rsidR="006446A8" w14:paraId="3286779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336B6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AB0B3C"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DAA9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96A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6BD1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537A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9F82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4E2B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D4BB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252EF0" w14:textId="77777777" w:rsidR="006446A8" w:rsidRDefault="006446A8">
            <w:pPr>
              <w:spacing w:before="20" w:after="20"/>
              <w:jc w:val="right"/>
              <w:rPr>
                <w:color w:val="000000"/>
                <w:sz w:val="20"/>
              </w:rPr>
            </w:pPr>
          </w:p>
        </w:tc>
      </w:tr>
      <w:tr w:rsidR="006446A8" w14:paraId="1290CFC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A6C3D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B486E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A7CD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71EE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D18D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2F02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746B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48C7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3E4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F71F85" w14:textId="77777777" w:rsidR="006446A8" w:rsidRDefault="00E24104">
            <w:pPr>
              <w:spacing w:before="20" w:after="20"/>
              <w:rPr>
                <w:b/>
                <w:color w:val="000000"/>
                <w:sz w:val="20"/>
              </w:rPr>
            </w:pPr>
            <w:r>
              <w:rPr>
                <w:b/>
                <w:noProof/>
                <w:color w:val="000000"/>
                <w:sz w:val="20"/>
              </w:rPr>
              <w:t xml:space="preserve">Somma: </w:t>
            </w:r>
          </w:p>
          <w:p w14:paraId="36810FBA" w14:textId="77777777" w:rsidR="006446A8" w:rsidRDefault="00E24104">
            <w:pPr>
              <w:spacing w:before="20" w:after="20"/>
              <w:jc w:val="right"/>
              <w:rPr>
                <w:color w:val="000000"/>
                <w:sz w:val="20"/>
              </w:rPr>
            </w:pPr>
            <w:r>
              <w:rPr>
                <w:noProof/>
                <w:color w:val="000000"/>
                <w:sz w:val="20"/>
              </w:rPr>
              <w:t>0,00</w:t>
            </w:r>
          </w:p>
          <w:p w14:paraId="10452751" w14:textId="77777777" w:rsidR="006446A8" w:rsidRDefault="00E24104">
            <w:pPr>
              <w:spacing w:before="20" w:after="20"/>
              <w:rPr>
                <w:b/>
                <w:color w:val="000000"/>
                <w:sz w:val="20"/>
              </w:rPr>
            </w:pPr>
            <w:r>
              <w:rPr>
                <w:b/>
                <w:noProof/>
                <w:color w:val="000000"/>
                <w:sz w:val="20"/>
              </w:rPr>
              <w:t xml:space="preserve">Max: </w:t>
            </w:r>
          </w:p>
          <w:p w14:paraId="4802129C" w14:textId="77777777" w:rsidR="006446A8" w:rsidRDefault="00E24104">
            <w:pPr>
              <w:spacing w:before="20" w:after="20"/>
              <w:jc w:val="right"/>
              <w:rPr>
                <w:color w:val="000000"/>
                <w:sz w:val="20"/>
              </w:rPr>
            </w:pPr>
            <w:r>
              <w:rPr>
                <w:noProof/>
                <w:color w:val="000000"/>
                <w:sz w:val="20"/>
              </w:rPr>
              <w:t>0,00</w:t>
            </w:r>
          </w:p>
        </w:tc>
      </w:tr>
      <w:tr w:rsidR="006446A8" w14:paraId="1F9DE8E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7ED3DD" w14:textId="77777777" w:rsidR="006446A8" w:rsidRDefault="00E24104">
            <w:pPr>
              <w:spacing w:before="20" w:after="20"/>
              <w:rPr>
                <w:color w:val="000000"/>
                <w:sz w:val="20"/>
              </w:rPr>
            </w:pPr>
            <w:r>
              <w:rPr>
                <w:noProof/>
                <w:color w:val="000000"/>
                <w:sz w:val="20"/>
              </w:rPr>
              <w:t xml:space="preserve">SRA29 - UMB.63.FGusc - Conversione ad agricoltura biologica - frutta a guscio in aree con </w:t>
            </w:r>
            <w:r>
              <w:rPr>
                <w:noProof/>
                <w:color w:val="000000"/>
                <w:sz w:val="20"/>
              </w:rPr>
              <w:t>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929A5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376893"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3A400"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74A40"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D8403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40B9E"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DE887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26DFF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6A647D" w14:textId="77777777" w:rsidR="006446A8" w:rsidRDefault="006446A8">
            <w:pPr>
              <w:spacing w:before="20" w:after="20"/>
              <w:jc w:val="right"/>
              <w:rPr>
                <w:color w:val="000000"/>
                <w:sz w:val="20"/>
              </w:rPr>
            </w:pPr>
          </w:p>
        </w:tc>
      </w:tr>
      <w:tr w:rsidR="006446A8" w14:paraId="227886A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BAE9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64DEA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F38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F447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896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9B25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0327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0BD4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F6D2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FD8F8B" w14:textId="77777777" w:rsidR="006446A8" w:rsidRDefault="006446A8">
            <w:pPr>
              <w:spacing w:before="20" w:after="20"/>
              <w:jc w:val="right"/>
              <w:rPr>
                <w:color w:val="000000"/>
                <w:sz w:val="20"/>
              </w:rPr>
            </w:pPr>
          </w:p>
        </w:tc>
      </w:tr>
      <w:tr w:rsidR="006446A8" w14:paraId="28CD25F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D2DFF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E6765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560A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E20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C36E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8372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D83A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4C0F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F272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EE188" w14:textId="77777777" w:rsidR="006446A8" w:rsidRDefault="00E24104">
            <w:pPr>
              <w:spacing w:before="20" w:after="20"/>
              <w:rPr>
                <w:b/>
                <w:color w:val="000000"/>
                <w:sz w:val="20"/>
              </w:rPr>
            </w:pPr>
            <w:r>
              <w:rPr>
                <w:b/>
                <w:noProof/>
                <w:color w:val="000000"/>
                <w:sz w:val="20"/>
              </w:rPr>
              <w:t xml:space="preserve">Somma: </w:t>
            </w:r>
          </w:p>
          <w:p w14:paraId="318F018A" w14:textId="77777777" w:rsidR="006446A8" w:rsidRDefault="00E24104">
            <w:pPr>
              <w:spacing w:before="20" w:after="20"/>
              <w:jc w:val="right"/>
              <w:rPr>
                <w:color w:val="000000"/>
                <w:sz w:val="20"/>
              </w:rPr>
            </w:pPr>
            <w:r>
              <w:rPr>
                <w:noProof/>
                <w:color w:val="000000"/>
                <w:sz w:val="20"/>
              </w:rPr>
              <w:t>0,00</w:t>
            </w:r>
          </w:p>
          <w:p w14:paraId="563ACA85" w14:textId="77777777" w:rsidR="006446A8" w:rsidRDefault="00E24104">
            <w:pPr>
              <w:spacing w:before="20" w:after="20"/>
              <w:rPr>
                <w:b/>
                <w:color w:val="000000"/>
                <w:sz w:val="20"/>
              </w:rPr>
            </w:pPr>
            <w:r>
              <w:rPr>
                <w:b/>
                <w:noProof/>
                <w:color w:val="000000"/>
                <w:sz w:val="20"/>
              </w:rPr>
              <w:t xml:space="preserve">Max: </w:t>
            </w:r>
          </w:p>
          <w:p w14:paraId="287843C8" w14:textId="77777777" w:rsidR="006446A8" w:rsidRDefault="00E24104">
            <w:pPr>
              <w:spacing w:before="20" w:after="20"/>
              <w:jc w:val="right"/>
              <w:rPr>
                <w:color w:val="000000"/>
                <w:sz w:val="20"/>
              </w:rPr>
            </w:pPr>
            <w:r>
              <w:rPr>
                <w:noProof/>
                <w:color w:val="000000"/>
                <w:sz w:val="20"/>
              </w:rPr>
              <w:t>0,00</w:t>
            </w:r>
          </w:p>
        </w:tc>
      </w:tr>
      <w:tr w:rsidR="006446A8" w14:paraId="4180508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36A4E3" w14:textId="77777777" w:rsidR="006446A8" w:rsidRDefault="00E24104">
            <w:pPr>
              <w:spacing w:before="20" w:after="20"/>
              <w:rPr>
                <w:color w:val="000000"/>
                <w:sz w:val="20"/>
              </w:rPr>
            </w:pPr>
            <w:r>
              <w:rPr>
                <w:noProof/>
                <w:color w:val="000000"/>
                <w:sz w:val="20"/>
              </w:rPr>
              <w:t>SRA29 - UMB.64.FGusc - Mantenimento ad agricoltura biologica - frutta a guscio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6073B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44898C" w14:textId="77777777" w:rsidR="006446A8" w:rsidRDefault="00E24104">
            <w:pPr>
              <w:spacing w:before="20" w:after="20"/>
              <w:jc w:val="right"/>
              <w:rPr>
                <w:color w:val="000000"/>
                <w:sz w:val="20"/>
              </w:rPr>
            </w:pPr>
            <w:r>
              <w:rPr>
                <w:noProof/>
                <w:color w:val="000000"/>
                <w:sz w:val="20"/>
              </w:rPr>
              <w:t>770,00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5DBE0B" w14:textId="77777777" w:rsidR="006446A8" w:rsidRDefault="00E24104">
            <w:pPr>
              <w:spacing w:before="20" w:after="20"/>
              <w:jc w:val="right"/>
              <w:rPr>
                <w:color w:val="000000"/>
                <w:sz w:val="20"/>
              </w:rPr>
            </w:pPr>
            <w:r>
              <w:rPr>
                <w:noProof/>
                <w:color w:val="000000"/>
                <w:sz w:val="20"/>
              </w:rPr>
              <w:t>770,00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505AF9" w14:textId="77777777" w:rsidR="006446A8" w:rsidRDefault="00E24104">
            <w:pPr>
              <w:spacing w:before="20" w:after="20"/>
              <w:jc w:val="right"/>
              <w:rPr>
                <w:color w:val="000000"/>
                <w:sz w:val="20"/>
              </w:rPr>
            </w:pPr>
            <w:r>
              <w:rPr>
                <w:noProof/>
                <w:color w:val="000000"/>
                <w:sz w:val="20"/>
              </w:rPr>
              <w:t>770,00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EFE64" w14:textId="77777777" w:rsidR="006446A8" w:rsidRDefault="00E24104">
            <w:pPr>
              <w:spacing w:before="20" w:after="20"/>
              <w:jc w:val="right"/>
              <w:rPr>
                <w:color w:val="000000"/>
                <w:sz w:val="20"/>
              </w:rPr>
            </w:pPr>
            <w:r>
              <w:rPr>
                <w:noProof/>
                <w:color w:val="000000"/>
                <w:sz w:val="20"/>
              </w:rPr>
              <w:t>770,00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320696" w14:textId="77777777" w:rsidR="006446A8" w:rsidRDefault="00E24104">
            <w:pPr>
              <w:spacing w:before="20" w:after="20"/>
              <w:jc w:val="right"/>
              <w:rPr>
                <w:color w:val="000000"/>
                <w:sz w:val="20"/>
              </w:rPr>
            </w:pPr>
            <w:r>
              <w:rPr>
                <w:noProof/>
                <w:color w:val="000000"/>
                <w:sz w:val="20"/>
              </w:rPr>
              <w:t>770,00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33948B" w14:textId="77777777" w:rsidR="006446A8" w:rsidRDefault="00E24104">
            <w:pPr>
              <w:spacing w:before="20" w:after="20"/>
              <w:jc w:val="right"/>
              <w:rPr>
                <w:color w:val="000000"/>
                <w:sz w:val="20"/>
              </w:rPr>
            </w:pPr>
            <w:r>
              <w:rPr>
                <w:noProof/>
                <w:color w:val="000000"/>
                <w:sz w:val="20"/>
              </w:rPr>
              <w:t>770,00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6491F" w14:textId="77777777" w:rsidR="006446A8" w:rsidRDefault="00E24104">
            <w:pPr>
              <w:spacing w:before="20" w:after="20"/>
              <w:jc w:val="right"/>
              <w:rPr>
                <w:color w:val="000000"/>
                <w:sz w:val="20"/>
              </w:rPr>
            </w:pPr>
            <w:r>
              <w:rPr>
                <w:noProof/>
                <w:color w:val="000000"/>
                <w:sz w:val="20"/>
              </w:rPr>
              <w:t>770,00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C0260C" w14:textId="77777777" w:rsidR="006446A8" w:rsidRDefault="006446A8">
            <w:pPr>
              <w:spacing w:before="20" w:after="20"/>
              <w:jc w:val="right"/>
              <w:rPr>
                <w:color w:val="000000"/>
                <w:sz w:val="20"/>
              </w:rPr>
            </w:pPr>
          </w:p>
        </w:tc>
      </w:tr>
      <w:tr w:rsidR="006446A8" w14:paraId="475EE72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9E57C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998BF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9B38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C61D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68FE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FDE3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088E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5A24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46D6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9E4235" w14:textId="77777777" w:rsidR="006446A8" w:rsidRDefault="006446A8">
            <w:pPr>
              <w:spacing w:before="20" w:after="20"/>
              <w:jc w:val="right"/>
              <w:rPr>
                <w:color w:val="000000"/>
                <w:sz w:val="20"/>
              </w:rPr>
            </w:pPr>
          </w:p>
        </w:tc>
      </w:tr>
      <w:tr w:rsidR="006446A8" w14:paraId="17B2F6D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D7E0B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D3F8B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F935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7748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28A5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5DD3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8E98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84C0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D7E9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191E51" w14:textId="77777777" w:rsidR="006446A8" w:rsidRDefault="00E24104">
            <w:pPr>
              <w:spacing w:before="20" w:after="20"/>
              <w:rPr>
                <w:b/>
                <w:color w:val="000000"/>
                <w:sz w:val="20"/>
              </w:rPr>
            </w:pPr>
            <w:r>
              <w:rPr>
                <w:b/>
                <w:noProof/>
                <w:color w:val="000000"/>
                <w:sz w:val="20"/>
              </w:rPr>
              <w:t xml:space="preserve">Somma: </w:t>
            </w:r>
          </w:p>
          <w:p w14:paraId="66ACE164" w14:textId="77777777" w:rsidR="006446A8" w:rsidRDefault="00E24104">
            <w:pPr>
              <w:spacing w:before="20" w:after="20"/>
              <w:jc w:val="right"/>
              <w:rPr>
                <w:color w:val="000000"/>
                <w:sz w:val="20"/>
              </w:rPr>
            </w:pPr>
            <w:r>
              <w:rPr>
                <w:noProof/>
                <w:color w:val="000000"/>
                <w:sz w:val="20"/>
              </w:rPr>
              <w:t>0,00</w:t>
            </w:r>
          </w:p>
          <w:p w14:paraId="114F9C9C" w14:textId="77777777" w:rsidR="006446A8" w:rsidRDefault="00E24104">
            <w:pPr>
              <w:spacing w:before="20" w:after="20"/>
              <w:rPr>
                <w:b/>
                <w:color w:val="000000"/>
                <w:sz w:val="20"/>
              </w:rPr>
            </w:pPr>
            <w:r>
              <w:rPr>
                <w:b/>
                <w:noProof/>
                <w:color w:val="000000"/>
                <w:sz w:val="20"/>
              </w:rPr>
              <w:t xml:space="preserve">Max: </w:t>
            </w:r>
          </w:p>
          <w:p w14:paraId="3637DA00" w14:textId="77777777" w:rsidR="006446A8" w:rsidRDefault="00E24104">
            <w:pPr>
              <w:spacing w:before="20" w:after="20"/>
              <w:jc w:val="right"/>
              <w:rPr>
                <w:color w:val="000000"/>
                <w:sz w:val="20"/>
              </w:rPr>
            </w:pPr>
            <w:r>
              <w:rPr>
                <w:noProof/>
                <w:color w:val="000000"/>
                <w:sz w:val="20"/>
              </w:rPr>
              <w:t>0,00</w:t>
            </w:r>
          </w:p>
        </w:tc>
      </w:tr>
      <w:tr w:rsidR="006446A8" w14:paraId="58A61D9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52CFD" w14:textId="77777777" w:rsidR="006446A8" w:rsidRDefault="00E24104">
            <w:pPr>
              <w:spacing w:before="20" w:after="20"/>
              <w:rPr>
                <w:color w:val="000000"/>
                <w:sz w:val="20"/>
              </w:rPr>
            </w:pPr>
            <w:r>
              <w:rPr>
                <w:noProof/>
                <w:color w:val="000000"/>
                <w:sz w:val="20"/>
              </w:rPr>
              <w:lastRenderedPageBreak/>
              <w:t>SRA29 - UMB.65.ZoMFo - Conversione ad agricoltura biologica - zootecnia biologica gruppo colturale foraggere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8BC24D"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A9B606" w14:textId="77777777" w:rsidR="006446A8" w:rsidRDefault="00E24104">
            <w:pPr>
              <w:spacing w:before="20" w:after="20"/>
              <w:jc w:val="right"/>
              <w:rPr>
                <w:color w:val="000000"/>
                <w:sz w:val="20"/>
              </w:rPr>
            </w:pPr>
            <w:r>
              <w:rPr>
                <w:noProof/>
                <w:color w:val="000000"/>
                <w:sz w:val="20"/>
              </w:rPr>
              <w:t>423,00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B8EAE8" w14:textId="77777777" w:rsidR="006446A8" w:rsidRDefault="00E24104">
            <w:pPr>
              <w:spacing w:before="20" w:after="20"/>
              <w:jc w:val="right"/>
              <w:rPr>
                <w:color w:val="000000"/>
                <w:sz w:val="20"/>
              </w:rPr>
            </w:pPr>
            <w:r>
              <w:rPr>
                <w:noProof/>
                <w:color w:val="000000"/>
                <w:sz w:val="20"/>
              </w:rPr>
              <w:t>423,00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18A13F" w14:textId="77777777" w:rsidR="006446A8" w:rsidRDefault="00E24104">
            <w:pPr>
              <w:spacing w:before="20" w:after="20"/>
              <w:jc w:val="right"/>
              <w:rPr>
                <w:color w:val="000000"/>
                <w:sz w:val="20"/>
              </w:rPr>
            </w:pPr>
            <w:r>
              <w:rPr>
                <w:noProof/>
                <w:color w:val="000000"/>
                <w:sz w:val="20"/>
              </w:rPr>
              <w:t>423,00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EEB4FE" w14:textId="77777777" w:rsidR="006446A8" w:rsidRDefault="00E24104">
            <w:pPr>
              <w:spacing w:before="20" w:after="20"/>
              <w:jc w:val="right"/>
              <w:rPr>
                <w:color w:val="000000"/>
                <w:sz w:val="20"/>
              </w:rPr>
            </w:pPr>
            <w:r>
              <w:rPr>
                <w:noProof/>
                <w:color w:val="000000"/>
                <w:sz w:val="20"/>
              </w:rPr>
              <w:t>423,00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A25C93" w14:textId="77777777" w:rsidR="006446A8" w:rsidRDefault="00E24104">
            <w:pPr>
              <w:spacing w:before="20" w:after="20"/>
              <w:jc w:val="right"/>
              <w:rPr>
                <w:color w:val="000000"/>
                <w:sz w:val="20"/>
              </w:rPr>
            </w:pPr>
            <w:r>
              <w:rPr>
                <w:noProof/>
                <w:color w:val="000000"/>
                <w:sz w:val="20"/>
              </w:rPr>
              <w:t>423,00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6473F" w14:textId="77777777" w:rsidR="006446A8" w:rsidRDefault="00E24104">
            <w:pPr>
              <w:spacing w:before="20" w:after="20"/>
              <w:jc w:val="right"/>
              <w:rPr>
                <w:color w:val="000000"/>
                <w:sz w:val="20"/>
              </w:rPr>
            </w:pPr>
            <w:r>
              <w:rPr>
                <w:noProof/>
                <w:color w:val="000000"/>
                <w:sz w:val="20"/>
              </w:rPr>
              <w:t>423,00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81F8B" w14:textId="77777777" w:rsidR="006446A8" w:rsidRDefault="00E24104">
            <w:pPr>
              <w:spacing w:before="20" w:after="20"/>
              <w:jc w:val="right"/>
              <w:rPr>
                <w:color w:val="000000"/>
                <w:sz w:val="20"/>
              </w:rPr>
            </w:pPr>
            <w:r>
              <w:rPr>
                <w:noProof/>
                <w:color w:val="000000"/>
                <w:sz w:val="20"/>
              </w:rPr>
              <w:t>423,00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CEE14C" w14:textId="77777777" w:rsidR="006446A8" w:rsidRDefault="006446A8">
            <w:pPr>
              <w:spacing w:before="20" w:after="20"/>
              <w:jc w:val="right"/>
              <w:rPr>
                <w:color w:val="000000"/>
                <w:sz w:val="20"/>
              </w:rPr>
            </w:pPr>
          </w:p>
        </w:tc>
      </w:tr>
      <w:tr w:rsidR="006446A8" w14:paraId="0D54745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CA02C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A16E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ACE7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2A5B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0AC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E196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50B1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B6D3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E8E1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3200C7" w14:textId="77777777" w:rsidR="006446A8" w:rsidRDefault="006446A8">
            <w:pPr>
              <w:spacing w:before="20" w:after="20"/>
              <w:jc w:val="right"/>
              <w:rPr>
                <w:color w:val="000000"/>
                <w:sz w:val="20"/>
              </w:rPr>
            </w:pPr>
          </w:p>
        </w:tc>
      </w:tr>
      <w:tr w:rsidR="006446A8" w14:paraId="36AEBDD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FEE65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D8A50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3FC1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E3C2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AE73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80AE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EDE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1CD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60C6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98E55D" w14:textId="77777777" w:rsidR="006446A8" w:rsidRDefault="00E24104">
            <w:pPr>
              <w:spacing w:before="20" w:after="20"/>
              <w:rPr>
                <w:b/>
                <w:color w:val="000000"/>
                <w:sz w:val="20"/>
              </w:rPr>
            </w:pPr>
            <w:r>
              <w:rPr>
                <w:b/>
                <w:noProof/>
                <w:color w:val="000000"/>
                <w:sz w:val="20"/>
              </w:rPr>
              <w:t xml:space="preserve">Somma: </w:t>
            </w:r>
          </w:p>
          <w:p w14:paraId="30A3E1E6" w14:textId="77777777" w:rsidR="006446A8" w:rsidRDefault="00E24104">
            <w:pPr>
              <w:spacing w:before="20" w:after="20"/>
              <w:jc w:val="right"/>
              <w:rPr>
                <w:color w:val="000000"/>
                <w:sz w:val="20"/>
              </w:rPr>
            </w:pPr>
            <w:r>
              <w:rPr>
                <w:noProof/>
                <w:color w:val="000000"/>
                <w:sz w:val="20"/>
              </w:rPr>
              <w:t>0,00</w:t>
            </w:r>
          </w:p>
          <w:p w14:paraId="1A1E087A" w14:textId="77777777" w:rsidR="006446A8" w:rsidRDefault="00E24104">
            <w:pPr>
              <w:spacing w:before="20" w:after="20"/>
              <w:rPr>
                <w:b/>
                <w:color w:val="000000"/>
                <w:sz w:val="20"/>
              </w:rPr>
            </w:pPr>
            <w:r>
              <w:rPr>
                <w:b/>
                <w:noProof/>
                <w:color w:val="000000"/>
                <w:sz w:val="20"/>
              </w:rPr>
              <w:t xml:space="preserve">Max: </w:t>
            </w:r>
          </w:p>
          <w:p w14:paraId="0D37F495" w14:textId="77777777" w:rsidR="006446A8" w:rsidRDefault="00E24104">
            <w:pPr>
              <w:spacing w:before="20" w:after="20"/>
              <w:jc w:val="right"/>
              <w:rPr>
                <w:color w:val="000000"/>
                <w:sz w:val="20"/>
              </w:rPr>
            </w:pPr>
            <w:r>
              <w:rPr>
                <w:noProof/>
                <w:color w:val="000000"/>
                <w:sz w:val="20"/>
              </w:rPr>
              <w:t>0,00</w:t>
            </w:r>
          </w:p>
        </w:tc>
      </w:tr>
      <w:tr w:rsidR="006446A8" w14:paraId="7E83E64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B4AB8D" w14:textId="77777777" w:rsidR="006446A8" w:rsidRDefault="00E24104">
            <w:pPr>
              <w:spacing w:before="20" w:after="20"/>
              <w:rPr>
                <w:color w:val="000000"/>
                <w:sz w:val="20"/>
              </w:rPr>
            </w:pPr>
            <w:r>
              <w:rPr>
                <w:noProof/>
                <w:color w:val="000000"/>
                <w:sz w:val="20"/>
              </w:rPr>
              <w:t xml:space="preserve">SRA29 - </w:t>
            </w:r>
            <w:r>
              <w:rPr>
                <w:noProof/>
                <w:color w:val="000000"/>
                <w:sz w:val="20"/>
              </w:rPr>
              <w:t>UMB.66.ZoCSe - Conversione ad agricoltura biologica - zootecnia biologica gruppo colturale seminativi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263C0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8CEE7"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8633FC"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8509A2"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CF89CE"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E68AB7"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645104"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84EBAE"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525B42" w14:textId="77777777" w:rsidR="006446A8" w:rsidRDefault="006446A8">
            <w:pPr>
              <w:spacing w:before="20" w:after="20"/>
              <w:jc w:val="right"/>
              <w:rPr>
                <w:color w:val="000000"/>
                <w:sz w:val="20"/>
              </w:rPr>
            </w:pPr>
          </w:p>
        </w:tc>
      </w:tr>
      <w:tr w:rsidR="006446A8" w14:paraId="249405E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2693B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D2CB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AA52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275F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9612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4727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C126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D8C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2893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9F97EC" w14:textId="77777777" w:rsidR="006446A8" w:rsidRDefault="006446A8">
            <w:pPr>
              <w:spacing w:before="20" w:after="20"/>
              <w:jc w:val="right"/>
              <w:rPr>
                <w:color w:val="000000"/>
                <w:sz w:val="20"/>
              </w:rPr>
            </w:pPr>
          </w:p>
        </w:tc>
      </w:tr>
      <w:tr w:rsidR="006446A8" w14:paraId="2C63A5F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B398E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FEC1C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5C7E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6270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7CEF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0C6E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F7E8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9DC7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E9B2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62B018" w14:textId="77777777" w:rsidR="006446A8" w:rsidRDefault="00E24104">
            <w:pPr>
              <w:spacing w:before="20" w:after="20"/>
              <w:rPr>
                <w:b/>
                <w:color w:val="000000"/>
                <w:sz w:val="20"/>
              </w:rPr>
            </w:pPr>
            <w:r>
              <w:rPr>
                <w:b/>
                <w:noProof/>
                <w:color w:val="000000"/>
                <w:sz w:val="20"/>
              </w:rPr>
              <w:t xml:space="preserve">Somma: </w:t>
            </w:r>
          </w:p>
          <w:p w14:paraId="330A4CFB" w14:textId="77777777" w:rsidR="006446A8" w:rsidRDefault="00E24104">
            <w:pPr>
              <w:spacing w:before="20" w:after="20"/>
              <w:jc w:val="right"/>
              <w:rPr>
                <w:color w:val="000000"/>
                <w:sz w:val="20"/>
              </w:rPr>
            </w:pPr>
            <w:r>
              <w:rPr>
                <w:noProof/>
                <w:color w:val="000000"/>
                <w:sz w:val="20"/>
              </w:rPr>
              <w:t>0,00</w:t>
            </w:r>
          </w:p>
          <w:p w14:paraId="2D37FEDE" w14:textId="77777777" w:rsidR="006446A8" w:rsidRDefault="00E24104">
            <w:pPr>
              <w:spacing w:before="20" w:after="20"/>
              <w:rPr>
                <w:b/>
                <w:color w:val="000000"/>
                <w:sz w:val="20"/>
              </w:rPr>
            </w:pPr>
            <w:r>
              <w:rPr>
                <w:b/>
                <w:noProof/>
                <w:color w:val="000000"/>
                <w:sz w:val="20"/>
              </w:rPr>
              <w:t xml:space="preserve">Max: </w:t>
            </w:r>
          </w:p>
          <w:p w14:paraId="583961A4" w14:textId="77777777" w:rsidR="006446A8" w:rsidRDefault="00E24104">
            <w:pPr>
              <w:spacing w:before="20" w:after="20"/>
              <w:jc w:val="right"/>
              <w:rPr>
                <w:color w:val="000000"/>
                <w:sz w:val="20"/>
              </w:rPr>
            </w:pPr>
            <w:r>
              <w:rPr>
                <w:noProof/>
                <w:color w:val="000000"/>
                <w:sz w:val="20"/>
              </w:rPr>
              <w:t>0,00</w:t>
            </w:r>
          </w:p>
        </w:tc>
      </w:tr>
      <w:tr w:rsidR="006446A8" w14:paraId="2090625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E4042D" w14:textId="77777777" w:rsidR="006446A8" w:rsidRDefault="00E24104">
            <w:pPr>
              <w:spacing w:before="20" w:after="20"/>
              <w:rPr>
                <w:color w:val="000000"/>
                <w:sz w:val="20"/>
              </w:rPr>
            </w:pPr>
            <w:r>
              <w:rPr>
                <w:noProof/>
                <w:color w:val="000000"/>
                <w:sz w:val="20"/>
              </w:rPr>
              <w:t xml:space="preserve">SRA29 - UMB.67.ZoMFo - Mantenimento ad </w:t>
            </w:r>
            <w:r>
              <w:rPr>
                <w:noProof/>
                <w:color w:val="000000"/>
                <w:sz w:val="20"/>
              </w:rPr>
              <w:t>agricoltura - zootecnia biologica gruppo colturale foraggere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80F25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DDABBA" w14:textId="77777777" w:rsidR="006446A8" w:rsidRDefault="00E24104">
            <w:pPr>
              <w:spacing w:before="20" w:after="20"/>
              <w:jc w:val="right"/>
              <w:rPr>
                <w:color w:val="000000"/>
                <w:sz w:val="20"/>
              </w:rPr>
            </w:pPr>
            <w:r>
              <w:rPr>
                <w:noProof/>
                <w:color w:val="000000"/>
                <w:sz w:val="20"/>
              </w:rPr>
              <w:t>379,00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1DA47" w14:textId="77777777" w:rsidR="006446A8" w:rsidRDefault="00E24104">
            <w:pPr>
              <w:spacing w:before="20" w:after="20"/>
              <w:jc w:val="right"/>
              <w:rPr>
                <w:color w:val="000000"/>
                <w:sz w:val="20"/>
              </w:rPr>
            </w:pPr>
            <w:r>
              <w:rPr>
                <w:noProof/>
                <w:color w:val="000000"/>
                <w:sz w:val="20"/>
              </w:rPr>
              <w:t>379,00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EFE295" w14:textId="77777777" w:rsidR="006446A8" w:rsidRDefault="00E24104">
            <w:pPr>
              <w:spacing w:before="20" w:after="20"/>
              <w:jc w:val="right"/>
              <w:rPr>
                <w:color w:val="000000"/>
                <w:sz w:val="20"/>
              </w:rPr>
            </w:pPr>
            <w:r>
              <w:rPr>
                <w:noProof/>
                <w:color w:val="000000"/>
                <w:sz w:val="20"/>
              </w:rPr>
              <w:t>379,00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D453A8" w14:textId="77777777" w:rsidR="006446A8" w:rsidRDefault="00E24104">
            <w:pPr>
              <w:spacing w:before="20" w:after="20"/>
              <w:jc w:val="right"/>
              <w:rPr>
                <w:color w:val="000000"/>
                <w:sz w:val="20"/>
              </w:rPr>
            </w:pPr>
            <w:r>
              <w:rPr>
                <w:noProof/>
                <w:color w:val="000000"/>
                <w:sz w:val="20"/>
              </w:rPr>
              <w:t>379,00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9A32AA" w14:textId="77777777" w:rsidR="006446A8" w:rsidRDefault="00E24104">
            <w:pPr>
              <w:spacing w:before="20" w:after="20"/>
              <w:jc w:val="right"/>
              <w:rPr>
                <w:color w:val="000000"/>
                <w:sz w:val="20"/>
              </w:rPr>
            </w:pPr>
            <w:r>
              <w:rPr>
                <w:noProof/>
                <w:color w:val="000000"/>
                <w:sz w:val="20"/>
              </w:rPr>
              <w:t>379,00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68D7B" w14:textId="77777777" w:rsidR="006446A8" w:rsidRDefault="00E24104">
            <w:pPr>
              <w:spacing w:before="20" w:after="20"/>
              <w:jc w:val="right"/>
              <w:rPr>
                <w:color w:val="000000"/>
                <w:sz w:val="20"/>
              </w:rPr>
            </w:pPr>
            <w:r>
              <w:rPr>
                <w:noProof/>
                <w:color w:val="000000"/>
                <w:sz w:val="20"/>
              </w:rPr>
              <w:t>379,00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E8CD7" w14:textId="77777777" w:rsidR="006446A8" w:rsidRDefault="00E24104">
            <w:pPr>
              <w:spacing w:before="20" w:after="20"/>
              <w:jc w:val="right"/>
              <w:rPr>
                <w:color w:val="000000"/>
                <w:sz w:val="20"/>
              </w:rPr>
            </w:pPr>
            <w:r>
              <w:rPr>
                <w:noProof/>
                <w:color w:val="000000"/>
                <w:sz w:val="20"/>
              </w:rPr>
              <w:t>379,00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2DCFF9" w14:textId="77777777" w:rsidR="006446A8" w:rsidRDefault="006446A8">
            <w:pPr>
              <w:spacing w:before="20" w:after="20"/>
              <w:jc w:val="right"/>
              <w:rPr>
                <w:color w:val="000000"/>
                <w:sz w:val="20"/>
              </w:rPr>
            </w:pPr>
          </w:p>
        </w:tc>
      </w:tr>
      <w:tr w:rsidR="006446A8" w14:paraId="36216E5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18959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30A038"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7F6B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526B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F486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EA99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FE9A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7760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CA69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F6D50" w14:textId="77777777" w:rsidR="006446A8" w:rsidRDefault="006446A8">
            <w:pPr>
              <w:spacing w:before="20" w:after="20"/>
              <w:jc w:val="right"/>
              <w:rPr>
                <w:color w:val="000000"/>
                <w:sz w:val="20"/>
              </w:rPr>
            </w:pPr>
          </w:p>
        </w:tc>
      </w:tr>
      <w:tr w:rsidR="006446A8" w14:paraId="7B431E7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92654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45448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634E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D4F0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1F94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984C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B9C5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CE0A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E9D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98E89C" w14:textId="77777777" w:rsidR="006446A8" w:rsidRDefault="00E24104">
            <w:pPr>
              <w:spacing w:before="20" w:after="20"/>
              <w:rPr>
                <w:b/>
                <w:color w:val="000000"/>
                <w:sz w:val="20"/>
              </w:rPr>
            </w:pPr>
            <w:r>
              <w:rPr>
                <w:b/>
                <w:noProof/>
                <w:color w:val="000000"/>
                <w:sz w:val="20"/>
              </w:rPr>
              <w:t xml:space="preserve">Somma: </w:t>
            </w:r>
          </w:p>
          <w:p w14:paraId="3C207613" w14:textId="77777777" w:rsidR="006446A8" w:rsidRDefault="00E24104">
            <w:pPr>
              <w:spacing w:before="20" w:after="20"/>
              <w:jc w:val="right"/>
              <w:rPr>
                <w:color w:val="000000"/>
                <w:sz w:val="20"/>
              </w:rPr>
            </w:pPr>
            <w:r>
              <w:rPr>
                <w:noProof/>
                <w:color w:val="000000"/>
                <w:sz w:val="20"/>
              </w:rPr>
              <w:t>0,00</w:t>
            </w:r>
          </w:p>
          <w:p w14:paraId="445E82BB" w14:textId="77777777" w:rsidR="006446A8" w:rsidRDefault="00E24104">
            <w:pPr>
              <w:spacing w:before="20" w:after="20"/>
              <w:rPr>
                <w:b/>
                <w:color w:val="000000"/>
                <w:sz w:val="20"/>
              </w:rPr>
            </w:pPr>
            <w:r>
              <w:rPr>
                <w:b/>
                <w:noProof/>
                <w:color w:val="000000"/>
                <w:sz w:val="20"/>
              </w:rPr>
              <w:t xml:space="preserve">Max: </w:t>
            </w:r>
          </w:p>
          <w:p w14:paraId="78CA12E0" w14:textId="77777777" w:rsidR="006446A8" w:rsidRDefault="00E24104">
            <w:pPr>
              <w:spacing w:before="20" w:after="20"/>
              <w:jc w:val="right"/>
              <w:rPr>
                <w:color w:val="000000"/>
                <w:sz w:val="20"/>
              </w:rPr>
            </w:pPr>
            <w:r>
              <w:rPr>
                <w:noProof/>
                <w:color w:val="000000"/>
                <w:sz w:val="20"/>
              </w:rPr>
              <w:t>0,00</w:t>
            </w:r>
          </w:p>
        </w:tc>
      </w:tr>
      <w:tr w:rsidR="006446A8" w14:paraId="6C8B877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F5E98B" w14:textId="77777777" w:rsidR="006446A8" w:rsidRDefault="00E24104">
            <w:pPr>
              <w:spacing w:before="20" w:after="20"/>
              <w:rPr>
                <w:color w:val="000000"/>
                <w:sz w:val="20"/>
              </w:rPr>
            </w:pPr>
            <w:r>
              <w:rPr>
                <w:noProof/>
                <w:color w:val="000000"/>
                <w:sz w:val="20"/>
              </w:rPr>
              <w:t xml:space="preserve">SRA29 - UMB.68.ZoMSe - Mantenimento ad agricoltura biologica - zootecnia biologica gruppo </w:t>
            </w:r>
            <w:r>
              <w:rPr>
                <w:noProof/>
                <w:color w:val="000000"/>
                <w:sz w:val="20"/>
              </w:rPr>
              <w:t>colturale seminativi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0D59A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4510D" w14:textId="77777777" w:rsidR="006446A8" w:rsidRDefault="00E24104">
            <w:pPr>
              <w:spacing w:before="20" w:after="20"/>
              <w:jc w:val="right"/>
              <w:rPr>
                <w:color w:val="000000"/>
                <w:sz w:val="20"/>
              </w:rPr>
            </w:pPr>
            <w:r>
              <w:rPr>
                <w:noProof/>
                <w:color w:val="000000"/>
                <w:sz w:val="20"/>
              </w:rPr>
              <w:t>533,00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16385D" w14:textId="77777777" w:rsidR="006446A8" w:rsidRDefault="00E24104">
            <w:pPr>
              <w:spacing w:before="20" w:after="20"/>
              <w:jc w:val="right"/>
              <w:rPr>
                <w:color w:val="000000"/>
                <w:sz w:val="20"/>
              </w:rPr>
            </w:pPr>
            <w:r>
              <w:rPr>
                <w:noProof/>
                <w:color w:val="000000"/>
                <w:sz w:val="20"/>
              </w:rPr>
              <w:t>533,00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7D1D0E" w14:textId="77777777" w:rsidR="006446A8" w:rsidRDefault="00E24104">
            <w:pPr>
              <w:spacing w:before="20" w:after="20"/>
              <w:jc w:val="right"/>
              <w:rPr>
                <w:color w:val="000000"/>
                <w:sz w:val="20"/>
              </w:rPr>
            </w:pPr>
            <w:r>
              <w:rPr>
                <w:noProof/>
                <w:color w:val="000000"/>
                <w:sz w:val="20"/>
              </w:rPr>
              <w:t>533,00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070B0" w14:textId="77777777" w:rsidR="006446A8" w:rsidRDefault="00E24104">
            <w:pPr>
              <w:spacing w:before="20" w:after="20"/>
              <w:jc w:val="right"/>
              <w:rPr>
                <w:color w:val="000000"/>
                <w:sz w:val="20"/>
              </w:rPr>
            </w:pPr>
            <w:r>
              <w:rPr>
                <w:noProof/>
                <w:color w:val="000000"/>
                <w:sz w:val="20"/>
              </w:rPr>
              <w:t>533,00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7FD82B" w14:textId="77777777" w:rsidR="006446A8" w:rsidRDefault="00E24104">
            <w:pPr>
              <w:spacing w:before="20" w:after="20"/>
              <w:jc w:val="right"/>
              <w:rPr>
                <w:color w:val="000000"/>
                <w:sz w:val="20"/>
              </w:rPr>
            </w:pPr>
            <w:r>
              <w:rPr>
                <w:noProof/>
                <w:color w:val="000000"/>
                <w:sz w:val="20"/>
              </w:rPr>
              <w:t>533,00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4C75B" w14:textId="77777777" w:rsidR="006446A8" w:rsidRDefault="00E24104">
            <w:pPr>
              <w:spacing w:before="20" w:after="20"/>
              <w:jc w:val="right"/>
              <w:rPr>
                <w:color w:val="000000"/>
                <w:sz w:val="20"/>
              </w:rPr>
            </w:pPr>
            <w:r>
              <w:rPr>
                <w:noProof/>
                <w:color w:val="000000"/>
                <w:sz w:val="20"/>
              </w:rPr>
              <w:t>533,00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B0D0D1" w14:textId="77777777" w:rsidR="006446A8" w:rsidRDefault="00E24104">
            <w:pPr>
              <w:spacing w:before="20" w:after="20"/>
              <w:jc w:val="right"/>
              <w:rPr>
                <w:color w:val="000000"/>
                <w:sz w:val="20"/>
              </w:rPr>
            </w:pPr>
            <w:r>
              <w:rPr>
                <w:noProof/>
                <w:color w:val="000000"/>
                <w:sz w:val="20"/>
              </w:rPr>
              <w:t>533,00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7A4D7" w14:textId="77777777" w:rsidR="006446A8" w:rsidRDefault="006446A8">
            <w:pPr>
              <w:spacing w:before="20" w:after="20"/>
              <w:jc w:val="right"/>
              <w:rPr>
                <w:color w:val="000000"/>
                <w:sz w:val="20"/>
              </w:rPr>
            </w:pPr>
          </w:p>
        </w:tc>
      </w:tr>
      <w:tr w:rsidR="006446A8" w14:paraId="781AFD9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D81B3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9287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B1E6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EB29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B63F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AB15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5B39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40A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FA7A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45780B" w14:textId="77777777" w:rsidR="006446A8" w:rsidRDefault="006446A8">
            <w:pPr>
              <w:spacing w:before="20" w:after="20"/>
              <w:jc w:val="right"/>
              <w:rPr>
                <w:color w:val="000000"/>
                <w:sz w:val="20"/>
              </w:rPr>
            </w:pPr>
          </w:p>
        </w:tc>
      </w:tr>
      <w:tr w:rsidR="006446A8" w14:paraId="7302993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802BA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187C2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603B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36B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96B4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A586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15C0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9530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9B5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7501A3" w14:textId="77777777" w:rsidR="006446A8" w:rsidRDefault="00E24104">
            <w:pPr>
              <w:spacing w:before="20" w:after="20"/>
              <w:rPr>
                <w:b/>
                <w:color w:val="000000"/>
                <w:sz w:val="20"/>
              </w:rPr>
            </w:pPr>
            <w:r>
              <w:rPr>
                <w:b/>
                <w:noProof/>
                <w:color w:val="000000"/>
                <w:sz w:val="20"/>
              </w:rPr>
              <w:t xml:space="preserve">Somma: </w:t>
            </w:r>
          </w:p>
          <w:p w14:paraId="46CCC16D" w14:textId="77777777" w:rsidR="006446A8" w:rsidRDefault="00E24104">
            <w:pPr>
              <w:spacing w:before="20" w:after="20"/>
              <w:jc w:val="right"/>
              <w:rPr>
                <w:color w:val="000000"/>
                <w:sz w:val="20"/>
              </w:rPr>
            </w:pPr>
            <w:r>
              <w:rPr>
                <w:noProof/>
                <w:color w:val="000000"/>
                <w:sz w:val="20"/>
              </w:rPr>
              <w:t>0,00</w:t>
            </w:r>
          </w:p>
          <w:p w14:paraId="38254C23" w14:textId="77777777" w:rsidR="006446A8" w:rsidRDefault="00E24104">
            <w:pPr>
              <w:spacing w:before="20" w:after="20"/>
              <w:rPr>
                <w:b/>
                <w:color w:val="000000"/>
                <w:sz w:val="20"/>
              </w:rPr>
            </w:pPr>
            <w:r>
              <w:rPr>
                <w:b/>
                <w:noProof/>
                <w:color w:val="000000"/>
                <w:sz w:val="20"/>
              </w:rPr>
              <w:t xml:space="preserve">Max: </w:t>
            </w:r>
          </w:p>
          <w:p w14:paraId="09E6B6E1" w14:textId="77777777" w:rsidR="006446A8" w:rsidRDefault="00E24104">
            <w:pPr>
              <w:spacing w:before="20" w:after="20"/>
              <w:jc w:val="right"/>
              <w:rPr>
                <w:color w:val="000000"/>
                <w:sz w:val="20"/>
              </w:rPr>
            </w:pPr>
            <w:r>
              <w:rPr>
                <w:noProof/>
                <w:color w:val="000000"/>
                <w:sz w:val="20"/>
              </w:rPr>
              <w:t>0,00</w:t>
            </w:r>
          </w:p>
        </w:tc>
      </w:tr>
      <w:tr w:rsidR="006446A8" w14:paraId="6751F1D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BDF8FA" w14:textId="77777777" w:rsidR="006446A8" w:rsidRDefault="00E24104">
            <w:pPr>
              <w:spacing w:before="20" w:after="20"/>
              <w:rPr>
                <w:color w:val="000000"/>
                <w:sz w:val="20"/>
              </w:rPr>
            </w:pPr>
            <w:r>
              <w:rPr>
                <w:noProof/>
                <w:color w:val="000000"/>
                <w:sz w:val="20"/>
              </w:rPr>
              <w:lastRenderedPageBreak/>
              <w:t xml:space="preserve">SRA29 - UMB.69.ZoCFo - Conversione ad agricoltura biologica - zootecnia biologica gruppo colturale foraggere in aree con problemi </w:t>
            </w:r>
            <w:r>
              <w:rPr>
                <w:noProof/>
                <w:color w:val="000000"/>
                <w:sz w:val="20"/>
              </w:rPr>
              <w:t>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0568A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8CED10" w14:textId="77777777" w:rsidR="006446A8" w:rsidRDefault="00E24104">
            <w:pPr>
              <w:spacing w:before="20" w:after="20"/>
              <w:jc w:val="right"/>
              <w:rPr>
                <w:color w:val="000000"/>
                <w:sz w:val="20"/>
              </w:rPr>
            </w:pPr>
            <w:r>
              <w:rPr>
                <w:noProof/>
                <w:color w:val="000000"/>
                <w:sz w:val="20"/>
              </w:rPr>
              <w:t>404,00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6F7E90" w14:textId="77777777" w:rsidR="006446A8" w:rsidRDefault="00E24104">
            <w:pPr>
              <w:spacing w:before="20" w:after="20"/>
              <w:jc w:val="right"/>
              <w:rPr>
                <w:color w:val="000000"/>
                <w:sz w:val="20"/>
              </w:rPr>
            </w:pPr>
            <w:r>
              <w:rPr>
                <w:noProof/>
                <w:color w:val="000000"/>
                <w:sz w:val="20"/>
              </w:rPr>
              <w:t>404,00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574EF9" w14:textId="77777777" w:rsidR="006446A8" w:rsidRDefault="00E24104">
            <w:pPr>
              <w:spacing w:before="20" w:after="20"/>
              <w:jc w:val="right"/>
              <w:rPr>
                <w:color w:val="000000"/>
                <w:sz w:val="20"/>
              </w:rPr>
            </w:pPr>
            <w:r>
              <w:rPr>
                <w:noProof/>
                <w:color w:val="000000"/>
                <w:sz w:val="20"/>
              </w:rPr>
              <w:t>404,00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7D9F9D" w14:textId="77777777" w:rsidR="006446A8" w:rsidRDefault="00E24104">
            <w:pPr>
              <w:spacing w:before="20" w:after="20"/>
              <w:jc w:val="right"/>
              <w:rPr>
                <w:color w:val="000000"/>
                <w:sz w:val="20"/>
              </w:rPr>
            </w:pPr>
            <w:r>
              <w:rPr>
                <w:noProof/>
                <w:color w:val="000000"/>
                <w:sz w:val="20"/>
              </w:rPr>
              <w:t>404,00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613F4D" w14:textId="77777777" w:rsidR="006446A8" w:rsidRDefault="00E24104">
            <w:pPr>
              <w:spacing w:before="20" w:after="20"/>
              <w:jc w:val="right"/>
              <w:rPr>
                <w:color w:val="000000"/>
                <w:sz w:val="20"/>
              </w:rPr>
            </w:pPr>
            <w:r>
              <w:rPr>
                <w:noProof/>
                <w:color w:val="000000"/>
                <w:sz w:val="20"/>
              </w:rPr>
              <w:t>404,00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C62ACB" w14:textId="77777777" w:rsidR="006446A8" w:rsidRDefault="00E24104">
            <w:pPr>
              <w:spacing w:before="20" w:after="20"/>
              <w:jc w:val="right"/>
              <w:rPr>
                <w:color w:val="000000"/>
                <w:sz w:val="20"/>
              </w:rPr>
            </w:pPr>
            <w:r>
              <w:rPr>
                <w:noProof/>
                <w:color w:val="000000"/>
                <w:sz w:val="20"/>
              </w:rPr>
              <w:t>404,00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645B9A" w14:textId="77777777" w:rsidR="006446A8" w:rsidRDefault="00E24104">
            <w:pPr>
              <w:spacing w:before="20" w:after="20"/>
              <w:jc w:val="right"/>
              <w:rPr>
                <w:color w:val="000000"/>
                <w:sz w:val="20"/>
              </w:rPr>
            </w:pPr>
            <w:r>
              <w:rPr>
                <w:noProof/>
                <w:color w:val="000000"/>
                <w:sz w:val="20"/>
              </w:rPr>
              <w:t>404,00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1B0314" w14:textId="77777777" w:rsidR="006446A8" w:rsidRDefault="006446A8">
            <w:pPr>
              <w:spacing w:before="20" w:after="20"/>
              <w:jc w:val="right"/>
              <w:rPr>
                <w:color w:val="000000"/>
                <w:sz w:val="20"/>
              </w:rPr>
            </w:pPr>
          </w:p>
        </w:tc>
      </w:tr>
      <w:tr w:rsidR="006446A8" w14:paraId="70D3C66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B72A8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E6849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7838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278B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1514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CDAE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A9BD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532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D8F8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CD6620" w14:textId="77777777" w:rsidR="006446A8" w:rsidRDefault="006446A8">
            <w:pPr>
              <w:spacing w:before="20" w:after="20"/>
              <w:jc w:val="right"/>
              <w:rPr>
                <w:color w:val="000000"/>
                <w:sz w:val="20"/>
              </w:rPr>
            </w:pPr>
          </w:p>
        </w:tc>
      </w:tr>
      <w:tr w:rsidR="006446A8" w14:paraId="7DB0A07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6FED3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EAF6B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07D8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F9F6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68AD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D2D1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AC68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1F94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7DE4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BF3876" w14:textId="77777777" w:rsidR="006446A8" w:rsidRDefault="00E24104">
            <w:pPr>
              <w:spacing w:before="20" w:after="20"/>
              <w:rPr>
                <w:b/>
                <w:color w:val="000000"/>
                <w:sz w:val="20"/>
              </w:rPr>
            </w:pPr>
            <w:r>
              <w:rPr>
                <w:b/>
                <w:noProof/>
                <w:color w:val="000000"/>
                <w:sz w:val="20"/>
              </w:rPr>
              <w:t xml:space="preserve">Somma: </w:t>
            </w:r>
          </w:p>
          <w:p w14:paraId="7CE5ABE1" w14:textId="77777777" w:rsidR="006446A8" w:rsidRDefault="00E24104">
            <w:pPr>
              <w:spacing w:before="20" w:after="20"/>
              <w:jc w:val="right"/>
              <w:rPr>
                <w:color w:val="000000"/>
                <w:sz w:val="20"/>
              </w:rPr>
            </w:pPr>
            <w:r>
              <w:rPr>
                <w:noProof/>
                <w:color w:val="000000"/>
                <w:sz w:val="20"/>
              </w:rPr>
              <w:t>0,00</w:t>
            </w:r>
          </w:p>
          <w:p w14:paraId="11FFCC9B" w14:textId="77777777" w:rsidR="006446A8" w:rsidRDefault="00E24104">
            <w:pPr>
              <w:spacing w:before="20" w:after="20"/>
              <w:rPr>
                <w:b/>
                <w:color w:val="000000"/>
                <w:sz w:val="20"/>
              </w:rPr>
            </w:pPr>
            <w:r>
              <w:rPr>
                <w:b/>
                <w:noProof/>
                <w:color w:val="000000"/>
                <w:sz w:val="20"/>
              </w:rPr>
              <w:t xml:space="preserve">Max: </w:t>
            </w:r>
          </w:p>
          <w:p w14:paraId="1D591613" w14:textId="77777777" w:rsidR="006446A8" w:rsidRDefault="00E24104">
            <w:pPr>
              <w:spacing w:before="20" w:after="20"/>
              <w:jc w:val="right"/>
              <w:rPr>
                <w:color w:val="000000"/>
                <w:sz w:val="20"/>
              </w:rPr>
            </w:pPr>
            <w:r>
              <w:rPr>
                <w:noProof/>
                <w:color w:val="000000"/>
                <w:sz w:val="20"/>
              </w:rPr>
              <w:t>0,00</w:t>
            </w:r>
          </w:p>
        </w:tc>
      </w:tr>
      <w:tr w:rsidR="006446A8" w14:paraId="2AEE87B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0976C1" w14:textId="77777777" w:rsidR="006446A8" w:rsidRDefault="00E24104">
            <w:pPr>
              <w:spacing w:before="20" w:after="20"/>
              <w:rPr>
                <w:color w:val="000000"/>
                <w:sz w:val="20"/>
              </w:rPr>
            </w:pPr>
            <w:r>
              <w:rPr>
                <w:noProof/>
                <w:color w:val="000000"/>
                <w:sz w:val="20"/>
              </w:rPr>
              <w:t xml:space="preserve">SRA29 - UMB.70.ZoCSe - Conversione ad agricoltura biologica - zootecnia biologica gruppo colturale seminativi ina aree con problemi complessivi di sviluppo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1DD5D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20342" w14:textId="77777777" w:rsidR="006446A8" w:rsidRDefault="00E24104">
            <w:pPr>
              <w:spacing w:before="20" w:after="20"/>
              <w:jc w:val="right"/>
              <w:rPr>
                <w:color w:val="000000"/>
                <w:sz w:val="20"/>
              </w:rPr>
            </w:pPr>
            <w:r>
              <w:rPr>
                <w:noProof/>
                <w:color w:val="000000"/>
                <w:sz w:val="20"/>
              </w:rPr>
              <w:t>594,00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63C681" w14:textId="77777777" w:rsidR="006446A8" w:rsidRDefault="00E24104">
            <w:pPr>
              <w:spacing w:before="20" w:after="20"/>
              <w:jc w:val="right"/>
              <w:rPr>
                <w:color w:val="000000"/>
                <w:sz w:val="20"/>
              </w:rPr>
            </w:pPr>
            <w:r>
              <w:rPr>
                <w:noProof/>
                <w:color w:val="000000"/>
                <w:sz w:val="20"/>
              </w:rPr>
              <w:t>594,00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C3204C" w14:textId="77777777" w:rsidR="006446A8" w:rsidRDefault="00E24104">
            <w:pPr>
              <w:spacing w:before="20" w:after="20"/>
              <w:jc w:val="right"/>
              <w:rPr>
                <w:color w:val="000000"/>
                <w:sz w:val="20"/>
              </w:rPr>
            </w:pPr>
            <w:r>
              <w:rPr>
                <w:noProof/>
                <w:color w:val="000000"/>
                <w:sz w:val="20"/>
              </w:rPr>
              <w:t>594,00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BAF0ED" w14:textId="77777777" w:rsidR="006446A8" w:rsidRDefault="00E24104">
            <w:pPr>
              <w:spacing w:before="20" w:after="20"/>
              <w:jc w:val="right"/>
              <w:rPr>
                <w:color w:val="000000"/>
                <w:sz w:val="20"/>
              </w:rPr>
            </w:pPr>
            <w:r>
              <w:rPr>
                <w:noProof/>
                <w:color w:val="000000"/>
                <w:sz w:val="20"/>
              </w:rPr>
              <w:t>594,00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9B4E7" w14:textId="77777777" w:rsidR="006446A8" w:rsidRDefault="00E24104">
            <w:pPr>
              <w:spacing w:before="20" w:after="20"/>
              <w:jc w:val="right"/>
              <w:rPr>
                <w:color w:val="000000"/>
                <w:sz w:val="20"/>
              </w:rPr>
            </w:pPr>
            <w:r>
              <w:rPr>
                <w:noProof/>
                <w:color w:val="000000"/>
                <w:sz w:val="20"/>
              </w:rPr>
              <w:t>594,00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DBEB0" w14:textId="77777777" w:rsidR="006446A8" w:rsidRDefault="00E24104">
            <w:pPr>
              <w:spacing w:before="20" w:after="20"/>
              <w:jc w:val="right"/>
              <w:rPr>
                <w:color w:val="000000"/>
                <w:sz w:val="20"/>
              </w:rPr>
            </w:pPr>
            <w:r>
              <w:rPr>
                <w:noProof/>
                <w:color w:val="000000"/>
                <w:sz w:val="20"/>
              </w:rPr>
              <w:t>594,00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692554" w14:textId="77777777" w:rsidR="006446A8" w:rsidRDefault="00E24104">
            <w:pPr>
              <w:spacing w:before="20" w:after="20"/>
              <w:jc w:val="right"/>
              <w:rPr>
                <w:color w:val="000000"/>
                <w:sz w:val="20"/>
              </w:rPr>
            </w:pPr>
            <w:r>
              <w:rPr>
                <w:noProof/>
                <w:color w:val="000000"/>
                <w:sz w:val="20"/>
              </w:rPr>
              <w:t>594,00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C9D49F" w14:textId="77777777" w:rsidR="006446A8" w:rsidRDefault="006446A8">
            <w:pPr>
              <w:spacing w:before="20" w:after="20"/>
              <w:jc w:val="right"/>
              <w:rPr>
                <w:color w:val="000000"/>
                <w:sz w:val="20"/>
              </w:rPr>
            </w:pPr>
          </w:p>
        </w:tc>
      </w:tr>
      <w:tr w:rsidR="006446A8" w14:paraId="62FB49A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95AE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8177E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E1E2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B1FC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263F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6853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64FD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5374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B501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118A81" w14:textId="77777777" w:rsidR="006446A8" w:rsidRDefault="006446A8">
            <w:pPr>
              <w:spacing w:before="20" w:after="20"/>
              <w:jc w:val="right"/>
              <w:rPr>
                <w:color w:val="000000"/>
                <w:sz w:val="20"/>
              </w:rPr>
            </w:pPr>
          </w:p>
        </w:tc>
      </w:tr>
      <w:tr w:rsidR="006446A8" w14:paraId="0967C7B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45A73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2CEC7B"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8FC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6A88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154A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59B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3D9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A804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C687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579217" w14:textId="77777777" w:rsidR="006446A8" w:rsidRDefault="00E24104">
            <w:pPr>
              <w:spacing w:before="20" w:after="20"/>
              <w:rPr>
                <w:b/>
                <w:color w:val="000000"/>
                <w:sz w:val="20"/>
              </w:rPr>
            </w:pPr>
            <w:r>
              <w:rPr>
                <w:b/>
                <w:noProof/>
                <w:color w:val="000000"/>
                <w:sz w:val="20"/>
              </w:rPr>
              <w:t xml:space="preserve">Somma: </w:t>
            </w:r>
          </w:p>
          <w:p w14:paraId="7B8C3D8A" w14:textId="77777777" w:rsidR="006446A8" w:rsidRDefault="00E24104">
            <w:pPr>
              <w:spacing w:before="20" w:after="20"/>
              <w:jc w:val="right"/>
              <w:rPr>
                <w:color w:val="000000"/>
                <w:sz w:val="20"/>
              </w:rPr>
            </w:pPr>
            <w:r>
              <w:rPr>
                <w:noProof/>
                <w:color w:val="000000"/>
                <w:sz w:val="20"/>
              </w:rPr>
              <w:t>0,00</w:t>
            </w:r>
          </w:p>
          <w:p w14:paraId="4E21D862" w14:textId="77777777" w:rsidR="006446A8" w:rsidRDefault="00E24104">
            <w:pPr>
              <w:spacing w:before="20" w:after="20"/>
              <w:rPr>
                <w:b/>
                <w:color w:val="000000"/>
                <w:sz w:val="20"/>
              </w:rPr>
            </w:pPr>
            <w:r>
              <w:rPr>
                <w:b/>
                <w:noProof/>
                <w:color w:val="000000"/>
                <w:sz w:val="20"/>
              </w:rPr>
              <w:t xml:space="preserve">Max: </w:t>
            </w:r>
          </w:p>
          <w:p w14:paraId="03770E2F" w14:textId="77777777" w:rsidR="006446A8" w:rsidRDefault="00E24104">
            <w:pPr>
              <w:spacing w:before="20" w:after="20"/>
              <w:jc w:val="right"/>
              <w:rPr>
                <w:color w:val="000000"/>
                <w:sz w:val="20"/>
              </w:rPr>
            </w:pPr>
            <w:r>
              <w:rPr>
                <w:noProof/>
                <w:color w:val="000000"/>
                <w:sz w:val="20"/>
              </w:rPr>
              <w:t>0,00</w:t>
            </w:r>
          </w:p>
        </w:tc>
      </w:tr>
      <w:tr w:rsidR="006446A8" w14:paraId="104AC0D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666D02" w14:textId="77777777" w:rsidR="006446A8" w:rsidRDefault="00E24104">
            <w:pPr>
              <w:spacing w:before="20" w:after="20"/>
              <w:rPr>
                <w:color w:val="000000"/>
                <w:sz w:val="20"/>
              </w:rPr>
            </w:pPr>
            <w:r>
              <w:rPr>
                <w:noProof/>
                <w:color w:val="000000"/>
                <w:sz w:val="20"/>
              </w:rPr>
              <w:t>SRA29 - UMB.71.ZoMFo - Mantenimento ad agricoltura biologica - zootecnia biologica gruppo colturale foraggere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70CD4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FF7D5" w14:textId="77777777" w:rsidR="006446A8" w:rsidRDefault="00E24104">
            <w:pPr>
              <w:spacing w:before="20" w:after="20"/>
              <w:jc w:val="right"/>
              <w:rPr>
                <w:color w:val="000000"/>
                <w:sz w:val="20"/>
              </w:rPr>
            </w:pPr>
            <w:r>
              <w:rPr>
                <w:noProof/>
                <w:color w:val="000000"/>
                <w:sz w:val="20"/>
              </w:rPr>
              <w:t>369,00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37474" w14:textId="77777777" w:rsidR="006446A8" w:rsidRDefault="00E24104">
            <w:pPr>
              <w:spacing w:before="20" w:after="20"/>
              <w:jc w:val="right"/>
              <w:rPr>
                <w:color w:val="000000"/>
                <w:sz w:val="20"/>
              </w:rPr>
            </w:pPr>
            <w:r>
              <w:rPr>
                <w:noProof/>
                <w:color w:val="000000"/>
                <w:sz w:val="20"/>
              </w:rPr>
              <w:t>369,00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A76A53" w14:textId="77777777" w:rsidR="006446A8" w:rsidRDefault="00E24104">
            <w:pPr>
              <w:spacing w:before="20" w:after="20"/>
              <w:jc w:val="right"/>
              <w:rPr>
                <w:color w:val="000000"/>
                <w:sz w:val="20"/>
              </w:rPr>
            </w:pPr>
            <w:r>
              <w:rPr>
                <w:noProof/>
                <w:color w:val="000000"/>
                <w:sz w:val="20"/>
              </w:rPr>
              <w:t>369,00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6A003" w14:textId="77777777" w:rsidR="006446A8" w:rsidRDefault="00E24104">
            <w:pPr>
              <w:spacing w:before="20" w:after="20"/>
              <w:jc w:val="right"/>
              <w:rPr>
                <w:color w:val="000000"/>
                <w:sz w:val="20"/>
              </w:rPr>
            </w:pPr>
            <w:r>
              <w:rPr>
                <w:noProof/>
                <w:color w:val="000000"/>
                <w:sz w:val="20"/>
              </w:rPr>
              <w:t>369,00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554CDB" w14:textId="77777777" w:rsidR="006446A8" w:rsidRDefault="00E24104">
            <w:pPr>
              <w:spacing w:before="20" w:after="20"/>
              <w:jc w:val="right"/>
              <w:rPr>
                <w:color w:val="000000"/>
                <w:sz w:val="20"/>
              </w:rPr>
            </w:pPr>
            <w:r>
              <w:rPr>
                <w:noProof/>
                <w:color w:val="000000"/>
                <w:sz w:val="20"/>
              </w:rPr>
              <w:t>369,00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726F7C" w14:textId="77777777" w:rsidR="006446A8" w:rsidRDefault="00E24104">
            <w:pPr>
              <w:spacing w:before="20" w:after="20"/>
              <w:jc w:val="right"/>
              <w:rPr>
                <w:color w:val="000000"/>
                <w:sz w:val="20"/>
              </w:rPr>
            </w:pPr>
            <w:r>
              <w:rPr>
                <w:noProof/>
                <w:color w:val="000000"/>
                <w:sz w:val="20"/>
              </w:rPr>
              <w:t>369,00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2BC0AF" w14:textId="77777777" w:rsidR="006446A8" w:rsidRDefault="00E24104">
            <w:pPr>
              <w:spacing w:before="20" w:after="20"/>
              <w:jc w:val="right"/>
              <w:rPr>
                <w:color w:val="000000"/>
                <w:sz w:val="20"/>
              </w:rPr>
            </w:pPr>
            <w:r>
              <w:rPr>
                <w:noProof/>
                <w:color w:val="000000"/>
                <w:sz w:val="20"/>
              </w:rPr>
              <w:t>369,00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8BF535" w14:textId="77777777" w:rsidR="006446A8" w:rsidRDefault="006446A8">
            <w:pPr>
              <w:spacing w:before="20" w:after="20"/>
              <w:jc w:val="right"/>
              <w:rPr>
                <w:color w:val="000000"/>
                <w:sz w:val="20"/>
              </w:rPr>
            </w:pPr>
          </w:p>
        </w:tc>
      </w:tr>
      <w:tr w:rsidR="006446A8" w14:paraId="2C5CFD1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D559C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2781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26F9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4465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E713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0C1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9F88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43D3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1919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00A8EA" w14:textId="77777777" w:rsidR="006446A8" w:rsidRDefault="006446A8">
            <w:pPr>
              <w:spacing w:before="20" w:after="20"/>
              <w:jc w:val="right"/>
              <w:rPr>
                <w:color w:val="000000"/>
                <w:sz w:val="20"/>
              </w:rPr>
            </w:pPr>
          </w:p>
        </w:tc>
      </w:tr>
      <w:tr w:rsidR="006446A8" w14:paraId="69115C8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670EC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AF194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696D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F22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F7F2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0EE4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49A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8E91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680D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DFEC94" w14:textId="77777777" w:rsidR="006446A8" w:rsidRDefault="00E24104">
            <w:pPr>
              <w:spacing w:before="20" w:after="20"/>
              <w:rPr>
                <w:b/>
                <w:color w:val="000000"/>
                <w:sz w:val="20"/>
              </w:rPr>
            </w:pPr>
            <w:r>
              <w:rPr>
                <w:b/>
                <w:noProof/>
                <w:color w:val="000000"/>
                <w:sz w:val="20"/>
              </w:rPr>
              <w:t xml:space="preserve">Somma: </w:t>
            </w:r>
          </w:p>
          <w:p w14:paraId="06838C63" w14:textId="77777777" w:rsidR="006446A8" w:rsidRDefault="00E24104">
            <w:pPr>
              <w:spacing w:before="20" w:after="20"/>
              <w:jc w:val="right"/>
              <w:rPr>
                <w:color w:val="000000"/>
                <w:sz w:val="20"/>
              </w:rPr>
            </w:pPr>
            <w:r>
              <w:rPr>
                <w:noProof/>
                <w:color w:val="000000"/>
                <w:sz w:val="20"/>
              </w:rPr>
              <w:t>0,00</w:t>
            </w:r>
          </w:p>
          <w:p w14:paraId="7FAD624B" w14:textId="77777777" w:rsidR="006446A8" w:rsidRDefault="00E24104">
            <w:pPr>
              <w:spacing w:before="20" w:after="20"/>
              <w:rPr>
                <w:b/>
                <w:color w:val="000000"/>
                <w:sz w:val="20"/>
              </w:rPr>
            </w:pPr>
            <w:r>
              <w:rPr>
                <w:b/>
                <w:noProof/>
                <w:color w:val="000000"/>
                <w:sz w:val="20"/>
              </w:rPr>
              <w:t xml:space="preserve">Max: </w:t>
            </w:r>
          </w:p>
          <w:p w14:paraId="39A0CE26" w14:textId="77777777" w:rsidR="006446A8" w:rsidRDefault="00E24104">
            <w:pPr>
              <w:spacing w:before="20" w:after="20"/>
              <w:jc w:val="right"/>
              <w:rPr>
                <w:color w:val="000000"/>
                <w:sz w:val="20"/>
              </w:rPr>
            </w:pPr>
            <w:r>
              <w:rPr>
                <w:noProof/>
                <w:color w:val="000000"/>
                <w:sz w:val="20"/>
              </w:rPr>
              <w:t>0,00</w:t>
            </w:r>
          </w:p>
        </w:tc>
      </w:tr>
      <w:tr w:rsidR="006446A8" w14:paraId="61A31CF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185168" w14:textId="77777777" w:rsidR="006446A8" w:rsidRDefault="00E24104">
            <w:pPr>
              <w:spacing w:before="20" w:after="20"/>
              <w:rPr>
                <w:color w:val="000000"/>
                <w:sz w:val="20"/>
              </w:rPr>
            </w:pPr>
            <w:r>
              <w:rPr>
                <w:noProof/>
                <w:color w:val="000000"/>
                <w:sz w:val="20"/>
              </w:rPr>
              <w:t>SRA29 - UMB.72.ZoMSe - Mantenimento ad agricoltura biologica - zootecnia biologica gruppo colturale seminativi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F7E7DB"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86BE09" w14:textId="77777777" w:rsidR="006446A8" w:rsidRDefault="00E24104">
            <w:pPr>
              <w:spacing w:before="20" w:after="20"/>
              <w:jc w:val="right"/>
              <w:rPr>
                <w:color w:val="000000"/>
                <w:sz w:val="20"/>
              </w:rPr>
            </w:pPr>
            <w:r>
              <w:rPr>
                <w:noProof/>
                <w:color w:val="000000"/>
                <w:sz w:val="20"/>
              </w:rPr>
              <w:t>466,00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353451" w14:textId="77777777" w:rsidR="006446A8" w:rsidRDefault="00E24104">
            <w:pPr>
              <w:spacing w:before="20" w:after="20"/>
              <w:jc w:val="right"/>
              <w:rPr>
                <w:color w:val="000000"/>
                <w:sz w:val="20"/>
              </w:rPr>
            </w:pPr>
            <w:r>
              <w:rPr>
                <w:noProof/>
                <w:color w:val="000000"/>
                <w:sz w:val="20"/>
              </w:rPr>
              <w:t>466,00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24C11E" w14:textId="77777777" w:rsidR="006446A8" w:rsidRDefault="00E24104">
            <w:pPr>
              <w:spacing w:before="20" w:after="20"/>
              <w:jc w:val="right"/>
              <w:rPr>
                <w:color w:val="000000"/>
                <w:sz w:val="20"/>
              </w:rPr>
            </w:pPr>
            <w:r>
              <w:rPr>
                <w:noProof/>
                <w:color w:val="000000"/>
                <w:sz w:val="20"/>
              </w:rPr>
              <w:t>466,00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1196DC" w14:textId="77777777" w:rsidR="006446A8" w:rsidRDefault="00E24104">
            <w:pPr>
              <w:spacing w:before="20" w:after="20"/>
              <w:jc w:val="right"/>
              <w:rPr>
                <w:color w:val="000000"/>
                <w:sz w:val="20"/>
              </w:rPr>
            </w:pPr>
            <w:r>
              <w:rPr>
                <w:noProof/>
                <w:color w:val="000000"/>
                <w:sz w:val="20"/>
              </w:rPr>
              <w:t>466,00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52C3F" w14:textId="77777777" w:rsidR="006446A8" w:rsidRDefault="00E24104">
            <w:pPr>
              <w:spacing w:before="20" w:after="20"/>
              <w:jc w:val="right"/>
              <w:rPr>
                <w:color w:val="000000"/>
                <w:sz w:val="20"/>
              </w:rPr>
            </w:pPr>
            <w:r>
              <w:rPr>
                <w:noProof/>
                <w:color w:val="000000"/>
                <w:sz w:val="20"/>
              </w:rPr>
              <w:t>466,00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0F3AD0" w14:textId="77777777" w:rsidR="006446A8" w:rsidRDefault="00E24104">
            <w:pPr>
              <w:spacing w:before="20" w:after="20"/>
              <w:jc w:val="right"/>
              <w:rPr>
                <w:color w:val="000000"/>
                <w:sz w:val="20"/>
              </w:rPr>
            </w:pPr>
            <w:r>
              <w:rPr>
                <w:noProof/>
                <w:color w:val="000000"/>
                <w:sz w:val="20"/>
              </w:rPr>
              <w:t>466,00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5013CE" w14:textId="77777777" w:rsidR="006446A8" w:rsidRDefault="00E24104">
            <w:pPr>
              <w:spacing w:before="20" w:after="20"/>
              <w:jc w:val="right"/>
              <w:rPr>
                <w:color w:val="000000"/>
                <w:sz w:val="20"/>
              </w:rPr>
            </w:pPr>
            <w:r>
              <w:rPr>
                <w:noProof/>
                <w:color w:val="000000"/>
                <w:sz w:val="20"/>
              </w:rPr>
              <w:t>466,00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4A24B" w14:textId="77777777" w:rsidR="006446A8" w:rsidRDefault="006446A8">
            <w:pPr>
              <w:spacing w:before="20" w:after="20"/>
              <w:jc w:val="right"/>
              <w:rPr>
                <w:color w:val="000000"/>
                <w:sz w:val="20"/>
              </w:rPr>
            </w:pPr>
          </w:p>
        </w:tc>
      </w:tr>
      <w:tr w:rsidR="006446A8" w14:paraId="27FB62C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C1EF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5C58F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CD21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944A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EB4C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F290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AA53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4AA5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C410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C5AFF0" w14:textId="77777777" w:rsidR="006446A8" w:rsidRDefault="006446A8">
            <w:pPr>
              <w:spacing w:before="20" w:after="20"/>
              <w:jc w:val="right"/>
              <w:rPr>
                <w:color w:val="000000"/>
                <w:sz w:val="20"/>
              </w:rPr>
            </w:pPr>
          </w:p>
        </w:tc>
      </w:tr>
      <w:tr w:rsidR="006446A8" w14:paraId="563B315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08546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9B393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EF54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817C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8442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E7BA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E30F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E52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36C0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710D9B" w14:textId="77777777" w:rsidR="006446A8" w:rsidRDefault="00E24104">
            <w:pPr>
              <w:spacing w:before="20" w:after="20"/>
              <w:rPr>
                <w:b/>
                <w:color w:val="000000"/>
                <w:sz w:val="20"/>
              </w:rPr>
            </w:pPr>
            <w:r>
              <w:rPr>
                <w:b/>
                <w:noProof/>
                <w:color w:val="000000"/>
                <w:sz w:val="20"/>
              </w:rPr>
              <w:t xml:space="preserve">Somma: </w:t>
            </w:r>
          </w:p>
          <w:p w14:paraId="6523B6F8" w14:textId="77777777" w:rsidR="006446A8" w:rsidRDefault="00E24104">
            <w:pPr>
              <w:spacing w:before="20" w:after="20"/>
              <w:jc w:val="right"/>
              <w:rPr>
                <w:color w:val="000000"/>
                <w:sz w:val="20"/>
              </w:rPr>
            </w:pPr>
            <w:r>
              <w:rPr>
                <w:noProof/>
                <w:color w:val="000000"/>
                <w:sz w:val="20"/>
              </w:rPr>
              <w:t>0,00</w:t>
            </w:r>
          </w:p>
          <w:p w14:paraId="262F22C2" w14:textId="77777777" w:rsidR="006446A8" w:rsidRDefault="00E24104">
            <w:pPr>
              <w:spacing w:before="20" w:after="20"/>
              <w:rPr>
                <w:b/>
                <w:color w:val="000000"/>
                <w:sz w:val="20"/>
              </w:rPr>
            </w:pPr>
            <w:r>
              <w:rPr>
                <w:b/>
                <w:noProof/>
                <w:color w:val="000000"/>
                <w:sz w:val="20"/>
              </w:rPr>
              <w:t xml:space="preserve">Max: </w:t>
            </w:r>
          </w:p>
          <w:p w14:paraId="79553E12" w14:textId="77777777" w:rsidR="006446A8" w:rsidRDefault="00E24104">
            <w:pPr>
              <w:spacing w:before="20" w:after="20"/>
              <w:jc w:val="right"/>
              <w:rPr>
                <w:color w:val="000000"/>
                <w:sz w:val="20"/>
              </w:rPr>
            </w:pPr>
            <w:r>
              <w:rPr>
                <w:noProof/>
                <w:color w:val="000000"/>
                <w:sz w:val="20"/>
              </w:rPr>
              <w:t>0,00</w:t>
            </w:r>
          </w:p>
        </w:tc>
      </w:tr>
      <w:tr w:rsidR="006446A8" w14:paraId="64F8571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E00F80" w14:textId="77777777" w:rsidR="006446A8" w:rsidRDefault="00E24104">
            <w:pPr>
              <w:spacing w:before="20" w:after="20"/>
              <w:rPr>
                <w:color w:val="000000"/>
                <w:sz w:val="20"/>
              </w:rPr>
            </w:pPr>
            <w:r>
              <w:rPr>
                <w:noProof/>
                <w:color w:val="000000"/>
                <w:sz w:val="20"/>
              </w:rPr>
              <w:lastRenderedPageBreak/>
              <w:t>SRA29 - UMB.73.TrCZF - Trascinamenti Conversione ad agricoltura biologica - zootecnia biologica gruppo colturale foraggere ina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BF6CE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C0C33D" w14:textId="77777777" w:rsidR="006446A8" w:rsidRDefault="00E24104">
            <w:pPr>
              <w:spacing w:before="20" w:after="20"/>
              <w:jc w:val="right"/>
              <w:rPr>
                <w:color w:val="000000"/>
                <w:sz w:val="20"/>
              </w:rPr>
            </w:pPr>
            <w:r>
              <w:rPr>
                <w:noProof/>
                <w:color w:val="000000"/>
                <w:sz w:val="20"/>
              </w:rPr>
              <w:t>344,00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0ECA4A" w14:textId="77777777" w:rsidR="006446A8" w:rsidRDefault="00E24104">
            <w:pPr>
              <w:spacing w:before="20" w:after="20"/>
              <w:jc w:val="right"/>
              <w:rPr>
                <w:color w:val="000000"/>
                <w:sz w:val="20"/>
              </w:rPr>
            </w:pPr>
            <w:r>
              <w:rPr>
                <w:noProof/>
                <w:color w:val="000000"/>
                <w:sz w:val="20"/>
              </w:rPr>
              <w:t>344,00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732529" w14:textId="77777777" w:rsidR="006446A8" w:rsidRDefault="00E24104">
            <w:pPr>
              <w:spacing w:before="20" w:after="20"/>
              <w:jc w:val="right"/>
              <w:rPr>
                <w:color w:val="000000"/>
                <w:sz w:val="20"/>
              </w:rPr>
            </w:pPr>
            <w:r>
              <w:rPr>
                <w:noProof/>
                <w:color w:val="000000"/>
                <w:sz w:val="20"/>
              </w:rPr>
              <w:t>344,00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65A381" w14:textId="77777777" w:rsidR="006446A8" w:rsidRDefault="00E24104">
            <w:pPr>
              <w:spacing w:before="20" w:after="20"/>
              <w:jc w:val="right"/>
              <w:rPr>
                <w:color w:val="000000"/>
                <w:sz w:val="20"/>
              </w:rPr>
            </w:pPr>
            <w:r>
              <w:rPr>
                <w:noProof/>
                <w:color w:val="000000"/>
                <w:sz w:val="20"/>
              </w:rPr>
              <w:t>344,00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3E97C0" w14:textId="77777777" w:rsidR="006446A8" w:rsidRDefault="00E24104">
            <w:pPr>
              <w:spacing w:before="20" w:after="20"/>
              <w:jc w:val="right"/>
              <w:rPr>
                <w:color w:val="000000"/>
                <w:sz w:val="20"/>
              </w:rPr>
            </w:pPr>
            <w:r>
              <w:rPr>
                <w:noProof/>
                <w:color w:val="000000"/>
                <w:sz w:val="20"/>
              </w:rPr>
              <w:t>344,00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0A5BF" w14:textId="77777777" w:rsidR="006446A8" w:rsidRDefault="00E24104">
            <w:pPr>
              <w:spacing w:before="20" w:after="20"/>
              <w:jc w:val="right"/>
              <w:rPr>
                <w:color w:val="000000"/>
                <w:sz w:val="20"/>
              </w:rPr>
            </w:pPr>
            <w:r>
              <w:rPr>
                <w:noProof/>
                <w:color w:val="000000"/>
                <w:sz w:val="20"/>
              </w:rPr>
              <w:t>344,00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F37A1C" w14:textId="77777777" w:rsidR="006446A8" w:rsidRDefault="00E24104">
            <w:pPr>
              <w:spacing w:before="20" w:after="20"/>
              <w:jc w:val="right"/>
              <w:rPr>
                <w:color w:val="000000"/>
                <w:sz w:val="20"/>
              </w:rPr>
            </w:pPr>
            <w:r>
              <w:rPr>
                <w:noProof/>
                <w:color w:val="000000"/>
                <w:sz w:val="20"/>
              </w:rPr>
              <w:t>344,00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A06966" w14:textId="77777777" w:rsidR="006446A8" w:rsidRDefault="006446A8">
            <w:pPr>
              <w:spacing w:before="20" w:after="20"/>
              <w:jc w:val="right"/>
              <w:rPr>
                <w:color w:val="000000"/>
                <w:sz w:val="20"/>
              </w:rPr>
            </w:pPr>
          </w:p>
        </w:tc>
      </w:tr>
      <w:tr w:rsidR="006446A8" w14:paraId="2A368E8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32739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8A087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7424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9EEB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C29D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2FE6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B82D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C143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51CE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7B7B50" w14:textId="77777777" w:rsidR="006446A8" w:rsidRDefault="006446A8">
            <w:pPr>
              <w:spacing w:before="20" w:after="20"/>
              <w:jc w:val="right"/>
              <w:rPr>
                <w:color w:val="000000"/>
                <w:sz w:val="20"/>
              </w:rPr>
            </w:pPr>
          </w:p>
        </w:tc>
      </w:tr>
      <w:tr w:rsidR="006446A8" w14:paraId="5AE41AA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0651B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79CBA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8758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5850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1D9E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4CDD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D2F4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F2BD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6A67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1FFD2D" w14:textId="77777777" w:rsidR="006446A8" w:rsidRDefault="00E24104">
            <w:pPr>
              <w:spacing w:before="20" w:after="20"/>
              <w:rPr>
                <w:b/>
                <w:color w:val="000000"/>
                <w:sz w:val="20"/>
              </w:rPr>
            </w:pPr>
            <w:r>
              <w:rPr>
                <w:b/>
                <w:noProof/>
                <w:color w:val="000000"/>
                <w:sz w:val="20"/>
              </w:rPr>
              <w:t xml:space="preserve">Somma: </w:t>
            </w:r>
          </w:p>
          <w:p w14:paraId="0F408A7B" w14:textId="77777777" w:rsidR="006446A8" w:rsidRDefault="00E24104">
            <w:pPr>
              <w:spacing w:before="20" w:after="20"/>
              <w:jc w:val="right"/>
              <w:rPr>
                <w:color w:val="000000"/>
                <w:sz w:val="20"/>
              </w:rPr>
            </w:pPr>
            <w:r>
              <w:rPr>
                <w:noProof/>
                <w:color w:val="000000"/>
                <w:sz w:val="20"/>
              </w:rPr>
              <w:t>0,00</w:t>
            </w:r>
          </w:p>
          <w:p w14:paraId="3A0D5013" w14:textId="77777777" w:rsidR="006446A8" w:rsidRDefault="00E24104">
            <w:pPr>
              <w:spacing w:before="20" w:after="20"/>
              <w:rPr>
                <w:b/>
                <w:color w:val="000000"/>
                <w:sz w:val="20"/>
              </w:rPr>
            </w:pPr>
            <w:r>
              <w:rPr>
                <w:b/>
                <w:noProof/>
                <w:color w:val="000000"/>
                <w:sz w:val="20"/>
              </w:rPr>
              <w:t xml:space="preserve">Max: </w:t>
            </w:r>
          </w:p>
          <w:p w14:paraId="2BC5B601" w14:textId="77777777" w:rsidR="006446A8" w:rsidRDefault="00E24104">
            <w:pPr>
              <w:spacing w:before="20" w:after="20"/>
              <w:jc w:val="right"/>
              <w:rPr>
                <w:color w:val="000000"/>
                <w:sz w:val="20"/>
              </w:rPr>
            </w:pPr>
            <w:r>
              <w:rPr>
                <w:noProof/>
                <w:color w:val="000000"/>
                <w:sz w:val="20"/>
              </w:rPr>
              <w:t>0,00</w:t>
            </w:r>
          </w:p>
        </w:tc>
      </w:tr>
      <w:tr w:rsidR="006446A8" w14:paraId="7617573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068A3" w14:textId="77777777" w:rsidR="006446A8" w:rsidRDefault="00E24104">
            <w:pPr>
              <w:spacing w:before="20" w:after="20"/>
              <w:rPr>
                <w:color w:val="000000"/>
                <w:sz w:val="20"/>
              </w:rPr>
            </w:pPr>
            <w:r>
              <w:rPr>
                <w:noProof/>
                <w:color w:val="000000"/>
                <w:sz w:val="20"/>
              </w:rPr>
              <w:t xml:space="preserve">SRA29 - </w:t>
            </w:r>
            <w:r>
              <w:rPr>
                <w:noProof/>
                <w:color w:val="000000"/>
                <w:sz w:val="20"/>
              </w:rPr>
              <w:t>UMB.74.TrMZF - Trascinamenti Mantenimento ad agricoltura biologica - zootecnia biologica gruppo colturale foraggere in aree rurali intermedie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1B36D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13B93D" w14:textId="77777777" w:rsidR="006446A8" w:rsidRDefault="00E24104">
            <w:pPr>
              <w:spacing w:before="20" w:after="20"/>
              <w:jc w:val="right"/>
              <w:rPr>
                <w:color w:val="000000"/>
                <w:sz w:val="20"/>
              </w:rPr>
            </w:pPr>
            <w:r>
              <w:rPr>
                <w:noProof/>
                <w:color w:val="000000"/>
                <w:sz w:val="20"/>
              </w:rPr>
              <w:t>309,00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B618A0" w14:textId="77777777" w:rsidR="006446A8" w:rsidRDefault="00E24104">
            <w:pPr>
              <w:spacing w:before="20" w:after="20"/>
              <w:jc w:val="right"/>
              <w:rPr>
                <w:color w:val="000000"/>
                <w:sz w:val="20"/>
              </w:rPr>
            </w:pPr>
            <w:r>
              <w:rPr>
                <w:noProof/>
                <w:color w:val="000000"/>
                <w:sz w:val="20"/>
              </w:rPr>
              <w:t>309,00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B8632" w14:textId="77777777" w:rsidR="006446A8" w:rsidRDefault="00E24104">
            <w:pPr>
              <w:spacing w:before="20" w:after="20"/>
              <w:jc w:val="right"/>
              <w:rPr>
                <w:color w:val="000000"/>
                <w:sz w:val="20"/>
              </w:rPr>
            </w:pPr>
            <w:r>
              <w:rPr>
                <w:noProof/>
                <w:color w:val="000000"/>
                <w:sz w:val="20"/>
              </w:rPr>
              <w:t>309,00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B7FE5C" w14:textId="77777777" w:rsidR="006446A8" w:rsidRDefault="00E24104">
            <w:pPr>
              <w:spacing w:before="20" w:after="20"/>
              <w:jc w:val="right"/>
              <w:rPr>
                <w:color w:val="000000"/>
                <w:sz w:val="20"/>
              </w:rPr>
            </w:pPr>
            <w:r>
              <w:rPr>
                <w:noProof/>
                <w:color w:val="000000"/>
                <w:sz w:val="20"/>
              </w:rPr>
              <w:t>309,00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A5F339" w14:textId="77777777" w:rsidR="006446A8" w:rsidRDefault="00E24104">
            <w:pPr>
              <w:spacing w:before="20" w:after="20"/>
              <w:jc w:val="right"/>
              <w:rPr>
                <w:color w:val="000000"/>
                <w:sz w:val="20"/>
              </w:rPr>
            </w:pPr>
            <w:r>
              <w:rPr>
                <w:noProof/>
                <w:color w:val="000000"/>
                <w:sz w:val="20"/>
              </w:rPr>
              <w:t>309,00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70CFCF" w14:textId="77777777" w:rsidR="006446A8" w:rsidRDefault="00E24104">
            <w:pPr>
              <w:spacing w:before="20" w:after="20"/>
              <w:jc w:val="right"/>
              <w:rPr>
                <w:color w:val="000000"/>
                <w:sz w:val="20"/>
              </w:rPr>
            </w:pPr>
            <w:r>
              <w:rPr>
                <w:noProof/>
                <w:color w:val="000000"/>
                <w:sz w:val="20"/>
              </w:rPr>
              <w:t>309,00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E12CF0" w14:textId="77777777" w:rsidR="006446A8" w:rsidRDefault="00E24104">
            <w:pPr>
              <w:spacing w:before="20" w:after="20"/>
              <w:jc w:val="right"/>
              <w:rPr>
                <w:color w:val="000000"/>
                <w:sz w:val="20"/>
              </w:rPr>
            </w:pPr>
            <w:r>
              <w:rPr>
                <w:noProof/>
                <w:color w:val="000000"/>
                <w:sz w:val="20"/>
              </w:rPr>
              <w:t>309,00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85CD07" w14:textId="77777777" w:rsidR="006446A8" w:rsidRDefault="006446A8">
            <w:pPr>
              <w:spacing w:before="20" w:after="20"/>
              <w:jc w:val="right"/>
              <w:rPr>
                <w:color w:val="000000"/>
                <w:sz w:val="20"/>
              </w:rPr>
            </w:pPr>
          </w:p>
        </w:tc>
      </w:tr>
      <w:tr w:rsidR="006446A8" w14:paraId="2055AC0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79B25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BCB4C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7162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D732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B257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E2B9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F108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D873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D4B7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9ABD1B" w14:textId="77777777" w:rsidR="006446A8" w:rsidRDefault="006446A8">
            <w:pPr>
              <w:spacing w:before="20" w:after="20"/>
              <w:jc w:val="right"/>
              <w:rPr>
                <w:color w:val="000000"/>
                <w:sz w:val="20"/>
              </w:rPr>
            </w:pPr>
          </w:p>
        </w:tc>
      </w:tr>
      <w:tr w:rsidR="006446A8" w14:paraId="0039EEC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B5154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FE405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F784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9C56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BD60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1913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FAE4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2B6B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CAA6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2A97B" w14:textId="77777777" w:rsidR="006446A8" w:rsidRDefault="00E24104">
            <w:pPr>
              <w:spacing w:before="20" w:after="20"/>
              <w:rPr>
                <w:b/>
                <w:color w:val="000000"/>
                <w:sz w:val="20"/>
              </w:rPr>
            </w:pPr>
            <w:r>
              <w:rPr>
                <w:b/>
                <w:noProof/>
                <w:color w:val="000000"/>
                <w:sz w:val="20"/>
              </w:rPr>
              <w:t xml:space="preserve">Somma: </w:t>
            </w:r>
          </w:p>
          <w:p w14:paraId="333CA774" w14:textId="77777777" w:rsidR="006446A8" w:rsidRDefault="00E24104">
            <w:pPr>
              <w:spacing w:before="20" w:after="20"/>
              <w:jc w:val="right"/>
              <w:rPr>
                <w:color w:val="000000"/>
                <w:sz w:val="20"/>
              </w:rPr>
            </w:pPr>
            <w:r>
              <w:rPr>
                <w:noProof/>
                <w:color w:val="000000"/>
                <w:sz w:val="20"/>
              </w:rPr>
              <w:t>0,00</w:t>
            </w:r>
          </w:p>
          <w:p w14:paraId="38F0E9D4" w14:textId="77777777" w:rsidR="006446A8" w:rsidRDefault="00E24104">
            <w:pPr>
              <w:spacing w:before="20" w:after="20"/>
              <w:rPr>
                <w:b/>
                <w:color w:val="000000"/>
                <w:sz w:val="20"/>
              </w:rPr>
            </w:pPr>
            <w:r>
              <w:rPr>
                <w:b/>
                <w:noProof/>
                <w:color w:val="000000"/>
                <w:sz w:val="20"/>
              </w:rPr>
              <w:t xml:space="preserve">Max: </w:t>
            </w:r>
          </w:p>
          <w:p w14:paraId="0D4737F2" w14:textId="77777777" w:rsidR="006446A8" w:rsidRDefault="00E24104">
            <w:pPr>
              <w:spacing w:before="20" w:after="20"/>
              <w:jc w:val="right"/>
              <w:rPr>
                <w:color w:val="000000"/>
                <w:sz w:val="20"/>
              </w:rPr>
            </w:pPr>
            <w:r>
              <w:rPr>
                <w:noProof/>
                <w:color w:val="000000"/>
                <w:sz w:val="20"/>
              </w:rPr>
              <w:t>0,00</w:t>
            </w:r>
          </w:p>
        </w:tc>
      </w:tr>
      <w:tr w:rsidR="006446A8" w14:paraId="6E6FE1E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8ABE35" w14:textId="77777777" w:rsidR="006446A8" w:rsidRDefault="00E24104">
            <w:pPr>
              <w:spacing w:before="20" w:after="20"/>
              <w:rPr>
                <w:color w:val="000000"/>
                <w:sz w:val="20"/>
              </w:rPr>
            </w:pPr>
            <w:r>
              <w:rPr>
                <w:noProof/>
                <w:color w:val="000000"/>
                <w:sz w:val="20"/>
              </w:rPr>
              <w:t xml:space="preserve">SRA29 - UMB.75.TrCZF - Trascinamenti </w:t>
            </w:r>
            <w:r>
              <w:rPr>
                <w:noProof/>
                <w:color w:val="000000"/>
                <w:sz w:val="20"/>
              </w:rPr>
              <w:t>Conversione ad agricoltura biologica - zootecnia biologica gruppo colturale foraggere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AFD6A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CA1C34" w14:textId="77777777" w:rsidR="006446A8" w:rsidRDefault="00E24104">
            <w:pPr>
              <w:spacing w:before="20" w:after="20"/>
              <w:jc w:val="right"/>
              <w:rPr>
                <w:color w:val="000000"/>
                <w:sz w:val="20"/>
              </w:rPr>
            </w:pPr>
            <w:r>
              <w:rPr>
                <w:noProof/>
                <w:color w:val="000000"/>
                <w:sz w:val="20"/>
              </w:rPr>
              <w:t>329,00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A8F3CC" w14:textId="77777777" w:rsidR="006446A8" w:rsidRDefault="00E24104">
            <w:pPr>
              <w:spacing w:before="20" w:after="20"/>
              <w:jc w:val="right"/>
              <w:rPr>
                <w:color w:val="000000"/>
                <w:sz w:val="20"/>
              </w:rPr>
            </w:pPr>
            <w:r>
              <w:rPr>
                <w:noProof/>
                <w:color w:val="000000"/>
                <w:sz w:val="20"/>
              </w:rPr>
              <w:t>329,00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9DAB27" w14:textId="77777777" w:rsidR="006446A8" w:rsidRDefault="00E24104">
            <w:pPr>
              <w:spacing w:before="20" w:after="20"/>
              <w:jc w:val="right"/>
              <w:rPr>
                <w:color w:val="000000"/>
                <w:sz w:val="20"/>
              </w:rPr>
            </w:pPr>
            <w:r>
              <w:rPr>
                <w:noProof/>
                <w:color w:val="000000"/>
                <w:sz w:val="20"/>
              </w:rPr>
              <w:t>329,00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BBF366" w14:textId="77777777" w:rsidR="006446A8" w:rsidRDefault="00E24104">
            <w:pPr>
              <w:spacing w:before="20" w:after="20"/>
              <w:jc w:val="right"/>
              <w:rPr>
                <w:color w:val="000000"/>
                <w:sz w:val="20"/>
              </w:rPr>
            </w:pPr>
            <w:r>
              <w:rPr>
                <w:noProof/>
                <w:color w:val="000000"/>
                <w:sz w:val="20"/>
              </w:rPr>
              <w:t>329,00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75700A" w14:textId="77777777" w:rsidR="006446A8" w:rsidRDefault="00E24104">
            <w:pPr>
              <w:spacing w:before="20" w:after="20"/>
              <w:jc w:val="right"/>
              <w:rPr>
                <w:color w:val="000000"/>
                <w:sz w:val="20"/>
              </w:rPr>
            </w:pPr>
            <w:r>
              <w:rPr>
                <w:noProof/>
                <w:color w:val="000000"/>
                <w:sz w:val="20"/>
              </w:rPr>
              <w:t>329,00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57FD43" w14:textId="77777777" w:rsidR="006446A8" w:rsidRDefault="00E24104">
            <w:pPr>
              <w:spacing w:before="20" w:after="20"/>
              <w:jc w:val="right"/>
              <w:rPr>
                <w:color w:val="000000"/>
                <w:sz w:val="20"/>
              </w:rPr>
            </w:pPr>
            <w:r>
              <w:rPr>
                <w:noProof/>
                <w:color w:val="000000"/>
                <w:sz w:val="20"/>
              </w:rPr>
              <w:t>329,00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9BADB5" w14:textId="77777777" w:rsidR="006446A8" w:rsidRDefault="00E24104">
            <w:pPr>
              <w:spacing w:before="20" w:after="20"/>
              <w:jc w:val="right"/>
              <w:rPr>
                <w:color w:val="000000"/>
                <w:sz w:val="20"/>
              </w:rPr>
            </w:pPr>
            <w:r>
              <w:rPr>
                <w:noProof/>
                <w:color w:val="000000"/>
                <w:sz w:val="20"/>
              </w:rPr>
              <w:t>329,00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63E5B4" w14:textId="77777777" w:rsidR="006446A8" w:rsidRDefault="006446A8">
            <w:pPr>
              <w:spacing w:before="20" w:after="20"/>
              <w:jc w:val="right"/>
              <w:rPr>
                <w:color w:val="000000"/>
                <w:sz w:val="20"/>
              </w:rPr>
            </w:pPr>
          </w:p>
        </w:tc>
      </w:tr>
      <w:tr w:rsidR="006446A8" w14:paraId="1AF685C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3A985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F2FC4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4EB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9A30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5180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BA9B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35C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5F16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E65B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509F27" w14:textId="77777777" w:rsidR="006446A8" w:rsidRDefault="006446A8">
            <w:pPr>
              <w:spacing w:before="20" w:after="20"/>
              <w:jc w:val="right"/>
              <w:rPr>
                <w:color w:val="000000"/>
                <w:sz w:val="20"/>
              </w:rPr>
            </w:pPr>
          </w:p>
        </w:tc>
      </w:tr>
      <w:tr w:rsidR="006446A8" w14:paraId="102A87B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7826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D38CF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D342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9CF5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90B4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7488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9B8A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2560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EC51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F7BCF4" w14:textId="77777777" w:rsidR="006446A8" w:rsidRDefault="00E24104">
            <w:pPr>
              <w:spacing w:before="20" w:after="20"/>
              <w:rPr>
                <w:b/>
                <w:color w:val="000000"/>
                <w:sz w:val="20"/>
              </w:rPr>
            </w:pPr>
            <w:r>
              <w:rPr>
                <w:b/>
                <w:noProof/>
                <w:color w:val="000000"/>
                <w:sz w:val="20"/>
              </w:rPr>
              <w:t xml:space="preserve">Somma: </w:t>
            </w:r>
          </w:p>
          <w:p w14:paraId="4A18CF81" w14:textId="77777777" w:rsidR="006446A8" w:rsidRDefault="00E24104">
            <w:pPr>
              <w:spacing w:before="20" w:after="20"/>
              <w:jc w:val="right"/>
              <w:rPr>
                <w:color w:val="000000"/>
                <w:sz w:val="20"/>
              </w:rPr>
            </w:pPr>
            <w:r>
              <w:rPr>
                <w:noProof/>
                <w:color w:val="000000"/>
                <w:sz w:val="20"/>
              </w:rPr>
              <w:t>0,00</w:t>
            </w:r>
          </w:p>
          <w:p w14:paraId="34DD7329" w14:textId="77777777" w:rsidR="006446A8" w:rsidRDefault="00E24104">
            <w:pPr>
              <w:spacing w:before="20" w:after="20"/>
              <w:rPr>
                <w:b/>
                <w:color w:val="000000"/>
                <w:sz w:val="20"/>
              </w:rPr>
            </w:pPr>
            <w:r>
              <w:rPr>
                <w:b/>
                <w:noProof/>
                <w:color w:val="000000"/>
                <w:sz w:val="20"/>
              </w:rPr>
              <w:t xml:space="preserve">Max: </w:t>
            </w:r>
          </w:p>
          <w:p w14:paraId="2E97C9EE" w14:textId="77777777" w:rsidR="006446A8" w:rsidRDefault="00E24104">
            <w:pPr>
              <w:spacing w:before="20" w:after="20"/>
              <w:jc w:val="right"/>
              <w:rPr>
                <w:color w:val="000000"/>
                <w:sz w:val="20"/>
              </w:rPr>
            </w:pPr>
            <w:r>
              <w:rPr>
                <w:noProof/>
                <w:color w:val="000000"/>
                <w:sz w:val="20"/>
              </w:rPr>
              <w:t>0,00</w:t>
            </w:r>
          </w:p>
        </w:tc>
      </w:tr>
      <w:tr w:rsidR="006446A8" w14:paraId="1D9EB8B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A5C35C" w14:textId="77777777" w:rsidR="006446A8" w:rsidRDefault="00E24104">
            <w:pPr>
              <w:spacing w:before="20" w:after="20"/>
              <w:rPr>
                <w:color w:val="000000"/>
                <w:sz w:val="20"/>
              </w:rPr>
            </w:pPr>
            <w:r>
              <w:rPr>
                <w:noProof/>
                <w:color w:val="000000"/>
                <w:sz w:val="20"/>
              </w:rPr>
              <w:t xml:space="preserve">SRA29 - UMB.76.TrMZF - Trascinamenti </w:t>
            </w:r>
            <w:r>
              <w:rPr>
                <w:noProof/>
                <w:color w:val="000000"/>
                <w:sz w:val="20"/>
              </w:rPr>
              <w:t>Mantenimento ad agricoltura biologica - zootecnia biologica gruppo colturale foraggere in aree con problemi complessivi di sviluppo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4483A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7A7DD8" w14:textId="77777777" w:rsidR="006446A8" w:rsidRDefault="00E24104">
            <w:pPr>
              <w:spacing w:before="20" w:after="20"/>
              <w:jc w:val="right"/>
              <w:rPr>
                <w:color w:val="000000"/>
                <w:sz w:val="20"/>
              </w:rPr>
            </w:pPr>
            <w:r>
              <w:rPr>
                <w:noProof/>
                <w:color w:val="000000"/>
                <w:sz w:val="20"/>
              </w:rPr>
              <w:t>301,00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3AB6CF" w14:textId="77777777" w:rsidR="006446A8" w:rsidRDefault="00E24104">
            <w:pPr>
              <w:spacing w:before="20" w:after="20"/>
              <w:jc w:val="right"/>
              <w:rPr>
                <w:color w:val="000000"/>
                <w:sz w:val="20"/>
              </w:rPr>
            </w:pPr>
            <w:r>
              <w:rPr>
                <w:noProof/>
                <w:color w:val="000000"/>
                <w:sz w:val="20"/>
              </w:rPr>
              <w:t>301,00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842042" w14:textId="77777777" w:rsidR="006446A8" w:rsidRDefault="00E24104">
            <w:pPr>
              <w:spacing w:before="20" w:after="20"/>
              <w:jc w:val="right"/>
              <w:rPr>
                <w:color w:val="000000"/>
                <w:sz w:val="20"/>
              </w:rPr>
            </w:pPr>
            <w:r>
              <w:rPr>
                <w:noProof/>
                <w:color w:val="000000"/>
                <w:sz w:val="20"/>
              </w:rPr>
              <w:t>301,00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D63D98" w14:textId="77777777" w:rsidR="006446A8" w:rsidRDefault="00E24104">
            <w:pPr>
              <w:spacing w:before="20" w:after="20"/>
              <w:jc w:val="right"/>
              <w:rPr>
                <w:color w:val="000000"/>
                <w:sz w:val="20"/>
              </w:rPr>
            </w:pPr>
            <w:r>
              <w:rPr>
                <w:noProof/>
                <w:color w:val="000000"/>
                <w:sz w:val="20"/>
              </w:rPr>
              <w:t>301,00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05E436" w14:textId="77777777" w:rsidR="006446A8" w:rsidRDefault="00E24104">
            <w:pPr>
              <w:spacing w:before="20" w:after="20"/>
              <w:jc w:val="right"/>
              <w:rPr>
                <w:color w:val="000000"/>
                <w:sz w:val="20"/>
              </w:rPr>
            </w:pPr>
            <w:r>
              <w:rPr>
                <w:noProof/>
                <w:color w:val="000000"/>
                <w:sz w:val="20"/>
              </w:rPr>
              <w:t>301,00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10B172" w14:textId="77777777" w:rsidR="006446A8" w:rsidRDefault="00E24104">
            <w:pPr>
              <w:spacing w:before="20" w:after="20"/>
              <w:jc w:val="right"/>
              <w:rPr>
                <w:color w:val="000000"/>
                <w:sz w:val="20"/>
              </w:rPr>
            </w:pPr>
            <w:r>
              <w:rPr>
                <w:noProof/>
                <w:color w:val="000000"/>
                <w:sz w:val="20"/>
              </w:rPr>
              <w:t>301,00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46DB4" w14:textId="77777777" w:rsidR="006446A8" w:rsidRDefault="00E24104">
            <w:pPr>
              <w:spacing w:before="20" w:after="20"/>
              <w:jc w:val="right"/>
              <w:rPr>
                <w:color w:val="000000"/>
                <w:sz w:val="20"/>
              </w:rPr>
            </w:pPr>
            <w:r>
              <w:rPr>
                <w:noProof/>
                <w:color w:val="000000"/>
                <w:sz w:val="20"/>
              </w:rPr>
              <w:t>301,00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A18602" w14:textId="77777777" w:rsidR="006446A8" w:rsidRDefault="006446A8">
            <w:pPr>
              <w:spacing w:before="20" w:after="20"/>
              <w:jc w:val="right"/>
              <w:rPr>
                <w:color w:val="000000"/>
                <w:sz w:val="20"/>
              </w:rPr>
            </w:pPr>
          </w:p>
        </w:tc>
      </w:tr>
      <w:tr w:rsidR="006446A8" w14:paraId="6A66A9D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20407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55A06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F71F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701A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BC6B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85B1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9EC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1FE1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9AA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B1145A" w14:textId="77777777" w:rsidR="006446A8" w:rsidRDefault="006446A8">
            <w:pPr>
              <w:spacing w:before="20" w:after="20"/>
              <w:jc w:val="right"/>
              <w:rPr>
                <w:color w:val="000000"/>
                <w:sz w:val="20"/>
              </w:rPr>
            </w:pPr>
          </w:p>
        </w:tc>
      </w:tr>
      <w:tr w:rsidR="006446A8" w14:paraId="0A2A065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8DB12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1490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EA9B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6346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A17D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65BC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F4F6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AD6F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9CE3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C2A608" w14:textId="77777777" w:rsidR="006446A8" w:rsidRDefault="00E24104">
            <w:pPr>
              <w:spacing w:before="20" w:after="20"/>
              <w:rPr>
                <w:b/>
                <w:color w:val="000000"/>
                <w:sz w:val="20"/>
              </w:rPr>
            </w:pPr>
            <w:r>
              <w:rPr>
                <w:b/>
                <w:noProof/>
                <w:color w:val="000000"/>
                <w:sz w:val="20"/>
              </w:rPr>
              <w:t xml:space="preserve">Somma: </w:t>
            </w:r>
          </w:p>
          <w:p w14:paraId="04686577" w14:textId="77777777" w:rsidR="006446A8" w:rsidRDefault="00E24104">
            <w:pPr>
              <w:spacing w:before="20" w:after="20"/>
              <w:jc w:val="right"/>
              <w:rPr>
                <w:color w:val="000000"/>
                <w:sz w:val="20"/>
              </w:rPr>
            </w:pPr>
            <w:r>
              <w:rPr>
                <w:noProof/>
                <w:color w:val="000000"/>
                <w:sz w:val="20"/>
              </w:rPr>
              <w:t>0,00</w:t>
            </w:r>
          </w:p>
          <w:p w14:paraId="34093091" w14:textId="77777777" w:rsidR="006446A8" w:rsidRDefault="00E24104">
            <w:pPr>
              <w:spacing w:before="20" w:after="20"/>
              <w:rPr>
                <w:b/>
                <w:color w:val="000000"/>
                <w:sz w:val="20"/>
              </w:rPr>
            </w:pPr>
            <w:r>
              <w:rPr>
                <w:b/>
                <w:noProof/>
                <w:color w:val="000000"/>
                <w:sz w:val="20"/>
              </w:rPr>
              <w:t xml:space="preserve">Max: </w:t>
            </w:r>
          </w:p>
          <w:p w14:paraId="5F98F634" w14:textId="77777777" w:rsidR="006446A8" w:rsidRDefault="00E24104">
            <w:pPr>
              <w:spacing w:before="20" w:after="20"/>
              <w:jc w:val="right"/>
              <w:rPr>
                <w:color w:val="000000"/>
                <w:sz w:val="20"/>
              </w:rPr>
            </w:pPr>
            <w:r>
              <w:rPr>
                <w:noProof/>
                <w:color w:val="000000"/>
                <w:sz w:val="20"/>
              </w:rPr>
              <w:t>0,00</w:t>
            </w:r>
          </w:p>
        </w:tc>
      </w:tr>
      <w:tr w:rsidR="006446A8" w14:paraId="423E48A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418B67" w14:textId="77777777" w:rsidR="006446A8" w:rsidRDefault="00E24104">
            <w:pPr>
              <w:spacing w:before="20" w:after="20"/>
              <w:rPr>
                <w:color w:val="000000"/>
                <w:sz w:val="20"/>
              </w:rPr>
            </w:pPr>
            <w:r>
              <w:rPr>
                <w:noProof/>
                <w:color w:val="000000"/>
                <w:sz w:val="20"/>
              </w:rPr>
              <w:lastRenderedPageBreak/>
              <w:t xml:space="preserve">SRA29 - UMB.77.Semin - Conversione ad </w:t>
            </w:r>
            <w:r>
              <w:rPr>
                <w:noProof/>
                <w:color w:val="000000"/>
                <w:sz w:val="20"/>
              </w:rPr>
              <w:t>agricoltura biologica - seminativi in aree rurali intermedie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D9B7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916A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C228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885B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3323CB" w14:textId="77777777" w:rsidR="006446A8" w:rsidRDefault="00E24104">
            <w:pPr>
              <w:spacing w:before="20" w:after="20"/>
              <w:jc w:val="right"/>
              <w:rPr>
                <w:color w:val="000000"/>
                <w:sz w:val="20"/>
              </w:rPr>
            </w:pPr>
            <w:r>
              <w:rPr>
                <w:noProof/>
                <w:color w:val="000000"/>
                <w:sz w:val="20"/>
              </w:rPr>
              <w:t>420,00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F0F1F1" w14:textId="77777777" w:rsidR="006446A8" w:rsidRDefault="00E24104">
            <w:pPr>
              <w:spacing w:before="20" w:after="20"/>
              <w:jc w:val="right"/>
              <w:rPr>
                <w:color w:val="000000"/>
                <w:sz w:val="20"/>
              </w:rPr>
            </w:pPr>
            <w:r>
              <w:rPr>
                <w:noProof/>
                <w:color w:val="000000"/>
                <w:sz w:val="20"/>
              </w:rPr>
              <w:t>420,00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EAA87" w14:textId="77777777" w:rsidR="006446A8" w:rsidRDefault="00E24104">
            <w:pPr>
              <w:spacing w:before="20" w:after="20"/>
              <w:jc w:val="right"/>
              <w:rPr>
                <w:color w:val="000000"/>
                <w:sz w:val="20"/>
              </w:rPr>
            </w:pPr>
            <w:r>
              <w:rPr>
                <w:noProof/>
                <w:color w:val="000000"/>
                <w:sz w:val="20"/>
              </w:rPr>
              <w:t>420,00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60E02D" w14:textId="77777777" w:rsidR="006446A8" w:rsidRDefault="00E24104">
            <w:pPr>
              <w:spacing w:before="20" w:after="20"/>
              <w:jc w:val="right"/>
              <w:rPr>
                <w:color w:val="000000"/>
                <w:sz w:val="20"/>
              </w:rPr>
            </w:pPr>
            <w:r>
              <w:rPr>
                <w:noProof/>
                <w:color w:val="000000"/>
                <w:sz w:val="20"/>
              </w:rPr>
              <w:t>420,00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84DDD0" w14:textId="77777777" w:rsidR="006446A8" w:rsidRDefault="006446A8">
            <w:pPr>
              <w:spacing w:before="20" w:after="20"/>
              <w:jc w:val="right"/>
              <w:rPr>
                <w:color w:val="000000"/>
                <w:sz w:val="20"/>
              </w:rPr>
            </w:pPr>
          </w:p>
        </w:tc>
      </w:tr>
      <w:tr w:rsidR="006446A8" w14:paraId="34CCAA7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75410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D4D2A" w14:textId="77777777" w:rsidR="006446A8" w:rsidRDefault="00E24104">
            <w:pPr>
              <w:spacing w:before="20" w:after="20"/>
              <w:rPr>
                <w:color w:val="000000"/>
                <w:sz w:val="20"/>
              </w:rPr>
            </w:pPr>
            <w:r>
              <w:rPr>
                <w:noProof/>
                <w:color w:val="000000"/>
                <w:sz w:val="20"/>
              </w:rPr>
              <w:t xml:space="preserve">Importo unitario medio massimo previsto (se del caso) </w:t>
            </w:r>
            <w:r>
              <w:rPr>
                <w:noProof/>
                <w:color w:val="000000"/>
                <w:sz w:val="20"/>
              </w:rPr>
              <w:t>(in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961C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BCFA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DE0E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E194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0A41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8546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F494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F44A22" w14:textId="77777777" w:rsidR="006446A8" w:rsidRDefault="006446A8">
            <w:pPr>
              <w:spacing w:before="20" w:after="20"/>
              <w:jc w:val="right"/>
              <w:rPr>
                <w:color w:val="000000"/>
                <w:sz w:val="20"/>
              </w:rPr>
            </w:pPr>
          </w:p>
        </w:tc>
      </w:tr>
      <w:tr w:rsidR="006446A8" w14:paraId="13C420E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B4158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A9EF3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4C27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98A9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9ECF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8A7B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056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14FB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0A74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1104E2" w14:textId="77777777" w:rsidR="006446A8" w:rsidRDefault="00E24104">
            <w:pPr>
              <w:spacing w:before="20" w:after="20"/>
              <w:rPr>
                <w:b/>
                <w:color w:val="000000"/>
                <w:sz w:val="20"/>
              </w:rPr>
            </w:pPr>
            <w:r>
              <w:rPr>
                <w:b/>
                <w:noProof/>
                <w:color w:val="000000"/>
                <w:sz w:val="20"/>
              </w:rPr>
              <w:t xml:space="preserve">Somma: </w:t>
            </w:r>
          </w:p>
          <w:p w14:paraId="51F5269F" w14:textId="77777777" w:rsidR="006446A8" w:rsidRDefault="00E24104">
            <w:pPr>
              <w:spacing w:before="20" w:after="20"/>
              <w:jc w:val="right"/>
              <w:rPr>
                <w:color w:val="000000"/>
                <w:sz w:val="20"/>
              </w:rPr>
            </w:pPr>
            <w:r>
              <w:rPr>
                <w:noProof/>
                <w:color w:val="000000"/>
                <w:sz w:val="20"/>
              </w:rPr>
              <w:t>0,00</w:t>
            </w:r>
          </w:p>
          <w:p w14:paraId="44D77768" w14:textId="77777777" w:rsidR="006446A8" w:rsidRDefault="00E24104">
            <w:pPr>
              <w:spacing w:before="20" w:after="20"/>
              <w:rPr>
                <w:b/>
                <w:color w:val="000000"/>
                <w:sz w:val="20"/>
              </w:rPr>
            </w:pPr>
            <w:r>
              <w:rPr>
                <w:b/>
                <w:noProof/>
                <w:color w:val="000000"/>
                <w:sz w:val="20"/>
              </w:rPr>
              <w:t xml:space="preserve">Max: </w:t>
            </w:r>
          </w:p>
          <w:p w14:paraId="190C9BDD" w14:textId="77777777" w:rsidR="006446A8" w:rsidRDefault="00E24104">
            <w:pPr>
              <w:spacing w:before="20" w:after="20"/>
              <w:jc w:val="right"/>
              <w:rPr>
                <w:color w:val="000000"/>
                <w:sz w:val="20"/>
              </w:rPr>
            </w:pPr>
            <w:r>
              <w:rPr>
                <w:noProof/>
                <w:color w:val="000000"/>
                <w:sz w:val="20"/>
              </w:rPr>
              <w:t>0,00</w:t>
            </w:r>
          </w:p>
        </w:tc>
      </w:tr>
      <w:tr w:rsidR="006446A8" w14:paraId="5A86FB3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2F6A40" w14:textId="77777777" w:rsidR="006446A8" w:rsidRDefault="00E24104">
            <w:pPr>
              <w:spacing w:before="20" w:after="20"/>
              <w:rPr>
                <w:color w:val="000000"/>
                <w:sz w:val="20"/>
              </w:rPr>
            </w:pPr>
            <w:r>
              <w:rPr>
                <w:noProof/>
                <w:color w:val="000000"/>
                <w:sz w:val="20"/>
              </w:rPr>
              <w:t xml:space="preserve">SRA29 - UMB.78.Semin - Mantenimento ad agricoltura biologica - seminativi in aree rurali intermedie dal 2025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0C10C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EBD7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331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5403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112B99"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C26440"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8CB2A9"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AEB4D7"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5C85D4" w14:textId="77777777" w:rsidR="006446A8" w:rsidRDefault="006446A8">
            <w:pPr>
              <w:spacing w:before="20" w:after="20"/>
              <w:jc w:val="right"/>
              <w:rPr>
                <w:color w:val="000000"/>
                <w:sz w:val="20"/>
              </w:rPr>
            </w:pPr>
          </w:p>
        </w:tc>
      </w:tr>
      <w:tr w:rsidR="006446A8" w14:paraId="50B4176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61629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0F6E3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03A1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5F1D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FE90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E5B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1B85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E026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36BA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93A881" w14:textId="77777777" w:rsidR="006446A8" w:rsidRDefault="006446A8">
            <w:pPr>
              <w:spacing w:before="20" w:after="20"/>
              <w:jc w:val="right"/>
              <w:rPr>
                <w:color w:val="000000"/>
                <w:sz w:val="20"/>
              </w:rPr>
            </w:pPr>
          </w:p>
        </w:tc>
      </w:tr>
      <w:tr w:rsidR="006446A8" w14:paraId="28DAB48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F1DF1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097DE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2FF8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57BB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D8A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80DF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01DC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6DD4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00B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834219" w14:textId="77777777" w:rsidR="006446A8" w:rsidRDefault="00E24104">
            <w:pPr>
              <w:spacing w:before="20" w:after="20"/>
              <w:rPr>
                <w:b/>
                <w:color w:val="000000"/>
                <w:sz w:val="20"/>
              </w:rPr>
            </w:pPr>
            <w:r>
              <w:rPr>
                <w:b/>
                <w:noProof/>
                <w:color w:val="000000"/>
                <w:sz w:val="20"/>
              </w:rPr>
              <w:t xml:space="preserve">Somma: </w:t>
            </w:r>
          </w:p>
          <w:p w14:paraId="658B90D2" w14:textId="77777777" w:rsidR="006446A8" w:rsidRDefault="00E24104">
            <w:pPr>
              <w:spacing w:before="20" w:after="20"/>
              <w:jc w:val="right"/>
              <w:rPr>
                <w:color w:val="000000"/>
                <w:sz w:val="20"/>
              </w:rPr>
            </w:pPr>
            <w:r>
              <w:rPr>
                <w:noProof/>
                <w:color w:val="000000"/>
                <w:sz w:val="20"/>
              </w:rPr>
              <w:t>0,00</w:t>
            </w:r>
          </w:p>
          <w:p w14:paraId="363FBD07" w14:textId="77777777" w:rsidR="006446A8" w:rsidRDefault="00E24104">
            <w:pPr>
              <w:spacing w:before="20" w:after="20"/>
              <w:rPr>
                <w:b/>
                <w:color w:val="000000"/>
                <w:sz w:val="20"/>
              </w:rPr>
            </w:pPr>
            <w:r>
              <w:rPr>
                <w:b/>
                <w:noProof/>
                <w:color w:val="000000"/>
                <w:sz w:val="20"/>
              </w:rPr>
              <w:t xml:space="preserve">Max: </w:t>
            </w:r>
          </w:p>
          <w:p w14:paraId="46438F3B" w14:textId="77777777" w:rsidR="006446A8" w:rsidRDefault="00E24104">
            <w:pPr>
              <w:spacing w:before="20" w:after="20"/>
              <w:jc w:val="right"/>
              <w:rPr>
                <w:color w:val="000000"/>
                <w:sz w:val="20"/>
              </w:rPr>
            </w:pPr>
            <w:r>
              <w:rPr>
                <w:noProof/>
                <w:color w:val="000000"/>
                <w:sz w:val="20"/>
              </w:rPr>
              <w:t>0,00</w:t>
            </w:r>
          </w:p>
        </w:tc>
      </w:tr>
      <w:tr w:rsidR="006446A8" w14:paraId="4B7D915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4CA709" w14:textId="77777777" w:rsidR="006446A8" w:rsidRDefault="00E24104">
            <w:pPr>
              <w:spacing w:before="20" w:after="20"/>
              <w:rPr>
                <w:color w:val="000000"/>
                <w:sz w:val="20"/>
              </w:rPr>
            </w:pPr>
            <w:r>
              <w:rPr>
                <w:noProof/>
                <w:color w:val="000000"/>
                <w:sz w:val="20"/>
              </w:rPr>
              <w:t>SRA29 - UMB.79.Semin - Conversione ad agricoltura biologica - seminativi in aree con problemi complessivi di sviluppo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B0F81C"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2B1C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0324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C28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9AD499"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DAD577"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3BEE93"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3C6E05"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558FE1" w14:textId="77777777" w:rsidR="006446A8" w:rsidRDefault="006446A8">
            <w:pPr>
              <w:spacing w:before="20" w:after="20"/>
              <w:jc w:val="right"/>
              <w:rPr>
                <w:color w:val="000000"/>
                <w:sz w:val="20"/>
              </w:rPr>
            </w:pPr>
          </w:p>
        </w:tc>
      </w:tr>
      <w:tr w:rsidR="006446A8" w14:paraId="5A6A91A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3C9D8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41A5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241E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06C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0DA7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F17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A34E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0C4C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CE9F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CC0F10" w14:textId="77777777" w:rsidR="006446A8" w:rsidRDefault="006446A8">
            <w:pPr>
              <w:spacing w:before="20" w:after="20"/>
              <w:jc w:val="right"/>
              <w:rPr>
                <w:color w:val="000000"/>
                <w:sz w:val="20"/>
              </w:rPr>
            </w:pPr>
          </w:p>
        </w:tc>
      </w:tr>
      <w:tr w:rsidR="006446A8" w14:paraId="48205ED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63BB3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131D1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5057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3F2F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14FE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7EE6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6127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4610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F047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E21BA1" w14:textId="77777777" w:rsidR="006446A8" w:rsidRDefault="00E24104">
            <w:pPr>
              <w:spacing w:before="20" w:after="20"/>
              <w:rPr>
                <w:b/>
                <w:color w:val="000000"/>
                <w:sz w:val="20"/>
              </w:rPr>
            </w:pPr>
            <w:r>
              <w:rPr>
                <w:b/>
                <w:noProof/>
                <w:color w:val="000000"/>
                <w:sz w:val="20"/>
              </w:rPr>
              <w:t xml:space="preserve">Somma: </w:t>
            </w:r>
          </w:p>
          <w:p w14:paraId="764AD6E3" w14:textId="77777777" w:rsidR="006446A8" w:rsidRDefault="00E24104">
            <w:pPr>
              <w:spacing w:before="20" w:after="20"/>
              <w:jc w:val="right"/>
              <w:rPr>
                <w:color w:val="000000"/>
                <w:sz w:val="20"/>
              </w:rPr>
            </w:pPr>
            <w:r>
              <w:rPr>
                <w:noProof/>
                <w:color w:val="000000"/>
                <w:sz w:val="20"/>
              </w:rPr>
              <w:t>0,00</w:t>
            </w:r>
          </w:p>
          <w:p w14:paraId="3022B5C8" w14:textId="77777777" w:rsidR="006446A8" w:rsidRDefault="00E24104">
            <w:pPr>
              <w:spacing w:before="20" w:after="20"/>
              <w:rPr>
                <w:b/>
                <w:color w:val="000000"/>
                <w:sz w:val="20"/>
              </w:rPr>
            </w:pPr>
            <w:r>
              <w:rPr>
                <w:b/>
                <w:noProof/>
                <w:color w:val="000000"/>
                <w:sz w:val="20"/>
              </w:rPr>
              <w:t xml:space="preserve">Max: </w:t>
            </w:r>
          </w:p>
          <w:p w14:paraId="3EA4821D" w14:textId="77777777" w:rsidR="006446A8" w:rsidRDefault="00E24104">
            <w:pPr>
              <w:spacing w:before="20" w:after="20"/>
              <w:jc w:val="right"/>
              <w:rPr>
                <w:color w:val="000000"/>
                <w:sz w:val="20"/>
              </w:rPr>
            </w:pPr>
            <w:r>
              <w:rPr>
                <w:noProof/>
                <w:color w:val="000000"/>
                <w:sz w:val="20"/>
              </w:rPr>
              <w:t>0,00</w:t>
            </w:r>
          </w:p>
        </w:tc>
      </w:tr>
      <w:tr w:rsidR="006446A8" w14:paraId="3F87DEC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E227F5" w14:textId="77777777" w:rsidR="006446A8" w:rsidRDefault="00E24104">
            <w:pPr>
              <w:spacing w:before="20" w:after="20"/>
              <w:rPr>
                <w:color w:val="000000"/>
                <w:sz w:val="20"/>
              </w:rPr>
            </w:pPr>
            <w:r>
              <w:rPr>
                <w:noProof/>
                <w:color w:val="000000"/>
                <w:sz w:val="20"/>
              </w:rPr>
              <w:t>SRA29 - UMB.80.Semin - Mantenimento ad agricoltura biologica - seminativi in aree con problemi complessivi di sviluppo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23A60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A5A4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F23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97B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3FC1AA"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F56E33"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917365"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04AD81"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80F019" w14:textId="77777777" w:rsidR="006446A8" w:rsidRDefault="006446A8">
            <w:pPr>
              <w:spacing w:before="20" w:after="20"/>
              <w:jc w:val="right"/>
              <w:rPr>
                <w:color w:val="000000"/>
                <w:sz w:val="20"/>
              </w:rPr>
            </w:pPr>
          </w:p>
        </w:tc>
      </w:tr>
      <w:tr w:rsidR="006446A8" w14:paraId="22BF49B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B31B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2F321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26D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843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B6F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2D7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A7A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0ECA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7A84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32AA62" w14:textId="77777777" w:rsidR="006446A8" w:rsidRDefault="006446A8">
            <w:pPr>
              <w:spacing w:before="20" w:after="20"/>
              <w:jc w:val="right"/>
              <w:rPr>
                <w:color w:val="000000"/>
                <w:sz w:val="20"/>
              </w:rPr>
            </w:pPr>
          </w:p>
        </w:tc>
      </w:tr>
      <w:tr w:rsidR="006446A8" w14:paraId="44E966D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7BE2B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B4B21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21C8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0803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7CA5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EB5C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4D03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94A0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990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91907A" w14:textId="77777777" w:rsidR="006446A8" w:rsidRDefault="00E24104">
            <w:pPr>
              <w:spacing w:before="20" w:after="20"/>
              <w:rPr>
                <w:b/>
                <w:color w:val="000000"/>
                <w:sz w:val="20"/>
              </w:rPr>
            </w:pPr>
            <w:r>
              <w:rPr>
                <w:b/>
                <w:noProof/>
                <w:color w:val="000000"/>
                <w:sz w:val="20"/>
              </w:rPr>
              <w:t xml:space="preserve">Somma: </w:t>
            </w:r>
          </w:p>
          <w:p w14:paraId="3760638D" w14:textId="77777777" w:rsidR="006446A8" w:rsidRDefault="00E24104">
            <w:pPr>
              <w:spacing w:before="20" w:after="20"/>
              <w:jc w:val="right"/>
              <w:rPr>
                <w:color w:val="000000"/>
                <w:sz w:val="20"/>
              </w:rPr>
            </w:pPr>
            <w:r>
              <w:rPr>
                <w:noProof/>
                <w:color w:val="000000"/>
                <w:sz w:val="20"/>
              </w:rPr>
              <w:t>0,00</w:t>
            </w:r>
          </w:p>
          <w:p w14:paraId="07D7D9CA" w14:textId="77777777" w:rsidR="006446A8" w:rsidRDefault="00E24104">
            <w:pPr>
              <w:spacing w:before="20" w:after="20"/>
              <w:rPr>
                <w:b/>
                <w:color w:val="000000"/>
                <w:sz w:val="20"/>
              </w:rPr>
            </w:pPr>
            <w:r>
              <w:rPr>
                <w:b/>
                <w:noProof/>
                <w:color w:val="000000"/>
                <w:sz w:val="20"/>
              </w:rPr>
              <w:t xml:space="preserve">Max: </w:t>
            </w:r>
          </w:p>
          <w:p w14:paraId="7ECACB62" w14:textId="77777777" w:rsidR="006446A8" w:rsidRDefault="00E24104">
            <w:pPr>
              <w:spacing w:before="20" w:after="20"/>
              <w:jc w:val="right"/>
              <w:rPr>
                <w:color w:val="000000"/>
                <w:sz w:val="20"/>
              </w:rPr>
            </w:pPr>
            <w:r>
              <w:rPr>
                <w:noProof/>
                <w:color w:val="000000"/>
                <w:sz w:val="20"/>
              </w:rPr>
              <w:t>0,00</w:t>
            </w:r>
          </w:p>
        </w:tc>
      </w:tr>
      <w:tr w:rsidR="006446A8" w14:paraId="04356E8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1BF44B" w14:textId="77777777" w:rsidR="006446A8" w:rsidRDefault="00E24104">
            <w:pPr>
              <w:spacing w:before="20" w:after="20"/>
              <w:rPr>
                <w:color w:val="000000"/>
                <w:sz w:val="20"/>
              </w:rPr>
            </w:pPr>
            <w:r>
              <w:rPr>
                <w:noProof/>
                <w:color w:val="000000"/>
                <w:sz w:val="20"/>
              </w:rPr>
              <w:lastRenderedPageBreak/>
              <w:t xml:space="preserve">SRA29 - UMB.81.Forag - Conversione ad agricoltura </w:t>
            </w:r>
            <w:r>
              <w:rPr>
                <w:noProof/>
                <w:color w:val="000000"/>
                <w:sz w:val="20"/>
              </w:rPr>
              <w:t>biologica - foraggere in aree rurali intermedie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77AA1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C48A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EFC9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23F5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7AECE6" w14:textId="77777777" w:rsidR="006446A8" w:rsidRDefault="00E24104">
            <w:pPr>
              <w:spacing w:before="20" w:after="20"/>
              <w:jc w:val="right"/>
              <w:rPr>
                <w:color w:val="000000"/>
                <w:sz w:val="20"/>
              </w:rPr>
            </w:pPr>
            <w:r>
              <w:rPr>
                <w:noProof/>
                <w:color w:val="000000"/>
                <w:sz w:val="20"/>
              </w:rPr>
              <w:t>302,00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EFC9C" w14:textId="77777777" w:rsidR="006446A8" w:rsidRDefault="00E24104">
            <w:pPr>
              <w:spacing w:before="20" w:after="20"/>
              <w:jc w:val="right"/>
              <w:rPr>
                <w:color w:val="000000"/>
                <w:sz w:val="20"/>
              </w:rPr>
            </w:pPr>
            <w:r>
              <w:rPr>
                <w:noProof/>
                <w:color w:val="000000"/>
                <w:sz w:val="20"/>
              </w:rPr>
              <w:t>302,00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8DCA55" w14:textId="77777777" w:rsidR="006446A8" w:rsidRDefault="00E24104">
            <w:pPr>
              <w:spacing w:before="20" w:after="20"/>
              <w:jc w:val="right"/>
              <w:rPr>
                <w:color w:val="000000"/>
                <w:sz w:val="20"/>
              </w:rPr>
            </w:pPr>
            <w:r>
              <w:rPr>
                <w:noProof/>
                <w:color w:val="000000"/>
                <w:sz w:val="20"/>
              </w:rPr>
              <w:t>302,00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97FAAA" w14:textId="77777777" w:rsidR="006446A8" w:rsidRDefault="00E24104">
            <w:pPr>
              <w:spacing w:before="20" w:after="20"/>
              <w:jc w:val="right"/>
              <w:rPr>
                <w:color w:val="000000"/>
                <w:sz w:val="20"/>
              </w:rPr>
            </w:pPr>
            <w:r>
              <w:rPr>
                <w:noProof/>
                <w:color w:val="000000"/>
                <w:sz w:val="20"/>
              </w:rPr>
              <w:t>302,00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783928" w14:textId="77777777" w:rsidR="006446A8" w:rsidRDefault="006446A8">
            <w:pPr>
              <w:spacing w:before="20" w:after="20"/>
              <w:jc w:val="right"/>
              <w:rPr>
                <w:color w:val="000000"/>
                <w:sz w:val="20"/>
              </w:rPr>
            </w:pPr>
          </w:p>
        </w:tc>
      </w:tr>
      <w:tr w:rsidR="006446A8" w14:paraId="686D408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DCFC7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CE448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2722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7356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FEC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E3A6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134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D250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6D87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F6782D" w14:textId="77777777" w:rsidR="006446A8" w:rsidRDefault="006446A8">
            <w:pPr>
              <w:spacing w:before="20" w:after="20"/>
              <w:jc w:val="right"/>
              <w:rPr>
                <w:color w:val="000000"/>
                <w:sz w:val="20"/>
              </w:rPr>
            </w:pPr>
          </w:p>
        </w:tc>
      </w:tr>
      <w:tr w:rsidR="006446A8" w14:paraId="7820EA9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5116F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EBDE9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C762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1FAC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2AA2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A5A1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31F2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39EF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A741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85A03B" w14:textId="77777777" w:rsidR="006446A8" w:rsidRDefault="00E24104">
            <w:pPr>
              <w:spacing w:before="20" w:after="20"/>
              <w:rPr>
                <w:b/>
                <w:color w:val="000000"/>
                <w:sz w:val="20"/>
              </w:rPr>
            </w:pPr>
            <w:r>
              <w:rPr>
                <w:b/>
                <w:noProof/>
                <w:color w:val="000000"/>
                <w:sz w:val="20"/>
              </w:rPr>
              <w:t xml:space="preserve">Somma: </w:t>
            </w:r>
          </w:p>
          <w:p w14:paraId="3F60C2A9" w14:textId="77777777" w:rsidR="006446A8" w:rsidRDefault="00E24104">
            <w:pPr>
              <w:spacing w:before="20" w:after="20"/>
              <w:jc w:val="right"/>
              <w:rPr>
                <w:color w:val="000000"/>
                <w:sz w:val="20"/>
              </w:rPr>
            </w:pPr>
            <w:r>
              <w:rPr>
                <w:noProof/>
                <w:color w:val="000000"/>
                <w:sz w:val="20"/>
              </w:rPr>
              <w:t>0,00</w:t>
            </w:r>
          </w:p>
          <w:p w14:paraId="7E18B551" w14:textId="77777777" w:rsidR="006446A8" w:rsidRDefault="00E24104">
            <w:pPr>
              <w:spacing w:before="20" w:after="20"/>
              <w:rPr>
                <w:b/>
                <w:color w:val="000000"/>
                <w:sz w:val="20"/>
              </w:rPr>
            </w:pPr>
            <w:r>
              <w:rPr>
                <w:b/>
                <w:noProof/>
                <w:color w:val="000000"/>
                <w:sz w:val="20"/>
              </w:rPr>
              <w:t xml:space="preserve">Max: </w:t>
            </w:r>
          </w:p>
          <w:p w14:paraId="14F0E229" w14:textId="77777777" w:rsidR="006446A8" w:rsidRDefault="00E24104">
            <w:pPr>
              <w:spacing w:before="20" w:after="20"/>
              <w:jc w:val="right"/>
              <w:rPr>
                <w:color w:val="000000"/>
                <w:sz w:val="20"/>
              </w:rPr>
            </w:pPr>
            <w:r>
              <w:rPr>
                <w:noProof/>
                <w:color w:val="000000"/>
                <w:sz w:val="20"/>
              </w:rPr>
              <w:t>0,00</w:t>
            </w:r>
          </w:p>
        </w:tc>
      </w:tr>
      <w:tr w:rsidR="006446A8" w14:paraId="1FB9CE5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D405A3" w14:textId="77777777" w:rsidR="006446A8" w:rsidRDefault="00E24104">
            <w:pPr>
              <w:spacing w:before="20" w:after="20"/>
              <w:rPr>
                <w:color w:val="000000"/>
                <w:sz w:val="20"/>
              </w:rPr>
            </w:pPr>
            <w:r>
              <w:rPr>
                <w:noProof/>
                <w:color w:val="000000"/>
                <w:sz w:val="20"/>
              </w:rPr>
              <w:t>SRA29 - UMB.82.Forag - Mantenimento ad agricoltura biologica - foraggere in aree rurali intermedie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E8F7F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7E5A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53BC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798D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268233"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5DBD03"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28F7CE"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759E7"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00B201" w14:textId="77777777" w:rsidR="006446A8" w:rsidRDefault="006446A8">
            <w:pPr>
              <w:spacing w:before="20" w:after="20"/>
              <w:jc w:val="right"/>
              <w:rPr>
                <w:color w:val="000000"/>
                <w:sz w:val="20"/>
              </w:rPr>
            </w:pPr>
          </w:p>
        </w:tc>
      </w:tr>
      <w:tr w:rsidR="006446A8" w14:paraId="7FE46DD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2CF73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156B4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C22C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3CDD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3D6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3D57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6384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D490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BBE3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1ED528" w14:textId="77777777" w:rsidR="006446A8" w:rsidRDefault="006446A8">
            <w:pPr>
              <w:spacing w:before="20" w:after="20"/>
              <w:jc w:val="right"/>
              <w:rPr>
                <w:color w:val="000000"/>
                <w:sz w:val="20"/>
              </w:rPr>
            </w:pPr>
          </w:p>
        </w:tc>
      </w:tr>
      <w:tr w:rsidR="006446A8" w14:paraId="2DE43BC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5E8B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CE26D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B62A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7EDE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E39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6C13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2234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34C2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24DC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2CCFA8" w14:textId="77777777" w:rsidR="006446A8" w:rsidRDefault="00E24104">
            <w:pPr>
              <w:spacing w:before="20" w:after="20"/>
              <w:rPr>
                <w:b/>
                <w:color w:val="000000"/>
                <w:sz w:val="20"/>
              </w:rPr>
            </w:pPr>
            <w:r>
              <w:rPr>
                <w:b/>
                <w:noProof/>
                <w:color w:val="000000"/>
                <w:sz w:val="20"/>
              </w:rPr>
              <w:t xml:space="preserve">Somma: </w:t>
            </w:r>
          </w:p>
          <w:p w14:paraId="092724BF" w14:textId="77777777" w:rsidR="006446A8" w:rsidRDefault="00E24104">
            <w:pPr>
              <w:spacing w:before="20" w:after="20"/>
              <w:jc w:val="right"/>
              <w:rPr>
                <w:color w:val="000000"/>
                <w:sz w:val="20"/>
              </w:rPr>
            </w:pPr>
            <w:r>
              <w:rPr>
                <w:noProof/>
                <w:color w:val="000000"/>
                <w:sz w:val="20"/>
              </w:rPr>
              <w:t>0,00</w:t>
            </w:r>
          </w:p>
          <w:p w14:paraId="3DB95627" w14:textId="77777777" w:rsidR="006446A8" w:rsidRDefault="00E24104">
            <w:pPr>
              <w:spacing w:before="20" w:after="20"/>
              <w:rPr>
                <w:b/>
                <w:color w:val="000000"/>
                <w:sz w:val="20"/>
              </w:rPr>
            </w:pPr>
            <w:r>
              <w:rPr>
                <w:b/>
                <w:noProof/>
                <w:color w:val="000000"/>
                <w:sz w:val="20"/>
              </w:rPr>
              <w:t xml:space="preserve">Max: </w:t>
            </w:r>
          </w:p>
          <w:p w14:paraId="0A2AFACD" w14:textId="77777777" w:rsidR="006446A8" w:rsidRDefault="00E24104">
            <w:pPr>
              <w:spacing w:before="20" w:after="20"/>
              <w:jc w:val="right"/>
              <w:rPr>
                <w:color w:val="000000"/>
                <w:sz w:val="20"/>
              </w:rPr>
            </w:pPr>
            <w:r>
              <w:rPr>
                <w:noProof/>
                <w:color w:val="000000"/>
                <w:sz w:val="20"/>
              </w:rPr>
              <w:t>0,00</w:t>
            </w:r>
          </w:p>
        </w:tc>
      </w:tr>
      <w:tr w:rsidR="006446A8" w14:paraId="1FA0E45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608B4" w14:textId="77777777" w:rsidR="006446A8" w:rsidRDefault="00E24104">
            <w:pPr>
              <w:spacing w:before="20" w:after="20"/>
              <w:rPr>
                <w:color w:val="000000"/>
                <w:sz w:val="20"/>
              </w:rPr>
            </w:pPr>
            <w:r>
              <w:rPr>
                <w:noProof/>
                <w:color w:val="000000"/>
                <w:sz w:val="20"/>
              </w:rPr>
              <w:t>SRA29 - UMB.83.Forag - Conversione ad agricoltura biologica - foraggere in aree con problemi complessivi di sviluppo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898D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AC33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3F41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BC2E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57C07E" w14:textId="77777777" w:rsidR="006446A8" w:rsidRDefault="00E24104">
            <w:pPr>
              <w:spacing w:before="20" w:after="20"/>
              <w:jc w:val="right"/>
              <w:rPr>
                <w:color w:val="000000"/>
                <w:sz w:val="20"/>
              </w:rPr>
            </w:pPr>
            <w:r>
              <w:rPr>
                <w:noProof/>
                <w:color w:val="000000"/>
                <w:sz w:val="20"/>
              </w:rPr>
              <w:t>292,00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0A891" w14:textId="77777777" w:rsidR="006446A8" w:rsidRDefault="00E24104">
            <w:pPr>
              <w:spacing w:before="20" w:after="20"/>
              <w:jc w:val="right"/>
              <w:rPr>
                <w:color w:val="000000"/>
                <w:sz w:val="20"/>
              </w:rPr>
            </w:pPr>
            <w:r>
              <w:rPr>
                <w:noProof/>
                <w:color w:val="000000"/>
                <w:sz w:val="20"/>
              </w:rPr>
              <w:t>292,00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CFBA31" w14:textId="77777777" w:rsidR="006446A8" w:rsidRDefault="00E24104">
            <w:pPr>
              <w:spacing w:before="20" w:after="20"/>
              <w:jc w:val="right"/>
              <w:rPr>
                <w:color w:val="000000"/>
                <w:sz w:val="20"/>
              </w:rPr>
            </w:pPr>
            <w:r>
              <w:rPr>
                <w:noProof/>
                <w:color w:val="000000"/>
                <w:sz w:val="20"/>
              </w:rPr>
              <w:t>292,00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26927D" w14:textId="77777777" w:rsidR="006446A8" w:rsidRDefault="00E24104">
            <w:pPr>
              <w:spacing w:before="20" w:after="20"/>
              <w:jc w:val="right"/>
              <w:rPr>
                <w:color w:val="000000"/>
                <w:sz w:val="20"/>
              </w:rPr>
            </w:pPr>
            <w:r>
              <w:rPr>
                <w:noProof/>
                <w:color w:val="000000"/>
                <w:sz w:val="20"/>
              </w:rPr>
              <w:t>292,00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CE9116" w14:textId="77777777" w:rsidR="006446A8" w:rsidRDefault="006446A8">
            <w:pPr>
              <w:spacing w:before="20" w:after="20"/>
              <w:jc w:val="right"/>
              <w:rPr>
                <w:color w:val="000000"/>
                <w:sz w:val="20"/>
              </w:rPr>
            </w:pPr>
          </w:p>
        </w:tc>
      </w:tr>
      <w:tr w:rsidR="006446A8" w14:paraId="2D95C82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65A8C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09218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5811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9BDD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9922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C1A3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A8FB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B6CD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04B6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D1D2EF" w14:textId="77777777" w:rsidR="006446A8" w:rsidRDefault="006446A8">
            <w:pPr>
              <w:spacing w:before="20" w:after="20"/>
              <w:jc w:val="right"/>
              <w:rPr>
                <w:color w:val="000000"/>
                <w:sz w:val="20"/>
              </w:rPr>
            </w:pPr>
          </w:p>
        </w:tc>
      </w:tr>
      <w:tr w:rsidR="006446A8" w14:paraId="69E91D9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2C7C3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A7754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4BBA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3DBA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210F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6E31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5E79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55DF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6F09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BA50B3" w14:textId="77777777" w:rsidR="006446A8" w:rsidRDefault="00E24104">
            <w:pPr>
              <w:spacing w:before="20" w:after="20"/>
              <w:rPr>
                <w:b/>
                <w:color w:val="000000"/>
                <w:sz w:val="20"/>
              </w:rPr>
            </w:pPr>
            <w:r>
              <w:rPr>
                <w:b/>
                <w:noProof/>
                <w:color w:val="000000"/>
                <w:sz w:val="20"/>
              </w:rPr>
              <w:t xml:space="preserve">Somma: </w:t>
            </w:r>
          </w:p>
          <w:p w14:paraId="3EB69FDF" w14:textId="77777777" w:rsidR="006446A8" w:rsidRDefault="00E24104">
            <w:pPr>
              <w:spacing w:before="20" w:after="20"/>
              <w:jc w:val="right"/>
              <w:rPr>
                <w:color w:val="000000"/>
                <w:sz w:val="20"/>
              </w:rPr>
            </w:pPr>
            <w:r>
              <w:rPr>
                <w:noProof/>
                <w:color w:val="000000"/>
                <w:sz w:val="20"/>
              </w:rPr>
              <w:t>0,00</w:t>
            </w:r>
          </w:p>
          <w:p w14:paraId="7F1FF45E" w14:textId="77777777" w:rsidR="006446A8" w:rsidRDefault="00E24104">
            <w:pPr>
              <w:spacing w:before="20" w:after="20"/>
              <w:rPr>
                <w:b/>
                <w:color w:val="000000"/>
                <w:sz w:val="20"/>
              </w:rPr>
            </w:pPr>
            <w:r>
              <w:rPr>
                <w:b/>
                <w:noProof/>
                <w:color w:val="000000"/>
                <w:sz w:val="20"/>
              </w:rPr>
              <w:t xml:space="preserve">Max: </w:t>
            </w:r>
          </w:p>
          <w:p w14:paraId="07EEA97F" w14:textId="77777777" w:rsidR="006446A8" w:rsidRDefault="00E24104">
            <w:pPr>
              <w:spacing w:before="20" w:after="20"/>
              <w:jc w:val="right"/>
              <w:rPr>
                <w:color w:val="000000"/>
                <w:sz w:val="20"/>
              </w:rPr>
            </w:pPr>
            <w:r>
              <w:rPr>
                <w:noProof/>
                <w:color w:val="000000"/>
                <w:sz w:val="20"/>
              </w:rPr>
              <w:t>0,00</w:t>
            </w:r>
          </w:p>
        </w:tc>
      </w:tr>
      <w:tr w:rsidR="006446A8" w14:paraId="52E6322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21FDE2" w14:textId="77777777" w:rsidR="006446A8" w:rsidRDefault="00E24104">
            <w:pPr>
              <w:spacing w:before="20" w:after="20"/>
              <w:rPr>
                <w:color w:val="000000"/>
                <w:sz w:val="20"/>
              </w:rPr>
            </w:pPr>
            <w:r>
              <w:rPr>
                <w:noProof/>
                <w:color w:val="000000"/>
                <w:sz w:val="20"/>
              </w:rPr>
              <w:t xml:space="preserve">SRA29 - UMB.84.Forag - </w:t>
            </w:r>
            <w:r>
              <w:rPr>
                <w:noProof/>
                <w:color w:val="000000"/>
                <w:sz w:val="20"/>
              </w:rPr>
              <w:t>Mantenimento ad agricoltura biologica - foraggere in aree con problemi complessivi di sviluppo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15858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AFFE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C573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DFE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69C18D" w14:textId="77777777" w:rsidR="006446A8" w:rsidRDefault="00E24104">
            <w:pPr>
              <w:spacing w:before="20" w:after="20"/>
              <w:jc w:val="right"/>
              <w:rPr>
                <w:color w:val="000000"/>
                <w:sz w:val="20"/>
              </w:rPr>
            </w:pPr>
            <w:r>
              <w:rPr>
                <w:noProof/>
                <w:color w:val="000000"/>
                <w:sz w:val="20"/>
              </w:rPr>
              <w:t>236,00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3081A" w14:textId="77777777" w:rsidR="006446A8" w:rsidRDefault="00E24104">
            <w:pPr>
              <w:spacing w:before="20" w:after="20"/>
              <w:jc w:val="right"/>
              <w:rPr>
                <w:color w:val="000000"/>
                <w:sz w:val="20"/>
              </w:rPr>
            </w:pPr>
            <w:r>
              <w:rPr>
                <w:noProof/>
                <w:color w:val="000000"/>
                <w:sz w:val="20"/>
              </w:rPr>
              <w:t>236,00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CAAB08" w14:textId="77777777" w:rsidR="006446A8" w:rsidRDefault="00E24104">
            <w:pPr>
              <w:spacing w:before="20" w:after="20"/>
              <w:jc w:val="right"/>
              <w:rPr>
                <w:color w:val="000000"/>
                <w:sz w:val="20"/>
              </w:rPr>
            </w:pPr>
            <w:r>
              <w:rPr>
                <w:noProof/>
                <w:color w:val="000000"/>
                <w:sz w:val="20"/>
              </w:rPr>
              <w:t>236,00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1026BA" w14:textId="77777777" w:rsidR="006446A8" w:rsidRDefault="00E24104">
            <w:pPr>
              <w:spacing w:before="20" w:after="20"/>
              <w:jc w:val="right"/>
              <w:rPr>
                <w:color w:val="000000"/>
                <w:sz w:val="20"/>
              </w:rPr>
            </w:pPr>
            <w:r>
              <w:rPr>
                <w:noProof/>
                <w:color w:val="000000"/>
                <w:sz w:val="20"/>
              </w:rPr>
              <w:t>236,00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AA78BA" w14:textId="77777777" w:rsidR="006446A8" w:rsidRDefault="006446A8">
            <w:pPr>
              <w:spacing w:before="20" w:after="20"/>
              <w:jc w:val="right"/>
              <w:rPr>
                <w:color w:val="000000"/>
                <w:sz w:val="20"/>
              </w:rPr>
            </w:pPr>
          </w:p>
        </w:tc>
      </w:tr>
      <w:tr w:rsidR="006446A8" w14:paraId="365DF12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1F50B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6980E9" w14:textId="77777777" w:rsidR="006446A8" w:rsidRDefault="00E24104">
            <w:pPr>
              <w:spacing w:before="20" w:after="20"/>
              <w:rPr>
                <w:color w:val="000000"/>
                <w:sz w:val="20"/>
              </w:rPr>
            </w:pPr>
            <w:r>
              <w:rPr>
                <w:noProof/>
                <w:color w:val="000000"/>
                <w:sz w:val="20"/>
              </w:rPr>
              <w:t xml:space="preserve">Importo unitario </w:t>
            </w:r>
            <w:r>
              <w:rPr>
                <w:noProof/>
                <w:color w:val="000000"/>
                <w:sz w:val="20"/>
              </w:rPr>
              <w:t>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8336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BF33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973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364B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B95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C33D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255A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B1E16" w14:textId="77777777" w:rsidR="006446A8" w:rsidRDefault="006446A8">
            <w:pPr>
              <w:spacing w:before="20" w:after="20"/>
              <w:jc w:val="right"/>
              <w:rPr>
                <w:color w:val="000000"/>
                <w:sz w:val="20"/>
              </w:rPr>
            </w:pPr>
          </w:p>
        </w:tc>
      </w:tr>
      <w:tr w:rsidR="006446A8" w14:paraId="546AA4C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F96A1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67D70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B156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532B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AE4A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6D09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0727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631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E7DA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C61C9F" w14:textId="77777777" w:rsidR="006446A8" w:rsidRDefault="00E24104">
            <w:pPr>
              <w:spacing w:before="20" w:after="20"/>
              <w:rPr>
                <w:b/>
                <w:color w:val="000000"/>
                <w:sz w:val="20"/>
              </w:rPr>
            </w:pPr>
            <w:r>
              <w:rPr>
                <w:b/>
                <w:noProof/>
                <w:color w:val="000000"/>
                <w:sz w:val="20"/>
              </w:rPr>
              <w:t xml:space="preserve">Somma: </w:t>
            </w:r>
          </w:p>
          <w:p w14:paraId="6844E2E4" w14:textId="77777777" w:rsidR="006446A8" w:rsidRDefault="00E24104">
            <w:pPr>
              <w:spacing w:before="20" w:after="20"/>
              <w:jc w:val="right"/>
              <w:rPr>
                <w:color w:val="000000"/>
                <w:sz w:val="20"/>
              </w:rPr>
            </w:pPr>
            <w:r>
              <w:rPr>
                <w:noProof/>
                <w:color w:val="000000"/>
                <w:sz w:val="20"/>
              </w:rPr>
              <w:t>0,00</w:t>
            </w:r>
          </w:p>
          <w:p w14:paraId="35C12A95" w14:textId="77777777" w:rsidR="006446A8" w:rsidRDefault="00E24104">
            <w:pPr>
              <w:spacing w:before="20" w:after="20"/>
              <w:rPr>
                <w:b/>
                <w:color w:val="000000"/>
                <w:sz w:val="20"/>
              </w:rPr>
            </w:pPr>
            <w:r>
              <w:rPr>
                <w:b/>
                <w:noProof/>
                <w:color w:val="000000"/>
                <w:sz w:val="20"/>
              </w:rPr>
              <w:t xml:space="preserve">Max: </w:t>
            </w:r>
          </w:p>
          <w:p w14:paraId="4E8B633B" w14:textId="77777777" w:rsidR="006446A8" w:rsidRDefault="00E24104">
            <w:pPr>
              <w:spacing w:before="20" w:after="20"/>
              <w:jc w:val="right"/>
              <w:rPr>
                <w:color w:val="000000"/>
                <w:sz w:val="20"/>
              </w:rPr>
            </w:pPr>
            <w:r>
              <w:rPr>
                <w:noProof/>
                <w:color w:val="000000"/>
                <w:sz w:val="20"/>
              </w:rPr>
              <w:t>0,00</w:t>
            </w:r>
          </w:p>
        </w:tc>
      </w:tr>
      <w:tr w:rsidR="006446A8" w14:paraId="13428C7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3F3D2F" w14:textId="77777777" w:rsidR="006446A8" w:rsidRDefault="00E24104">
            <w:pPr>
              <w:spacing w:before="20" w:after="20"/>
              <w:rPr>
                <w:color w:val="000000"/>
                <w:sz w:val="20"/>
              </w:rPr>
            </w:pPr>
            <w:r>
              <w:rPr>
                <w:noProof/>
                <w:color w:val="000000"/>
                <w:sz w:val="20"/>
              </w:rPr>
              <w:lastRenderedPageBreak/>
              <w:t xml:space="preserve">SRA29 - UMB.85 Ortiv - Conversione ad agricoltura biologica - ortive in aree rurali </w:t>
            </w:r>
            <w:r>
              <w:rPr>
                <w:noProof/>
                <w:color w:val="000000"/>
                <w:sz w:val="20"/>
              </w:rPr>
              <w:t>intermedie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AE8F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687B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44F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7ADD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50FE6" w14:textId="77777777" w:rsidR="006446A8" w:rsidRDefault="00E24104">
            <w:pPr>
              <w:spacing w:before="20" w:after="20"/>
              <w:jc w:val="right"/>
              <w:rPr>
                <w:color w:val="000000"/>
                <w:sz w:val="20"/>
              </w:rPr>
            </w:pPr>
            <w:r>
              <w:rPr>
                <w:noProof/>
                <w:color w:val="000000"/>
                <w:sz w:val="20"/>
              </w:rPr>
              <w:t>1.206,00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BFB5A2" w14:textId="77777777" w:rsidR="006446A8" w:rsidRDefault="00E24104">
            <w:pPr>
              <w:spacing w:before="20" w:after="20"/>
              <w:jc w:val="right"/>
              <w:rPr>
                <w:color w:val="000000"/>
                <w:sz w:val="20"/>
              </w:rPr>
            </w:pPr>
            <w:r>
              <w:rPr>
                <w:noProof/>
                <w:color w:val="000000"/>
                <w:sz w:val="20"/>
              </w:rPr>
              <w:t>1.206,00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A7E1D6" w14:textId="77777777" w:rsidR="006446A8" w:rsidRDefault="00E24104">
            <w:pPr>
              <w:spacing w:before="20" w:after="20"/>
              <w:jc w:val="right"/>
              <w:rPr>
                <w:color w:val="000000"/>
                <w:sz w:val="20"/>
              </w:rPr>
            </w:pPr>
            <w:r>
              <w:rPr>
                <w:noProof/>
                <w:color w:val="000000"/>
                <w:sz w:val="20"/>
              </w:rPr>
              <w:t>1.206,00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8FD4B7" w14:textId="77777777" w:rsidR="006446A8" w:rsidRDefault="00E24104">
            <w:pPr>
              <w:spacing w:before="20" w:after="20"/>
              <w:jc w:val="right"/>
              <w:rPr>
                <w:color w:val="000000"/>
                <w:sz w:val="20"/>
              </w:rPr>
            </w:pPr>
            <w:r>
              <w:rPr>
                <w:noProof/>
                <w:color w:val="000000"/>
                <w:sz w:val="20"/>
              </w:rPr>
              <w:t>1.206,00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E041A2" w14:textId="77777777" w:rsidR="006446A8" w:rsidRDefault="006446A8">
            <w:pPr>
              <w:spacing w:before="20" w:after="20"/>
              <w:jc w:val="right"/>
              <w:rPr>
                <w:color w:val="000000"/>
                <w:sz w:val="20"/>
              </w:rPr>
            </w:pPr>
          </w:p>
        </w:tc>
      </w:tr>
      <w:tr w:rsidR="006446A8" w14:paraId="314F355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375F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A07EA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28DB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6E86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1A70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59CF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7BA5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7959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7D47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233905" w14:textId="77777777" w:rsidR="006446A8" w:rsidRDefault="006446A8">
            <w:pPr>
              <w:spacing w:before="20" w:after="20"/>
              <w:jc w:val="right"/>
              <w:rPr>
                <w:color w:val="000000"/>
                <w:sz w:val="20"/>
              </w:rPr>
            </w:pPr>
          </w:p>
        </w:tc>
      </w:tr>
      <w:tr w:rsidR="006446A8" w14:paraId="48FFBAD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BDD76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FE000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541C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E0F1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9BF6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4528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33E8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76CB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5D5A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7377C5" w14:textId="77777777" w:rsidR="006446A8" w:rsidRDefault="00E24104">
            <w:pPr>
              <w:spacing w:before="20" w:after="20"/>
              <w:rPr>
                <w:b/>
                <w:color w:val="000000"/>
                <w:sz w:val="20"/>
              </w:rPr>
            </w:pPr>
            <w:r>
              <w:rPr>
                <w:b/>
                <w:noProof/>
                <w:color w:val="000000"/>
                <w:sz w:val="20"/>
              </w:rPr>
              <w:t xml:space="preserve">Somma: </w:t>
            </w:r>
          </w:p>
          <w:p w14:paraId="5FC6B634" w14:textId="77777777" w:rsidR="006446A8" w:rsidRDefault="00E24104">
            <w:pPr>
              <w:spacing w:before="20" w:after="20"/>
              <w:jc w:val="right"/>
              <w:rPr>
                <w:color w:val="000000"/>
                <w:sz w:val="20"/>
              </w:rPr>
            </w:pPr>
            <w:r>
              <w:rPr>
                <w:noProof/>
                <w:color w:val="000000"/>
                <w:sz w:val="20"/>
              </w:rPr>
              <w:t>0,00</w:t>
            </w:r>
          </w:p>
          <w:p w14:paraId="6548C979" w14:textId="77777777" w:rsidR="006446A8" w:rsidRDefault="00E24104">
            <w:pPr>
              <w:spacing w:before="20" w:after="20"/>
              <w:rPr>
                <w:b/>
                <w:color w:val="000000"/>
                <w:sz w:val="20"/>
              </w:rPr>
            </w:pPr>
            <w:r>
              <w:rPr>
                <w:b/>
                <w:noProof/>
                <w:color w:val="000000"/>
                <w:sz w:val="20"/>
              </w:rPr>
              <w:t xml:space="preserve">Max: </w:t>
            </w:r>
          </w:p>
          <w:p w14:paraId="346605F8" w14:textId="77777777" w:rsidR="006446A8" w:rsidRDefault="00E24104">
            <w:pPr>
              <w:spacing w:before="20" w:after="20"/>
              <w:jc w:val="right"/>
              <w:rPr>
                <w:color w:val="000000"/>
                <w:sz w:val="20"/>
              </w:rPr>
            </w:pPr>
            <w:r>
              <w:rPr>
                <w:noProof/>
                <w:color w:val="000000"/>
                <w:sz w:val="20"/>
              </w:rPr>
              <w:t>0,00</w:t>
            </w:r>
          </w:p>
        </w:tc>
      </w:tr>
      <w:tr w:rsidR="006446A8" w14:paraId="0536466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05381" w14:textId="77777777" w:rsidR="006446A8" w:rsidRDefault="00E24104">
            <w:pPr>
              <w:spacing w:before="20" w:after="20"/>
              <w:rPr>
                <w:color w:val="000000"/>
                <w:sz w:val="20"/>
              </w:rPr>
            </w:pPr>
            <w:r>
              <w:rPr>
                <w:noProof/>
                <w:color w:val="000000"/>
                <w:sz w:val="20"/>
              </w:rPr>
              <w:t>SRA29 - UMB.86.Ortiv - Mantenimento ad agricoltura biologica - ortive in aree rurali intermedie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803D94"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C715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988A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02A6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C6CDD5" w14:textId="77777777" w:rsidR="006446A8" w:rsidRDefault="00E24104">
            <w:pPr>
              <w:spacing w:before="20" w:after="20"/>
              <w:jc w:val="right"/>
              <w:rPr>
                <w:color w:val="000000"/>
                <w:sz w:val="20"/>
              </w:rPr>
            </w:pPr>
            <w:r>
              <w:rPr>
                <w:noProof/>
                <w:color w:val="000000"/>
                <w:sz w:val="20"/>
              </w:rPr>
              <w:t>1.005,00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D354C5" w14:textId="77777777" w:rsidR="006446A8" w:rsidRDefault="00E24104">
            <w:pPr>
              <w:spacing w:before="20" w:after="20"/>
              <w:jc w:val="right"/>
              <w:rPr>
                <w:color w:val="000000"/>
                <w:sz w:val="20"/>
              </w:rPr>
            </w:pPr>
            <w:r>
              <w:rPr>
                <w:noProof/>
                <w:color w:val="000000"/>
                <w:sz w:val="20"/>
              </w:rPr>
              <w:t>1.005,00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67F518" w14:textId="77777777" w:rsidR="006446A8" w:rsidRDefault="00E24104">
            <w:pPr>
              <w:spacing w:before="20" w:after="20"/>
              <w:jc w:val="right"/>
              <w:rPr>
                <w:color w:val="000000"/>
                <w:sz w:val="20"/>
              </w:rPr>
            </w:pPr>
            <w:r>
              <w:rPr>
                <w:noProof/>
                <w:color w:val="000000"/>
                <w:sz w:val="20"/>
              </w:rPr>
              <w:t>1.005,00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324003" w14:textId="77777777" w:rsidR="006446A8" w:rsidRDefault="00E24104">
            <w:pPr>
              <w:spacing w:before="20" w:after="20"/>
              <w:jc w:val="right"/>
              <w:rPr>
                <w:color w:val="000000"/>
                <w:sz w:val="20"/>
              </w:rPr>
            </w:pPr>
            <w:r>
              <w:rPr>
                <w:noProof/>
                <w:color w:val="000000"/>
                <w:sz w:val="20"/>
              </w:rPr>
              <w:t>1.005,00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CE5F99" w14:textId="77777777" w:rsidR="006446A8" w:rsidRDefault="006446A8">
            <w:pPr>
              <w:spacing w:before="20" w:after="20"/>
              <w:jc w:val="right"/>
              <w:rPr>
                <w:color w:val="000000"/>
                <w:sz w:val="20"/>
              </w:rPr>
            </w:pPr>
          </w:p>
        </w:tc>
      </w:tr>
      <w:tr w:rsidR="006446A8" w14:paraId="138E31E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36A9E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20619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4C24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2B16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1C0E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384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D22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EE39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17A9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78ECE" w14:textId="77777777" w:rsidR="006446A8" w:rsidRDefault="006446A8">
            <w:pPr>
              <w:spacing w:before="20" w:after="20"/>
              <w:jc w:val="right"/>
              <w:rPr>
                <w:color w:val="000000"/>
                <w:sz w:val="20"/>
              </w:rPr>
            </w:pPr>
          </w:p>
        </w:tc>
      </w:tr>
      <w:tr w:rsidR="006446A8" w14:paraId="2E1135F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1D462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1A35B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8A9F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0717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137B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660B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E0A2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B884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CDC0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624470" w14:textId="77777777" w:rsidR="006446A8" w:rsidRDefault="00E24104">
            <w:pPr>
              <w:spacing w:before="20" w:after="20"/>
              <w:rPr>
                <w:b/>
                <w:color w:val="000000"/>
                <w:sz w:val="20"/>
              </w:rPr>
            </w:pPr>
            <w:r>
              <w:rPr>
                <w:b/>
                <w:noProof/>
                <w:color w:val="000000"/>
                <w:sz w:val="20"/>
              </w:rPr>
              <w:t xml:space="preserve">Somma: </w:t>
            </w:r>
          </w:p>
          <w:p w14:paraId="53E83F86" w14:textId="77777777" w:rsidR="006446A8" w:rsidRDefault="00E24104">
            <w:pPr>
              <w:spacing w:before="20" w:after="20"/>
              <w:jc w:val="right"/>
              <w:rPr>
                <w:color w:val="000000"/>
                <w:sz w:val="20"/>
              </w:rPr>
            </w:pPr>
            <w:r>
              <w:rPr>
                <w:noProof/>
                <w:color w:val="000000"/>
                <w:sz w:val="20"/>
              </w:rPr>
              <w:t>0,00</w:t>
            </w:r>
          </w:p>
          <w:p w14:paraId="0FD9D26C" w14:textId="77777777" w:rsidR="006446A8" w:rsidRDefault="00E24104">
            <w:pPr>
              <w:spacing w:before="20" w:after="20"/>
              <w:rPr>
                <w:b/>
                <w:color w:val="000000"/>
                <w:sz w:val="20"/>
              </w:rPr>
            </w:pPr>
            <w:r>
              <w:rPr>
                <w:b/>
                <w:noProof/>
                <w:color w:val="000000"/>
                <w:sz w:val="20"/>
              </w:rPr>
              <w:t xml:space="preserve">Max: </w:t>
            </w:r>
          </w:p>
          <w:p w14:paraId="326A2B70" w14:textId="77777777" w:rsidR="006446A8" w:rsidRDefault="00E24104">
            <w:pPr>
              <w:spacing w:before="20" w:after="20"/>
              <w:jc w:val="right"/>
              <w:rPr>
                <w:color w:val="000000"/>
                <w:sz w:val="20"/>
              </w:rPr>
            </w:pPr>
            <w:r>
              <w:rPr>
                <w:noProof/>
                <w:color w:val="000000"/>
                <w:sz w:val="20"/>
              </w:rPr>
              <w:t>0,00</w:t>
            </w:r>
          </w:p>
        </w:tc>
      </w:tr>
      <w:tr w:rsidR="006446A8" w14:paraId="7515871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50FDA1" w14:textId="77777777" w:rsidR="006446A8" w:rsidRDefault="00E24104">
            <w:pPr>
              <w:spacing w:before="20" w:after="20"/>
              <w:rPr>
                <w:color w:val="000000"/>
                <w:sz w:val="20"/>
              </w:rPr>
            </w:pPr>
            <w:r>
              <w:rPr>
                <w:noProof/>
                <w:color w:val="000000"/>
                <w:sz w:val="20"/>
              </w:rPr>
              <w:t>SRA29 - UMB.87 Ortiv - Conversione ad agricoltura biologica - ortive in aree con problemi complessivi di sviluppo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1EF7B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11BC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6690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B843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F45A6D" w14:textId="77777777" w:rsidR="006446A8" w:rsidRDefault="00E24104">
            <w:pPr>
              <w:spacing w:before="20" w:after="20"/>
              <w:jc w:val="right"/>
              <w:rPr>
                <w:color w:val="000000"/>
                <w:sz w:val="20"/>
              </w:rPr>
            </w:pPr>
            <w:r>
              <w:rPr>
                <w:noProof/>
                <w:color w:val="000000"/>
                <w:sz w:val="20"/>
              </w:rPr>
              <w:t>1.206,00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3DD0CE" w14:textId="77777777" w:rsidR="006446A8" w:rsidRDefault="00E24104">
            <w:pPr>
              <w:spacing w:before="20" w:after="20"/>
              <w:jc w:val="right"/>
              <w:rPr>
                <w:color w:val="000000"/>
                <w:sz w:val="20"/>
              </w:rPr>
            </w:pPr>
            <w:r>
              <w:rPr>
                <w:noProof/>
                <w:color w:val="000000"/>
                <w:sz w:val="20"/>
              </w:rPr>
              <w:t>1.206,00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803411" w14:textId="77777777" w:rsidR="006446A8" w:rsidRDefault="00E24104">
            <w:pPr>
              <w:spacing w:before="20" w:after="20"/>
              <w:jc w:val="right"/>
              <w:rPr>
                <w:color w:val="000000"/>
                <w:sz w:val="20"/>
              </w:rPr>
            </w:pPr>
            <w:r>
              <w:rPr>
                <w:noProof/>
                <w:color w:val="000000"/>
                <w:sz w:val="20"/>
              </w:rPr>
              <w:t>1.206,00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5A6A15" w14:textId="77777777" w:rsidR="006446A8" w:rsidRDefault="00E24104">
            <w:pPr>
              <w:spacing w:before="20" w:after="20"/>
              <w:jc w:val="right"/>
              <w:rPr>
                <w:color w:val="000000"/>
                <w:sz w:val="20"/>
              </w:rPr>
            </w:pPr>
            <w:r>
              <w:rPr>
                <w:noProof/>
                <w:color w:val="000000"/>
                <w:sz w:val="20"/>
              </w:rPr>
              <w:t>1.206,00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A495D9" w14:textId="77777777" w:rsidR="006446A8" w:rsidRDefault="006446A8">
            <w:pPr>
              <w:spacing w:before="20" w:after="20"/>
              <w:jc w:val="right"/>
              <w:rPr>
                <w:color w:val="000000"/>
                <w:sz w:val="20"/>
              </w:rPr>
            </w:pPr>
          </w:p>
        </w:tc>
      </w:tr>
      <w:tr w:rsidR="006446A8" w14:paraId="559EFC1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EC4E8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8C79E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DD1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D211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0755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77EC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B95D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3627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9957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4D6BE" w14:textId="77777777" w:rsidR="006446A8" w:rsidRDefault="006446A8">
            <w:pPr>
              <w:spacing w:before="20" w:after="20"/>
              <w:jc w:val="right"/>
              <w:rPr>
                <w:color w:val="000000"/>
                <w:sz w:val="20"/>
              </w:rPr>
            </w:pPr>
          </w:p>
        </w:tc>
      </w:tr>
      <w:tr w:rsidR="006446A8" w14:paraId="144851B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3A8F4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979BD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435D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640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A7C3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0DDC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DF00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FC1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7329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0552A8" w14:textId="77777777" w:rsidR="006446A8" w:rsidRDefault="00E24104">
            <w:pPr>
              <w:spacing w:before="20" w:after="20"/>
              <w:rPr>
                <w:b/>
                <w:color w:val="000000"/>
                <w:sz w:val="20"/>
              </w:rPr>
            </w:pPr>
            <w:r>
              <w:rPr>
                <w:b/>
                <w:noProof/>
                <w:color w:val="000000"/>
                <w:sz w:val="20"/>
              </w:rPr>
              <w:t xml:space="preserve">Somma: </w:t>
            </w:r>
          </w:p>
          <w:p w14:paraId="5F40DA62" w14:textId="77777777" w:rsidR="006446A8" w:rsidRDefault="00E24104">
            <w:pPr>
              <w:spacing w:before="20" w:after="20"/>
              <w:jc w:val="right"/>
              <w:rPr>
                <w:color w:val="000000"/>
                <w:sz w:val="20"/>
              </w:rPr>
            </w:pPr>
            <w:r>
              <w:rPr>
                <w:noProof/>
                <w:color w:val="000000"/>
                <w:sz w:val="20"/>
              </w:rPr>
              <w:t>0,00</w:t>
            </w:r>
          </w:p>
          <w:p w14:paraId="5606DC42" w14:textId="77777777" w:rsidR="006446A8" w:rsidRDefault="00E24104">
            <w:pPr>
              <w:spacing w:before="20" w:after="20"/>
              <w:rPr>
                <w:b/>
                <w:color w:val="000000"/>
                <w:sz w:val="20"/>
              </w:rPr>
            </w:pPr>
            <w:r>
              <w:rPr>
                <w:b/>
                <w:noProof/>
                <w:color w:val="000000"/>
                <w:sz w:val="20"/>
              </w:rPr>
              <w:t xml:space="preserve">Max: </w:t>
            </w:r>
          </w:p>
          <w:p w14:paraId="603CB714" w14:textId="77777777" w:rsidR="006446A8" w:rsidRDefault="00E24104">
            <w:pPr>
              <w:spacing w:before="20" w:after="20"/>
              <w:jc w:val="right"/>
              <w:rPr>
                <w:color w:val="000000"/>
                <w:sz w:val="20"/>
              </w:rPr>
            </w:pPr>
            <w:r>
              <w:rPr>
                <w:noProof/>
                <w:color w:val="000000"/>
                <w:sz w:val="20"/>
              </w:rPr>
              <w:t>0,00</w:t>
            </w:r>
          </w:p>
        </w:tc>
      </w:tr>
      <w:tr w:rsidR="006446A8" w14:paraId="67FF221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73659F" w14:textId="77777777" w:rsidR="006446A8" w:rsidRDefault="00E24104">
            <w:pPr>
              <w:spacing w:before="20" w:after="20"/>
              <w:rPr>
                <w:color w:val="000000"/>
                <w:sz w:val="20"/>
              </w:rPr>
            </w:pPr>
            <w:r>
              <w:rPr>
                <w:noProof/>
                <w:color w:val="000000"/>
                <w:sz w:val="20"/>
              </w:rPr>
              <w:t xml:space="preserve">SRA29 - UMB.88.Ortiv - </w:t>
            </w:r>
            <w:r>
              <w:rPr>
                <w:noProof/>
                <w:color w:val="000000"/>
                <w:sz w:val="20"/>
              </w:rPr>
              <w:t>Mantenimento ad agricoltura biologica - ortive in aree con problemi complessivi di sviluppo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0E489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02F1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FCE9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A748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A829F1" w14:textId="77777777" w:rsidR="006446A8" w:rsidRDefault="00E24104">
            <w:pPr>
              <w:spacing w:before="20" w:after="20"/>
              <w:jc w:val="right"/>
              <w:rPr>
                <w:color w:val="000000"/>
                <w:sz w:val="20"/>
              </w:rPr>
            </w:pPr>
            <w:r>
              <w:rPr>
                <w:noProof/>
                <w:color w:val="000000"/>
                <w:sz w:val="20"/>
              </w:rPr>
              <w:t>1.005,00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5DCB15" w14:textId="77777777" w:rsidR="006446A8" w:rsidRDefault="00E24104">
            <w:pPr>
              <w:spacing w:before="20" w:after="20"/>
              <w:jc w:val="right"/>
              <w:rPr>
                <w:color w:val="000000"/>
                <w:sz w:val="20"/>
              </w:rPr>
            </w:pPr>
            <w:r>
              <w:rPr>
                <w:noProof/>
                <w:color w:val="000000"/>
                <w:sz w:val="20"/>
              </w:rPr>
              <w:t>1.005,00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44B7E0" w14:textId="77777777" w:rsidR="006446A8" w:rsidRDefault="00E24104">
            <w:pPr>
              <w:spacing w:before="20" w:after="20"/>
              <w:jc w:val="right"/>
              <w:rPr>
                <w:color w:val="000000"/>
                <w:sz w:val="20"/>
              </w:rPr>
            </w:pPr>
            <w:r>
              <w:rPr>
                <w:noProof/>
                <w:color w:val="000000"/>
                <w:sz w:val="20"/>
              </w:rPr>
              <w:t>1.005,00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4EDEA6" w14:textId="77777777" w:rsidR="006446A8" w:rsidRDefault="00E24104">
            <w:pPr>
              <w:spacing w:before="20" w:after="20"/>
              <w:jc w:val="right"/>
              <w:rPr>
                <w:color w:val="000000"/>
                <w:sz w:val="20"/>
              </w:rPr>
            </w:pPr>
            <w:r>
              <w:rPr>
                <w:noProof/>
                <w:color w:val="000000"/>
                <w:sz w:val="20"/>
              </w:rPr>
              <w:t>1.005,00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C04AB7" w14:textId="77777777" w:rsidR="006446A8" w:rsidRDefault="006446A8">
            <w:pPr>
              <w:spacing w:before="20" w:after="20"/>
              <w:jc w:val="right"/>
              <w:rPr>
                <w:color w:val="000000"/>
                <w:sz w:val="20"/>
              </w:rPr>
            </w:pPr>
          </w:p>
        </w:tc>
      </w:tr>
      <w:tr w:rsidR="006446A8" w14:paraId="6668C2C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CC0E3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96A55"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8114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764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C4CF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604B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3D99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3238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B4B9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3BA655" w14:textId="77777777" w:rsidR="006446A8" w:rsidRDefault="006446A8">
            <w:pPr>
              <w:spacing w:before="20" w:after="20"/>
              <w:jc w:val="right"/>
              <w:rPr>
                <w:color w:val="000000"/>
                <w:sz w:val="20"/>
              </w:rPr>
            </w:pPr>
          </w:p>
        </w:tc>
      </w:tr>
      <w:tr w:rsidR="006446A8" w14:paraId="4C45E54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05131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BA98D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8787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5FF6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8A6E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C6D8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62BA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9339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A6F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274285" w14:textId="77777777" w:rsidR="006446A8" w:rsidRDefault="00E24104">
            <w:pPr>
              <w:spacing w:before="20" w:after="20"/>
              <w:rPr>
                <w:b/>
                <w:color w:val="000000"/>
                <w:sz w:val="20"/>
              </w:rPr>
            </w:pPr>
            <w:r>
              <w:rPr>
                <w:b/>
                <w:noProof/>
                <w:color w:val="000000"/>
                <w:sz w:val="20"/>
              </w:rPr>
              <w:t xml:space="preserve">Somma: </w:t>
            </w:r>
          </w:p>
          <w:p w14:paraId="0B2FE53A" w14:textId="77777777" w:rsidR="006446A8" w:rsidRDefault="00E24104">
            <w:pPr>
              <w:spacing w:before="20" w:after="20"/>
              <w:jc w:val="right"/>
              <w:rPr>
                <w:color w:val="000000"/>
                <w:sz w:val="20"/>
              </w:rPr>
            </w:pPr>
            <w:r>
              <w:rPr>
                <w:noProof/>
                <w:color w:val="000000"/>
                <w:sz w:val="20"/>
              </w:rPr>
              <w:t>0,00</w:t>
            </w:r>
          </w:p>
          <w:p w14:paraId="47798DAE" w14:textId="77777777" w:rsidR="006446A8" w:rsidRDefault="00E24104">
            <w:pPr>
              <w:spacing w:before="20" w:after="20"/>
              <w:rPr>
                <w:b/>
                <w:color w:val="000000"/>
                <w:sz w:val="20"/>
              </w:rPr>
            </w:pPr>
            <w:r>
              <w:rPr>
                <w:b/>
                <w:noProof/>
                <w:color w:val="000000"/>
                <w:sz w:val="20"/>
              </w:rPr>
              <w:t xml:space="preserve">Max: </w:t>
            </w:r>
          </w:p>
          <w:p w14:paraId="1D3D1B1D" w14:textId="77777777" w:rsidR="006446A8" w:rsidRDefault="00E24104">
            <w:pPr>
              <w:spacing w:before="20" w:after="20"/>
              <w:jc w:val="right"/>
              <w:rPr>
                <w:color w:val="000000"/>
                <w:sz w:val="20"/>
              </w:rPr>
            </w:pPr>
            <w:r>
              <w:rPr>
                <w:noProof/>
                <w:color w:val="000000"/>
                <w:sz w:val="20"/>
              </w:rPr>
              <w:t>0,00</w:t>
            </w:r>
          </w:p>
        </w:tc>
      </w:tr>
      <w:tr w:rsidR="006446A8" w14:paraId="0719988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79A20C" w14:textId="77777777" w:rsidR="006446A8" w:rsidRDefault="00E24104">
            <w:pPr>
              <w:spacing w:before="20" w:after="20"/>
              <w:rPr>
                <w:color w:val="000000"/>
                <w:sz w:val="20"/>
              </w:rPr>
            </w:pPr>
            <w:r>
              <w:rPr>
                <w:noProof/>
                <w:color w:val="000000"/>
                <w:sz w:val="20"/>
              </w:rPr>
              <w:lastRenderedPageBreak/>
              <w:t xml:space="preserve">SRA29 - UMB.89 Vite - Conversione ad agricoltura biologica - vite in aree </w:t>
            </w:r>
            <w:r>
              <w:rPr>
                <w:noProof/>
                <w:color w:val="000000"/>
                <w:sz w:val="20"/>
              </w:rPr>
              <w:t>rurali intermedie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4A644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F4C6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6D92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A1B8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41B0B2" w14:textId="77777777" w:rsidR="006446A8" w:rsidRDefault="00E24104">
            <w:pPr>
              <w:spacing w:before="20" w:after="20"/>
              <w:jc w:val="right"/>
              <w:rPr>
                <w:color w:val="000000"/>
                <w:sz w:val="20"/>
              </w:rPr>
            </w:pPr>
            <w:r>
              <w:rPr>
                <w:noProof/>
                <w:color w:val="000000"/>
                <w:sz w:val="20"/>
              </w:rPr>
              <w:t>1.367,00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249C1E" w14:textId="77777777" w:rsidR="006446A8" w:rsidRDefault="00E24104">
            <w:pPr>
              <w:spacing w:before="20" w:after="20"/>
              <w:jc w:val="right"/>
              <w:rPr>
                <w:color w:val="000000"/>
                <w:sz w:val="20"/>
              </w:rPr>
            </w:pPr>
            <w:r>
              <w:rPr>
                <w:noProof/>
                <w:color w:val="000000"/>
                <w:sz w:val="20"/>
              </w:rPr>
              <w:t>1.367,00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8603B0" w14:textId="77777777" w:rsidR="006446A8" w:rsidRDefault="00E24104">
            <w:pPr>
              <w:spacing w:before="20" w:after="20"/>
              <w:jc w:val="right"/>
              <w:rPr>
                <w:color w:val="000000"/>
                <w:sz w:val="20"/>
              </w:rPr>
            </w:pPr>
            <w:r>
              <w:rPr>
                <w:noProof/>
                <w:color w:val="000000"/>
                <w:sz w:val="20"/>
              </w:rPr>
              <w:t>1.367,00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485A24" w14:textId="77777777" w:rsidR="006446A8" w:rsidRDefault="00E24104">
            <w:pPr>
              <w:spacing w:before="20" w:after="20"/>
              <w:jc w:val="right"/>
              <w:rPr>
                <w:color w:val="000000"/>
                <w:sz w:val="20"/>
              </w:rPr>
            </w:pPr>
            <w:r>
              <w:rPr>
                <w:noProof/>
                <w:color w:val="000000"/>
                <w:sz w:val="20"/>
              </w:rPr>
              <w:t>1.367,00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B703CD" w14:textId="77777777" w:rsidR="006446A8" w:rsidRDefault="006446A8">
            <w:pPr>
              <w:spacing w:before="20" w:after="20"/>
              <w:jc w:val="right"/>
              <w:rPr>
                <w:color w:val="000000"/>
                <w:sz w:val="20"/>
              </w:rPr>
            </w:pPr>
          </w:p>
        </w:tc>
      </w:tr>
      <w:tr w:rsidR="006446A8" w14:paraId="4349FAA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FD50B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DE52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1DDC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AD26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A052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99BE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3449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F6EF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F56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827832" w14:textId="77777777" w:rsidR="006446A8" w:rsidRDefault="006446A8">
            <w:pPr>
              <w:spacing w:before="20" w:after="20"/>
              <w:jc w:val="right"/>
              <w:rPr>
                <w:color w:val="000000"/>
                <w:sz w:val="20"/>
              </w:rPr>
            </w:pPr>
          </w:p>
        </w:tc>
      </w:tr>
      <w:tr w:rsidR="006446A8" w14:paraId="569150C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155A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E0772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4730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191C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7715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8656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B414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75F2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DEA2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15E9CC" w14:textId="77777777" w:rsidR="006446A8" w:rsidRDefault="00E24104">
            <w:pPr>
              <w:spacing w:before="20" w:after="20"/>
              <w:rPr>
                <w:b/>
                <w:color w:val="000000"/>
                <w:sz w:val="20"/>
              </w:rPr>
            </w:pPr>
            <w:r>
              <w:rPr>
                <w:b/>
                <w:noProof/>
                <w:color w:val="000000"/>
                <w:sz w:val="20"/>
              </w:rPr>
              <w:t xml:space="preserve">Somma: </w:t>
            </w:r>
          </w:p>
          <w:p w14:paraId="07B73FB5" w14:textId="77777777" w:rsidR="006446A8" w:rsidRDefault="00E24104">
            <w:pPr>
              <w:spacing w:before="20" w:after="20"/>
              <w:jc w:val="right"/>
              <w:rPr>
                <w:color w:val="000000"/>
                <w:sz w:val="20"/>
              </w:rPr>
            </w:pPr>
            <w:r>
              <w:rPr>
                <w:noProof/>
                <w:color w:val="000000"/>
                <w:sz w:val="20"/>
              </w:rPr>
              <w:t>0,00</w:t>
            </w:r>
          </w:p>
          <w:p w14:paraId="1C13BB54" w14:textId="77777777" w:rsidR="006446A8" w:rsidRDefault="00E24104">
            <w:pPr>
              <w:spacing w:before="20" w:after="20"/>
              <w:rPr>
                <w:b/>
                <w:color w:val="000000"/>
                <w:sz w:val="20"/>
              </w:rPr>
            </w:pPr>
            <w:r>
              <w:rPr>
                <w:b/>
                <w:noProof/>
                <w:color w:val="000000"/>
                <w:sz w:val="20"/>
              </w:rPr>
              <w:t xml:space="preserve">Max: </w:t>
            </w:r>
          </w:p>
          <w:p w14:paraId="3C063E50" w14:textId="77777777" w:rsidR="006446A8" w:rsidRDefault="00E24104">
            <w:pPr>
              <w:spacing w:before="20" w:after="20"/>
              <w:jc w:val="right"/>
              <w:rPr>
                <w:color w:val="000000"/>
                <w:sz w:val="20"/>
              </w:rPr>
            </w:pPr>
            <w:r>
              <w:rPr>
                <w:noProof/>
                <w:color w:val="000000"/>
                <w:sz w:val="20"/>
              </w:rPr>
              <w:t>0,00</w:t>
            </w:r>
          </w:p>
        </w:tc>
      </w:tr>
      <w:tr w:rsidR="006446A8" w14:paraId="14FC005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D4308B" w14:textId="77777777" w:rsidR="006446A8" w:rsidRDefault="00E24104">
            <w:pPr>
              <w:spacing w:before="20" w:after="20"/>
              <w:rPr>
                <w:color w:val="000000"/>
                <w:sz w:val="20"/>
              </w:rPr>
            </w:pPr>
            <w:r>
              <w:rPr>
                <w:noProof/>
                <w:color w:val="000000"/>
                <w:sz w:val="20"/>
              </w:rPr>
              <w:t>SRA29 - UMB.90.Vite - Mantenimento ad agricoltura biologica - vite in aree rurali intermedie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5706F6"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B2C3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F9CE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7444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6231C9" w14:textId="77777777" w:rsidR="006446A8" w:rsidRDefault="00E24104">
            <w:pPr>
              <w:spacing w:before="20" w:after="20"/>
              <w:jc w:val="right"/>
              <w:rPr>
                <w:color w:val="000000"/>
                <w:sz w:val="20"/>
              </w:rPr>
            </w:pPr>
            <w:r>
              <w:rPr>
                <w:noProof/>
                <w:color w:val="000000"/>
                <w:sz w:val="20"/>
              </w:rPr>
              <w:t>1.168,00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1CA7D0" w14:textId="77777777" w:rsidR="006446A8" w:rsidRDefault="00E24104">
            <w:pPr>
              <w:spacing w:before="20" w:after="20"/>
              <w:jc w:val="right"/>
              <w:rPr>
                <w:color w:val="000000"/>
                <w:sz w:val="20"/>
              </w:rPr>
            </w:pPr>
            <w:r>
              <w:rPr>
                <w:noProof/>
                <w:color w:val="000000"/>
                <w:sz w:val="20"/>
              </w:rPr>
              <w:t>1.168,00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5EAE74" w14:textId="77777777" w:rsidR="006446A8" w:rsidRDefault="00E24104">
            <w:pPr>
              <w:spacing w:before="20" w:after="20"/>
              <w:jc w:val="right"/>
              <w:rPr>
                <w:color w:val="000000"/>
                <w:sz w:val="20"/>
              </w:rPr>
            </w:pPr>
            <w:r>
              <w:rPr>
                <w:noProof/>
                <w:color w:val="000000"/>
                <w:sz w:val="20"/>
              </w:rPr>
              <w:t>1.168,00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577474" w14:textId="77777777" w:rsidR="006446A8" w:rsidRDefault="00E24104">
            <w:pPr>
              <w:spacing w:before="20" w:after="20"/>
              <w:jc w:val="right"/>
              <w:rPr>
                <w:color w:val="000000"/>
                <w:sz w:val="20"/>
              </w:rPr>
            </w:pPr>
            <w:r>
              <w:rPr>
                <w:noProof/>
                <w:color w:val="000000"/>
                <w:sz w:val="20"/>
              </w:rPr>
              <w:t>1.168,00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1B5796" w14:textId="77777777" w:rsidR="006446A8" w:rsidRDefault="006446A8">
            <w:pPr>
              <w:spacing w:before="20" w:after="20"/>
              <w:jc w:val="right"/>
              <w:rPr>
                <w:color w:val="000000"/>
                <w:sz w:val="20"/>
              </w:rPr>
            </w:pPr>
          </w:p>
        </w:tc>
      </w:tr>
      <w:tr w:rsidR="006446A8" w14:paraId="1B4444A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A5E43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301CC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CD6E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0CDE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CE46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71DA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C5F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58C4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89F9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261018" w14:textId="77777777" w:rsidR="006446A8" w:rsidRDefault="006446A8">
            <w:pPr>
              <w:spacing w:before="20" w:after="20"/>
              <w:jc w:val="right"/>
              <w:rPr>
                <w:color w:val="000000"/>
                <w:sz w:val="20"/>
              </w:rPr>
            </w:pPr>
          </w:p>
        </w:tc>
      </w:tr>
      <w:tr w:rsidR="006446A8" w14:paraId="13F1EFD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0AB60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F4F71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B806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CDBC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CFE8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21BC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4AAD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16A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719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5610A9" w14:textId="77777777" w:rsidR="006446A8" w:rsidRDefault="00E24104">
            <w:pPr>
              <w:spacing w:before="20" w:after="20"/>
              <w:rPr>
                <w:b/>
                <w:color w:val="000000"/>
                <w:sz w:val="20"/>
              </w:rPr>
            </w:pPr>
            <w:r>
              <w:rPr>
                <w:b/>
                <w:noProof/>
                <w:color w:val="000000"/>
                <w:sz w:val="20"/>
              </w:rPr>
              <w:t xml:space="preserve">Somma: </w:t>
            </w:r>
          </w:p>
          <w:p w14:paraId="26CA03E7" w14:textId="77777777" w:rsidR="006446A8" w:rsidRDefault="00E24104">
            <w:pPr>
              <w:spacing w:before="20" w:after="20"/>
              <w:jc w:val="right"/>
              <w:rPr>
                <w:color w:val="000000"/>
                <w:sz w:val="20"/>
              </w:rPr>
            </w:pPr>
            <w:r>
              <w:rPr>
                <w:noProof/>
                <w:color w:val="000000"/>
                <w:sz w:val="20"/>
              </w:rPr>
              <w:t>0,00</w:t>
            </w:r>
          </w:p>
          <w:p w14:paraId="2F048CF6" w14:textId="77777777" w:rsidR="006446A8" w:rsidRDefault="00E24104">
            <w:pPr>
              <w:spacing w:before="20" w:after="20"/>
              <w:rPr>
                <w:b/>
                <w:color w:val="000000"/>
                <w:sz w:val="20"/>
              </w:rPr>
            </w:pPr>
            <w:r>
              <w:rPr>
                <w:b/>
                <w:noProof/>
                <w:color w:val="000000"/>
                <w:sz w:val="20"/>
              </w:rPr>
              <w:t xml:space="preserve">Max: </w:t>
            </w:r>
          </w:p>
          <w:p w14:paraId="5CA07D40" w14:textId="77777777" w:rsidR="006446A8" w:rsidRDefault="00E24104">
            <w:pPr>
              <w:spacing w:before="20" w:after="20"/>
              <w:jc w:val="right"/>
              <w:rPr>
                <w:color w:val="000000"/>
                <w:sz w:val="20"/>
              </w:rPr>
            </w:pPr>
            <w:r>
              <w:rPr>
                <w:noProof/>
                <w:color w:val="000000"/>
                <w:sz w:val="20"/>
              </w:rPr>
              <w:t>0,00</w:t>
            </w:r>
          </w:p>
        </w:tc>
      </w:tr>
      <w:tr w:rsidR="006446A8" w14:paraId="37FA3BA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8A1086" w14:textId="77777777" w:rsidR="006446A8" w:rsidRDefault="00E24104">
            <w:pPr>
              <w:spacing w:before="20" w:after="20"/>
              <w:rPr>
                <w:color w:val="000000"/>
                <w:sz w:val="20"/>
              </w:rPr>
            </w:pPr>
            <w:r>
              <w:rPr>
                <w:noProof/>
                <w:color w:val="000000"/>
                <w:sz w:val="20"/>
              </w:rPr>
              <w:t>SRA29 - UMB.91 Vite - Conversione ad agricoltura biologica - vite in aree con problemi complessivi di sviluppo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A8B83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B050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1A95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E58B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18B149" w14:textId="77777777" w:rsidR="006446A8" w:rsidRDefault="00E24104">
            <w:pPr>
              <w:spacing w:before="20" w:after="20"/>
              <w:jc w:val="right"/>
              <w:rPr>
                <w:color w:val="000000"/>
                <w:sz w:val="20"/>
              </w:rPr>
            </w:pPr>
            <w:r>
              <w:rPr>
                <w:noProof/>
                <w:color w:val="000000"/>
                <w:sz w:val="20"/>
              </w:rPr>
              <w:t>1.367,00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560DFE" w14:textId="77777777" w:rsidR="006446A8" w:rsidRDefault="00E24104">
            <w:pPr>
              <w:spacing w:before="20" w:after="20"/>
              <w:jc w:val="right"/>
              <w:rPr>
                <w:color w:val="000000"/>
                <w:sz w:val="20"/>
              </w:rPr>
            </w:pPr>
            <w:r>
              <w:rPr>
                <w:noProof/>
                <w:color w:val="000000"/>
                <w:sz w:val="20"/>
              </w:rPr>
              <w:t>1.367,00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63A643" w14:textId="77777777" w:rsidR="006446A8" w:rsidRDefault="00E24104">
            <w:pPr>
              <w:spacing w:before="20" w:after="20"/>
              <w:jc w:val="right"/>
              <w:rPr>
                <w:color w:val="000000"/>
                <w:sz w:val="20"/>
              </w:rPr>
            </w:pPr>
            <w:r>
              <w:rPr>
                <w:noProof/>
                <w:color w:val="000000"/>
                <w:sz w:val="20"/>
              </w:rPr>
              <w:t>1.367,00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EE1BC7" w14:textId="77777777" w:rsidR="006446A8" w:rsidRDefault="00E24104">
            <w:pPr>
              <w:spacing w:before="20" w:after="20"/>
              <w:jc w:val="right"/>
              <w:rPr>
                <w:color w:val="000000"/>
                <w:sz w:val="20"/>
              </w:rPr>
            </w:pPr>
            <w:r>
              <w:rPr>
                <w:noProof/>
                <w:color w:val="000000"/>
                <w:sz w:val="20"/>
              </w:rPr>
              <w:t>1.367,00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AC670C" w14:textId="77777777" w:rsidR="006446A8" w:rsidRDefault="006446A8">
            <w:pPr>
              <w:spacing w:before="20" w:after="20"/>
              <w:jc w:val="right"/>
              <w:rPr>
                <w:color w:val="000000"/>
                <w:sz w:val="20"/>
              </w:rPr>
            </w:pPr>
          </w:p>
        </w:tc>
      </w:tr>
      <w:tr w:rsidR="006446A8" w14:paraId="1B14C2F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D07A0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5FCA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AE0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1D81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EC13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BFAD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7023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0EC6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7B2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E3111F" w14:textId="77777777" w:rsidR="006446A8" w:rsidRDefault="006446A8">
            <w:pPr>
              <w:spacing w:before="20" w:after="20"/>
              <w:jc w:val="right"/>
              <w:rPr>
                <w:color w:val="000000"/>
                <w:sz w:val="20"/>
              </w:rPr>
            </w:pPr>
          </w:p>
        </w:tc>
      </w:tr>
      <w:tr w:rsidR="006446A8" w14:paraId="51872FE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87EBA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6907F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6275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53DD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6417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E7E5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6E37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4202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7524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4C1F3" w14:textId="77777777" w:rsidR="006446A8" w:rsidRDefault="00E24104">
            <w:pPr>
              <w:spacing w:before="20" w:after="20"/>
              <w:rPr>
                <w:b/>
                <w:color w:val="000000"/>
                <w:sz w:val="20"/>
              </w:rPr>
            </w:pPr>
            <w:r>
              <w:rPr>
                <w:b/>
                <w:noProof/>
                <w:color w:val="000000"/>
                <w:sz w:val="20"/>
              </w:rPr>
              <w:t xml:space="preserve">Somma: </w:t>
            </w:r>
          </w:p>
          <w:p w14:paraId="20913D27" w14:textId="77777777" w:rsidR="006446A8" w:rsidRDefault="00E24104">
            <w:pPr>
              <w:spacing w:before="20" w:after="20"/>
              <w:jc w:val="right"/>
              <w:rPr>
                <w:color w:val="000000"/>
                <w:sz w:val="20"/>
              </w:rPr>
            </w:pPr>
            <w:r>
              <w:rPr>
                <w:noProof/>
                <w:color w:val="000000"/>
                <w:sz w:val="20"/>
              </w:rPr>
              <w:t>0,00</w:t>
            </w:r>
          </w:p>
          <w:p w14:paraId="7EE3CBA5" w14:textId="77777777" w:rsidR="006446A8" w:rsidRDefault="00E24104">
            <w:pPr>
              <w:spacing w:before="20" w:after="20"/>
              <w:rPr>
                <w:b/>
                <w:color w:val="000000"/>
                <w:sz w:val="20"/>
              </w:rPr>
            </w:pPr>
            <w:r>
              <w:rPr>
                <w:b/>
                <w:noProof/>
                <w:color w:val="000000"/>
                <w:sz w:val="20"/>
              </w:rPr>
              <w:t xml:space="preserve">Max: </w:t>
            </w:r>
          </w:p>
          <w:p w14:paraId="040867EA" w14:textId="77777777" w:rsidR="006446A8" w:rsidRDefault="00E24104">
            <w:pPr>
              <w:spacing w:before="20" w:after="20"/>
              <w:jc w:val="right"/>
              <w:rPr>
                <w:color w:val="000000"/>
                <w:sz w:val="20"/>
              </w:rPr>
            </w:pPr>
            <w:r>
              <w:rPr>
                <w:noProof/>
                <w:color w:val="000000"/>
                <w:sz w:val="20"/>
              </w:rPr>
              <w:t>0,00</w:t>
            </w:r>
          </w:p>
        </w:tc>
      </w:tr>
      <w:tr w:rsidR="006446A8" w14:paraId="76FC8C2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46B8F1" w14:textId="77777777" w:rsidR="006446A8" w:rsidRDefault="00E24104">
            <w:pPr>
              <w:spacing w:before="20" w:after="20"/>
              <w:rPr>
                <w:color w:val="000000"/>
                <w:sz w:val="20"/>
              </w:rPr>
            </w:pPr>
            <w:r>
              <w:rPr>
                <w:noProof/>
                <w:color w:val="000000"/>
                <w:sz w:val="20"/>
              </w:rPr>
              <w:t xml:space="preserve">SRA29 - UMB.92.Vite - </w:t>
            </w:r>
            <w:r>
              <w:rPr>
                <w:noProof/>
                <w:color w:val="000000"/>
                <w:sz w:val="20"/>
              </w:rPr>
              <w:t>Mantenimento ad agricoltura biologica - vite in aree con problemi complessivi di sviluppo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31DC9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E7EA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1203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0F8C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83EC48" w14:textId="77777777" w:rsidR="006446A8" w:rsidRDefault="00E24104">
            <w:pPr>
              <w:spacing w:before="20" w:after="20"/>
              <w:jc w:val="right"/>
              <w:rPr>
                <w:color w:val="000000"/>
                <w:sz w:val="20"/>
              </w:rPr>
            </w:pPr>
            <w:r>
              <w:rPr>
                <w:noProof/>
                <w:color w:val="000000"/>
                <w:sz w:val="20"/>
              </w:rPr>
              <w:t>1.112,00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0C641E" w14:textId="77777777" w:rsidR="006446A8" w:rsidRDefault="00E24104">
            <w:pPr>
              <w:spacing w:before="20" w:after="20"/>
              <w:jc w:val="right"/>
              <w:rPr>
                <w:color w:val="000000"/>
                <w:sz w:val="20"/>
              </w:rPr>
            </w:pPr>
            <w:r>
              <w:rPr>
                <w:noProof/>
                <w:color w:val="000000"/>
                <w:sz w:val="20"/>
              </w:rPr>
              <w:t>1.112,00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69A432" w14:textId="77777777" w:rsidR="006446A8" w:rsidRDefault="00E24104">
            <w:pPr>
              <w:spacing w:before="20" w:after="20"/>
              <w:jc w:val="right"/>
              <w:rPr>
                <w:color w:val="000000"/>
                <w:sz w:val="20"/>
              </w:rPr>
            </w:pPr>
            <w:r>
              <w:rPr>
                <w:noProof/>
                <w:color w:val="000000"/>
                <w:sz w:val="20"/>
              </w:rPr>
              <w:t>1.112,00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CEF13" w14:textId="77777777" w:rsidR="006446A8" w:rsidRDefault="00E24104">
            <w:pPr>
              <w:spacing w:before="20" w:after="20"/>
              <w:jc w:val="right"/>
              <w:rPr>
                <w:color w:val="000000"/>
                <w:sz w:val="20"/>
              </w:rPr>
            </w:pPr>
            <w:r>
              <w:rPr>
                <w:noProof/>
                <w:color w:val="000000"/>
                <w:sz w:val="20"/>
              </w:rPr>
              <w:t>1.112,00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FC8EBB" w14:textId="77777777" w:rsidR="006446A8" w:rsidRDefault="006446A8">
            <w:pPr>
              <w:spacing w:before="20" w:after="20"/>
              <w:jc w:val="right"/>
              <w:rPr>
                <w:color w:val="000000"/>
                <w:sz w:val="20"/>
              </w:rPr>
            </w:pPr>
          </w:p>
        </w:tc>
      </w:tr>
      <w:tr w:rsidR="006446A8" w14:paraId="09A9B14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9A77E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F7E0B8"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74C4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B514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E2DA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E6AE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B32B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9B0B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1AE5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E065AF" w14:textId="77777777" w:rsidR="006446A8" w:rsidRDefault="006446A8">
            <w:pPr>
              <w:spacing w:before="20" w:after="20"/>
              <w:jc w:val="right"/>
              <w:rPr>
                <w:color w:val="000000"/>
                <w:sz w:val="20"/>
              </w:rPr>
            </w:pPr>
          </w:p>
        </w:tc>
      </w:tr>
      <w:tr w:rsidR="006446A8" w14:paraId="7897A2F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03E92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48BF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4AFD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FDC8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F3FD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63EF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DCC0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9D4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C25F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C91982" w14:textId="77777777" w:rsidR="006446A8" w:rsidRDefault="00E24104">
            <w:pPr>
              <w:spacing w:before="20" w:after="20"/>
              <w:rPr>
                <w:b/>
                <w:color w:val="000000"/>
                <w:sz w:val="20"/>
              </w:rPr>
            </w:pPr>
            <w:r>
              <w:rPr>
                <w:b/>
                <w:noProof/>
                <w:color w:val="000000"/>
                <w:sz w:val="20"/>
              </w:rPr>
              <w:t xml:space="preserve">Somma: </w:t>
            </w:r>
          </w:p>
          <w:p w14:paraId="20E46EDD" w14:textId="77777777" w:rsidR="006446A8" w:rsidRDefault="00E24104">
            <w:pPr>
              <w:spacing w:before="20" w:after="20"/>
              <w:jc w:val="right"/>
              <w:rPr>
                <w:color w:val="000000"/>
                <w:sz w:val="20"/>
              </w:rPr>
            </w:pPr>
            <w:r>
              <w:rPr>
                <w:noProof/>
                <w:color w:val="000000"/>
                <w:sz w:val="20"/>
              </w:rPr>
              <w:t>0,00</w:t>
            </w:r>
          </w:p>
          <w:p w14:paraId="767DD791" w14:textId="77777777" w:rsidR="006446A8" w:rsidRDefault="00E24104">
            <w:pPr>
              <w:spacing w:before="20" w:after="20"/>
              <w:rPr>
                <w:b/>
                <w:color w:val="000000"/>
                <w:sz w:val="20"/>
              </w:rPr>
            </w:pPr>
            <w:r>
              <w:rPr>
                <w:b/>
                <w:noProof/>
                <w:color w:val="000000"/>
                <w:sz w:val="20"/>
              </w:rPr>
              <w:t xml:space="preserve">Max: </w:t>
            </w:r>
          </w:p>
          <w:p w14:paraId="54C3DA39" w14:textId="77777777" w:rsidR="006446A8" w:rsidRDefault="00E24104">
            <w:pPr>
              <w:spacing w:before="20" w:after="20"/>
              <w:jc w:val="right"/>
              <w:rPr>
                <w:color w:val="000000"/>
                <w:sz w:val="20"/>
              </w:rPr>
            </w:pPr>
            <w:r>
              <w:rPr>
                <w:noProof/>
                <w:color w:val="000000"/>
                <w:sz w:val="20"/>
              </w:rPr>
              <w:t>0,00</w:t>
            </w:r>
          </w:p>
        </w:tc>
      </w:tr>
      <w:tr w:rsidR="006446A8" w14:paraId="32DE70D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547510" w14:textId="77777777" w:rsidR="006446A8" w:rsidRDefault="00E24104">
            <w:pPr>
              <w:spacing w:before="20" w:after="20"/>
              <w:rPr>
                <w:color w:val="000000"/>
                <w:sz w:val="20"/>
              </w:rPr>
            </w:pPr>
            <w:r>
              <w:rPr>
                <w:noProof/>
                <w:color w:val="000000"/>
                <w:sz w:val="20"/>
              </w:rPr>
              <w:lastRenderedPageBreak/>
              <w:t xml:space="preserve">SRA29 - UMB.93 Frutt - Conversione ad agricoltura biologica - fruttiferi in </w:t>
            </w:r>
            <w:r>
              <w:rPr>
                <w:noProof/>
                <w:color w:val="000000"/>
                <w:sz w:val="20"/>
              </w:rPr>
              <w:t>aree rurali intermedie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BC6A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A08E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7712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01D0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5CFA7" w14:textId="77777777" w:rsidR="006446A8" w:rsidRDefault="00E24104">
            <w:pPr>
              <w:spacing w:before="20" w:after="20"/>
              <w:jc w:val="right"/>
              <w:rPr>
                <w:color w:val="000000"/>
                <w:sz w:val="20"/>
              </w:rPr>
            </w:pPr>
            <w:r>
              <w:rPr>
                <w:noProof/>
                <w:color w:val="000000"/>
                <w:sz w:val="20"/>
              </w:rPr>
              <w:t>988,00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EC03B2" w14:textId="77777777" w:rsidR="006446A8" w:rsidRDefault="00E24104">
            <w:pPr>
              <w:spacing w:before="20" w:after="20"/>
              <w:jc w:val="right"/>
              <w:rPr>
                <w:color w:val="000000"/>
                <w:sz w:val="20"/>
              </w:rPr>
            </w:pPr>
            <w:r>
              <w:rPr>
                <w:noProof/>
                <w:color w:val="000000"/>
                <w:sz w:val="20"/>
              </w:rPr>
              <w:t>988,00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56AF30" w14:textId="77777777" w:rsidR="006446A8" w:rsidRDefault="00E24104">
            <w:pPr>
              <w:spacing w:before="20" w:after="20"/>
              <w:jc w:val="right"/>
              <w:rPr>
                <w:color w:val="000000"/>
                <w:sz w:val="20"/>
              </w:rPr>
            </w:pPr>
            <w:r>
              <w:rPr>
                <w:noProof/>
                <w:color w:val="000000"/>
                <w:sz w:val="20"/>
              </w:rPr>
              <w:t>988,00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8B9117" w14:textId="77777777" w:rsidR="006446A8" w:rsidRDefault="00E24104">
            <w:pPr>
              <w:spacing w:before="20" w:after="20"/>
              <w:jc w:val="right"/>
              <w:rPr>
                <w:color w:val="000000"/>
                <w:sz w:val="20"/>
              </w:rPr>
            </w:pPr>
            <w:r>
              <w:rPr>
                <w:noProof/>
                <w:color w:val="000000"/>
                <w:sz w:val="20"/>
              </w:rPr>
              <w:t>988,00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49F239" w14:textId="77777777" w:rsidR="006446A8" w:rsidRDefault="006446A8">
            <w:pPr>
              <w:spacing w:before="20" w:after="20"/>
              <w:jc w:val="right"/>
              <w:rPr>
                <w:color w:val="000000"/>
                <w:sz w:val="20"/>
              </w:rPr>
            </w:pPr>
          </w:p>
        </w:tc>
      </w:tr>
      <w:tr w:rsidR="006446A8" w14:paraId="7E45CCE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9CA74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CB06B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CDA1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AE11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F52F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363A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7531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F69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8DA0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5DA313" w14:textId="77777777" w:rsidR="006446A8" w:rsidRDefault="006446A8">
            <w:pPr>
              <w:spacing w:before="20" w:after="20"/>
              <w:jc w:val="right"/>
              <w:rPr>
                <w:color w:val="000000"/>
                <w:sz w:val="20"/>
              </w:rPr>
            </w:pPr>
          </w:p>
        </w:tc>
      </w:tr>
      <w:tr w:rsidR="006446A8" w14:paraId="16FEC33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D2417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27193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FF7E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9619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6293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B317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A12F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A83C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3570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266E25" w14:textId="77777777" w:rsidR="006446A8" w:rsidRDefault="00E24104">
            <w:pPr>
              <w:spacing w:before="20" w:after="20"/>
              <w:rPr>
                <w:b/>
                <w:color w:val="000000"/>
                <w:sz w:val="20"/>
              </w:rPr>
            </w:pPr>
            <w:r>
              <w:rPr>
                <w:b/>
                <w:noProof/>
                <w:color w:val="000000"/>
                <w:sz w:val="20"/>
              </w:rPr>
              <w:t xml:space="preserve">Somma: </w:t>
            </w:r>
          </w:p>
          <w:p w14:paraId="345C60E7" w14:textId="77777777" w:rsidR="006446A8" w:rsidRDefault="00E24104">
            <w:pPr>
              <w:spacing w:before="20" w:after="20"/>
              <w:jc w:val="right"/>
              <w:rPr>
                <w:color w:val="000000"/>
                <w:sz w:val="20"/>
              </w:rPr>
            </w:pPr>
            <w:r>
              <w:rPr>
                <w:noProof/>
                <w:color w:val="000000"/>
                <w:sz w:val="20"/>
              </w:rPr>
              <w:t>0,00</w:t>
            </w:r>
          </w:p>
          <w:p w14:paraId="56FE4121" w14:textId="77777777" w:rsidR="006446A8" w:rsidRDefault="00E24104">
            <w:pPr>
              <w:spacing w:before="20" w:after="20"/>
              <w:rPr>
                <w:b/>
                <w:color w:val="000000"/>
                <w:sz w:val="20"/>
              </w:rPr>
            </w:pPr>
            <w:r>
              <w:rPr>
                <w:b/>
                <w:noProof/>
                <w:color w:val="000000"/>
                <w:sz w:val="20"/>
              </w:rPr>
              <w:t xml:space="preserve">Max: </w:t>
            </w:r>
          </w:p>
          <w:p w14:paraId="73156634" w14:textId="77777777" w:rsidR="006446A8" w:rsidRDefault="00E24104">
            <w:pPr>
              <w:spacing w:before="20" w:after="20"/>
              <w:jc w:val="right"/>
              <w:rPr>
                <w:color w:val="000000"/>
                <w:sz w:val="20"/>
              </w:rPr>
            </w:pPr>
            <w:r>
              <w:rPr>
                <w:noProof/>
                <w:color w:val="000000"/>
                <w:sz w:val="20"/>
              </w:rPr>
              <w:t>0,00</w:t>
            </w:r>
          </w:p>
        </w:tc>
      </w:tr>
      <w:tr w:rsidR="006446A8" w14:paraId="0C05143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93E53B" w14:textId="77777777" w:rsidR="006446A8" w:rsidRDefault="00E24104">
            <w:pPr>
              <w:spacing w:before="20" w:after="20"/>
              <w:rPr>
                <w:color w:val="000000"/>
                <w:sz w:val="20"/>
              </w:rPr>
            </w:pPr>
            <w:r>
              <w:rPr>
                <w:noProof/>
                <w:color w:val="000000"/>
                <w:sz w:val="20"/>
              </w:rPr>
              <w:t>SRA29 - UMB.94 Frutt - Mantenimento ad agricoltura biologica - fruttiferi in aree rurali intermedie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CDD084"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C527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92DB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0516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4CD165" w14:textId="77777777" w:rsidR="006446A8" w:rsidRDefault="00E24104">
            <w:pPr>
              <w:spacing w:before="20" w:after="20"/>
              <w:jc w:val="right"/>
              <w:rPr>
                <w:color w:val="000000"/>
                <w:sz w:val="20"/>
              </w:rPr>
            </w:pPr>
            <w:r>
              <w:rPr>
                <w:noProof/>
                <w:color w:val="000000"/>
                <w:sz w:val="20"/>
              </w:rPr>
              <w:t>844,00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09E6FC" w14:textId="77777777" w:rsidR="006446A8" w:rsidRDefault="00E24104">
            <w:pPr>
              <w:spacing w:before="20" w:after="20"/>
              <w:jc w:val="right"/>
              <w:rPr>
                <w:color w:val="000000"/>
                <w:sz w:val="20"/>
              </w:rPr>
            </w:pPr>
            <w:r>
              <w:rPr>
                <w:noProof/>
                <w:color w:val="000000"/>
                <w:sz w:val="20"/>
              </w:rPr>
              <w:t>844,00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EF1C7A" w14:textId="77777777" w:rsidR="006446A8" w:rsidRDefault="00E24104">
            <w:pPr>
              <w:spacing w:before="20" w:after="20"/>
              <w:jc w:val="right"/>
              <w:rPr>
                <w:color w:val="000000"/>
                <w:sz w:val="20"/>
              </w:rPr>
            </w:pPr>
            <w:r>
              <w:rPr>
                <w:noProof/>
                <w:color w:val="000000"/>
                <w:sz w:val="20"/>
              </w:rPr>
              <w:t>844,00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24405F" w14:textId="77777777" w:rsidR="006446A8" w:rsidRDefault="00E24104">
            <w:pPr>
              <w:spacing w:before="20" w:after="20"/>
              <w:jc w:val="right"/>
              <w:rPr>
                <w:color w:val="000000"/>
                <w:sz w:val="20"/>
              </w:rPr>
            </w:pPr>
            <w:r>
              <w:rPr>
                <w:noProof/>
                <w:color w:val="000000"/>
                <w:sz w:val="20"/>
              </w:rPr>
              <w:t>844,00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C6645D" w14:textId="77777777" w:rsidR="006446A8" w:rsidRDefault="006446A8">
            <w:pPr>
              <w:spacing w:before="20" w:after="20"/>
              <w:jc w:val="right"/>
              <w:rPr>
                <w:color w:val="000000"/>
                <w:sz w:val="20"/>
              </w:rPr>
            </w:pPr>
          </w:p>
        </w:tc>
      </w:tr>
      <w:tr w:rsidR="006446A8" w14:paraId="7F2D2D0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E4251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6FD14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BC56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42DD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44FF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625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DE28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C43A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06DF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B37F73" w14:textId="77777777" w:rsidR="006446A8" w:rsidRDefault="006446A8">
            <w:pPr>
              <w:spacing w:before="20" w:after="20"/>
              <w:jc w:val="right"/>
              <w:rPr>
                <w:color w:val="000000"/>
                <w:sz w:val="20"/>
              </w:rPr>
            </w:pPr>
          </w:p>
        </w:tc>
      </w:tr>
      <w:tr w:rsidR="006446A8" w14:paraId="5325CBC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244B1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6289F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317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AB34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05AD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D56B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8B52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E693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B7E5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5EEE7" w14:textId="77777777" w:rsidR="006446A8" w:rsidRDefault="00E24104">
            <w:pPr>
              <w:spacing w:before="20" w:after="20"/>
              <w:rPr>
                <w:b/>
                <w:color w:val="000000"/>
                <w:sz w:val="20"/>
              </w:rPr>
            </w:pPr>
            <w:r>
              <w:rPr>
                <w:b/>
                <w:noProof/>
                <w:color w:val="000000"/>
                <w:sz w:val="20"/>
              </w:rPr>
              <w:t xml:space="preserve">Somma: </w:t>
            </w:r>
          </w:p>
          <w:p w14:paraId="280B0BE1" w14:textId="77777777" w:rsidR="006446A8" w:rsidRDefault="00E24104">
            <w:pPr>
              <w:spacing w:before="20" w:after="20"/>
              <w:jc w:val="right"/>
              <w:rPr>
                <w:color w:val="000000"/>
                <w:sz w:val="20"/>
              </w:rPr>
            </w:pPr>
            <w:r>
              <w:rPr>
                <w:noProof/>
                <w:color w:val="000000"/>
                <w:sz w:val="20"/>
              </w:rPr>
              <w:t>0,00</w:t>
            </w:r>
          </w:p>
          <w:p w14:paraId="4AD3893C" w14:textId="77777777" w:rsidR="006446A8" w:rsidRDefault="00E24104">
            <w:pPr>
              <w:spacing w:before="20" w:after="20"/>
              <w:rPr>
                <w:b/>
                <w:color w:val="000000"/>
                <w:sz w:val="20"/>
              </w:rPr>
            </w:pPr>
            <w:r>
              <w:rPr>
                <w:b/>
                <w:noProof/>
                <w:color w:val="000000"/>
                <w:sz w:val="20"/>
              </w:rPr>
              <w:t xml:space="preserve">Max: </w:t>
            </w:r>
          </w:p>
          <w:p w14:paraId="30449C1D" w14:textId="77777777" w:rsidR="006446A8" w:rsidRDefault="00E24104">
            <w:pPr>
              <w:spacing w:before="20" w:after="20"/>
              <w:jc w:val="right"/>
              <w:rPr>
                <w:color w:val="000000"/>
                <w:sz w:val="20"/>
              </w:rPr>
            </w:pPr>
            <w:r>
              <w:rPr>
                <w:noProof/>
                <w:color w:val="000000"/>
                <w:sz w:val="20"/>
              </w:rPr>
              <w:t>0,00</w:t>
            </w:r>
          </w:p>
        </w:tc>
      </w:tr>
      <w:tr w:rsidR="006446A8" w14:paraId="0348E51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07FA9E" w14:textId="77777777" w:rsidR="006446A8" w:rsidRDefault="00E24104">
            <w:pPr>
              <w:spacing w:before="20" w:after="20"/>
              <w:rPr>
                <w:color w:val="000000"/>
                <w:sz w:val="20"/>
              </w:rPr>
            </w:pPr>
            <w:r>
              <w:rPr>
                <w:noProof/>
                <w:color w:val="000000"/>
                <w:sz w:val="20"/>
              </w:rPr>
              <w:t>SRA29 - UMB.95 Frutt - Conversione ad agricoltura biologica - fruttiferi in aree con problemi complessivi di sviluppo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26715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D7E1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E9B7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2EEC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45E984" w14:textId="77777777" w:rsidR="006446A8" w:rsidRDefault="00E24104">
            <w:pPr>
              <w:spacing w:before="20" w:after="20"/>
              <w:jc w:val="right"/>
              <w:rPr>
                <w:color w:val="000000"/>
                <w:sz w:val="20"/>
              </w:rPr>
            </w:pPr>
            <w:r>
              <w:rPr>
                <w:noProof/>
                <w:color w:val="000000"/>
                <w:sz w:val="20"/>
              </w:rPr>
              <w:t>976,00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1C5DDF" w14:textId="77777777" w:rsidR="006446A8" w:rsidRDefault="00E24104">
            <w:pPr>
              <w:spacing w:before="20" w:after="20"/>
              <w:jc w:val="right"/>
              <w:rPr>
                <w:color w:val="000000"/>
                <w:sz w:val="20"/>
              </w:rPr>
            </w:pPr>
            <w:r>
              <w:rPr>
                <w:noProof/>
                <w:color w:val="000000"/>
                <w:sz w:val="20"/>
              </w:rPr>
              <w:t>976,00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4A0396" w14:textId="77777777" w:rsidR="006446A8" w:rsidRDefault="00E24104">
            <w:pPr>
              <w:spacing w:before="20" w:after="20"/>
              <w:jc w:val="right"/>
              <w:rPr>
                <w:color w:val="000000"/>
                <w:sz w:val="20"/>
              </w:rPr>
            </w:pPr>
            <w:r>
              <w:rPr>
                <w:noProof/>
                <w:color w:val="000000"/>
                <w:sz w:val="20"/>
              </w:rPr>
              <w:t>976,00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786796" w14:textId="77777777" w:rsidR="006446A8" w:rsidRDefault="00E24104">
            <w:pPr>
              <w:spacing w:before="20" w:after="20"/>
              <w:jc w:val="right"/>
              <w:rPr>
                <w:color w:val="000000"/>
                <w:sz w:val="20"/>
              </w:rPr>
            </w:pPr>
            <w:r>
              <w:rPr>
                <w:noProof/>
                <w:color w:val="000000"/>
                <w:sz w:val="20"/>
              </w:rPr>
              <w:t>976,00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2AB404" w14:textId="77777777" w:rsidR="006446A8" w:rsidRDefault="006446A8">
            <w:pPr>
              <w:spacing w:before="20" w:after="20"/>
              <w:jc w:val="right"/>
              <w:rPr>
                <w:color w:val="000000"/>
                <w:sz w:val="20"/>
              </w:rPr>
            </w:pPr>
          </w:p>
        </w:tc>
      </w:tr>
      <w:tr w:rsidR="006446A8" w14:paraId="26BC1B6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89122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8911A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76C4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5884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D16C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4249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036B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4243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26B3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BCF97E" w14:textId="77777777" w:rsidR="006446A8" w:rsidRDefault="006446A8">
            <w:pPr>
              <w:spacing w:before="20" w:after="20"/>
              <w:jc w:val="right"/>
              <w:rPr>
                <w:color w:val="000000"/>
                <w:sz w:val="20"/>
              </w:rPr>
            </w:pPr>
          </w:p>
        </w:tc>
      </w:tr>
      <w:tr w:rsidR="006446A8" w14:paraId="44B3D4F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744D5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C6A91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1A5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4A10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767A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3632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3470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BC09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C83E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16202A" w14:textId="77777777" w:rsidR="006446A8" w:rsidRDefault="00E24104">
            <w:pPr>
              <w:spacing w:before="20" w:after="20"/>
              <w:rPr>
                <w:b/>
                <w:color w:val="000000"/>
                <w:sz w:val="20"/>
              </w:rPr>
            </w:pPr>
            <w:r>
              <w:rPr>
                <w:b/>
                <w:noProof/>
                <w:color w:val="000000"/>
                <w:sz w:val="20"/>
              </w:rPr>
              <w:t xml:space="preserve">Somma: </w:t>
            </w:r>
          </w:p>
          <w:p w14:paraId="10DCC806" w14:textId="77777777" w:rsidR="006446A8" w:rsidRDefault="00E24104">
            <w:pPr>
              <w:spacing w:before="20" w:after="20"/>
              <w:jc w:val="right"/>
              <w:rPr>
                <w:color w:val="000000"/>
                <w:sz w:val="20"/>
              </w:rPr>
            </w:pPr>
            <w:r>
              <w:rPr>
                <w:noProof/>
                <w:color w:val="000000"/>
                <w:sz w:val="20"/>
              </w:rPr>
              <w:t>0,00</w:t>
            </w:r>
          </w:p>
          <w:p w14:paraId="00F23CB7" w14:textId="77777777" w:rsidR="006446A8" w:rsidRDefault="00E24104">
            <w:pPr>
              <w:spacing w:before="20" w:after="20"/>
              <w:rPr>
                <w:b/>
                <w:color w:val="000000"/>
                <w:sz w:val="20"/>
              </w:rPr>
            </w:pPr>
            <w:r>
              <w:rPr>
                <w:b/>
                <w:noProof/>
                <w:color w:val="000000"/>
                <w:sz w:val="20"/>
              </w:rPr>
              <w:t xml:space="preserve">Max: </w:t>
            </w:r>
          </w:p>
          <w:p w14:paraId="680FE43D" w14:textId="77777777" w:rsidR="006446A8" w:rsidRDefault="00E24104">
            <w:pPr>
              <w:spacing w:before="20" w:after="20"/>
              <w:jc w:val="right"/>
              <w:rPr>
                <w:color w:val="000000"/>
                <w:sz w:val="20"/>
              </w:rPr>
            </w:pPr>
            <w:r>
              <w:rPr>
                <w:noProof/>
                <w:color w:val="000000"/>
                <w:sz w:val="20"/>
              </w:rPr>
              <w:t>0,00</w:t>
            </w:r>
          </w:p>
        </w:tc>
      </w:tr>
      <w:tr w:rsidR="006446A8" w14:paraId="484CC0F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FF21F7" w14:textId="77777777" w:rsidR="006446A8" w:rsidRDefault="00E24104">
            <w:pPr>
              <w:spacing w:before="20" w:after="20"/>
              <w:rPr>
                <w:color w:val="000000"/>
                <w:sz w:val="20"/>
              </w:rPr>
            </w:pPr>
            <w:r>
              <w:rPr>
                <w:noProof/>
                <w:color w:val="000000"/>
                <w:sz w:val="20"/>
              </w:rPr>
              <w:t xml:space="preserve">SRA29 - UMB.96 Frutt - Mantenimento ad </w:t>
            </w:r>
            <w:r>
              <w:rPr>
                <w:noProof/>
                <w:color w:val="000000"/>
                <w:sz w:val="20"/>
              </w:rPr>
              <w:t>agricoltura biologica - fruttiferi in aree con problemi complessivi di sviluppo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C6C6B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C226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5E56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B6A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4F701" w14:textId="77777777" w:rsidR="006446A8" w:rsidRDefault="00E24104">
            <w:pPr>
              <w:spacing w:before="20" w:after="20"/>
              <w:jc w:val="right"/>
              <w:rPr>
                <w:color w:val="000000"/>
                <w:sz w:val="20"/>
              </w:rPr>
            </w:pPr>
            <w:r>
              <w:rPr>
                <w:noProof/>
                <w:color w:val="000000"/>
                <w:sz w:val="20"/>
              </w:rPr>
              <w:t>834,00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A4942A" w14:textId="77777777" w:rsidR="006446A8" w:rsidRDefault="00E24104">
            <w:pPr>
              <w:spacing w:before="20" w:after="20"/>
              <w:jc w:val="right"/>
              <w:rPr>
                <w:color w:val="000000"/>
                <w:sz w:val="20"/>
              </w:rPr>
            </w:pPr>
            <w:r>
              <w:rPr>
                <w:noProof/>
                <w:color w:val="000000"/>
                <w:sz w:val="20"/>
              </w:rPr>
              <w:t>834,00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D4EEF2" w14:textId="77777777" w:rsidR="006446A8" w:rsidRDefault="00E24104">
            <w:pPr>
              <w:spacing w:before="20" w:after="20"/>
              <w:jc w:val="right"/>
              <w:rPr>
                <w:color w:val="000000"/>
                <w:sz w:val="20"/>
              </w:rPr>
            </w:pPr>
            <w:r>
              <w:rPr>
                <w:noProof/>
                <w:color w:val="000000"/>
                <w:sz w:val="20"/>
              </w:rPr>
              <w:t>834,00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DF6BAA" w14:textId="77777777" w:rsidR="006446A8" w:rsidRDefault="00E24104">
            <w:pPr>
              <w:spacing w:before="20" w:after="20"/>
              <w:jc w:val="right"/>
              <w:rPr>
                <w:color w:val="000000"/>
                <w:sz w:val="20"/>
              </w:rPr>
            </w:pPr>
            <w:r>
              <w:rPr>
                <w:noProof/>
                <w:color w:val="000000"/>
                <w:sz w:val="20"/>
              </w:rPr>
              <w:t>834,00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3249F9" w14:textId="77777777" w:rsidR="006446A8" w:rsidRDefault="006446A8">
            <w:pPr>
              <w:spacing w:before="20" w:after="20"/>
              <w:jc w:val="right"/>
              <w:rPr>
                <w:color w:val="000000"/>
                <w:sz w:val="20"/>
              </w:rPr>
            </w:pPr>
          </w:p>
        </w:tc>
      </w:tr>
      <w:tr w:rsidR="006446A8" w14:paraId="387E25A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9429D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15C99D"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E461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89DB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A493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C14E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DB2C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4CA8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E952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1778B2" w14:textId="77777777" w:rsidR="006446A8" w:rsidRDefault="006446A8">
            <w:pPr>
              <w:spacing w:before="20" w:after="20"/>
              <w:jc w:val="right"/>
              <w:rPr>
                <w:color w:val="000000"/>
                <w:sz w:val="20"/>
              </w:rPr>
            </w:pPr>
          </w:p>
        </w:tc>
      </w:tr>
      <w:tr w:rsidR="006446A8" w14:paraId="606323F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8482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75902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2836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CBE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1AAA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0E42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14B1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E722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18C2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D9EC9A" w14:textId="77777777" w:rsidR="006446A8" w:rsidRDefault="00E24104">
            <w:pPr>
              <w:spacing w:before="20" w:after="20"/>
              <w:rPr>
                <w:b/>
                <w:color w:val="000000"/>
                <w:sz w:val="20"/>
              </w:rPr>
            </w:pPr>
            <w:r>
              <w:rPr>
                <w:b/>
                <w:noProof/>
                <w:color w:val="000000"/>
                <w:sz w:val="20"/>
              </w:rPr>
              <w:t xml:space="preserve">Somma: </w:t>
            </w:r>
          </w:p>
          <w:p w14:paraId="1856B567" w14:textId="77777777" w:rsidR="006446A8" w:rsidRDefault="00E24104">
            <w:pPr>
              <w:spacing w:before="20" w:after="20"/>
              <w:jc w:val="right"/>
              <w:rPr>
                <w:color w:val="000000"/>
                <w:sz w:val="20"/>
              </w:rPr>
            </w:pPr>
            <w:r>
              <w:rPr>
                <w:noProof/>
                <w:color w:val="000000"/>
                <w:sz w:val="20"/>
              </w:rPr>
              <w:t>0,00</w:t>
            </w:r>
          </w:p>
          <w:p w14:paraId="5179E1A5" w14:textId="77777777" w:rsidR="006446A8" w:rsidRDefault="00E24104">
            <w:pPr>
              <w:spacing w:before="20" w:after="20"/>
              <w:rPr>
                <w:b/>
                <w:color w:val="000000"/>
                <w:sz w:val="20"/>
              </w:rPr>
            </w:pPr>
            <w:r>
              <w:rPr>
                <w:b/>
                <w:noProof/>
                <w:color w:val="000000"/>
                <w:sz w:val="20"/>
              </w:rPr>
              <w:t xml:space="preserve">Max: </w:t>
            </w:r>
          </w:p>
          <w:p w14:paraId="4BD25DBE" w14:textId="77777777" w:rsidR="006446A8" w:rsidRDefault="00E24104">
            <w:pPr>
              <w:spacing w:before="20" w:after="20"/>
              <w:jc w:val="right"/>
              <w:rPr>
                <w:color w:val="000000"/>
                <w:sz w:val="20"/>
              </w:rPr>
            </w:pPr>
            <w:r>
              <w:rPr>
                <w:noProof/>
                <w:color w:val="000000"/>
                <w:sz w:val="20"/>
              </w:rPr>
              <w:t>0,00</w:t>
            </w:r>
          </w:p>
        </w:tc>
      </w:tr>
      <w:tr w:rsidR="006446A8" w14:paraId="38E5971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6730FD" w14:textId="77777777" w:rsidR="006446A8" w:rsidRDefault="00E24104">
            <w:pPr>
              <w:spacing w:before="20" w:after="20"/>
              <w:rPr>
                <w:color w:val="000000"/>
                <w:sz w:val="20"/>
              </w:rPr>
            </w:pPr>
            <w:r>
              <w:rPr>
                <w:noProof/>
                <w:color w:val="000000"/>
                <w:sz w:val="20"/>
              </w:rPr>
              <w:lastRenderedPageBreak/>
              <w:t xml:space="preserve">SRA29 - UMB.97.Olivo - Conversione ad agricoltura biologica - olivo in aree rurali intermedie dal </w:t>
            </w:r>
            <w:r>
              <w:rPr>
                <w:noProof/>
                <w:color w:val="000000"/>
                <w:sz w:val="20"/>
              </w:rPr>
              <w:t>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CF429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3A44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6ED4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D46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B66183"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C79D4E"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A9472"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4DD4D1"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EA5C5A" w14:textId="77777777" w:rsidR="006446A8" w:rsidRDefault="006446A8">
            <w:pPr>
              <w:spacing w:before="20" w:after="20"/>
              <w:jc w:val="right"/>
              <w:rPr>
                <w:color w:val="000000"/>
                <w:sz w:val="20"/>
              </w:rPr>
            </w:pPr>
          </w:p>
        </w:tc>
      </w:tr>
      <w:tr w:rsidR="006446A8" w14:paraId="6E08D60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E19E7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8886D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AA5A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654D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C14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7BFE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361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62E5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1006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CC2733" w14:textId="77777777" w:rsidR="006446A8" w:rsidRDefault="006446A8">
            <w:pPr>
              <w:spacing w:before="20" w:after="20"/>
              <w:jc w:val="right"/>
              <w:rPr>
                <w:color w:val="000000"/>
                <w:sz w:val="20"/>
              </w:rPr>
            </w:pPr>
          </w:p>
        </w:tc>
      </w:tr>
      <w:tr w:rsidR="006446A8" w14:paraId="3B9DF8F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077FD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BF5476"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17FD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5388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A6B4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7468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E3AD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7E05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9775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88E652" w14:textId="77777777" w:rsidR="006446A8" w:rsidRDefault="00E24104">
            <w:pPr>
              <w:spacing w:before="20" w:after="20"/>
              <w:rPr>
                <w:b/>
                <w:color w:val="000000"/>
                <w:sz w:val="20"/>
              </w:rPr>
            </w:pPr>
            <w:r>
              <w:rPr>
                <w:b/>
                <w:noProof/>
                <w:color w:val="000000"/>
                <w:sz w:val="20"/>
              </w:rPr>
              <w:t xml:space="preserve">Somma: </w:t>
            </w:r>
          </w:p>
          <w:p w14:paraId="36F8DE83" w14:textId="77777777" w:rsidR="006446A8" w:rsidRDefault="00E24104">
            <w:pPr>
              <w:spacing w:before="20" w:after="20"/>
              <w:jc w:val="right"/>
              <w:rPr>
                <w:color w:val="000000"/>
                <w:sz w:val="20"/>
              </w:rPr>
            </w:pPr>
            <w:r>
              <w:rPr>
                <w:noProof/>
                <w:color w:val="000000"/>
                <w:sz w:val="20"/>
              </w:rPr>
              <w:t>0,00</w:t>
            </w:r>
          </w:p>
          <w:p w14:paraId="047D11D9" w14:textId="77777777" w:rsidR="006446A8" w:rsidRDefault="00E24104">
            <w:pPr>
              <w:spacing w:before="20" w:after="20"/>
              <w:rPr>
                <w:b/>
                <w:color w:val="000000"/>
                <w:sz w:val="20"/>
              </w:rPr>
            </w:pPr>
            <w:r>
              <w:rPr>
                <w:b/>
                <w:noProof/>
                <w:color w:val="000000"/>
                <w:sz w:val="20"/>
              </w:rPr>
              <w:t xml:space="preserve">Max: </w:t>
            </w:r>
          </w:p>
          <w:p w14:paraId="4D226588" w14:textId="77777777" w:rsidR="006446A8" w:rsidRDefault="00E24104">
            <w:pPr>
              <w:spacing w:before="20" w:after="20"/>
              <w:jc w:val="right"/>
              <w:rPr>
                <w:color w:val="000000"/>
                <w:sz w:val="20"/>
              </w:rPr>
            </w:pPr>
            <w:r>
              <w:rPr>
                <w:noProof/>
                <w:color w:val="000000"/>
                <w:sz w:val="20"/>
              </w:rPr>
              <w:t>0,00</w:t>
            </w:r>
          </w:p>
        </w:tc>
      </w:tr>
      <w:tr w:rsidR="006446A8" w14:paraId="16228F3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65A893" w14:textId="77777777" w:rsidR="006446A8" w:rsidRDefault="00E24104">
            <w:pPr>
              <w:spacing w:before="20" w:after="20"/>
              <w:rPr>
                <w:color w:val="000000"/>
                <w:sz w:val="20"/>
              </w:rPr>
            </w:pPr>
            <w:r>
              <w:rPr>
                <w:noProof/>
                <w:color w:val="000000"/>
                <w:sz w:val="20"/>
              </w:rPr>
              <w:t>SRA29 - UMB.98.Olivo - Mantenimento ad agricoltura biologica - olivo in aree rurali intermedie dal 2025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00DEC0"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6E53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E8C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CE1D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41B870"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4D74E9"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8AC86A"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376612"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539909" w14:textId="77777777" w:rsidR="006446A8" w:rsidRDefault="006446A8">
            <w:pPr>
              <w:spacing w:before="20" w:after="20"/>
              <w:jc w:val="right"/>
              <w:rPr>
                <w:color w:val="000000"/>
                <w:sz w:val="20"/>
              </w:rPr>
            </w:pPr>
          </w:p>
        </w:tc>
      </w:tr>
      <w:tr w:rsidR="006446A8" w14:paraId="14B48BC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DDEE0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063D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033A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DE68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5B68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D59D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118B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10ED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764D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83788C" w14:textId="77777777" w:rsidR="006446A8" w:rsidRDefault="006446A8">
            <w:pPr>
              <w:spacing w:before="20" w:after="20"/>
              <w:jc w:val="right"/>
              <w:rPr>
                <w:color w:val="000000"/>
                <w:sz w:val="20"/>
              </w:rPr>
            </w:pPr>
          </w:p>
        </w:tc>
      </w:tr>
      <w:tr w:rsidR="006446A8" w14:paraId="4CCF221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63CB2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674C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6B0B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9894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7703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CABC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9CD7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F98E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E675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33C558" w14:textId="77777777" w:rsidR="006446A8" w:rsidRDefault="00E24104">
            <w:pPr>
              <w:spacing w:before="20" w:after="20"/>
              <w:rPr>
                <w:b/>
                <w:color w:val="000000"/>
                <w:sz w:val="20"/>
              </w:rPr>
            </w:pPr>
            <w:r>
              <w:rPr>
                <w:b/>
                <w:noProof/>
                <w:color w:val="000000"/>
                <w:sz w:val="20"/>
              </w:rPr>
              <w:t xml:space="preserve">Somma: </w:t>
            </w:r>
          </w:p>
          <w:p w14:paraId="68268646" w14:textId="77777777" w:rsidR="006446A8" w:rsidRDefault="00E24104">
            <w:pPr>
              <w:spacing w:before="20" w:after="20"/>
              <w:jc w:val="right"/>
              <w:rPr>
                <w:color w:val="000000"/>
                <w:sz w:val="20"/>
              </w:rPr>
            </w:pPr>
            <w:r>
              <w:rPr>
                <w:noProof/>
                <w:color w:val="000000"/>
                <w:sz w:val="20"/>
              </w:rPr>
              <w:t>0,00</w:t>
            </w:r>
          </w:p>
          <w:p w14:paraId="28FA2C4F" w14:textId="77777777" w:rsidR="006446A8" w:rsidRDefault="00E24104">
            <w:pPr>
              <w:spacing w:before="20" w:after="20"/>
              <w:rPr>
                <w:b/>
                <w:color w:val="000000"/>
                <w:sz w:val="20"/>
              </w:rPr>
            </w:pPr>
            <w:r>
              <w:rPr>
                <w:b/>
                <w:noProof/>
                <w:color w:val="000000"/>
                <w:sz w:val="20"/>
              </w:rPr>
              <w:t xml:space="preserve">Max: </w:t>
            </w:r>
          </w:p>
          <w:p w14:paraId="2082965D" w14:textId="77777777" w:rsidR="006446A8" w:rsidRDefault="00E24104">
            <w:pPr>
              <w:spacing w:before="20" w:after="20"/>
              <w:jc w:val="right"/>
              <w:rPr>
                <w:color w:val="000000"/>
                <w:sz w:val="20"/>
              </w:rPr>
            </w:pPr>
            <w:r>
              <w:rPr>
                <w:noProof/>
                <w:color w:val="000000"/>
                <w:sz w:val="20"/>
              </w:rPr>
              <w:t>0,00</w:t>
            </w:r>
          </w:p>
        </w:tc>
      </w:tr>
      <w:tr w:rsidR="006446A8" w14:paraId="21F9567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5B7797" w14:textId="77777777" w:rsidR="006446A8" w:rsidRDefault="00E24104">
            <w:pPr>
              <w:spacing w:before="20" w:after="20"/>
              <w:rPr>
                <w:color w:val="000000"/>
                <w:sz w:val="20"/>
              </w:rPr>
            </w:pPr>
            <w:r>
              <w:rPr>
                <w:noProof/>
                <w:color w:val="000000"/>
                <w:sz w:val="20"/>
              </w:rPr>
              <w:t xml:space="preserve">SRA29 - VEN.01 - </w:t>
            </w:r>
            <w:r>
              <w:rPr>
                <w:noProof/>
                <w:color w:val="000000"/>
                <w:sz w:val="20"/>
              </w:rPr>
              <w:t>Pagamento al fine di adottare pratiche e metodi di produzione biologica -  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07AE4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B5AC23"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99AC89"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7CB3DF"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0D6360"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AA5343"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48EEB5"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FA6687"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3C1B8A" w14:textId="77777777" w:rsidR="006446A8" w:rsidRDefault="006446A8">
            <w:pPr>
              <w:spacing w:before="20" w:after="20"/>
              <w:jc w:val="right"/>
              <w:rPr>
                <w:color w:val="000000"/>
                <w:sz w:val="20"/>
              </w:rPr>
            </w:pPr>
          </w:p>
        </w:tc>
      </w:tr>
      <w:tr w:rsidR="006446A8" w14:paraId="06E5D65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76410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A9C624"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2345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225B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0F54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3B35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8F1B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0FCC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1B8D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0BFC96" w14:textId="77777777" w:rsidR="006446A8" w:rsidRDefault="006446A8">
            <w:pPr>
              <w:spacing w:before="20" w:after="20"/>
              <w:jc w:val="right"/>
              <w:rPr>
                <w:color w:val="000000"/>
                <w:sz w:val="20"/>
              </w:rPr>
            </w:pPr>
          </w:p>
        </w:tc>
      </w:tr>
      <w:tr w:rsidR="006446A8" w14:paraId="371C92B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5D9FC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66D2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565A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D2C3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904D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EC2C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63D8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74AF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86C3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FFFC94" w14:textId="77777777" w:rsidR="006446A8" w:rsidRDefault="00E24104">
            <w:pPr>
              <w:spacing w:before="20" w:after="20"/>
              <w:rPr>
                <w:b/>
                <w:color w:val="000000"/>
                <w:sz w:val="20"/>
              </w:rPr>
            </w:pPr>
            <w:r>
              <w:rPr>
                <w:b/>
                <w:noProof/>
                <w:color w:val="000000"/>
                <w:sz w:val="20"/>
              </w:rPr>
              <w:t xml:space="preserve">Somma: </w:t>
            </w:r>
          </w:p>
          <w:p w14:paraId="0A8980CD" w14:textId="77777777" w:rsidR="006446A8" w:rsidRDefault="00E24104">
            <w:pPr>
              <w:spacing w:before="20" w:after="20"/>
              <w:jc w:val="right"/>
              <w:rPr>
                <w:color w:val="000000"/>
                <w:sz w:val="20"/>
              </w:rPr>
            </w:pPr>
            <w:r>
              <w:rPr>
                <w:noProof/>
                <w:color w:val="000000"/>
                <w:sz w:val="20"/>
              </w:rPr>
              <w:t>0,00</w:t>
            </w:r>
          </w:p>
          <w:p w14:paraId="581EF371" w14:textId="77777777" w:rsidR="006446A8" w:rsidRDefault="00E24104">
            <w:pPr>
              <w:spacing w:before="20" w:after="20"/>
              <w:rPr>
                <w:b/>
                <w:color w:val="000000"/>
                <w:sz w:val="20"/>
              </w:rPr>
            </w:pPr>
            <w:r>
              <w:rPr>
                <w:b/>
                <w:noProof/>
                <w:color w:val="000000"/>
                <w:sz w:val="20"/>
              </w:rPr>
              <w:t xml:space="preserve">Max: </w:t>
            </w:r>
          </w:p>
          <w:p w14:paraId="366E0E04" w14:textId="77777777" w:rsidR="006446A8" w:rsidRDefault="00E24104">
            <w:pPr>
              <w:spacing w:before="20" w:after="20"/>
              <w:jc w:val="right"/>
              <w:rPr>
                <w:color w:val="000000"/>
                <w:sz w:val="20"/>
              </w:rPr>
            </w:pPr>
            <w:r>
              <w:rPr>
                <w:noProof/>
                <w:color w:val="000000"/>
                <w:sz w:val="20"/>
              </w:rPr>
              <w:t>0,00</w:t>
            </w:r>
          </w:p>
        </w:tc>
      </w:tr>
      <w:tr w:rsidR="006446A8" w14:paraId="460B9BF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36039F" w14:textId="77777777" w:rsidR="006446A8" w:rsidRDefault="00E24104">
            <w:pPr>
              <w:spacing w:before="20" w:after="20"/>
              <w:rPr>
                <w:color w:val="000000"/>
                <w:sz w:val="20"/>
              </w:rPr>
            </w:pPr>
            <w:r>
              <w:rPr>
                <w:noProof/>
                <w:color w:val="000000"/>
                <w:sz w:val="20"/>
              </w:rPr>
              <w:t xml:space="preserve">SRA29 - VEN.02 - Pagamento al fine di adottare pratiche e metodi di produzione biologica -  </w:t>
            </w:r>
            <w:r>
              <w:rPr>
                <w:noProof/>
                <w:color w:val="000000"/>
                <w:sz w:val="20"/>
              </w:rPr>
              <w:t>orticole ed orticole in serra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35D5F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5EFB9E"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E7926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E911A6"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6FF8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5EE0E"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DA6D46"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9ED64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8EE59E" w14:textId="77777777" w:rsidR="006446A8" w:rsidRDefault="006446A8">
            <w:pPr>
              <w:spacing w:before="20" w:after="20"/>
              <w:jc w:val="right"/>
              <w:rPr>
                <w:color w:val="000000"/>
                <w:sz w:val="20"/>
              </w:rPr>
            </w:pPr>
          </w:p>
        </w:tc>
      </w:tr>
      <w:tr w:rsidR="006446A8" w14:paraId="68770A6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6C1E9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E4CF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C60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4919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FC9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CB9B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2B75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43B1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EA63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DAF9D" w14:textId="77777777" w:rsidR="006446A8" w:rsidRDefault="006446A8">
            <w:pPr>
              <w:spacing w:before="20" w:after="20"/>
              <w:jc w:val="right"/>
              <w:rPr>
                <w:color w:val="000000"/>
                <w:sz w:val="20"/>
              </w:rPr>
            </w:pPr>
          </w:p>
        </w:tc>
      </w:tr>
      <w:tr w:rsidR="006446A8" w14:paraId="5FAB292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D7E31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30E8D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614C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ADC2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10E6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5CC7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6580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FFBF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61E4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7843DD" w14:textId="77777777" w:rsidR="006446A8" w:rsidRDefault="00E24104">
            <w:pPr>
              <w:spacing w:before="20" w:after="20"/>
              <w:rPr>
                <w:b/>
                <w:color w:val="000000"/>
                <w:sz w:val="20"/>
              </w:rPr>
            </w:pPr>
            <w:r>
              <w:rPr>
                <w:b/>
                <w:noProof/>
                <w:color w:val="000000"/>
                <w:sz w:val="20"/>
              </w:rPr>
              <w:t xml:space="preserve">Somma: </w:t>
            </w:r>
          </w:p>
          <w:p w14:paraId="4ED03247" w14:textId="77777777" w:rsidR="006446A8" w:rsidRDefault="00E24104">
            <w:pPr>
              <w:spacing w:before="20" w:after="20"/>
              <w:jc w:val="right"/>
              <w:rPr>
                <w:color w:val="000000"/>
                <w:sz w:val="20"/>
              </w:rPr>
            </w:pPr>
            <w:r>
              <w:rPr>
                <w:noProof/>
                <w:color w:val="000000"/>
                <w:sz w:val="20"/>
              </w:rPr>
              <w:t>0,00</w:t>
            </w:r>
          </w:p>
          <w:p w14:paraId="2425A217" w14:textId="77777777" w:rsidR="006446A8" w:rsidRDefault="00E24104">
            <w:pPr>
              <w:spacing w:before="20" w:after="20"/>
              <w:rPr>
                <w:b/>
                <w:color w:val="000000"/>
                <w:sz w:val="20"/>
              </w:rPr>
            </w:pPr>
            <w:r>
              <w:rPr>
                <w:b/>
                <w:noProof/>
                <w:color w:val="000000"/>
                <w:sz w:val="20"/>
              </w:rPr>
              <w:t xml:space="preserve">Max: </w:t>
            </w:r>
          </w:p>
          <w:p w14:paraId="52C80D18" w14:textId="77777777" w:rsidR="006446A8" w:rsidRDefault="00E24104">
            <w:pPr>
              <w:spacing w:before="20" w:after="20"/>
              <w:jc w:val="right"/>
              <w:rPr>
                <w:color w:val="000000"/>
                <w:sz w:val="20"/>
              </w:rPr>
            </w:pPr>
            <w:r>
              <w:rPr>
                <w:noProof/>
                <w:color w:val="000000"/>
                <w:sz w:val="20"/>
              </w:rPr>
              <w:t>0,00</w:t>
            </w:r>
          </w:p>
        </w:tc>
      </w:tr>
      <w:tr w:rsidR="006446A8" w14:paraId="75B8889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56E2C2" w14:textId="77777777" w:rsidR="006446A8" w:rsidRDefault="00E24104">
            <w:pPr>
              <w:spacing w:before="20" w:after="20"/>
              <w:rPr>
                <w:color w:val="000000"/>
                <w:sz w:val="20"/>
              </w:rPr>
            </w:pPr>
            <w:r>
              <w:rPr>
                <w:noProof/>
                <w:color w:val="000000"/>
                <w:sz w:val="20"/>
              </w:rPr>
              <w:lastRenderedPageBreak/>
              <w:t>SRA29 - VEN.03 - Pagamento al fine di adottare pratiche e metodi di produzione biologica -  vite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4616A6"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DFC6E8"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DE7BA2"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39EF64"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A17444"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F64399"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C2636"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A2D974"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7D3072" w14:textId="77777777" w:rsidR="006446A8" w:rsidRDefault="006446A8">
            <w:pPr>
              <w:spacing w:before="20" w:after="20"/>
              <w:jc w:val="right"/>
              <w:rPr>
                <w:color w:val="000000"/>
                <w:sz w:val="20"/>
              </w:rPr>
            </w:pPr>
          </w:p>
        </w:tc>
      </w:tr>
      <w:tr w:rsidR="006446A8" w14:paraId="2C69956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5DCAF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40878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9B19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3057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9B5A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EB7C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0C58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A698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432F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74AEFB" w14:textId="77777777" w:rsidR="006446A8" w:rsidRDefault="006446A8">
            <w:pPr>
              <w:spacing w:before="20" w:after="20"/>
              <w:jc w:val="right"/>
              <w:rPr>
                <w:color w:val="000000"/>
                <w:sz w:val="20"/>
              </w:rPr>
            </w:pPr>
          </w:p>
        </w:tc>
      </w:tr>
      <w:tr w:rsidR="006446A8" w14:paraId="581784C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6199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60890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759C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0EF9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8138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4F5D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B951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8B4C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0D17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3A46BC" w14:textId="77777777" w:rsidR="006446A8" w:rsidRDefault="00E24104">
            <w:pPr>
              <w:spacing w:before="20" w:after="20"/>
              <w:rPr>
                <w:b/>
                <w:color w:val="000000"/>
                <w:sz w:val="20"/>
              </w:rPr>
            </w:pPr>
            <w:r>
              <w:rPr>
                <w:b/>
                <w:noProof/>
                <w:color w:val="000000"/>
                <w:sz w:val="20"/>
              </w:rPr>
              <w:t xml:space="preserve">Somma: </w:t>
            </w:r>
          </w:p>
          <w:p w14:paraId="5DB85B2F" w14:textId="77777777" w:rsidR="006446A8" w:rsidRDefault="00E24104">
            <w:pPr>
              <w:spacing w:before="20" w:after="20"/>
              <w:jc w:val="right"/>
              <w:rPr>
                <w:color w:val="000000"/>
                <w:sz w:val="20"/>
              </w:rPr>
            </w:pPr>
            <w:r>
              <w:rPr>
                <w:noProof/>
                <w:color w:val="000000"/>
                <w:sz w:val="20"/>
              </w:rPr>
              <w:t>0,00</w:t>
            </w:r>
          </w:p>
          <w:p w14:paraId="048EFF75" w14:textId="77777777" w:rsidR="006446A8" w:rsidRDefault="00E24104">
            <w:pPr>
              <w:spacing w:before="20" w:after="20"/>
              <w:rPr>
                <w:b/>
                <w:color w:val="000000"/>
                <w:sz w:val="20"/>
              </w:rPr>
            </w:pPr>
            <w:r>
              <w:rPr>
                <w:b/>
                <w:noProof/>
                <w:color w:val="000000"/>
                <w:sz w:val="20"/>
              </w:rPr>
              <w:t xml:space="preserve">Max: </w:t>
            </w:r>
          </w:p>
          <w:p w14:paraId="7CEAD5C3" w14:textId="77777777" w:rsidR="006446A8" w:rsidRDefault="00E24104">
            <w:pPr>
              <w:spacing w:before="20" w:after="20"/>
              <w:jc w:val="right"/>
              <w:rPr>
                <w:color w:val="000000"/>
                <w:sz w:val="20"/>
              </w:rPr>
            </w:pPr>
            <w:r>
              <w:rPr>
                <w:noProof/>
                <w:color w:val="000000"/>
                <w:sz w:val="20"/>
              </w:rPr>
              <w:t>0,00</w:t>
            </w:r>
          </w:p>
        </w:tc>
      </w:tr>
      <w:tr w:rsidR="006446A8" w14:paraId="1D8DC8B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D0E79" w14:textId="77777777" w:rsidR="006446A8" w:rsidRDefault="00E24104">
            <w:pPr>
              <w:spacing w:before="20" w:after="20"/>
              <w:rPr>
                <w:color w:val="000000"/>
                <w:sz w:val="20"/>
              </w:rPr>
            </w:pPr>
            <w:r>
              <w:rPr>
                <w:noProof/>
                <w:color w:val="000000"/>
                <w:sz w:val="20"/>
              </w:rPr>
              <w:t>SRA29 - VEN.04 - Pagamento al fine di adottare pratiche e metodi di produzione biologica -  fruttiferi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31056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AA461F"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50E217"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FE4320"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621A5C"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9A3661"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2503EC"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146906"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0DE16C" w14:textId="77777777" w:rsidR="006446A8" w:rsidRDefault="006446A8">
            <w:pPr>
              <w:spacing w:before="20" w:after="20"/>
              <w:jc w:val="right"/>
              <w:rPr>
                <w:color w:val="000000"/>
                <w:sz w:val="20"/>
              </w:rPr>
            </w:pPr>
          </w:p>
        </w:tc>
      </w:tr>
      <w:tr w:rsidR="006446A8" w14:paraId="36DB382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59340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2E92F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C8E9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A21B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FA4E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967F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23E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43A0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778B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2F7D00" w14:textId="77777777" w:rsidR="006446A8" w:rsidRDefault="006446A8">
            <w:pPr>
              <w:spacing w:before="20" w:after="20"/>
              <w:jc w:val="right"/>
              <w:rPr>
                <w:color w:val="000000"/>
                <w:sz w:val="20"/>
              </w:rPr>
            </w:pPr>
          </w:p>
        </w:tc>
      </w:tr>
      <w:tr w:rsidR="006446A8" w14:paraId="6000841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04F64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689C5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41B4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213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715A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A6E9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4B6A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2FD8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9647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65BE7" w14:textId="77777777" w:rsidR="006446A8" w:rsidRDefault="00E24104">
            <w:pPr>
              <w:spacing w:before="20" w:after="20"/>
              <w:rPr>
                <w:b/>
                <w:color w:val="000000"/>
                <w:sz w:val="20"/>
              </w:rPr>
            </w:pPr>
            <w:r>
              <w:rPr>
                <w:b/>
                <w:noProof/>
                <w:color w:val="000000"/>
                <w:sz w:val="20"/>
              </w:rPr>
              <w:t xml:space="preserve">Somma: </w:t>
            </w:r>
          </w:p>
          <w:p w14:paraId="34408F26" w14:textId="77777777" w:rsidR="006446A8" w:rsidRDefault="00E24104">
            <w:pPr>
              <w:spacing w:before="20" w:after="20"/>
              <w:jc w:val="right"/>
              <w:rPr>
                <w:color w:val="000000"/>
                <w:sz w:val="20"/>
              </w:rPr>
            </w:pPr>
            <w:r>
              <w:rPr>
                <w:noProof/>
                <w:color w:val="000000"/>
                <w:sz w:val="20"/>
              </w:rPr>
              <w:t>0,00</w:t>
            </w:r>
          </w:p>
          <w:p w14:paraId="2BC083AA" w14:textId="77777777" w:rsidR="006446A8" w:rsidRDefault="00E24104">
            <w:pPr>
              <w:spacing w:before="20" w:after="20"/>
              <w:rPr>
                <w:b/>
                <w:color w:val="000000"/>
                <w:sz w:val="20"/>
              </w:rPr>
            </w:pPr>
            <w:r>
              <w:rPr>
                <w:b/>
                <w:noProof/>
                <w:color w:val="000000"/>
                <w:sz w:val="20"/>
              </w:rPr>
              <w:t xml:space="preserve">Max: </w:t>
            </w:r>
          </w:p>
          <w:p w14:paraId="1387E8F4" w14:textId="77777777" w:rsidR="006446A8" w:rsidRDefault="00E24104">
            <w:pPr>
              <w:spacing w:before="20" w:after="20"/>
              <w:jc w:val="right"/>
              <w:rPr>
                <w:color w:val="000000"/>
                <w:sz w:val="20"/>
              </w:rPr>
            </w:pPr>
            <w:r>
              <w:rPr>
                <w:noProof/>
                <w:color w:val="000000"/>
                <w:sz w:val="20"/>
              </w:rPr>
              <w:t>0,00</w:t>
            </w:r>
          </w:p>
        </w:tc>
      </w:tr>
      <w:tr w:rsidR="006446A8" w14:paraId="7176909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D89A69" w14:textId="77777777" w:rsidR="006446A8" w:rsidRDefault="00E24104">
            <w:pPr>
              <w:spacing w:before="20" w:after="20"/>
              <w:rPr>
                <w:color w:val="000000"/>
                <w:sz w:val="20"/>
              </w:rPr>
            </w:pPr>
            <w:r>
              <w:rPr>
                <w:noProof/>
                <w:color w:val="000000"/>
                <w:sz w:val="20"/>
              </w:rPr>
              <w:t xml:space="preserve">SRA29 - VEN.05 - Pagamento al fine di adottare pratiche e metodi di </w:t>
            </w:r>
            <w:r>
              <w:rPr>
                <w:noProof/>
                <w:color w:val="000000"/>
                <w:sz w:val="20"/>
              </w:rPr>
              <w:t>produzione biologica -  prato stabile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A8742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7BE27E"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ACC0B5"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69BDCA"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A2C6A6"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ABA718"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3626EC"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01875"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370990" w14:textId="77777777" w:rsidR="006446A8" w:rsidRDefault="006446A8">
            <w:pPr>
              <w:spacing w:before="20" w:after="20"/>
              <w:jc w:val="right"/>
              <w:rPr>
                <w:color w:val="000000"/>
                <w:sz w:val="20"/>
              </w:rPr>
            </w:pPr>
          </w:p>
        </w:tc>
      </w:tr>
      <w:tr w:rsidR="006446A8" w14:paraId="0B34DC6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968C7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9768E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A03E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8149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F690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0DC6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8176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AEA3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BE2F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99B3A" w14:textId="77777777" w:rsidR="006446A8" w:rsidRDefault="006446A8">
            <w:pPr>
              <w:spacing w:before="20" w:after="20"/>
              <w:jc w:val="right"/>
              <w:rPr>
                <w:color w:val="000000"/>
                <w:sz w:val="20"/>
              </w:rPr>
            </w:pPr>
          </w:p>
        </w:tc>
      </w:tr>
      <w:tr w:rsidR="006446A8" w14:paraId="0107346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F76D0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1F503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54DB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82B819"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D7C03"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EB4C56"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DC89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A198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5B05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FF28CB" w14:textId="77777777" w:rsidR="006446A8" w:rsidRDefault="00E24104">
            <w:pPr>
              <w:spacing w:before="20" w:after="20"/>
              <w:rPr>
                <w:b/>
                <w:color w:val="000000"/>
                <w:sz w:val="20"/>
              </w:rPr>
            </w:pPr>
            <w:r>
              <w:rPr>
                <w:b/>
                <w:noProof/>
                <w:color w:val="000000"/>
                <w:sz w:val="20"/>
              </w:rPr>
              <w:t xml:space="preserve">Somma: </w:t>
            </w:r>
          </w:p>
          <w:p w14:paraId="2DCCC977" w14:textId="77777777" w:rsidR="006446A8" w:rsidRDefault="00E24104">
            <w:pPr>
              <w:spacing w:before="20" w:after="20"/>
              <w:jc w:val="right"/>
              <w:rPr>
                <w:color w:val="000000"/>
                <w:sz w:val="20"/>
              </w:rPr>
            </w:pPr>
            <w:r>
              <w:rPr>
                <w:noProof/>
                <w:color w:val="000000"/>
                <w:sz w:val="20"/>
              </w:rPr>
              <w:t>852,00</w:t>
            </w:r>
          </w:p>
          <w:p w14:paraId="2459AC47" w14:textId="77777777" w:rsidR="006446A8" w:rsidRDefault="00E24104">
            <w:pPr>
              <w:spacing w:before="20" w:after="20"/>
              <w:rPr>
                <w:b/>
                <w:color w:val="000000"/>
                <w:sz w:val="20"/>
              </w:rPr>
            </w:pPr>
            <w:r>
              <w:rPr>
                <w:b/>
                <w:noProof/>
                <w:color w:val="000000"/>
                <w:sz w:val="20"/>
              </w:rPr>
              <w:t xml:space="preserve">Max: </w:t>
            </w:r>
          </w:p>
          <w:p w14:paraId="1F32F5AA" w14:textId="77777777" w:rsidR="006446A8" w:rsidRDefault="00E24104">
            <w:pPr>
              <w:spacing w:before="20" w:after="20"/>
              <w:jc w:val="right"/>
              <w:rPr>
                <w:color w:val="000000"/>
                <w:sz w:val="20"/>
              </w:rPr>
            </w:pPr>
            <w:r>
              <w:rPr>
                <w:noProof/>
                <w:color w:val="000000"/>
                <w:sz w:val="20"/>
              </w:rPr>
              <w:t>284,00</w:t>
            </w:r>
          </w:p>
        </w:tc>
      </w:tr>
      <w:tr w:rsidR="006446A8" w14:paraId="3F276DD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713ADE" w14:textId="77777777" w:rsidR="006446A8" w:rsidRDefault="00E24104">
            <w:pPr>
              <w:spacing w:before="20" w:after="20"/>
              <w:rPr>
                <w:color w:val="000000"/>
                <w:sz w:val="20"/>
              </w:rPr>
            </w:pPr>
            <w:r>
              <w:rPr>
                <w:noProof/>
                <w:color w:val="000000"/>
                <w:sz w:val="20"/>
              </w:rPr>
              <w:t>SRA29 - VEN.06 - Pagamento al fine di adottare pratiche e metodi di produzione biologica -  pascolo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EC1104"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5BEE6"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896A21"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B92F1C"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5104B6"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2EA0A9"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D629CB"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0E25A5"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C6D6B3" w14:textId="77777777" w:rsidR="006446A8" w:rsidRDefault="006446A8">
            <w:pPr>
              <w:spacing w:before="20" w:after="20"/>
              <w:jc w:val="right"/>
              <w:rPr>
                <w:color w:val="000000"/>
                <w:sz w:val="20"/>
              </w:rPr>
            </w:pPr>
          </w:p>
        </w:tc>
      </w:tr>
      <w:tr w:rsidR="006446A8" w14:paraId="5B68942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AE932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4FE6C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564A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6386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3360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14DE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978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B231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3346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14C222" w14:textId="77777777" w:rsidR="006446A8" w:rsidRDefault="006446A8">
            <w:pPr>
              <w:spacing w:before="20" w:after="20"/>
              <w:jc w:val="right"/>
              <w:rPr>
                <w:color w:val="000000"/>
                <w:sz w:val="20"/>
              </w:rPr>
            </w:pPr>
          </w:p>
        </w:tc>
      </w:tr>
      <w:tr w:rsidR="006446A8" w14:paraId="2D8D6BB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07808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DB241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039C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9CC174" w14:textId="77777777" w:rsidR="006446A8" w:rsidRDefault="00E24104">
            <w:pPr>
              <w:spacing w:before="20" w:after="20"/>
              <w:jc w:val="right"/>
              <w:rPr>
                <w:color w:val="000000"/>
                <w:sz w:val="20"/>
              </w:rPr>
            </w:pPr>
            <w:r>
              <w:rPr>
                <w:noProof/>
                <w:color w:val="000000"/>
                <w:sz w:val="20"/>
              </w:rPr>
              <w:t>457,00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6475F" w14:textId="77777777" w:rsidR="006446A8" w:rsidRDefault="00E24104">
            <w:pPr>
              <w:spacing w:before="20" w:after="20"/>
              <w:jc w:val="right"/>
              <w:rPr>
                <w:color w:val="000000"/>
                <w:sz w:val="20"/>
              </w:rPr>
            </w:pPr>
            <w:r>
              <w:rPr>
                <w:noProof/>
                <w:color w:val="000000"/>
                <w:sz w:val="20"/>
              </w:rPr>
              <w:t>457,00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DCE53F" w14:textId="77777777" w:rsidR="006446A8" w:rsidRDefault="00E24104">
            <w:pPr>
              <w:spacing w:before="20" w:after="20"/>
              <w:jc w:val="right"/>
              <w:rPr>
                <w:color w:val="000000"/>
                <w:sz w:val="20"/>
              </w:rPr>
            </w:pPr>
            <w:r>
              <w:rPr>
                <w:noProof/>
                <w:color w:val="000000"/>
                <w:sz w:val="20"/>
              </w:rPr>
              <w:t>457,00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5384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1470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3A3C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3F3E5C" w14:textId="77777777" w:rsidR="006446A8" w:rsidRDefault="00E24104">
            <w:pPr>
              <w:spacing w:before="20" w:after="20"/>
              <w:rPr>
                <w:b/>
                <w:color w:val="000000"/>
                <w:sz w:val="20"/>
              </w:rPr>
            </w:pPr>
            <w:r>
              <w:rPr>
                <w:b/>
                <w:noProof/>
                <w:color w:val="000000"/>
                <w:sz w:val="20"/>
              </w:rPr>
              <w:t xml:space="preserve">Somma: </w:t>
            </w:r>
          </w:p>
          <w:p w14:paraId="53484489" w14:textId="77777777" w:rsidR="006446A8" w:rsidRDefault="00E24104">
            <w:pPr>
              <w:spacing w:before="20" w:after="20"/>
              <w:jc w:val="right"/>
              <w:rPr>
                <w:color w:val="000000"/>
                <w:sz w:val="20"/>
              </w:rPr>
            </w:pPr>
            <w:r>
              <w:rPr>
                <w:noProof/>
                <w:color w:val="000000"/>
                <w:sz w:val="20"/>
              </w:rPr>
              <w:t>1.371,00</w:t>
            </w:r>
          </w:p>
          <w:p w14:paraId="167A11F1" w14:textId="77777777" w:rsidR="006446A8" w:rsidRDefault="00E24104">
            <w:pPr>
              <w:spacing w:before="20" w:after="20"/>
              <w:rPr>
                <w:b/>
                <w:color w:val="000000"/>
                <w:sz w:val="20"/>
              </w:rPr>
            </w:pPr>
            <w:r>
              <w:rPr>
                <w:b/>
                <w:noProof/>
                <w:color w:val="000000"/>
                <w:sz w:val="20"/>
              </w:rPr>
              <w:t xml:space="preserve">Max: </w:t>
            </w:r>
          </w:p>
          <w:p w14:paraId="640EF9AE" w14:textId="77777777" w:rsidR="006446A8" w:rsidRDefault="00E24104">
            <w:pPr>
              <w:spacing w:before="20" w:after="20"/>
              <w:jc w:val="right"/>
              <w:rPr>
                <w:color w:val="000000"/>
                <w:sz w:val="20"/>
              </w:rPr>
            </w:pPr>
            <w:r>
              <w:rPr>
                <w:noProof/>
                <w:color w:val="000000"/>
                <w:sz w:val="20"/>
              </w:rPr>
              <w:t>457,00</w:t>
            </w:r>
          </w:p>
        </w:tc>
      </w:tr>
      <w:tr w:rsidR="006446A8" w14:paraId="2ED00D1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6A2DB7" w14:textId="77777777" w:rsidR="006446A8" w:rsidRDefault="00E24104">
            <w:pPr>
              <w:spacing w:before="20" w:after="20"/>
              <w:rPr>
                <w:color w:val="000000"/>
                <w:sz w:val="20"/>
              </w:rPr>
            </w:pPr>
            <w:r>
              <w:rPr>
                <w:noProof/>
                <w:color w:val="000000"/>
                <w:sz w:val="20"/>
              </w:rPr>
              <w:lastRenderedPageBreak/>
              <w:t>SRA29 - VEN.07 - Pagamento al fine di mantenere pratiche e metodi di produzione biologica - 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687DF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B5B803"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611CFD"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A1DDD7"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C86955"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7DAEC2"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A609E3"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D63942"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5F731D" w14:textId="77777777" w:rsidR="006446A8" w:rsidRDefault="006446A8">
            <w:pPr>
              <w:spacing w:before="20" w:after="20"/>
              <w:jc w:val="right"/>
              <w:rPr>
                <w:color w:val="000000"/>
                <w:sz w:val="20"/>
              </w:rPr>
            </w:pPr>
          </w:p>
        </w:tc>
      </w:tr>
      <w:tr w:rsidR="006446A8" w14:paraId="3EF6C64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92A7A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37C23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2353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028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2591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56F1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7A18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FB8E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8E75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3E16A0" w14:textId="77777777" w:rsidR="006446A8" w:rsidRDefault="006446A8">
            <w:pPr>
              <w:spacing w:before="20" w:after="20"/>
              <w:jc w:val="right"/>
              <w:rPr>
                <w:color w:val="000000"/>
                <w:sz w:val="20"/>
              </w:rPr>
            </w:pPr>
          </w:p>
        </w:tc>
      </w:tr>
      <w:tr w:rsidR="006446A8" w14:paraId="1778E33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1569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033BD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1C6D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CDC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9EF5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3421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D3F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B030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39E8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8D810F" w14:textId="77777777" w:rsidR="006446A8" w:rsidRDefault="00E24104">
            <w:pPr>
              <w:spacing w:before="20" w:after="20"/>
              <w:rPr>
                <w:b/>
                <w:color w:val="000000"/>
                <w:sz w:val="20"/>
              </w:rPr>
            </w:pPr>
            <w:r>
              <w:rPr>
                <w:b/>
                <w:noProof/>
                <w:color w:val="000000"/>
                <w:sz w:val="20"/>
              </w:rPr>
              <w:t xml:space="preserve">Somma: </w:t>
            </w:r>
          </w:p>
          <w:p w14:paraId="3C9CED72" w14:textId="77777777" w:rsidR="006446A8" w:rsidRDefault="00E24104">
            <w:pPr>
              <w:spacing w:before="20" w:after="20"/>
              <w:jc w:val="right"/>
              <w:rPr>
                <w:color w:val="000000"/>
                <w:sz w:val="20"/>
              </w:rPr>
            </w:pPr>
            <w:r>
              <w:rPr>
                <w:noProof/>
                <w:color w:val="000000"/>
                <w:sz w:val="20"/>
              </w:rPr>
              <w:t>0,00</w:t>
            </w:r>
          </w:p>
          <w:p w14:paraId="6B4E15D0" w14:textId="77777777" w:rsidR="006446A8" w:rsidRDefault="00E24104">
            <w:pPr>
              <w:spacing w:before="20" w:after="20"/>
              <w:rPr>
                <w:b/>
                <w:color w:val="000000"/>
                <w:sz w:val="20"/>
              </w:rPr>
            </w:pPr>
            <w:r>
              <w:rPr>
                <w:b/>
                <w:noProof/>
                <w:color w:val="000000"/>
                <w:sz w:val="20"/>
              </w:rPr>
              <w:t xml:space="preserve">Max: </w:t>
            </w:r>
          </w:p>
          <w:p w14:paraId="2DA7BFE1" w14:textId="77777777" w:rsidR="006446A8" w:rsidRDefault="00E24104">
            <w:pPr>
              <w:spacing w:before="20" w:after="20"/>
              <w:jc w:val="right"/>
              <w:rPr>
                <w:color w:val="000000"/>
                <w:sz w:val="20"/>
              </w:rPr>
            </w:pPr>
            <w:r>
              <w:rPr>
                <w:noProof/>
                <w:color w:val="000000"/>
                <w:sz w:val="20"/>
              </w:rPr>
              <w:t>0,00</w:t>
            </w:r>
          </w:p>
        </w:tc>
      </w:tr>
      <w:tr w:rsidR="006446A8" w14:paraId="2CF0372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B0C172" w14:textId="77777777" w:rsidR="006446A8" w:rsidRDefault="00E24104">
            <w:pPr>
              <w:spacing w:before="20" w:after="20"/>
              <w:rPr>
                <w:color w:val="000000"/>
                <w:sz w:val="20"/>
              </w:rPr>
            </w:pPr>
            <w:r>
              <w:rPr>
                <w:noProof/>
                <w:color w:val="000000"/>
                <w:sz w:val="20"/>
              </w:rPr>
              <w:t xml:space="preserve">SRA29 - VEN.08 - Pagamento al </w:t>
            </w:r>
            <w:r>
              <w:rPr>
                <w:noProof/>
                <w:color w:val="000000"/>
                <w:sz w:val="20"/>
              </w:rPr>
              <w:t>fine di mantenere pratiche e metodi di produzione biologica - orticole e orticole in serra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F9E27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70F373"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3859EC"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DE6FBA"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7106DE"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213364"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BD3469"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9052A5"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BF6E1D" w14:textId="77777777" w:rsidR="006446A8" w:rsidRDefault="006446A8">
            <w:pPr>
              <w:spacing w:before="20" w:after="20"/>
              <w:jc w:val="right"/>
              <w:rPr>
                <w:color w:val="000000"/>
                <w:sz w:val="20"/>
              </w:rPr>
            </w:pPr>
          </w:p>
        </w:tc>
      </w:tr>
      <w:tr w:rsidR="006446A8" w14:paraId="17EA9CB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80031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029CB6"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42BD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69A0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4952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ECD8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292F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1FE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9F65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A786D" w14:textId="77777777" w:rsidR="006446A8" w:rsidRDefault="006446A8">
            <w:pPr>
              <w:spacing w:before="20" w:after="20"/>
              <w:jc w:val="right"/>
              <w:rPr>
                <w:color w:val="000000"/>
                <w:sz w:val="20"/>
              </w:rPr>
            </w:pPr>
          </w:p>
        </w:tc>
      </w:tr>
      <w:tr w:rsidR="006446A8" w14:paraId="2EEC199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8B6F1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310E2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F80D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1FA8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9BDF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C7C1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952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E548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23DB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A83508" w14:textId="77777777" w:rsidR="006446A8" w:rsidRDefault="00E24104">
            <w:pPr>
              <w:spacing w:before="20" w:after="20"/>
              <w:rPr>
                <w:b/>
                <w:color w:val="000000"/>
                <w:sz w:val="20"/>
              </w:rPr>
            </w:pPr>
            <w:r>
              <w:rPr>
                <w:b/>
                <w:noProof/>
                <w:color w:val="000000"/>
                <w:sz w:val="20"/>
              </w:rPr>
              <w:t xml:space="preserve">Somma: </w:t>
            </w:r>
          </w:p>
          <w:p w14:paraId="32075FF4" w14:textId="77777777" w:rsidR="006446A8" w:rsidRDefault="00E24104">
            <w:pPr>
              <w:spacing w:before="20" w:after="20"/>
              <w:jc w:val="right"/>
              <w:rPr>
                <w:color w:val="000000"/>
                <w:sz w:val="20"/>
              </w:rPr>
            </w:pPr>
            <w:r>
              <w:rPr>
                <w:noProof/>
                <w:color w:val="000000"/>
                <w:sz w:val="20"/>
              </w:rPr>
              <w:t>0,00</w:t>
            </w:r>
          </w:p>
          <w:p w14:paraId="5FF8EAA1" w14:textId="77777777" w:rsidR="006446A8" w:rsidRDefault="00E24104">
            <w:pPr>
              <w:spacing w:before="20" w:after="20"/>
              <w:rPr>
                <w:b/>
                <w:color w:val="000000"/>
                <w:sz w:val="20"/>
              </w:rPr>
            </w:pPr>
            <w:r>
              <w:rPr>
                <w:b/>
                <w:noProof/>
                <w:color w:val="000000"/>
                <w:sz w:val="20"/>
              </w:rPr>
              <w:t xml:space="preserve">Max: </w:t>
            </w:r>
          </w:p>
          <w:p w14:paraId="6B4E1E44" w14:textId="77777777" w:rsidR="006446A8" w:rsidRDefault="00E24104">
            <w:pPr>
              <w:spacing w:before="20" w:after="20"/>
              <w:jc w:val="right"/>
              <w:rPr>
                <w:color w:val="000000"/>
                <w:sz w:val="20"/>
              </w:rPr>
            </w:pPr>
            <w:r>
              <w:rPr>
                <w:noProof/>
                <w:color w:val="000000"/>
                <w:sz w:val="20"/>
              </w:rPr>
              <w:t>0,00</w:t>
            </w:r>
          </w:p>
        </w:tc>
      </w:tr>
      <w:tr w:rsidR="006446A8" w14:paraId="6E89869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9F0F60" w14:textId="77777777" w:rsidR="006446A8" w:rsidRDefault="00E24104">
            <w:pPr>
              <w:spacing w:before="20" w:after="20"/>
              <w:rPr>
                <w:color w:val="000000"/>
                <w:sz w:val="20"/>
              </w:rPr>
            </w:pPr>
            <w:r>
              <w:rPr>
                <w:noProof/>
                <w:color w:val="000000"/>
                <w:sz w:val="20"/>
              </w:rPr>
              <w:t xml:space="preserve">SRA29 - VEN.09 - Pagamento al fine di mantenere pratiche e metodi di produzione </w:t>
            </w:r>
            <w:r>
              <w:rPr>
                <w:noProof/>
                <w:color w:val="000000"/>
                <w:sz w:val="20"/>
              </w:rPr>
              <w:t>biologica - vite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1D94F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89F52"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34F397"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71C9C9"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70D71"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AB97B2"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75404"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8EFAD0"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38E3D7" w14:textId="77777777" w:rsidR="006446A8" w:rsidRDefault="006446A8">
            <w:pPr>
              <w:spacing w:before="20" w:after="20"/>
              <w:jc w:val="right"/>
              <w:rPr>
                <w:color w:val="000000"/>
                <w:sz w:val="20"/>
              </w:rPr>
            </w:pPr>
          </w:p>
        </w:tc>
      </w:tr>
      <w:tr w:rsidR="006446A8" w14:paraId="25E55F3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FE619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F2EA5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1521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C2CF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A7AB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5D9A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FB69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0FE0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3436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2B9AFA" w14:textId="77777777" w:rsidR="006446A8" w:rsidRDefault="006446A8">
            <w:pPr>
              <w:spacing w:before="20" w:after="20"/>
              <w:jc w:val="right"/>
              <w:rPr>
                <w:color w:val="000000"/>
                <w:sz w:val="20"/>
              </w:rPr>
            </w:pPr>
          </w:p>
        </w:tc>
      </w:tr>
      <w:tr w:rsidR="006446A8" w14:paraId="050BE89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824DC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EF40E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9EE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5801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2B3A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6222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289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300E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B199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591DEE" w14:textId="77777777" w:rsidR="006446A8" w:rsidRDefault="00E24104">
            <w:pPr>
              <w:spacing w:before="20" w:after="20"/>
              <w:rPr>
                <w:b/>
                <w:color w:val="000000"/>
                <w:sz w:val="20"/>
              </w:rPr>
            </w:pPr>
            <w:r>
              <w:rPr>
                <w:b/>
                <w:noProof/>
                <w:color w:val="000000"/>
                <w:sz w:val="20"/>
              </w:rPr>
              <w:t xml:space="preserve">Somma: </w:t>
            </w:r>
          </w:p>
          <w:p w14:paraId="49DE1A0A" w14:textId="77777777" w:rsidR="006446A8" w:rsidRDefault="00E24104">
            <w:pPr>
              <w:spacing w:before="20" w:after="20"/>
              <w:jc w:val="right"/>
              <w:rPr>
                <w:color w:val="000000"/>
                <w:sz w:val="20"/>
              </w:rPr>
            </w:pPr>
            <w:r>
              <w:rPr>
                <w:noProof/>
                <w:color w:val="000000"/>
                <w:sz w:val="20"/>
              </w:rPr>
              <w:t>0,00</w:t>
            </w:r>
          </w:p>
          <w:p w14:paraId="6899BEA8" w14:textId="77777777" w:rsidR="006446A8" w:rsidRDefault="00E24104">
            <w:pPr>
              <w:spacing w:before="20" w:after="20"/>
              <w:rPr>
                <w:b/>
                <w:color w:val="000000"/>
                <w:sz w:val="20"/>
              </w:rPr>
            </w:pPr>
            <w:r>
              <w:rPr>
                <w:b/>
                <w:noProof/>
                <w:color w:val="000000"/>
                <w:sz w:val="20"/>
              </w:rPr>
              <w:t xml:space="preserve">Max: </w:t>
            </w:r>
          </w:p>
          <w:p w14:paraId="6D3428BE" w14:textId="77777777" w:rsidR="006446A8" w:rsidRDefault="00E24104">
            <w:pPr>
              <w:spacing w:before="20" w:after="20"/>
              <w:jc w:val="right"/>
              <w:rPr>
                <w:color w:val="000000"/>
                <w:sz w:val="20"/>
              </w:rPr>
            </w:pPr>
            <w:r>
              <w:rPr>
                <w:noProof/>
                <w:color w:val="000000"/>
                <w:sz w:val="20"/>
              </w:rPr>
              <w:t>0,00</w:t>
            </w:r>
          </w:p>
        </w:tc>
      </w:tr>
      <w:tr w:rsidR="006446A8" w14:paraId="1BE9039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E62A71" w14:textId="77777777" w:rsidR="006446A8" w:rsidRDefault="00E24104">
            <w:pPr>
              <w:spacing w:before="20" w:after="20"/>
              <w:rPr>
                <w:color w:val="000000"/>
                <w:sz w:val="20"/>
              </w:rPr>
            </w:pPr>
            <w:r>
              <w:rPr>
                <w:noProof/>
                <w:color w:val="000000"/>
                <w:sz w:val="20"/>
              </w:rPr>
              <w:t>SRA29 - VEN.10 - Pagamento al fine di mantenere pratiche e metodi di produzione biologica - fruttiferi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F6FF1F"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A652CE"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C37D21"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A44216"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8843CD"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9DC20C"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2A377F"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A00DFA"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451FFC" w14:textId="77777777" w:rsidR="006446A8" w:rsidRDefault="006446A8">
            <w:pPr>
              <w:spacing w:before="20" w:after="20"/>
              <w:jc w:val="right"/>
              <w:rPr>
                <w:color w:val="000000"/>
                <w:sz w:val="20"/>
              </w:rPr>
            </w:pPr>
          </w:p>
        </w:tc>
      </w:tr>
      <w:tr w:rsidR="006446A8" w14:paraId="49974FE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3C0AD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793A3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BB34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6BC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CAFA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F8DE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6FA6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5A4E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8671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C2788C" w14:textId="77777777" w:rsidR="006446A8" w:rsidRDefault="006446A8">
            <w:pPr>
              <w:spacing w:before="20" w:after="20"/>
              <w:jc w:val="right"/>
              <w:rPr>
                <w:color w:val="000000"/>
                <w:sz w:val="20"/>
              </w:rPr>
            </w:pPr>
          </w:p>
        </w:tc>
      </w:tr>
      <w:tr w:rsidR="006446A8" w14:paraId="7283C92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2125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E7366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1EE5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4D04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A4AE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CCDA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E3F2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256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1D63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7B9718" w14:textId="77777777" w:rsidR="006446A8" w:rsidRDefault="00E24104">
            <w:pPr>
              <w:spacing w:before="20" w:after="20"/>
              <w:rPr>
                <w:b/>
                <w:color w:val="000000"/>
                <w:sz w:val="20"/>
              </w:rPr>
            </w:pPr>
            <w:r>
              <w:rPr>
                <w:b/>
                <w:noProof/>
                <w:color w:val="000000"/>
                <w:sz w:val="20"/>
              </w:rPr>
              <w:t xml:space="preserve">Somma: </w:t>
            </w:r>
          </w:p>
          <w:p w14:paraId="09607FC3" w14:textId="77777777" w:rsidR="006446A8" w:rsidRDefault="00E24104">
            <w:pPr>
              <w:spacing w:before="20" w:after="20"/>
              <w:jc w:val="right"/>
              <w:rPr>
                <w:color w:val="000000"/>
                <w:sz w:val="20"/>
              </w:rPr>
            </w:pPr>
            <w:r>
              <w:rPr>
                <w:noProof/>
                <w:color w:val="000000"/>
                <w:sz w:val="20"/>
              </w:rPr>
              <w:t>0,00</w:t>
            </w:r>
          </w:p>
          <w:p w14:paraId="5612220C" w14:textId="77777777" w:rsidR="006446A8" w:rsidRDefault="00E24104">
            <w:pPr>
              <w:spacing w:before="20" w:after="20"/>
              <w:rPr>
                <w:b/>
                <w:color w:val="000000"/>
                <w:sz w:val="20"/>
              </w:rPr>
            </w:pPr>
            <w:r>
              <w:rPr>
                <w:b/>
                <w:noProof/>
                <w:color w:val="000000"/>
                <w:sz w:val="20"/>
              </w:rPr>
              <w:t xml:space="preserve">Max: </w:t>
            </w:r>
          </w:p>
          <w:p w14:paraId="10B107C5" w14:textId="77777777" w:rsidR="006446A8" w:rsidRDefault="00E24104">
            <w:pPr>
              <w:spacing w:before="20" w:after="20"/>
              <w:jc w:val="right"/>
              <w:rPr>
                <w:color w:val="000000"/>
                <w:sz w:val="20"/>
              </w:rPr>
            </w:pPr>
            <w:r>
              <w:rPr>
                <w:noProof/>
                <w:color w:val="000000"/>
                <w:sz w:val="20"/>
              </w:rPr>
              <w:t>0,00</w:t>
            </w:r>
          </w:p>
        </w:tc>
      </w:tr>
      <w:tr w:rsidR="006446A8" w14:paraId="371F3C9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C822E0" w14:textId="77777777" w:rsidR="006446A8" w:rsidRDefault="00E24104">
            <w:pPr>
              <w:spacing w:before="20" w:after="20"/>
              <w:rPr>
                <w:color w:val="000000"/>
                <w:sz w:val="20"/>
              </w:rPr>
            </w:pPr>
            <w:r>
              <w:rPr>
                <w:noProof/>
                <w:color w:val="000000"/>
                <w:sz w:val="20"/>
              </w:rPr>
              <w:lastRenderedPageBreak/>
              <w:t>SRA29 - VEN.11 - Pagamento al fine di mantenere pratiche e metodi di produzione biologica - prato stabile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EB93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4B557"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EDD18D"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8CED4E"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78B66E"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FB85C9"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48321C"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B71797"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10D745" w14:textId="77777777" w:rsidR="006446A8" w:rsidRDefault="006446A8">
            <w:pPr>
              <w:spacing w:before="20" w:after="20"/>
              <w:jc w:val="right"/>
              <w:rPr>
                <w:color w:val="000000"/>
                <w:sz w:val="20"/>
              </w:rPr>
            </w:pPr>
          </w:p>
        </w:tc>
      </w:tr>
      <w:tr w:rsidR="006446A8" w14:paraId="2587269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56F5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6D0C5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7F0D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3FFF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660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FF4A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E12F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EA50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2B7A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FDF405" w14:textId="77777777" w:rsidR="006446A8" w:rsidRDefault="006446A8">
            <w:pPr>
              <w:spacing w:before="20" w:after="20"/>
              <w:jc w:val="right"/>
              <w:rPr>
                <w:color w:val="000000"/>
                <w:sz w:val="20"/>
              </w:rPr>
            </w:pPr>
          </w:p>
        </w:tc>
      </w:tr>
      <w:tr w:rsidR="006446A8" w14:paraId="5A4DE3F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DFCF8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29977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A431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091F33" w14:textId="77777777" w:rsidR="006446A8" w:rsidRDefault="00E24104">
            <w:pPr>
              <w:spacing w:before="20" w:after="20"/>
              <w:jc w:val="right"/>
              <w:rPr>
                <w:color w:val="000000"/>
                <w:sz w:val="20"/>
              </w:rPr>
            </w:pPr>
            <w:r>
              <w:rPr>
                <w:noProof/>
                <w:color w:val="000000"/>
                <w:sz w:val="20"/>
              </w:rPr>
              <w:t>2.747,00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FEEA6D" w14:textId="77777777" w:rsidR="006446A8" w:rsidRDefault="00E24104">
            <w:pPr>
              <w:spacing w:before="20" w:after="20"/>
              <w:jc w:val="right"/>
              <w:rPr>
                <w:color w:val="000000"/>
                <w:sz w:val="20"/>
              </w:rPr>
            </w:pPr>
            <w:r>
              <w:rPr>
                <w:noProof/>
                <w:color w:val="000000"/>
                <w:sz w:val="20"/>
              </w:rPr>
              <w:t>2.747,00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743E07" w14:textId="77777777" w:rsidR="006446A8" w:rsidRDefault="00E24104">
            <w:pPr>
              <w:spacing w:before="20" w:after="20"/>
              <w:jc w:val="right"/>
              <w:rPr>
                <w:color w:val="000000"/>
                <w:sz w:val="20"/>
              </w:rPr>
            </w:pPr>
            <w:r>
              <w:rPr>
                <w:noProof/>
                <w:color w:val="000000"/>
                <w:sz w:val="20"/>
              </w:rPr>
              <w:t>2.747,00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7C51A3" w14:textId="77777777" w:rsidR="006446A8" w:rsidRDefault="00E24104">
            <w:pPr>
              <w:spacing w:before="20" w:after="20"/>
              <w:jc w:val="right"/>
              <w:rPr>
                <w:color w:val="000000"/>
                <w:sz w:val="20"/>
              </w:rPr>
            </w:pPr>
            <w:r>
              <w:rPr>
                <w:noProof/>
                <w:color w:val="000000"/>
                <w:sz w:val="20"/>
              </w:rPr>
              <w:t>3.031,00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548B72" w14:textId="77777777" w:rsidR="006446A8" w:rsidRDefault="00E24104">
            <w:pPr>
              <w:spacing w:before="20" w:after="20"/>
              <w:jc w:val="right"/>
              <w:rPr>
                <w:color w:val="000000"/>
                <w:sz w:val="20"/>
              </w:rPr>
            </w:pPr>
            <w:r>
              <w:rPr>
                <w:noProof/>
                <w:color w:val="000000"/>
                <w:sz w:val="20"/>
              </w:rPr>
              <w:t>3.031,00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7654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A21120" w14:textId="77777777" w:rsidR="006446A8" w:rsidRDefault="00E24104">
            <w:pPr>
              <w:spacing w:before="20" w:after="20"/>
              <w:rPr>
                <w:b/>
                <w:color w:val="000000"/>
                <w:sz w:val="20"/>
              </w:rPr>
            </w:pPr>
            <w:r>
              <w:rPr>
                <w:b/>
                <w:noProof/>
                <w:color w:val="000000"/>
                <w:sz w:val="20"/>
              </w:rPr>
              <w:t xml:space="preserve">Somma: </w:t>
            </w:r>
          </w:p>
          <w:p w14:paraId="5977E20C" w14:textId="77777777" w:rsidR="006446A8" w:rsidRDefault="00E24104">
            <w:pPr>
              <w:spacing w:before="20" w:after="20"/>
              <w:jc w:val="right"/>
              <w:rPr>
                <w:color w:val="000000"/>
                <w:sz w:val="20"/>
              </w:rPr>
            </w:pPr>
            <w:r>
              <w:rPr>
                <w:noProof/>
                <w:color w:val="000000"/>
                <w:sz w:val="20"/>
              </w:rPr>
              <w:t>14.303,00</w:t>
            </w:r>
          </w:p>
          <w:p w14:paraId="6727D613" w14:textId="77777777" w:rsidR="006446A8" w:rsidRDefault="00E24104">
            <w:pPr>
              <w:spacing w:before="20" w:after="20"/>
              <w:rPr>
                <w:b/>
                <w:color w:val="000000"/>
                <w:sz w:val="20"/>
              </w:rPr>
            </w:pPr>
            <w:r>
              <w:rPr>
                <w:b/>
                <w:noProof/>
                <w:color w:val="000000"/>
                <w:sz w:val="20"/>
              </w:rPr>
              <w:t xml:space="preserve">Max: </w:t>
            </w:r>
          </w:p>
          <w:p w14:paraId="7E4C906F" w14:textId="77777777" w:rsidR="006446A8" w:rsidRDefault="00E24104">
            <w:pPr>
              <w:spacing w:before="20" w:after="20"/>
              <w:jc w:val="right"/>
              <w:rPr>
                <w:color w:val="000000"/>
                <w:sz w:val="20"/>
              </w:rPr>
            </w:pPr>
            <w:r>
              <w:rPr>
                <w:noProof/>
                <w:color w:val="000000"/>
                <w:sz w:val="20"/>
              </w:rPr>
              <w:t>3.031,00</w:t>
            </w:r>
          </w:p>
        </w:tc>
      </w:tr>
      <w:tr w:rsidR="006446A8" w14:paraId="78C6C99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304FE0" w14:textId="77777777" w:rsidR="006446A8" w:rsidRDefault="00E24104">
            <w:pPr>
              <w:spacing w:before="20" w:after="20"/>
              <w:rPr>
                <w:color w:val="000000"/>
                <w:sz w:val="20"/>
              </w:rPr>
            </w:pPr>
            <w:r>
              <w:rPr>
                <w:noProof/>
                <w:color w:val="000000"/>
                <w:sz w:val="20"/>
              </w:rPr>
              <w:t xml:space="preserve">SRA29 - VEN.12 - Pagamento al fine di </w:t>
            </w:r>
            <w:r>
              <w:rPr>
                <w:noProof/>
                <w:color w:val="000000"/>
                <w:sz w:val="20"/>
              </w:rPr>
              <w:t>mantenere pratiche e metodi di produzione biologica - pascolo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7544F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E312CB" w14:textId="77777777" w:rsidR="006446A8" w:rsidRDefault="00E24104">
            <w:pPr>
              <w:spacing w:before="20" w:after="20"/>
              <w:jc w:val="right"/>
              <w:rPr>
                <w:color w:val="000000"/>
                <w:sz w:val="20"/>
              </w:rPr>
            </w:pPr>
            <w:r>
              <w:rPr>
                <w:noProof/>
                <w:color w:val="000000"/>
                <w:sz w:val="20"/>
              </w:rPr>
              <w:t>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54BA87" w14:textId="77777777" w:rsidR="006446A8" w:rsidRDefault="00E24104">
            <w:pPr>
              <w:spacing w:before="20" w:after="20"/>
              <w:jc w:val="right"/>
              <w:rPr>
                <w:color w:val="000000"/>
                <w:sz w:val="20"/>
              </w:rPr>
            </w:pPr>
            <w:r>
              <w:rPr>
                <w:noProof/>
                <w:color w:val="000000"/>
                <w:sz w:val="20"/>
              </w:rPr>
              <w:t>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84C380" w14:textId="77777777" w:rsidR="006446A8" w:rsidRDefault="00E24104">
            <w:pPr>
              <w:spacing w:before="20" w:after="20"/>
              <w:jc w:val="right"/>
              <w:rPr>
                <w:color w:val="000000"/>
                <w:sz w:val="20"/>
              </w:rPr>
            </w:pPr>
            <w:r>
              <w:rPr>
                <w:noProof/>
                <w:color w:val="000000"/>
                <w:sz w:val="20"/>
              </w:rPr>
              <w:t>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4D0C72" w14:textId="77777777" w:rsidR="006446A8" w:rsidRDefault="00E24104">
            <w:pPr>
              <w:spacing w:before="20" w:after="20"/>
              <w:jc w:val="right"/>
              <w:rPr>
                <w:color w:val="000000"/>
                <w:sz w:val="20"/>
              </w:rPr>
            </w:pPr>
            <w:r>
              <w:rPr>
                <w:noProof/>
                <w:color w:val="000000"/>
                <w:sz w:val="20"/>
              </w:rPr>
              <w:t>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3507F" w14:textId="77777777" w:rsidR="006446A8" w:rsidRDefault="00E24104">
            <w:pPr>
              <w:spacing w:before="20" w:after="20"/>
              <w:jc w:val="right"/>
              <w:rPr>
                <w:color w:val="000000"/>
                <w:sz w:val="20"/>
              </w:rPr>
            </w:pPr>
            <w:r>
              <w:rPr>
                <w:noProof/>
                <w:color w:val="000000"/>
                <w:sz w:val="20"/>
              </w:rPr>
              <w:t>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94053B" w14:textId="77777777" w:rsidR="006446A8" w:rsidRDefault="00E24104">
            <w:pPr>
              <w:spacing w:before="20" w:after="20"/>
              <w:jc w:val="right"/>
              <w:rPr>
                <w:color w:val="000000"/>
                <w:sz w:val="20"/>
              </w:rPr>
            </w:pPr>
            <w:r>
              <w:rPr>
                <w:noProof/>
                <w:color w:val="000000"/>
                <w:sz w:val="20"/>
              </w:rPr>
              <w:t>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999441" w14:textId="77777777" w:rsidR="006446A8" w:rsidRDefault="00E24104">
            <w:pPr>
              <w:spacing w:before="20" w:after="20"/>
              <w:jc w:val="right"/>
              <w:rPr>
                <w:color w:val="000000"/>
                <w:sz w:val="20"/>
              </w:rPr>
            </w:pPr>
            <w:r>
              <w:rPr>
                <w:noProof/>
                <w:color w:val="000000"/>
                <w:sz w:val="20"/>
              </w:rPr>
              <w:t>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D96A10" w14:textId="77777777" w:rsidR="006446A8" w:rsidRDefault="006446A8">
            <w:pPr>
              <w:spacing w:before="20" w:after="20"/>
              <w:jc w:val="right"/>
              <w:rPr>
                <w:color w:val="000000"/>
                <w:sz w:val="20"/>
              </w:rPr>
            </w:pPr>
          </w:p>
        </w:tc>
      </w:tr>
      <w:tr w:rsidR="006446A8" w14:paraId="04B2E26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30A7A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9BBC68" w14:textId="77777777" w:rsidR="006446A8" w:rsidRDefault="00E24104">
            <w:pPr>
              <w:spacing w:before="20" w:after="20"/>
              <w:rPr>
                <w:color w:val="000000"/>
                <w:sz w:val="20"/>
              </w:rPr>
            </w:pPr>
            <w:r>
              <w:rPr>
                <w:noProof/>
                <w:color w:val="000000"/>
                <w:sz w:val="20"/>
              </w:rPr>
              <w:t xml:space="preserve">Importo unitario medio massimo previsto (se del caso)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97B1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7EA6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B3FE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3A82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9F0A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5BDF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AA75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74C4E8" w14:textId="77777777" w:rsidR="006446A8" w:rsidRDefault="006446A8">
            <w:pPr>
              <w:spacing w:before="20" w:after="20"/>
              <w:jc w:val="right"/>
              <w:rPr>
                <w:color w:val="000000"/>
                <w:sz w:val="20"/>
              </w:rPr>
            </w:pPr>
          </w:p>
        </w:tc>
      </w:tr>
      <w:tr w:rsidR="006446A8" w14:paraId="0DB835C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384D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2D2C7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108A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92E214" w14:textId="77777777" w:rsidR="006446A8" w:rsidRDefault="00E24104">
            <w:pPr>
              <w:spacing w:before="20" w:after="20"/>
              <w:jc w:val="right"/>
              <w:rPr>
                <w:color w:val="000000"/>
                <w:sz w:val="20"/>
              </w:rPr>
            </w:pPr>
            <w:r>
              <w:rPr>
                <w:noProof/>
                <w:color w:val="000000"/>
                <w:sz w:val="20"/>
              </w:rPr>
              <w:t>3.508,00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F7F667" w14:textId="77777777" w:rsidR="006446A8" w:rsidRDefault="00E24104">
            <w:pPr>
              <w:spacing w:before="20" w:after="20"/>
              <w:jc w:val="right"/>
              <w:rPr>
                <w:color w:val="000000"/>
                <w:sz w:val="20"/>
              </w:rPr>
            </w:pPr>
            <w:r>
              <w:rPr>
                <w:noProof/>
                <w:color w:val="000000"/>
                <w:sz w:val="20"/>
              </w:rPr>
              <w:t>3.508,00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B49ECB" w14:textId="77777777" w:rsidR="006446A8" w:rsidRDefault="00E24104">
            <w:pPr>
              <w:spacing w:before="20" w:after="20"/>
              <w:jc w:val="right"/>
              <w:rPr>
                <w:color w:val="000000"/>
                <w:sz w:val="20"/>
              </w:rPr>
            </w:pPr>
            <w:r>
              <w:rPr>
                <w:noProof/>
                <w:color w:val="000000"/>
                <w:sz w:val="20"/>
              </w:rPr>
              <w:t>3.508,00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3C8F44" w14:textId="77777777" w:rsidR="006446A8" w:rsidRDefault="00E24104">
            <w:pPr>
              <w:spacing w:before="20" w:after="20"/>
              <w:jc w:val="right"/>
              <w:rPr>
                <w:color w:val="000000"/>
                <w:sz w:val="20"/>
              </w:rPr>
            </w:pPr>
            <w:r>
              <w:rPr>
                <w:noProof/>
                <w:color w:val="000000"/>
                <w:sz w:val="20"/>
              </w:rPr>
              <w:t>3.964,00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50DC0D" w14:textId="77777777" w:rsidR="006446A8" w:rsidRDefault="00E24104">
            <w:pPr>
              <w:spacing w:before="20" w:after="20"/>
              <w:jc w:val="right"/>
              <w:rPr>
                <w:color w:val="000000"/>
                <w:sz w:val="20"/>
              </w:rPr>
            </w:pPr>
            <w:r>
              <w:rPr>
                <w:noProof/>
                <w:color w:val="000000"/>
                <w:sz w:val="20"/>
              </w:rPr>
              <w:t>3.964,00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16A8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5D58E3" w14:textId="77777777" w:rsidR="006446A8" w:rsidRDefault="00E24104">
            <w:pPr>
              <w:spacing w:before="20" w:after="20"/>
              <w:rPr>
                <w:b/>
                <w:color w:val="000000"/>
                <w:sz w:val="20"/>
              </w:rPr>
            </w:pPr>
            <w:r>
              <w:rPr>
                <w:b/>
                <w:noProof/>
                <w:color w:val="000000"/>
                <w:sz w:val="20"/>
              </w:rPr>
              <w:t xml:space="preserve">Somma: </w:t>
            </w:r>
          </w:p>
          <w:p w14:paraId="7127BCAD" w14:textId="77777777" w:rsidR="006446A8" w:rsidRDefault="00E24104">
            <w:pPr>
              <w:spacing w:before="20" w:after="20"/>
              <w:jc w:val="right"/>
              <w:rPr>
                <w:color w:val="000000"/>
                <w:sz w:val="20"/>
              </w:rPr>
            </w:pPr>
            <w:r>
              <w:rPr>
                <w:noProof/>
                <w:color w:val="000000"/>
                <w:sz w:val="20"/>
              </w:rPr>
              <w:t>18.452,00</w:t>
            </w:r>
          </w:p>
          <w:p w14:paraId="1C7E2C3D" w14:textId="77777777" w:rsidR="006446A8" w:rsidRDefault="00E24104">
            <w:pPr>
              <w:spacing w:before="20" w:after="20"/>
              <w:rPr>
                <w:b/>
                <w:color w:val="000000"/>
                <w:sz w:val="20"/>
              </w:rPr>
            </w:pPr>
            <w:r>
              <w:rPr>
                <w:b/>
                <w:noProof/>
                <w:color w:val="000000"/>
                <w:sz w:val="20"/>
              </w:rPr>
              <w:t xml:space="preserve">Max: </w:t>
            </w:r>
          </w:p>
          <w:p w14:paraId="2F73EF83" w14:textId="77777777" w:rsidR="006446A8" w:rsidRDefault="00E24104">
            <w:pPr>
              <w:spacing w:before="20" w:after="20"/>
              <w:jc w:val="right"/>
              <w:rPr>
                <w:color w:val="000000"/>
                <w:sz w:val="20"/>
              </w:rPr>
            </w:pPr>
            <w:r>
              <w:rPr>
                <w:noProof/>
                <w:color w:val="000000"/>
                <w:sz w:val="20"/>
              </w:rPr>
              <w:t>3.964,00</w:t>
            </w:r>
          </w:p>
        </w:tc>
      </w:tr>
      <w:tr w:rsidR="006446A8" w14:paraId="2B12021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F3EE2E" w14:textId="77777777" w:rsidR="006446A8" w:rsidRDefault="00E24104">
            <w:pPr>
              <w:spacing w:before="20" w:after="20"/>
              <w:rPr>
                <w:color w:val="000000"/>
                <w:sz w:val="20"/>
              </w:rPr>
            </w:pPr>
            <w:r>
              <w:rPr>
                <w:noProof/>
                <w:color w:val="000000"/>
                <w:sz w:val="20"/>
              </w:rPr>
              <w:t xml:space="preserve">SRA29- PUG.01-01.Agr -  PUG.01.Agrumi, Vite e Fruttiferi principali - Azione 1 Conversione </w:t>
            </w:r>
            <w:r>
              <w:rPr>
                <w:noProof/>
                <w:color w:val="000000"/>
                <w:sz w:val="20"/>
              </w:rPr>
              <w:t>all’agricoltura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05413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A3A10A"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65D01A"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ED5CA0"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071E2B"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1D52BB"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FB9431"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7107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46E6D3" w14:textId="77777777" w:rsidR="006446A8" w:rsidRDefault="006446A8">
            <w:pPr>
              <w:spacing w:before="20" w:after="20"/>
              <w:jc w:val="right"/>
              <w:rPr>
                <w:color w:val="000000"/>
                <w:sz w:val="20"/>
              </w:rPr>
            </w:pPr>
          </w:p>
        </w:tc>
      </w:tr>
      <w:tr w:rsidR="006446A8" w14:paraId="73BADBA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E6491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8E444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DD50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5C6A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FE7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2261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106C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0CB9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3490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91CEE5" w14:textId="77777777" w:rsidR="006446A8" w:rsidRDefault="006446A8">
            <w:pPr>
              <w:spacing w:before="20" w:after="20"/>
              <w:jc w:val="right"/>
              <w:rPr>
                <w:color w:val="000000"/>
                <w:sz w:val="20"/>
              </w:rPr>
            </w:pPr>
          </w:p>
        </w:tc>
      </w:tr>
      <w:tr w:rsidR="006446A8" w14:paraId="52DD3E0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9021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22DCC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7D0B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2CFAFE" w14:textId="77777777" w:rsidR="006446A8" w:rsidRDefault="00E24104">
            <w:pPr>
              <w:spacing w:before="20" w:after="20"/>
              <w:jc w:val="right"/>
              <w:rPr>
                <w:color w:val="000000"/>
                <w:sz w:val="20"/>
              </w:rPr>
            </w:pPr>
            <w:r>
              <w:rPr>
                <w:noProof/>
                <w:color w:val="000000"/>
                <w:sz w:val="20"/>
              </w:rPr>
              <w:t>1.640,00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A5AF5F" w14:textId="77777777" w:rsidR="006446A8" w:rsidRDefault="00E24104">
            <w:pPr>
              <w:spacing w:before="20" w:after="20"/>
              <w:jc w:val="right"/>
              <w:rPr>
                <w:color w:val="000000"/>
                <w:sz w:val="20"/>
              </w:rPr>
            </w:pPr>
            <w:r>
              <w:rPr>
                <w:noProof/>
                <w:color w:val="000000"/>
                <w:sz w:val="20"/>
              </w:rPr>
              <w:t>1.810,00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45CC31" w14:textId="77777777" w:rsidR="006446A8" w:rsidRDefault="00E24104">
            <w:pPr>
              <w:spacing w:before="20" w:after="20"/>
              <w:jc w:val="right"/>
              <w:rPr>
                <w:color w:val="000000"/>
                <w:sz w:val="20"/>
              </w:rPr>
            </w:pPr>
            <w:r>
              <w:rPr>
                <w:noProof/>
                <w:color w:val="000000"/>
                <w:sz w:val="20"/>
              </w:rPr>
              <w:t>1.810,00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B7573B" w14:textId="77777777" w:rsidR="006446A8" w:rsidRDefault="00E24104">
            <w:pPr>
              <w:spacing w:before="20" w:after="20"/>
              <w:jc w:val="right"/>
              <w:rPr>
                <w:color w:val="000000"/>
                <w:sz w:val="20"/>
              </w:rPr>
            </w:pPr>
            <w:r>
              <w:rPr>
                <w:noProof/>
                <w:color w:val="000000"/>
                <w:sz w:val="20"/>
              </w:rPr>
              <w:t>1.810,00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9A4DC5" w14:textId="77777777" w:rsidR="006446A8" w:rsidRDefault="00E24104">
            <w:pPr>
              <w:spacing w:before="20" w:after="20"/>
              <w:jc w:val="right"/>
              <w:rPr>
                <w:color w:val="000000"/>
                <w:sz w:val="20"/>
              </w:rPr>
            </w:pPr>
            <w:r>
              <w:rPr>
                <w:noProof/>
                <w:color w:val="000000"/>
                <w:sz w:val="20"/>
              </w:rPr>
              <w:t>1.810,00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A668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0463A7" w14:textId="77777777" w:rsidR="006446A8" w:rsidRDefault="00E24104">
            <w:pPr>
              <w:spacing w:before="20" w:after="20"/>
              <w:rPr>
                <w:b/>
                <w:color w:val="000000"/>
                <w:sz w:val="20"/>
              </w:rPr>
            </w:pPr>
            <w:r>
              <w:rPr>
                <w:b/>
                <w:noProof/>
                <w:color w:val="000000"/>
                <w:sz w:val="20"/>
              </w:rPr>
              <w:t xml:space="preserve">Somma: </w:t>
            </w:r>
          </w:p>
          <w:p w14:paraId="706FAD05" w14:textId="77777777" w:rsidR="006446A8" w:rsidRDefault="00E24104">
            <w:pPr>
              <w:spacing w:before="20" w:after="20"/>
              <w:jc w:val="right"/>
              <w:rPr>
                <w:color w:val="000000"/>
                <w:sz w:val="20"/>
              </w:rPr>
            </w:pPr>
            <w:r>
              <w:rPr>
                <w:noProof/>
                <w:color w:val="000000"/>
                <w:sz w:val="20"/>
              </w:rPr>
              <w:t>8.880,00</w:t>
            </w:r>
          </w:p>
          <w:p w14:paraId="074D913B" w14:textId="77777777" w:rsidR="006446A8" w:rsidRDefault="00E24104">
            <w:pPr>
              <w:spacing w:before="20" w:after="20"/>
              <w:rPr>
                <w:b/>
                <w:color w:val="000000"/>
                <w:sz w:val="20"/>
              </w:rPr>
            </w:pPr>
            <w:r>
              <w:rPr>
                <w:b/>
                <w:noProof/>
                <w:color w:val="000000"/>
                <w:sz w:val="20"/>
              </w:rPr>
              <w:t xml:space="preserve">Max: </w:t>
            </w:r>
          </w:p>
          <w:p w14:paraId="45C93403" w14:textId="77777777" w:rsidR="006446A8" w:rsidRDefault="00E24104">
            <w:pPr>
              <w:spacing w:before="20" w:after="20"/>
              <w:jc w:val="right"/>
              <w:rPr>
                <w:color w:val="000000"/>
                <w:sz w:val="20"/>
              </w:rPr>
            </w:pPr>
            <w:r>
              <w:rPr>
                <w:noProof/>
                <w:color w:val="000000"/>
                <w:sz w:val="20"/>
              </w:rPr>
              <w:t>1.810,00</w:t>
            </w:r>
          </w:p>
        </w:tc>
      </w:tr>
      <w:tr w:rsidR="006446A8" w14:paraId="5EAB973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1F581" w14:textId="77777777" w:rsidR="006446A8" w:rsidRDefault="00E24104">
            <w:pPr>
              <w:spacing w:before="20" w:after="20"/>
              <w:rPr>
                <w:color w:val="000000"/>
                <w:sz w:val="20"/>
              </w:rPr>
            </w:pPr>
            <w:r>
              <w:rPr>
                <w:noProof/>
                <w:color w:val="000000"/>
                <w:sz w:val="20"/>
              </w:rPr>
              <w:t>SRA29- PUG.01-02.fru - PUG.02.frutta a guscio e castagno - Azione 1 Conversione all’agricoltura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54109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DF3BD" w14:textId="77777777" w:rsidR="006446A8" w:rsidRDefault="00E24104">
            <w:pPr>
              <w:spacing w:before="20" w:after="20"/>
              <w:jc w:val="right"/>
              <w:rPr>
                <w:color w:val="000000"/>
                <w:sz w:val="20"/>
              </w:rPr>
            </w:pPr>
            <w:r>
              <w:rPr>
                <w:noProof/>
                <w:color w:val="000000"/>
                <w:sz w:val="20"/>
              </w:rPr>
              <w:t>574,24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4C3C94" w14:textId="77777777" w:rsidR="006446A8" w:rsidRDefault="00E24104">
            <w:pPr>
              <w:spacing w:before="20" w:after="20"/>
              <w:jc w:val="right"/>
              <w:rPr>
                <w:color w:val="000000"/>
                <w:sz w:val="20"/>
              </w:rPr>
            </w:pPr>
            <w:r>
              <w:rPr>
                <w:noProof/>
                <w:color w:val="000000"/>
                <w:sz w:val="20"/>
              </w:rPr>
              <w:t>574,24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BCC5F8" w14:textId="77777777" w:rsidR="006446A8" w:rsidRDefault="00E24104">
            <w:pPr>
              <w:spacing w:before="20" w:after="20"/>
              <w:jc w:val="right"/>
              <w:rPr>
                <w:color w:val="000000"/>
                <w:sz w:val="20"/>
              </w:rPr>
            </w:pPr>
            <w:r>
              <w:rPr>
                <w:noProof/>
                <w:color w:val="000000"/>
                <w:sz w:val="20"/>
              </w:rPr>
              <w:t>574,24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039828" w14:textId="77777777" w:rsidR="006446A8" w:rsidRDefault="00E24104">
            <w:pPr>
              <w:spacing w:before="20" w:after="20"/>
              <w:jc w:val="right"/>
              <w:rPr>
                <w:color w:val="000000"/>
                <w:sz w:val="20"/>
              </w:rPr>
            </w:pPr>
            <w:r>
              <w:rPr>
                <w:noProof/>
                <w:color w:val="000000"/>
                <w:sz w:val="20"/>
              </w:rPr>
              <w:t>574,24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F100EF" w14:textId="77777777" w:rsidR="006446A8" w:rsidRDefault="00E24104">
            <w:pPr>
              <w:spacing w:before="20" w:after="20"/>
              <w:jc w:val="right"/>
              <w:rPr>
                <w:color w:val="000000"/>
                <w:sz w:val="20"/>
              </w:rPr>
            </w:pPr>
            <w:r>
              <w:rPr>
                <w:noProof/>
                <w:color w:val="000000"/>
                <w:sz w:val="20"/>
              </w:rPr>
              <w:t>574,24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BDB8D4" w14:textId="77777777" w:rsidR="006446A8" w:rsidRDefault="00E24104">
            <w:pPr>
              <w:spacing w:before="20" w:after="20"/>
              <w:jc w:val="right"/>
              <w:rPr>
                <w:color w:val="000000"/>
                <w:sz w:val="20"/>
              </w:rPr>
            </w:pPr>
            <w:r>
              <w:rPr>
                <w:noProof/>
                <w:color w:val="000000"/>
                <w:sz w:val="20"/>
              </w:rPr>
              <w:t>574,24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6854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913BB1" w14:textId="77777777" w:rsidR="006446A8" w:rsidRDefault="006446A8">
            <w:pPr>
              <w:spacing w:before="20" w:after="20"/>
              <w:jc w:val="right"/>
              <w:rPr>
                <w:color w:val="000000"/>
                <w:sz w:val="20"/>
              </w:rPr>
            </w:pPr>
          </w:p>
        </w:tc>
      </w:tr>
      <w:tr w:rsidR="006446A8" w14:paraId="2D51A8D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D60A3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33D2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E7C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D197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9E20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4447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673B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5A06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B4A8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9F5375" w14:textId="77777777" w:rsidR="006446A8" w:rsidRDefault="006446A8">
            <w:pPr>
              <w:spacing w:before="20" w:after="20"/>
              <w:jc w:val="right"/>
              <w:rPr>
                <w:color w:val="000000"/>
                <w:sz w:val="20"/>
              </w:rPr>
            </w:pPr>
          </w:p>
        </w:tc>
      </w:tr>
      <w:tr w:rsidR="006446A8" w14:paraId="434F1EE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6105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6D150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CD3F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092E85" w14:textId="77777777" w:rsidR="006446A8" w:rsidRDefault="00E24104">
            <w:pPr>
              <w:spacing w:before="20" w:after="20"/>
              <w:jc w:val="right"/>
              <w:rPr>
                <w:color w:val="000000"/>
                <w:sz w:val="20"/>
              </w:rPr>
            </w:pPr>
            <w:r>
              <w:rPr>
                <w:noProof/>
                <w:color w:val="000000"/>
                <w:sz w:val="20"/>
              </w:rPr>
              <w:t>630,00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4A802E" w14:textId="77777777" w:rsidR="006446A8" w:rsidRDefault="00E24104">
            <w:pPr>
              <w:spacing w:before="20" w:after="20"/>
              <w:jc w:val="right"/>
              <w:rPr>
                <w:color w:val="000000"/>
                <w:sz w:val="20"/>
              </w:rPr>
            </w:pPr>
            <w:r>
              <w:rPr>
                <w:noProof/>
                <w:color w:val="000000"/>
                <w:sz w:val="20"/>
              </w:rPr>
              <w:t>695,00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2432B6" w14:textId="77777777" w:rsidR="006446A8" w:rsidRDefault="00E24104">
            <w:pPr>
              <w:spacing w:before="20" w:after="20"/>
              <w:jc w:val="right"/>
              <w:rPr>
                <w:color w:val="000000"/>
                <w:sz w:val="20"/>
              </w:rPr>
            </w:pPr>
            <w:r>
              <w:rPr>
                <w:noProof/>
                <w:color w:val="000000"/>
                <w:sz w:val="20"/>
              </w:rPr>
              <w:t>695,00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A4D54" w14:textId="77777777" w:rsidR="006446A8" w:rsidRDefault="00E24104">
            <w:pPr>
              <w:spacing w:before="20" w:after="20"/>
              <w:jc w:val="right"/>
              <w:rPr>
                <w:color w:val="000000"/>
                <w:sz w:val="20"/>
              </w:rPr>
            </w:pPr>
            <w:r>
              <w:rPr>
                <w:noProof/>
                <w:color w:val="000000"/>
                <w:sz w:val="20"/>
              </w:rPr>
              <w:t>695,00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3567DC" w14:textId="77777777" w:rsidR="006446A8" w:rsidRDefault="00E24104">
            <w:pPr>
              <w:spacing w:before="20" w:after="20"/>
              <w:jc w:val="right"/>
              <w:rPr>
                <w:color w:val="000000"/>
                <w:sz w:val="20"/>
              </w:rPr>
            </w:pPr>
            <w:r>
              <w:rPr>
                <w:noProof/>
                <w:color w:val="000000"/>
                <w:sz w:val="20"/>
              </w:rPr>
              <w:t>695,00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DE1C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F12E83" w14:textId="77777777" w:rsidR="006446A8" w:rsidRDefault="00E24104">
            <w:pPr>
              <w:spacing w:before="20" w:after="20"/>
              <w:rPr>
                <w:b/>
                <w:color w:val="000000"/>
                <w:sz w:val="20"/>
              </w:rPr>
            </w:pPr>
            <w:r>
              <w:rPr>
                <w:b/>
                <w:noProof/>
                <w:color w:val="000000"/>
                <w:sz w:val="20"/>
              </w:rPr>
              <w:t xml:space="preserve">Somma: </w:t>
            </w:r>
          </w:p>
          <w:p w14:paraId="6B921E52" w14:textId="77777777" w:rsidR="006446A8" w:rsidRDefault="00E24104">
            <w:pPr>
              <w:spacing w:before="20" w:after="20"/>
              <w:jc w:val="right"/>
              <w:rPr>
                <w:color w:val="000000"/>
                <w:sz w:val="20"/>
              </w:rPr>
            </w:pPr>
            <w:r>
              <w:rPr>
                <w:noProof/>
                <w:color w:val="000000"/>
                <w:sz w:val="20"/>
              </w:rPr>
              <w:t>3.410,00</w:t>
            </w:r>
          </w:p>
          <w:p w14:paraId="5FA21B9C" w14:textId="77777777" w:rsidR="006446A8" w:rsidRDefault="00E24104">
            <w:pPr>
              <w:spacing w:before="20" w:after="20"/>
              <w:rPr>
                <w:b/>
                <w:color w:val="000000"/>
                <w:sz w:val="20"/>
              </w:rPr>
            </w:pPr>
            <w:r>
              <w:rPr>
                <w:b/>
                <w:noProof/>
                <w:color w:val="000000"/>
                <w:sz w:val="20"/>
              </w:rPr>
              <w:t xml:space="preserve">Max: </w:t>
            </w:r>
          </w:p>
          <w:p w14:paraId="690A1832" w14:textId="77777777" w:rsidR="006446A8" w:rsidRDefault="00E24104">
            <w:pPr>
              <w:spacing w:before="20" w:after="20"/>
              <w:jc w:val="right"/>
              <w:rPr>
                <w:color w:val="000000"/>
                <w:sz w:val="20"/>
              </w:rPr>
            </w:pPr>
            <w:r>
              <w:rPr>
                <w:noProof/>
                <w:color w:val="000000"/>
                <w:sz w:val="20"/>
              </w:rPr>
              <w:t>695,00</w:t>
            </w:r>
          </w:p>
        </w:tc>
      </w:tr>
      <w:tr w:rsidR="006446A8" w14:paraId="5E061CA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61CE4C" w14:textId="77777777" w:rsidR="006446A8" w:rsidRDefault="00E24104">
            <w:pPr>
              <w:spacing w:before="20" w:after="20"/>
              <w:rPr>
                <w:color w:val="000000"/>
                <w:sz w:val="20"/>
              </w:rPr>
            </w:pPr>
            <w:r>
              <w:rPr>
                <w:noProof/>
                <w:color w:val="000000"/>
                <w:sz w:val="20"/>
              </w:rPr>
              <w:lastRenderedPageBreak/>
              <w:t>SRA29- PUG.01-04.cer - PUG.04.cereali e foraggere - Azione 1 Conversione all’agricoltura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342AE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5EABF9" w14:textId="77777777" w:rsidR="006446A8" w:rsidRDefault="00E24104">
            <w:pPr>
              <w:spacing w:before="20" w:after="20"/>
              <w:jc w:val="right"/>
              <w:rPr>
                <w:color w:val="000000"/>
                <w:sz w:val="20"/>
              </w:rPr>
            </w:pPr>
            <w:r>
              <w:rPr>
                <w:noProof/>
                <w:color w:val="000000"/>
                <w:sz w:val="20"/>
              </w:rPr>
              <w:t>147,68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F830F2" w14:textId="77777777" w:rsidR="006446A8" w:rsidRDefault="00E24104">
            <w:pPr>
              <w:spacing w:before="20" w:after="20"/>
              <w:jc w:val="right"/>
              <w:rPr>
                <w:color w:val="000000"/>
                <w:sz w:val="20"/>
              </w:rPr>
            </w:pPr>
            <w:r>
              <w:rPr>
                <w:noProof/>
                <w:color w:val="000000"/>
                <w:sz w:val="20"/>
              </w:rPr>
              <w:t>147,68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7A8450" w14:textId="77777777" w:rsidR="006446A8" w:rsidRDefault="00E24104">
            <w:pPr>
              <w:spacing w:before="20" w:after="20"/>
              <w:jc w:val="right"/>
              <w:rPr>
                <w:color w:val="000000"/>
                <w:sz w:val="20"/>
              </w:rPr>
            </w:pPr>
            <w:r>
              <w:rPr>
                <w:noProof/>
                <w:color w:val="000000"/>
                <w:sz w:val="20"/>
              </w:rPr>
              <w:t>147,68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32C715" w14:textId="77777777" w:rsidR="006446A8" w:rsidRDefault="00E24104">
            <w:pPr>
              <w:spacing w:before="20" w:after="20"/>
              <w:jc w:val="right"/>
              <w:rPr>
                <w:color w:val="000000"/>
                <w:sz w:val="20"/>
              </w:rPr>
            </w:pPr>
            <w:r>
              <w:rPr>
                <w:noProof/>
                <w:color w:val="000000"/>
                <w:sz w:val="20"/>
              </w:rPr>
              <w:t>147,68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0C382F" w14:textId="77777777" w:rsidR="006446A8" w:rsidRDefault="00E24104">
            <w:pPr>
              <w:spacing w:before="20" w:after="20"/>
              <w:jc w:val="right"/>
              <w:rPr>
                <w:color w:val="000000"/>
                <w:sz w:val="20"/>
              </w:rPr>
            </w:pPr>
            <w:r>
              <w:rPr>
                <w:noProof/>
                <w:color w:val="000000"/>
                <w:sz w:val="20"/>
              </w:rPr>
              <w:t>147,68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D44ED3" w14:textId="77777777" w:rsidR="006446A8" w:rsidRDefault="00E24104">
            <w:pPr>
              <w:spacing w:before="20" w:after="20"/>
              <w:jc w:val="right"/>
              <w:rPr>
                <w:color w:val="000000"/>
                <w:sz w:val="20"/>
              </w:rPr>
            </w:pPr>
            <w:r>
              <w:rPr>
                <w:noProof/>
                <w:color w:val="000000"/>
                <w:sz w:val="20"/>
              </w:rPr>
              <w:t>147,68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E0AF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3FE78" w14:textId="77777777" w:rsidR="006446A8" w:rsidRDefault="006446A8">
            <w:pPr>
              <w:spacing w:before="20" w:after="20"/>
              <w:jc w:val="right"/>
              <w:rPr>
                <w:color w:val="000000"/>
                <w:sz w:val="20"/>
              </w:rPr>
            </w:pPr>
          </w:p>
        </w:tc>
      </w:tr>
      <w:tr w:rsidR="006446A8" w14:paraId="3ECAECC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8540E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18A84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FC80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C7D3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FF0D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AFC8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A8E7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B95A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C640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2BB5F" w14:textId="77777777" w:rsidR="006446A8" w:rsidRDefault="006446A8">
            <w:pPr>
              <w:spacing w:before="20" w:after="20"/>
              <w:jc w:val="right"/>
              <w:rPr>
                <w:color w:val="000000"/>
                <w:sz w:val="20"/>
              </w:rPr>
            </w:pPr>
          </w:p>
        </w:tc>
      </w:tr>
      <w:tr w:rsidR="006446A8" w14:paraId="4AFB50B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EA49C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1D866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B9E3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66F224" w14:textId="77777777" w:rsidR="006446A8" w:rsidRDefault="00E24104">
            <w:pPr>
              <w:spacing w:before="20" w:after="20"/>
              <w:jc w:val="right"/>
              <w:rPr>
                <w:color w:val="000000"/>
                <w:sz w:val="20"/>
              </w:rPr>
            </w:pPr>
            <w:r>
              <w:rPr>
                <w:noProof/>
                <w:color w:val="000000"/>
                <w:sz w:val="20"/>
              </w:rPr>
              <w:t>2.300,00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644803" w14:textId="77777777" w:rsidR="006446A8" w:rsidRDefault="00E24104">
            <w:pPr>
              <w:spacing w:before="20" w:after="20"/>
              <w:jc w:val="right"/>
              <w:rPr>
                <w:color w:val="000000"/>
                <w:sz w:val="20"/>
              </w:rPr>
            </w:pPr>
            <w:r>
              <w:rPr>
                <w:noProof/>
                <w:color w:val="000000"/>
                <w:sz w:val="20"/>
              </w:rPr>
              <w:t>2.538,00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2B7B60" w14:textId="77777777" w:rsidR="006446A8" w:rsidRDefault="00E24104">
            <w:pPr>
              <w:spacing w:before="20" w:after="20"/>
              <w:jc w:val="right"/>
              <w:rPr>
                <w:color w:val="000000"/>
                <w:sz w:val="20"/>
              </w:rPr>
            </w:pPr>
            <w:r>
              <w:rPr>
                <w:noProof/>
                <w:color w:val="000000"/>
                <w:sz w:val="20"/>
              </w:rPr>
              <w:t>2.538,00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28D504" w14:textId="77777777" w:rsidR="006446A8" w:rsidRDefault="00E24104">
            <w:pPr>
              <w:spacing w:before="20" w:after="20"/>
              <w:jc w:val="right"/>
              <w:rPr>
                <w:color w:val="000000"/>
                <w:sz w:val="20"/>
              </w:rPr>
            </w:pPr>
            <w:r>
              <w:rPr>
                <w:noProof/>
                <w:color w:val="000000"/>
                <w:sz w:val="20"/>
              </w:rPr>
              <w:t>2.538,00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80A457" w14:textId="77777777" w:rsidR="006446A8" w:rsidRDefault="00E24104">
            <w:pPr>
              <w:spacing w:before="20" w:after="20"/>
              <w:jc w:val="right"/>
              <w:rPr>
                <w:color w:val="000000"/>
                <w:sz w:val="20"/>
              </w:rPr>
            </w:pPr>
            <w:r>
              <w:rPr>
                <w:noProof/>
                <w:color w:val="000000"/>
                <w:sz w:val="20"/>
              </w:rPr>
              <w:t>2.538,00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2D65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2E0BD" w14:textId="77777777" w:rsidR="006446A8" w:rsidRDefault="00E24104">
            <w:pPr>
              <w:spacing w:before="20" w:after="20"/>
              <w:rPr>
                <w:b/>
                <w:color w:val="000000"/>
                <w:sz w:val="20"/>
              </w:rPr>
            </w:pPr>
            <w:r>
              <w:rPr>
                <w:b/>
                <w:noProof/>
                <w:color w:val="000000"/>
                <w:sz w:val="20"/>
              </w:rPr>
              <w:t xml:space="preserve">Somma: </w:t>
            </w:r>
          </w:p>
          <w:p w14:paraId="0C94774C" w14:textId="77777777" w:rsidR="006446A8" w:rsidRDefault="00E24104">
            <w:pPr>
              <w:spacing w:before="20" w:after="20"/>
              <w:jc w:val="right"/>
              <w:rPr>
                <w:color w:val="000000"/>
                <w:sz w:val="20"/>
              </w:rPr>
            </w:pPr>
            <w:r>
              <w:rPr>
                <w:noProof/>
                <w:color w:val="000000"/>
                <w:sz w:val="20"/>
              </w:rPr>
              <w:t>12.452,00</w:t>
            </w:r>
          </w:p>
          <w:p w14:paraId="36B160C6" w14:textId="77777777" w:rsidR="006446A8" w:rsidRDefault="00E24104">
            <w:pPr>
              <w:spacing w:before="20" w:after="20"/>
              <w:rPr>
                <w:b/>
                <w:color w:val="000000"/>
                <w:sz w:val="20"/>
              </w:rPr>
            </w:pPr>
            <w:r>
              <w:rPr>
                <w:b/>
                <w:noProof/>
                <w:color w:val="000000"/>
                <w:sz w:val="20"/>
              </w:rPr>
              <w:t xml:space="preserve">Max: </w:t>
            </w:r>
          </w:p>
          <w:p w14:paraId="4DDA4E51" w14:textId="77777777" w:rsidR="006446A8" w:rsidRDefault="00E24104">
            <w:pPr>
              <w:spacing w:before="20" w:after="20"/>
              <w:jc w:val="right"/>
              <w:rPr>
                <w:color w:val="000000"/>
                <w:sz w:val="20"/>
              </w:rPr>
            </w:pPr>
            <w:r>
              <w:rPr>
                <w:noProof/>
                <w:color w:val="000000"/>
                <w:sz w:val="20"/>
              </w:rPr>
              <w:t>2.538,00</w:t>
            </w:r>
          </w:p>
        </w:tc>
      </w:tr>
      <w:tr w:rsidR="006446A8" w14:paraId="6FA25B7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546DC6" w14:textId="77777777" w:rsidR="006446A8" w:rsidRDefault="00E24104">
            <w:pPr>
              <w:spacing w:before="20" w:after="20"/>
              <w:rPr>
                <w:color w:val="000000"/>
                <w:sz w:val="20"/>
              </w:rPr>
            </w:pPr>
            <w:r>
              <w:rPr>
                <w:noProof/>
                <w:color w:val="000000"/>
                <w:sz w:val="20"/>
              </w:rPr>
              <w:t>SRA29- PUG.01-05.ind - PUG.05.industriali - Azione 1 Conversione all’agricoltura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0410F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0C550A" w14:textId="77777777" w:rsidR="006446A8" w:rsidRDefault="00E24104">
            <w:pPr>
              <w:spacing w:before="20" w:after="20"/>
              <w:jc w:val="right"/>
              <w:rPr>
                <w:color w:val="000000"/>
                <w:sz w:val="20"/>
              </w:rPr>
            </w:pPr>
            <w:r>
              <w:rPr>
                <w:noProof/>
                <w:color w:val="000000"/>
                <w:sz w:val="20"/>
              </w:rPr>
              <w:t>193,00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270AAA" w14:textId="77777777" w:rsidR="006446A8" w:rsidRDefault="00E24104">
            <w:pPr>
              <w:spacing w:before="20" w:after="20"/>
              <w:jc w:val="right"/>
              <w:rPr>
                <w:color w:val="000000"/>
                <w:sz w:val="20"/>
              </w:rPr>
            </w:pPr>
            <w:r>
              <w:rPr>
                <w:noProof/>
                <w:color w:val="000000"/>
                <w:sz w:val="20"/>
              </w:rPr>
              <w:t>193,00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D11824" w14:textId="77777777" w:rsidR="006446A8" w:rsidRDefault="00E24104">
            <w:pPr>
              <w:spacing w:before="20" w:after="20"/>
              <w:jc w:val="right"/>
              <w:rPr>
                <w:color w:val="000000"/>
                <w:sz w:val="20"/>
              </w:rPr>
            </w:pPr>
            <w:r>
              <w:rPr>
                <w:noProof/>
                <w:color w:val="000000"/>
                <w:sz w:val="20"/>
              </w:rPr>
              <w:t>193,00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97E4A2" w14:textId="77777777" w:rsidR="006446A8" w:rsidRDefault="00E24104">
            <w:pPr>
              <w:spacing w:before="20" w:after="20"/>
              <w:jc w:val="right"/>
              <w:rPr>
                <w:color w:val="000000"/>
                <w:sz w:val="20"/>
              </w:rPr>
            </w:pPr>
            <w:r>
              <w:rPr>
                <w:noProof/>
                <w:color w:val="000000"/>
                <w:sz w:val="20"/>
              </w:rPr>
              <w:t>193,00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2B069A" w14:textId="77777777" w:rsidR="006446A8" w:rsidRDefault="00E24104">
            <w:pPr>
              <w:spacing w:before="20" w:after="20"/>
              <w:jc w:val="right"/>
              <w:rPr>
                <w:color w:val="000000"/>
                <w:sz w:val="20"/>
              </w:rPr>
            </w:pPr>
            <w:r>
              <w:rPr>
                <w:noProof/>
                <w:color w:val="000000"/>
                <w:sz w:val="20"/>
              </w:rPr>
              <w:t>193,00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A8FD11" w14:textId="77777777" w:rsidR="006446A8" w:rsidRDefault="00E24104">
            <w:pPr>
              <w:spacing w:before="20" w:after="20"/>
              <w:jc w:val="right"/>
              <w:rPr>
                <w:color w:val="000000"/>
                <w:sz w:val="20"/>
              </w:rPr>
            </w:pPr>
            <w:r>
              <w:rPr>
                <w:noProof/>
                <w:color w:val="000000"/>
                <w:sz w:val="20"/>
              </w:rPr>
              <w:t>193,00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0134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502B86" w14:textId="77777777" w:rsidR="006446A8" w:rsidRDefault="006446A8">
            <w:pPr>
              <w:spacing w:before="20" w:after="20"/>
              <w:jc w:val="right"/>
              <w:rPr>
                <w:color w:val="000000"/>
                <w:sz w:val="20"/>
              </w:rPr>
            </w:pPr>
          </w:p>
        </w:tc>
      </w:tr>
      <w:tr w:rsidR="006446A8" w14:paraId="6812035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9BCF6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6F8C7C"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6D5F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F534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F46F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7105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EFC1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EE8B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5DB8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86810F" w14:textId="77777777" w:rsidR="006446A8" w:rsidRDefault="006446A8">
            <w:pPr>
              <w:spacing w:before="20" w:after="20"/>
              <w:jc w:val="right"/>
              <w:rPr>
                <w:color w:val="000000"/>
                <w:sz w:val="20"/>
              </w:rPr>
            </w:pPr>
          </w:p>
        </w:tc>
      </w:tr>
      <w:tr w:rsidR="006446A8" w14:paraId="1D6FCD0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16700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587F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D5E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A88978"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AE88F9" w14:textId="77777777" w:rsidR="006446A8" w:rsidRDefault="00E24104">
            <w:pPr>
              <w:spacing w:before="20" w:after="20"/>
              <w:jc w:val="right"/>
              <w:rPr>
                <w:color w:val="000000"/>
                <w:sz w:val="20"/>
              </w:rPr>
            </w:pPr>
            <w:r>
              <w:rPr>
                <w:noProof/>
                <w:color w:val="000000"/>
                <w:sz w:val="20"/>
              </w:rPr>
              <w:t>430,00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C9A421" w14:textId="77777777" w:rsidR="006446A8" w:rsidRDefault="00E24104">
            <w:pPr>
              <w:spacing w:before="20" w:after="20"/>
              <w:jc w:val="right"/>
              <w:rPr>
                <w:color w:val="000000"/>
                <w:sz w:val="20"/>
              </w:rPr>
            </w:pPr>
            <w:r>
              <w:rPr>
                <w:noProof/>
                <w:color w:val="000000"/>
                <w:sz w:val="20"/>
              </w:rPr>
              <w:t>430,00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AA6080" w14:textId="77777777" w:rsidR="006446A8" w:rsidRDefault="00E24104">
            <w:pPr>
              <w:spacing w:before="20" w:after="20"/>
              <w:jc w:val="right"/>
              <w:rPr>
                <w:color w:val="000000"/>
                <w:sz w:val="20"/>
              </w:rPr>
            </w:pPr>
            <w:r>
              <w:rPr>
                <w:noProof/>
                <w:color w:val="000000"/>
                <w:sz w:val="20"/>
              </w:rPr>
              <w:t>430,00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44F886" w14:textId="77777777" w:rsidR="006446A8" w:rsidRDefault="00E24104">
            <w:pPr>
              <w:spacing w:before="20" w:after="20"/>
              <w:jc w:val="right"/>
              <w:rPr>
                <w:color w:val="000000"/>
                <w:sz w:val="20"/>
              </w:rPr>
            </w:pPr>
            <w:r>
              <w:rPr>
                <w:noProof/>
                <w:color w:val="000000"/>
                <w:sz w:val="20"/>
              </w:rPr>
              <w:t>430,00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FF07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CC6C6F" w14:textId="77777777" w:rsidR="006446A8" w:rsidRDefault="00E24104">
            <w:pPr>
              <w:spacing w:before="20" w:after="20"/>
              <w:rPr>
                <w:b/>
                <w:color w:val="000000"/>
                <w:sz w:val="20"/>
              </w:rPr>
            </w:pPr>
            <w:r>
              <w:rPr>
                <w:b/>
                <w:noProof/>
                <w:color w:val="000000"/>
                <w:sz w:val="20"/>
              </w:rPr>
              <w:t xml:space="preserve">Somma: </w:t>
            </w:r>
          </w:p>
          <w:p w14:paraId="1E68D2FD" w14:textId="77777777" w:rsidR="006446A8" w:rsidRDefault="00E24104">
            <w:pPr>
              <w:spacing w:before="20" w:after="20"/>
              <w:jc w:val="right"/>
              <w:rPr>
                <w:color w:val="000000"/>
                <w:sz w:val="20"/>
              </w:rPr>
            </w:pPr>
            <w:r>
              <w:rPr>
                <w:noProof/>
                <w:color w:val="000000"/>
                <w:sz w:val="20"/>
              </w:rPr>
              <w:t>2.110,00</w:t>
            </w:r>
          </w:p>
          <w:p w14:paraId="367306A2" w14:textId="77777777" w:rsidR="006446A8" w:rsidRDefault="00E24104">
            <w:pPr>
              <w:spacing w:before="20" w:after="20"/>
              <w:rPr>
                <w:b/>
                <w:color w:val="000000"/>
                <w:sz w:val="20"/>
              </w:rPr>
            </w:pPr>
            <w:r>
              <w:rPr>
                <w:b/>
                <w:noProof/>
                <w:color w:val="000000"/>
                <w:sz w:val="20"/>
              </w:rPr>
              <w:t xml:space="preserve">Max: </w:t>
            </w:r>
          </w:p>
          <w:p w14:paraId="75D23CB4" w14:textId="77777777" w:rsidR="006446A8" w:rsidRDefault="00E24104">
            <w:pPr>
              <w:spacing w:before="20" w:after="20"/>
              <w:jc w:val="right"/>
              <w:rPr>
                <w:color w:val="000000"/>
                <w:sz w:val="20"/>
              </w:rPr>
            </w:pPr>
            <w:r>
              <w:rPr>
                <w:noProof/>
                <w:color w:val="000000"/>
                <w:sz w:val="20"/>
              </w:rPr>
              <w:t>430,00</w:t>
            </w:r>
          </w:p>
        </w:tc>
      </w:tr>
      <w:tr w:rsidR="006446A8" w14:paraId="4B1FE67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18BD3C" w14:textId="77777777" w:rsidR="006446A8" w:rsidRDefault="00E24104">
            <w:pPr>
              <w:spacing w:before="20" w:after="20"/>
              <w:rPr>
                <w:color w:val="000000"/>
                <w:sz w:val="20"/>
              </w:rPr>
            </w:pPr>
            <w:r>
              <w:rPr>
                <w:noProof/>
                <w:color w:val="000000"/>
                <w:sz w:val="20"/>
              </w:rPr>
              <w:t xml:space="preserve">SRA29- PUG.01.03.fru - PUG.03.fruttiferi minori - Azione 1 </w:t>
            </w:r>
            <w:r>
              <w:rPr>
                <w:noProof/>
                <w:color w:val="000000"/>
                <w:sz w:val="20"/>
              </w:rPr>
              <w:t>Conversione all’agricoltura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209C2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12AF6C"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E0B1BA"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0F1CAA"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CB7568"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63F3D8"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8E6FDF"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66A6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FB9F6D" w14:textId="77777777" w:rsidR="006446A8" w:rsidRDefault="006446A8">
            <w:pPr>
              <w:spacing w:before="20" w:after="20"/>
              <w:jc w:val="right"/>
              <w:rPr>
                <w:color w:val="000000"/>
                <w:sz w:val="20"/>
              </w:rPr>
            </w:pPr>
          </w:p>
        </w:tc>
      </w:tr>
      <w:tr w:rsidR="006446A8" w14:paraId="62555AC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D8990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74684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D257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6DB1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2FD5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249C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938C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911D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1A69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4669CC" w14:textId="77777777" w:rsidR="006446A8" w:rsidRDefault="006446A8">
            <w:pPr>
              <w:spacing w:before="20" w:after="20"/>
              <w:jc w:val="right"/>
              <w:rPr>
                <w:color w:val="000000"/>
                <w:sz w:val="20"/>
              </w:rPr>
            </w:pPr>
          </w:p>
        </w:tc>
      </w:tr>
      <w:tr w:rsidR="006446A8" w14:paraId="181B18E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88497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76CAB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4BDE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95069B"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2B3CC0" w14:textId="77777777" w:rsidR="006446A8" w:rsidRDefault="00E24104">
            <w:pPr>
              <w:spacing w:before="20" w:after="20"/>
              <w:jc w:val="right"/>
              <w:rPr>
                <w:color w:val="000000"/>
                <w:sz w:val="20"/>
              </w:rPr>
            </w:pPr>
            <w:r>
              <w:rPr>
                <w:noProof/>
                <w:color w:val="000000"/>
                <w:sz w:val="20"/>
              </w:rPr>
              <w:t>155,00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C686CA" w14:textId="77777777" w:rsidR="006446A8" w:rsidRDefault="00E24104">
            <w:pPr>
              <w:spacing w:before="20" w:after="20"/>
              <w:jc w:val="right"/>
              <w:rPr>
                <w:color w:val="000000"/>
                <w:sz w:val="20"/>
              </w:rPr>
            </w:pPr>
            <w:r>
              <w:rPr>
                <w:noProof/>
                <w:color w:val="000000"/>
                <w:sz w:val="20"/>
              </w:rPr>
              <w:t>155,00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2DC296" w14:textId="77777777" w:rsidR="006446A8" w:rsidRDefault="00E24104">
            <w:pPr>
              <w:spacing w:before="20" w:after="20"/>
              <w:jc w:val="right"/>
              <w:rPr>
                <w:color w:val="000000"/>
                <w:sz w:val="20"/>
              </w:rPr>
            </w:pPr>
            <w:r>
              <w:rPr>
                <w:noProof/>
                <w:color w:val="000000"/>
                <w:sz w:val="20"/>
              </w:rPr>
              <w:t>155,00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8EA7BE" w14:textId="77777777" w:rsidR="006446A8" w:rsidRDefault="00E24104">
            <w:pPr>
              <w:spacing w:before="20" w:after="20"/>
              <w:jc w:val="right"/>
              <w:rPr>
                <w:color w:val="000000"/>
                <w:sz w:val="20"/>
              </w:rPr>
            </w:pPr>
            <w:r>
              <w:rPr>
                <w:noProof/>
                <w:color w:val="000000"/>
                <w:sz w:val="20"/>
              </w:rPr>
              <w:t>155,00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C607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0D48EB" w14:textId="77777777" w:rsidR="006446A8" w:rsidRDefault="00E24104">
            <w:pPr>
              <w:spacing w:before="20" w:after="20"/>
              <w:rPr>
                <w:b/>
                <w:color w:val="000000"/>
                <w:sz w:val="20"/>
              </w:rPr>
            </w:pPr>
            <w:r>
              <w:rPr>
                <w:b/>
                <w:noProof/>
                <w:color w:val="000000"/>
                <w:sz w:val="20"/>
              </w:rPr>
              <w:t xml:space="preserve">Somma: </w:t>
            </w:r>
          </w:p>
          <w:p w14:paraId="24B352D6" w14:textId="77777777" w:rsidR="006446A8" w:rsidRDefault="00E24104">
            <w:pPr>
              <w:spacing w:before="20" w:after="20"/>
              <w:jc w:val="right"/>
              <w:rPr>
                <w:color w:val="000000"/>
                <w:sz w:val="20"/>
              </w:rPr>
            </w:pPr>
            <w:r>
              <w:rPr>
                <w:noProof/>
                <w:color w:val="000000"/>
                <w:sz w:val="20"/>
              </w:rPr>
              <w:t>760,00</w:t>
            </w:r>
          </w:p>
          <w:p w14:paraId="0E7DB223" w14:textId="77777777" w:rsidR="006446A8" w:rsidRDefault="00E24104">
            <w:pPr>
              <w:spacing w:before="20" w:after="20"/>
              <w:rPr>
                <w:b/>
                <w:color w:val="000000"/>
                <w:sz w:val="20"/>
              </w:rPr>
            </w:pPr>
            <w:r>
              <w:rPr>
                <w:b/>
                <w:noProof/>
                <w:color w:val="000000"/>
                <w:sz w:val="20"/>
              </w:rPr>
              <w:t xml:space="preserve">Max: </w:t>
            </w:r>
          </w:p>
          <w:p w14:paraId="0727ACC1" w14:textId="77777777" w:rsidR="006446A8" w:rsidRDefault="00E24104">
            <w:pPr>
              <w:spacing w:before="20" w:after="20"/>
              <w:jc w:val="right"/>
              <w:rPr>
                <w:color w:val="000000"/>
                <w:sz w:val="20"/>
              </w:rPr>
            </w:pPr>
            <w:r>
              <w:rPr>
                <w:noProof/>
                <w:color w:val="000000"/>
                <w:sz w:val="20"/>
              </w:rPr>
              <w:t>155,00</w:t>
            </w:r>
          </w:p>
        </w:tc>
      </w:tr>
      <w:tr w:rsidR="006446A8" w14:paraId="1D2EFD4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96C62E" w14:textId="77777777" w:rsidR="006446A8" w:rsidRDefault="00E24104">
            <w:pPr>
              <w:spacing w:before="20" w:after="20"/>
              <w:rPr>
                <w:color w:val="000000"/>
                <w:sz w:val="20"/>
              </w:rPr>
            </w:pPr>
            <w:r>
              <w:rPr>
                <w:noProof/>
                <w:color w:val="000000"/>
                <w:sz w:val="20"/>
              </w:rPr>
              <w:t>SRA29- PUG.01.07.leg - PUG.07.leguminose - Azione 1 Conversione all’agricoltura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DCD5E" w14:textId="77777777" w:rsidR="006446A8" w:rsidRDefault="00E24104">
            <w:pPr>
              <w:spacing w:before="20" w:after="20"/>
              <w:rPr>
                <w:color w:val="000000"/>
                <w:sz w:val="20"/>
              </w:rPr>
            </w:pPr>
            <w:r>
              <w:rPr>
                <w:noProof/>
                <w:color w:val="000000"/>
                <w:sz w:val="20"/>
              </w:rPr>
              <w:t xml:space="preserve">Importo unitario </w:t>
            </w:r>
            <w:r>
              <w:rPr>
                <w:noProof/>
                <w:color w:val="000000"/>
                <w:sz w:val="20"/>
              </w:rPr>
              <w:t>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C7640" w14:textId="77777777" w:rsidR="006446A8" w:rsidRDefault="00E24104">
            <w:pPr>
              <w:spacing w:before="20" w:after="20"/>
              <w:jc w:val="right"/>
              <w:rPr>
                <w:color w:val="000000"/>
                <w:sz w:val="20"/>
              </w:rPr>
            </w:pPr>
            <w:r>
              <w:rPr>
                <w:noProof/>
                <w:color w:val="000000"/>
                <w:sz w:val="20"/>
              </w:rPr>
              <w:t>140,27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514CB1" w14:textId="77777777" w:rsidR="006446A8" w:rsidRDefault="00E24104">
            <w:pPr>
              <w:spacing w:before="20" w:after="20"/>
              <w:jc w:val="right"/>
              <w:rPr>
                <w:color w:val="000000"/>
                <w:sz w:val="20"/>
              </w:rPr>
            </w:pPr>
            <w:r>
              <w:rPr>
                <w:noProof/>
                <w:color w:val="000000"/>
                <w:sz w:val="20"/>
              </w:rPr>
              <w:t>140,27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F7FB2A" w14:textId="77777777" w:rsidR="006446A8" w:rsidRDefault="00E24104">
            <w:pPr>
              <w:spacing w:before="20" w:after="20"/>
              <w:jc w:val="right"/>
              <w:rPr>
                <w:color w:val="000000"/>
                <w:sz w:val="20"/>
              </w:rPr>
            </w:pPr>
            <w:r>
              <w:rPr>
                <w:noProof/>
                <w:color w:val="000000"/>
                <w:sz w:val="20"/>
              </w:rPr>
              <w:t>140,27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6B646E" w14:textId="77777777" w:rsidR="006446A8" w:rsidRDefault="00E24104">
            <w:pPr>
              <w:spacing w:before="20" w:after="20"/>
              <w:jc w:val="right"/>
              <w:rPr>
                <w:color w:val="000000"/>
                <w:sz w:val="20"/>
              </w:rPr>
            </w:pPr>
            <w:r>
              <w:rPr>
                <w:noProof/>
                <w:color w:val="000000"/>
                <w:sz w:val="20"/>
              </w:rPr>
              <w:t>140,27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F8B8A3" w14:textId="77777777" w:rsidR="006446A8" w:rsidRDefault="00E24104">
            <w:pPr>
              <w:spacing w:before="20" w:after="20"/>
              <w:jc w:val="right"/>
              <w:rPr>
                <w:color w:val="000000"/>
                <w:sz w:val="20"/>
              </w:rPr>
            </w:pPr>
            <w:r>
              <w:rPr>
                <w:noProof/>
                <w:color w:val="000000"/>
                <w:sz w:val="20"/>
              </w:rPr>
              <w:t>140,27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D01589" w14:textId="77777777" w:rsidR="006446A8" w:rsidRDefault="00E24104">
            <w:pPr>
              <w:spacing w:before="20" w:after="20"/>
              <w:jc w:val="right"/>
              <w:rPr>
                <w:color w:val="000000"/>
                <w:sz w:val="20"/>
              </w:rPr>
            </w:pPr>
            <w:r>
              <w:rPr>
                <w:noProof/>
                <w:color w:val="000000"/>
                <w:sz w:val="20"/>
              </w:rPr>
              <w:t>140,27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D71E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ADBCC0" w14:textId="77777777" w:rsidR="006446A8" w:rsidRDefault="006446A8">
            <w:pPr>
              <w:spacing w:before="20" w:after="20"/>
              <w:jc w:val="right"/>
              <w:rPr>
                <w:color w:val="000000"/>
                <w:sz w:val="20"/>
              </w:rPr>
            </w:pPr>
          </w:p>
        </w:tc>
      </w:tr>
      <w:tr w:rsidR="006446A8" w14:paraId="59459C0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B7330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2C9FA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F4BD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12F1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B6A1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66DE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7083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772E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4685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804E38" w14:textId="77777777" w:rsidR="006446A8" w:rsidRDefault="006446A8">
            <w:pPr>
              <w:spacing w:before="20" w:after="20"/>
              <w:jc w:val="right"/>
              <w:rPr>
                <w:color w:val="000000"/>
                <w:sz w:val="20"/>
              </w:rPr>
            </w:pPr>
          </w:p>
        </w:tc>
      </w:tr>
      <w:tr w:rsidR="006446A8" w14:paraId="70CD490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80732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F074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7BD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1987D1" w14:textId="77777777" w:rsidR="006446A8" w:rsidRDefault="00E24104">
            <w:pPr>
              <w:spacing w:before="20" w:after="20"/>
              <w:jc w:val="right"/>
              <w:rPr>
                <w:color w:val="000000"/>
                <w:sz w:val="20"/>
              </w:rPr>
            </w:pPr>
            <w:r>
              <w:rPr>
                <w:noProof/>
                <w:color w:val="000000"/>
                <w:sz w:val="20"/>
              </w:rPr>
              <w:t>2.120,00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7C2531" w14:textId="77777777" w:rsidR="006446A8" w:rsidRDefault="00E24104">
            <w:pPr>
              <w:spacing w:before="20" w:after="20"/>
              <w:jc w:val="right"/>
              <w:rPr>
                <w:color w:val="000000"/>
                <w:sz w:val="20"/>
              </w:rPr>
            </w:pPr>
            <w:r>
              <w:rPr>
                <w:noProof/>
                <w:color w:val="000000"/>
                <w:sz w:val="20"/>
              </w:rPr>
              <w:t>2.339,00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ABBD3D" w14:textId="77777777" w:rsidR="006446A8" w:rsidRDefault="00E24104">
            <w:pPr>
              <w:spacing w:before="20" w:after="20"/>
              <w:jc w:val="right"/>
              <w:rPr>
                <w:color w:val="000000"/>
                <w:sz w:val="20"/>
              </w:rPr>
            </w:pPr>
            <w:r>
              <w:rPr>
                <w:noProof/>
                <w:color w:val="000000"/>
                <w:sz w:val="20"/>
              </w:rPr>
              <w:t>2.339,00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87B17E" w14:textId="77777777" w:rsidR="006446A8" w:rsidRDefault="00E24104">
            <w:pPr>
              <w:spacing w:before="20" w:after="20"/>
              <w:jc w:val="right"/>
              <w:rPr>
                <w:color w:val="000000"/>
                <w:sz w:val="20"/>
              </w:rPr>
            </w:pPr>
            <w:r>
              <w:rPr>
                <w:noProof/>
                <w:color w:val="000000"/>
                <w:sz w:val="20"/>
              </w:rPr>
              <w:t>2.339,00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B0EA90" w14:textId="77777777" w:rsidR="006446A8" w:rsidRDefault="00E24104">
            <w:pPr>
              <w:spacing w:before="20" w:after="20"/>
              <w:jc w:val="right"/>
              <w:rPr>
                <w:color w:val="000000"/>
                <w:sz w:val="20"/>
              </w:rPr>
            </w:pPr>
            <w:r>
              <w:rPr>
                <w:noProof/>
                <w:color w:val="000000"/>
                <w:sz w:val="20"/>
              </w:rPr>
              <w:t>2.339,00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2394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075B11" w14:textId="77777777" w:rsidR="006446A8" w:rsidRDefault="00E24104">
            <w:pPr>
              <w:spacing w:before="20" w:after="20"/>
              <w:rPr>
                <w:b/>
                <w:color w:val="000000"/>
                <w:sz w:val="20"/>
              </w:rPr>
            </w:pPr>
            <w:r>
              <w:rPr>
                <w:b/>
                <w:noProof/>
                <w:color w:val="000000"/>
                <w:sz w:val="20"/>
              </w:rPr>
              <w:t xml:space="preserve">Somma: </w:t>
            </w:r>
          </w:p>
          <w:p w14:paraId="0F3D4D3B" w14:textId="77777777" w:rsidR="006446A8" w:rsidRDefault="00E24104">
            <w:pPr>
              <w:spacing w:before="20" w:after="20"/>
              <w:jc w:val="right"/>
              <w:rPr>
                <w:color w:val="000000"/>
                <w:sz w:val="20"/>
              </w:rPr>
            </w:pPr>
            <w:r>
              <w:rPr>
                <w:noProof/>
                <w:color w:val="000000"/>
                <w:sz w:val="20"/>
              </w:rPr>
              <w:t>11.476,00</w:t>
            </w:r>
          </w:p>
          <w:p w14:paraId="3DC890CC" w14:textId="77777777" w:rsidR="006446A8" w:rsidRDefault="00E24104">
            <w:pPr>
              <w:spacing w:before="20" w:after="20"/>
              <w:rPr>
                <w:b/>
                <w:color w:val="000000"/>
                <w:sz w:val="20"/>
              </w:rPr>
            </w:pPr>
            <w:r>
              <w:rPr>
                <w:b/>
                <w:noProof/>
                <w:color w:val="000000"/>
                <w:sz w:val="20"/>
              </w:rPr>
              <w:t xml:space="preserve">Max: </w:t>
            </w:r>
          </w:p>
          <w:p w14:paraId="5267BD12" w14:textId="77777777" w:rsidR="006446A8" w:rsidRDefault="00E24104">
            <w:pPr>
              <w:spacing w:before="20" w:after="20"/>
              <w:jc w:val="right"/>
              <w:rPr>
                <w:color w:val="000000"/>
                <w:sz w:val="20"/>
              </w:rPr>
            </w:pPr>
            <w:r>
              <w:rPr>
                <w:noProof/>
                <w:color w:val="000000"/>
                <w:sz w:val="20"/>
              </w:rPr>
              <w:t>2.339,00</w:t>
            </w:r>
          </w:p>
        </w:tc>
      </w:tr>
      <w:tr w:rsidR="006446A8" w14:paraId="147BCE7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6BA08" w14:textId="77777777" w:rsidR="006446A8" w:rsidRDefault="00E24104">
            <w:pPr>
              <w:spacing w:before="20" w:after="20"/>
              <w:rPr>
                <w:color w:val="000000"/>
                <w:sz w:val="20"/>
              </w:rPr>
            </w:pPr>
            <w:r>
              <w:rPr>
                <w:noProof/>
                <w:color w:val="000000"/>
                <w:sz w:val="20"/>
              </w:rPr>
              <w:lastRenderedPageBreak/>
              <w:t>SRA29- PUG.01.08.oli - PUG.08.olivo - Azione 1 Conversione all’agricoltura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B726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F0239F" w14:textId="77777777" w:rsidR="006446A8" w:rsidRDefault="00E24104">
            <w:pPr>
              <w:spacing w:before="20" w:after="20"/>
              <w:jc w:val="right"/>
              <w:rPr>
                <w:color w:val="000000"/>
                <w:sz w:val="20"/>
              </w:rPr>
            </w:pPr>
            <w:r>
              <w:rPr>
                <w:noProof/>
                <w:color w:val="000000"/>
                <w:sz w:val="20"/>
              </w:rPr>
              <w:t>482,60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9354B8" w14:textId="77777777" w:rsidR="006446A8" w:rsidRDefault="00E24104">
            <w:pPr>
              <w:spacing w:before="20" w:after="20"/>
              <w:jc w:val="right"/>
              <w:rPr>
                <w:color w:val="000000"/>
                <w:sz w:val="20"/>
              </w:rPr>
            </w:pPr>
            <w:r>
              <w:rPr>
                <w:noProof/>
                <w:color w:val="000000"/>
                <w:sz w:val="20"/>
              </w:rPr>
              <w:t>482,60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25D50A" w14:textId="77777777" w:rsidR="006446A8" w:rsidRDefault="00E24104">
            <w:pPr>
              <w:spacing w:before="20" w:after="20"/>
              <w:jc w:val="right"/>
              <w:rPr>
                <w:color w:val="000000"/>
                <w:sz w:val="20"/>
              </w:rPr>
            </w:pPr>
            <w:r>
              <w:rPr>
                <w:noProof/>
                <w:color w:val="000000"/>
                <w:sz w:val="20"/>
              </w:rPr>
              <w:t>482,60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6A8AF8" w14:textId="77777777" w:rsidR="006446A8" w:rsidRDefault="00E24104">
            <w:pPr>
              <w:spacing w:before="20" w:after="20"/>
              <w:jc w:val="right"/>
              <w:rPr>
                <w:color w:val="000000"/>
                <w:sz w:val="20"/>
              </w:rPr>
            </w:pPr>
            <w:r>
              <w:rPr>
                <w:noProof/>
                <w:color w:val="000000"/>
                <w:sz w:val="20"/>
              </w:rPr>
              <w:t>482,60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6217A1" w14:textId="77777777" w:rsidR="006446A8" w:rsidRDefault="00E24104">
            <w:pPr>
              <w:spacing w:before="20" w:after="20"/>
              <w:jc w:val="right"/>
              <w:rPr>
                <w:color w:val="000000"/>
                <w:sz w:val="20"/>
              </w:rPr>
            </w:pPr>
            <w:r>
              <w:rPr>
                <w:noProof/>
                <w:color w:val="000000"/>
                <w:sz w:val="20"/>
              </w:rPr>
              <w:t>482,60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311A95" w14:textId="77777777" w:rsidR="006446A8" w:rsidRDefault="00E24104">
            <w:pPr>
              <w:spacing w:before="20" w:after="20"/>
              <w:jc w:val="right"/>
              <w:rPr>
                <w:color w:val="000000"/>
                <w:sz w:val="20"/>
              </w:rPr>
            </w:pPr>
            <w:r>
              <w:rPr>
                <w:noProof/>
                <w:color w:val="000000"/>
                <w:sz w:val="20"/>
              </w:rPr>
              <w:t>482,60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D5AE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9753EF" w14:textId="77777777" w:rsidR="006446A8" w:rsidRDefault="006446A8">
            <w:pPr>
              <w:spacing w:before="20" w:after="20"/>
              <w:jc w:val="right"/>
              <w:rPr>
                <w:color w:val="000000"/>
                <w:sz w:val="20"/>
              </w:rPr>
            </w:pPr>
          </w:p>
        </w:tc>
      </w:tr>
      <w:tr w:rsidR="006446A8" w14:paraId="048B81E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AB9DF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D8E40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B1AB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0773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E17E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B2FB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6B79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CFC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1CCC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E00E25" w14:textId="77777777" w:rsidR="006446A8" w:rsidRDefault="006446A8">
            <w:pPr>
              <w:spacing w:before="20" w:after="20"/>
              <w:jc w:val="right"/>
              <w:rPr>
                <w:color w:val="000000"/>
                <w:sz w:val="20"/>
              </w:rPr>
            </w:pPr>
          </w:p>
        </w:tc>
      </w:tr>
      <w:tr w:rsidR="006446A8" w14:paraId="5CB29B7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023F7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48E6C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CA75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1AD4D3" w14:textId="77777777" w:rsidR="006446A8" w:rsidRDefault="00E24104">
            <w:pPr>
              <w:spacing w:before="20" w:after="20"/>
              <w:jc w:val="right"/>
              <w:rPr>
                <w:color w:val="000000"/>
                <w:sz w:val="20"/>
              </w:rPr>
            </w:pPr>
            <w:r>
              <w:rPr>
                <w:noProof/>
                <w:color w:val="000000"/>
                <w:sz w:val="20"/>
              </w:rPr>
              <w:t>5.450,00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636051" w14:textId="77777777" w:rsidR="006446A8" w:rsidRDefault="00E24104">
            <w:pPr>
              <w:spacing w:before="20" w:after="20"/>
              <w:jc w:val="right"/>
              <w:rPr>
                <w:color w:val="000000"/>
                <w:sz w:val="20"/>
              </w:rPr>
            </w:pPr>
            <w:r>
              <w:rPr>
                <w:noProof/>
                <w:color w:val="000000"/>
                <w:sz w:val="20"/>
              </w:rPr>
              <w:t>6.015,00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72F013" w14:textId="77777777" w:rsidR="006446A8" w:rsidRDefault="00E24104">
            <w:pPr>
              <w:spacing w:before="20" w:after="20"/>
              <w:jc w:val="right"/>
              <w:rPr>
                <w:color w:val="000000"/>
                <w:sz w:val="20"/>
              </w:rPr>
            </w:pPr>
            <w:r>
              <w:rPr>
                <w:noProof/>
                <w:color w:val="000000"/>
                <w:sz w:val="20"/>
              </w:rPr>
              <w:t>6.015,00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70CAEA" w14:textId="77777777" w:rsidR="006446A8" w:rsidRDefault="00E24104">
            <w:pPr>
              <w:spacing w:before="20" w:after="20"/>
              <w:jc w:val="right"/>
              <w:rPr>
                <w:color w:val="000000"/>
                <w:sz w:val="20"/>
              </w:rPr>
            </w:pPr>
            <w:r>
              <w:rPr>
                <w:noProof/>
                <w:color w:val="000000"/>
                <w:sz w:val="20"/>
              </w:rPr>
              <w:t>6.015,00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254DD2" w14:textId="77777777" w:rsidR="006446A8" w:rsidRDefault="00E24104">
            <w:pPr>
              <w:spacing w:before="20" w:after="20"/>
              <w:jc w:val="right"/>
              <w:rPr>
                <w:color w:val="000000"/>
                <w:sz w:val="20"/>
              </w:rPr>
            </w:pPr>
            <w:r>
              <w:rPr>
                <w:noProof/>
                <w:color w:val="000000"/>
                <w:sz w:val="20"/>
              </w:rPr>
              <w:t>6.015,00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750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478D6" w14:textId="77777777" w:rsidR="006446A8" w:rsidRDefault="00E24104">
            <w:pPr>
              <w:spacing w:before="20" w:after="20"/>
              <w:rPr>
                <w:b/>
                <w:color w:val="000000"/>
                <w:sz w:val="20"/>
              </w:rPr>
            </w:pPr>
            <w:r>
              <w:rPr>
                <w:b/>
                <w:noProof/>
                <w:color w:val="000000"/>
                <w:sz w:val="20"/>
              </w:rPr>
              <w:t xml:space="preserve">Somma: </w:t>
            </w:r>
          </w:p>
          <w:p w14:paraId="36AC567A" w14:textId="77777777" w:rsidR="006446A8" w:rsidRDefault="00E24104">
            <w:pPr>
              <w:spacing w:before="20" w:after="20"/>
              <w:jc w:val="right"/>
              <w:rPr>
                <w:color w:val="000000"/>
                <w:sz w:val="20"/>
              </w:rPr>
            </w:pPr>
            <w:r>
              <w:rPr>
                <w:noProof/>
                <w:color w:val="000000"/>
                <w:sz w:val="20"/>
              </w:rPr>
              <w:t>29.510,00</w:t>
            </w:r>
          </w:p>
          <w:p w14:paraId="0C7E4AA9" w14:textId="77777777" w:rsidR="006446A8" w:rsidRDefault="00E24104">
            <w:pPr>
              <w:spacing w:before="20" w:after="20"/>
              <w:rPr>
                <w:b/>
                <w:color w:val="000000"/>
                <w:sz w:val="20"/>
              </w:rPr>
            </w:pPr>
            <w:r>
              <w:rPr>
                <w:b/>
                <w:noProof/>
                <w:color w:val="000000"/>
                <w:sz w:val="20"/>
              </w:rPr>
              <w:t xml:space="preserve">Max: </w:t>
            </w:r>
          </w:p>
          <w:p w14:paraId="6402DBAE" w14:textId="77777777" w:rsidR="006446A8" w:rsidRDefault="00E24104">
            <w:pPr>
              <w:spacing w:before="20" w:after="20"/>
              <w:jc w:val="right"/>
              <w:rPr>
                <w:color w:val="000000"/>
                <w:sz w:val="20"/>
              </w:rPr>
            </w:pPr>
            <w:r>
              <w:rPr>
                <w:noProof/>
                <w:color w:val="000000"/>
                <w:sz w:val="20"/>
              </w:rPr>
              <w:t>6.015,00</w:t>
            </w:r>
          </w:p>
        </w:tc>
      </w:tr>
      <w:tr w:rsidR="006446A8" w14:paraId="5BFC7A4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23A35" w14:textId="77777777" w:rsidR="006446A8" w:rsidRDefault="00E24104">
            <w:pPr>
              <w:spacing w:before="20" w:after="20"/>
              <w:rPr>
                <w:color w:val="000000"/>
                <w:sz w:val="20"/>
              </w:rPr>
            </w:pPr>
            <w:r>
              <w:rPr>
                <w:noProof/>
                <w:color w:val="000000"/>
                <w:sz w:val="20"/>
              </w:rPr>
              <w:t xml:space="preserve">SRA29- </w:t>
            </w:r>
            <w:r>
              <w:rPr>
                <w:noProof/>
                <w:color w:val="000000"/>
                <w:sz w:val="20"/>
              </w:rPr>
              <w:t>PUG.01.09.ort -  PUG.09.ortive - Azione 1 Conversione all’agricoltura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7FDC4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3214D0" w14:textId="77777777" w:rsidR="006446A8" w:rsidRDefault="00E24104">
            <w:pPr>
              <w:spacing w:before="20" w:after="20"/>
              <w:jc w:val="right"/>
              <w:rPr>
                <w:color w:val="000000"/>
                <w:sz w:val="20"/>
              </w:rPr>
            </w:pPr>
            <w:r>
              <w:rPr>
                <w:noProof/>
                <w:color w:val="000000"/>
                <w:sz w:val="20"/>
              </w:rPr>
              <w:t>482,40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54FEC" w14:textId="77777777" w:rsidR="006446A8" w:rsidRDefault="00E24104">
            <w:pPr>
              <w:spacing w:before="20" w:after="20"/>
              <w:jc w:val="right"/>
              <w:rPr>
                <w:color w:val="000000"/>
                <w:sz w:val="20"/>
              </w:rPr>
            </w:pPr>
            <w:r>
              <w:rPr>
                <w:noProof/>
                <w:color w:val="000000"/>
                <w:sz w:val="20"/>
              </w:rPr>
              <w:t>482,40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E7DAD6" w14:textId="77777777" w:rsidR="006446A8" w:rsidRDefault="00E24104">
            <w:pPr>
              <w:spacing w:before="20" w:after="20"/>
              <w:jc w:val="right"/>
              <w:rPr>
                <w:color w:val="000000"/>
                <w:sz w:val="20"/>
              </w:rPr>
            </w:pPr>
            <w:r>
              <w:rPr>
                <w:noProof/>
                <w:color w:val="000000"/>
                <w:sz w:val="20"/>
              </w:rPr>
              <w:t>482,40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C3363B" w14:textId="77777777" w:rsidR="006446A8" w:rsidRDefault="00E24104">
            <w:pPr>
              <w:spacing w:before="20" w:after="20"/>
              <w:jc w:val="right"/>
              <w:rPr>
                <w:color w:val="000000"/>
                <w:sz w:val="20"/>
              </w:rPr>
            </w:pPr>
            <w:r>
              <w:rPr>
                <w:noProof/>
                <w:color w:val="000000"/>
                <w:sz w:val="20"/>
              </w:rPr>
              <w:t>482,40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046440" w14:textId="77777777" w:rsidR="006446A8" w:rsidRDefault="00E24104">
            <w:pPr>
              <w:spacing w:before="20" w:after="20"/>
              <w:jc w:val="right"/>
              <w:rPr>
                <w:color w:val="000000"/>
                <w:sz w:val="20"/>
              </w:rPr>
            </w:pPr>
            <w:r>
              <w:rPr>
                <w:noProof/>
                <w:color w:val="000000"/>
                <w:sz w:val="20"/>
              </w:rPr>
              <w:t>482,40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86DDF7" w14:textId="77777777" w:rsidR="006446A8" w:rsidRDefault="00E24104">
            <w:pPr>
              <w:spacing w:before="20" w:after="20"/>
              <w:jc w:val="right"/>
              <w:rPr>
                <w:color w:val="000000"/>
                <w:sz w:val="20"/>
              </w:rPr>
            </w:pPr>
            <w:r>
              <w:rPr>
                <w:noProof/>
                <w:color w:val="000000"/>
                <w:sz w:val="20"/>
              </w:rPr>
              <w:t>482,40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FE2A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47A81" w14:textId="77777777" w:rsidR="006446A8" w:rsidRDefault="006446A8">
            <w:pPr>
              <w:spacing w:before="20" w:after="20"/>
              <w:jc w:val="right"/>
              <w:rPr>
                <w:color w:val="000000"/>
                <w:sz w:val="20"/>
              </w:rPr>
            </w:pPr>
          </w:p>
        </w:tc>
      </w:tr>
      <w:tr w:rsidR="006446A8" w14:paraId="26A70A8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EB162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BEEB9A"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16D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BC53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EA1B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2C06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758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D57D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345E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23775C" w14:textId="77777777" w:rsidR="006446A8" w:rsidRDefault="006446A8">
            <w:pPr>
              <w:spacing w:before="20" w:after="20"/>
              <w:jc w:val="right"/>
              <w:rPr>
                <w:color w:val="000000"/>
                <w:sz w:val="20"/>
              </w:rPr>
            </w:pPr>
          </w:p>
        </w:tc>
      </w:tr>
      <w:tr w:rsidR="006446A8" w14:paraId="6510054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4C55B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81BB9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06E6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CC4B9F"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7DE542" w14:textId="77777777" w:rsidR="006446A8" w:rsidRDefault="00E24104">
            <w:pPr>
              <w:spacing w:before="20" w:after="20"/>
              <w:jc w:val="right"/>
              <w:rPr>
                <w:color w:val="000000"/>
                <w:sz w:val="20"/>
              </w:rPr>
            </w:pPr>
            <w:r>
              <w:rPr>
                <w:noProof/>
                <w:color w:val="000000"/>
                <w:sz w:val="20"/>
              </w:rPr>
              <w:t>420,00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D0EE4B" w14:textId="77777777" w:rsidR="006446A8" w:rsidRDefault="00E24104">
            <w:pPr>
              <w:spacing w:before="20" w:after="20"/>
              <w:jc w:val="right"/>
              <w:rPr>
                <w:color w:val="000000"/>
                <w:sz w:val="20"/>
              </w:rPr>
            </w:pPr>
            <w:r>
              <w:rPr>
                <w:noProof/>
                <w:color w:val="000000"/>
                <w:sz w:val="20"/>
              </w:rPr>
              <w:t>420,00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527A81" w14:textId="77777777" w:rsidR="006446A8" w:rsidRDefault="00E24104">
            <w:pPr>
              <w:spacing w:before="20" w:after="20"/>
              <w:jc w:val="right"/>
              <w:rPr>
                <w:color w:val="000000"/>
                <w:sz w:val="20"/>
              </w:rPr>
            </w:pPr>
            <w:r>
              <w:rPr>
                <w:noProof/>
                <w:color w:val="000000"/>
                <w:sz w:val="20"/>
              </w:rPr>
              <w:t>420,00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3276BC" w14:textId="77777777" w:rsidR="006446A8" w:rsidRDefault="00E24104">
            <w:pPr>
              <w:spacing w:before="20" w:after="20"/>
              <w:jc w:val="right"/>
              <w:rPr>
                <w:color w:val="000000"/>
                <w:sz w:val="20"/>
              </w:rPr>
            </w:pPr>
            <w:r>
              <w:rPr>
                <w:noProof/>
                <w:color w:val="000000"/>
                <w:sz w:val="20"/>
              </w:rPr>
              <w:t>420,00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01FC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377ABE" w14:textId="77777777" w:rsidR="006446A8" w:rsidRDefault="00E24104">
            <w:pPr>
              <w:spacing w:before="20" w:after="20"/>
              <w:rPr>
                <w:b/>
                <w:color w:val="000000"/>
                <w:sz w:val="20"/>
              </w:rPr>
            </w:pPr>
            <w:r>
              <w:rPr>
                <w:b/>
                <w:noProof/>
                <w:color w:val="000000"/>
                <w:sz w:val="20"/>
              </w:rPr>
              <w:t xml:space="preserve">Somma: </w:t>
            </w:r>
          </w:p>
          <w:p w14:paraId="296CB426" w14:textId="77777777" w:rsidR="006446A8" w:rsidRDefault="00E24104">
            <w:pPr>
              <w:spacing w:before="20" w:after="20"/>
              <w:jc w:val="right"/>
              <w:rPr>
                <w:color w:val="000000"/>
                <w:sz w:val="20"/>
              </w:rPr>
            </w:pPr>
            <w:r>
              <w:rPr>
                <w:noProof/>
                <w:color w:val="000000"/>
                <w:sz w:val="20"/>
              </w:rPr>
              <w:t>2.060,00</w:t>
            </w:r>
          </w:p>
          <w:p w14:paraId="4A47E993" w14:textId="77777777" w:rsidR="006446A8" w:rsidRDefault="00E24104">
            <w:pPr>
              <w:spacing w:before="20" w:after="20"/>
              <w:rPr>
                <w:b/>
                <w:color w:val="000000"/>
                <w:sz w:val="20"/>
              </w:rPr>
            </w:pPr>
            <w:r>
              <w:rPr>
                <w:b/>
                <w:noProof/>
                <w:color w:val="000000"/>
                <w:sz w:val="20"/>
              </w:rPr>
              <w:t xml:space="preserve">Max: </w:t>
            </w:r>
          </w:p>
          <w:p w14:paraId="43D88917" w14:textId="77777777" w:rsidR="006446A8" w:rsidRDefault="00E24104">
            <w:pPr>
              <w:spacing w:before="20" w:after="20"/>
              <w:jc w:val="right"/>
              <w:rPr>
                <w:color w:val="000000"/>
                <w:sz w:val="20"/>
              </w:rPr>
            </w:pPr>
            <w:r>
              <w:rPr>
                <w:noProof/>
                <w:color w:val="000000"/>
                <w:sz w:val="20"/>
              </w:rPr>
              <w:t>420,00</w:t>
            </w:r>
          </w:p>
        </w:tc>
      </w:tr>
      <w:tr w:rsidR="006446A8" w14:paraId="0173F45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A77166" w14:textId="77777777" w:rsidR="006446A8" w:rsidRDefault="00E24104">
            <w:pPr>
              <w:spacing w:before="20" w:after="20"/>
              <w:rPr>
                <w:color w:val="000000"/>
                <w:sz w:val="20"/>
              </w:rPr>
            </w:pPr>
            <w:r>
              <w:rPr>
                <w:noProof/>
                <w:color w:val="000000"/>
                <w:sz w:val="20"/>
              </w:rPr>
              <w:t xml:space="preserve">SRA29- PUG.01.10.pra - PUG.10.prati permanenti e pascoli - Azione 1 </w:t>
            </w:r>
            <w:r>
              <w:rPr>
                <w:noProof/>
                <w:color w:val="000000"/>
                <w:sz w:val="20"/>
              </w:rPr>
              <w:t>Conversione all’agricoltura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B6328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BCD156" w14:textId="77777777" w:rsidR="006446A8" w:rsidRDefault="00E24104">
            <w:pPr>
              <w:spacing w:before="20" w:after="20"/>
              <w:jc w:val="right"/>
              <w:rPr>
                <w:color w:val="000000"/>
                <w:sz w:val="20"/>
              </w:rPr>
            </w:pPr>
            <w:r>
              <w:rPr>
                <w:noProof/>
                <w:color w:val="000000"/>
                <w:sz w:val="20"/>
              </w:rPr>
              <w:t>22,10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B7B2D8" w14:textId="77777777" w:rsidR="006446A8" w:rsidRDefault="00E24104">
            <w:pPr>
              <w:spacing w:before="20" w:after="20"/>
              <w:jc w:val="right"/>
              <w:rPr>
                <w:color w:val="000000"/>
                <w:sz w:val="20"/>
              </w:rPr>
            </w:pPr>
            <w:r>
              <w:rPr>
                <w:noProof/>
                <w:color w:val="000000"/>
                <w:sz w:val="20"/>
              </w:rPr>
              <w:t>22,10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550A2C" w14:textId="77777777" w:rsidR="006446A8" w:rsidRDefault="00E24104">
            <w:pPr>
              <w:spacing w:before="20" w:after="20"/>
              <w:jc w:val="right"/>
              <w:rPr>
                <w:color w:val="000000"/>
                <w:sz w:val="20"/>
              </w:rPr>
            </w:pPr>
            <w:r>
              <w:rPr>
                <w:noProof/>
                <w:color w:val="000000"/>
                <w:sz w:val="20"/>
              </w:rPr>
              <w:t>22,10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3FD91" w14:textId="77777777" w:rsidR="006446A8" w:rsidRDefault="00E24104">
            <w:pPr>
              <w:spacing w:before="20" w:after="20"/>
              <w:jc w:val="right"/>
              <w:rPr>
                <w:color w:val="000000"/>
                <w:sz w:val="20"/>
              </w:rPr>
            </w:pPr>
            <w:r>
              <w:rPr>
                <w:noProof/>
                <w:color w:val="000000"/>
                <w:sz w:val="20"/>
              </w:rPr>
              <w:t>22,10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D39DBD" w14:textId="77777777" w:rsidR="006446A8" w:rsidRDefault="00E24104">
            <w:pPr>
              <w:spacing w:before="20" w:after="20"/>
              <w:jc w:val="right"/>
              <w:rPr>
                <w:color w:val="000000"/>
                <w:sz w:val="20"/>
              </w:rPr>
            </w:pPr>
            <w:r>
              <w:rPr>
                <w:noProof/>
                <w:color w:val="000000"/>
                <w:sz w:val="20"/>
              </w:rPr>
              <w:t>22,10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570B16" w14:textId="77777777" w:rsidR="006446A8" w:rsidRDefault="00E24104">
            <w:pPr>
              <w:spacing w:before="20" w:after="20"/>
              <w:jc w:val="right"/>
              <w:rPr>
                <w:color w:val="000000"/>
                <w:sz w:val="20"/>
              </w:rPr>
            </w:pPr>
            <w:r>
              <w:rPr>
                <w:noProof/>
                <w:color w:val="000000"/>
                <w:sz w:val="20"/>
              </w:rPr>
              <w:t>22,10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514A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9EF043" w14:textId="77777777" w:rsidR="006446A8" w:rsidRDefault="006446A8">
            <w:pPr>
              <w:spacing w:before="20" w:after="20"/>
              <w:jc w:val="right"/>
              <w:rPr>
                <w:color w:val="000000"/>
                <w:sz w:val="20"/>
              </w:rPr>
            </w:pPr>
          </w:p>
        </w:tc>
      </w:tr>
      <w:tr w:rsidR="006446A8" w14:paraId="61F5E50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71515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4A8F7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6E75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A98A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38A1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9D4E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D06A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8195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5A81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188011" w14:textId="77777777" w:rsidR="006446A8" w:rsidRDefault="006446A8">
            <w:pPr>
              <w:spacing w:before="20" w:after="20"/>
              <w:jc w:val="right"/>
              <w:rPr>
                <w:color w:val="000000"/>
                <w:sz w:val="20"/>
              </w:rPr>
            </w:pPr>
          </w:p>
        </w:tc>
      </w:tr>
      <w:tr w:rsidR="006446A8" w14:paraId="4165492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609AC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1FB96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19C7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F5C42A" w14:textId="77777777" w:rsidR="006446A8" w:rsidRDefault="00E24104">
            <w:pPr>
              <w:spacing w:before="20" w:after="20"/>
              <w:jc w:val="right"/>
              <w:rPr>
                <w:color w:val="000000"/>
                <w:sz w:val="20"/>
              </w:rPr>
            </w:pPr>
            <w:r>
              <w:rPr>
                <w:noProof/>
                <w:color w:val="000000"/>
                <w:sz w:val="20"/>
              </w:rPr>
              <w:t>950,00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737113" w14:textId="77777777" w:rsidR="006446A8" w:rsidRDefault="00E24104">
            <w:pPr>
              <w:spacing w:before="20" w:after="20"/>
              <w:jc w:val="right"/>
              <w:rPr>
                <w:color w:val="000000"/>
                <w:sz w:val="20"/>
              </w:rPr>
            </w:pPr>
            <w:r>
              <w:rPr>
                <w:noProof/>
                <w:color w:val="000000"/>
                <w:sz w:val="20"/>
              </w:rPr>
              <w:t>1.050,00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C5BC5E" w14:textId="77777777" w:rsidR="006446A8" w:rsidRDefault="00E24104">
            <w:pPr>
              <w:spacing w:before="20" w:after="20"/>
              <w:jc w:val="right"/>
              <w:rPr>
                <w:color w:val="000000"/>
                <w:sz w:val="20"/>
              </w:rPr>
            </w:pPr>
            <w:r>
              <w:rPr>
                <w:noProof/>
                <w:color w:val="000000"/>
                <w:sz w:val="20"/>
              </w:rPr>
              <w:t>1.050,00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D85383" w14:textId="77777777" w:rsidR="006446A8" w:rsidRDefault="00E24104">
            <w:pPr>
              <w:spacing w:before="20" w:after="20"/>
              <w:jc w:val="right"/>
              <w:rPr>
                <w:color w:val="000000"/>
                <w:sz w:val="20"/>
              </w:rPr>
            </w:pPr>
            <w:r>
              <w:rPr>
                <w:noProof/>
                <w:color w:val="000000"/>
                <w:sz w:val="20"/>
              </w:rPr>
              <w:t>1.050,00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08C20D" w14:textId="77777777" w:rsidR="006446A8" w:rsidRDefault="00E24104">
            <w:pPr>
              <w:spacing w:before="20" w:after="20"/>
              <w:jc w:val="right"/>
              <w:rPr>
                <w:color w:val="000000"/>
                <w:sz w:val="20"/>
              </w:rPr>
            </w:pPr>
            <w:r>
              <w:rPr>
                <w:noProof/>
                <w:color w:val="000000"/>
                <w:sz w:val="20"/>
              </w:rPr>
              <w:t>1.050,00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0931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AEB8F8" w14:textId="77777777" w:rsidR="006446A8" w:rsidRDefault="00E24104">
            <w:pPr>
              <w:spacing w:before="20" w:after="20"/>
              <w:rPr>
                <w:b/>
                <w:color w:val="000000"/>
                <w:sz w:val="20"/>
              </w:rPr>
            </w:pPr>
            <w:r>
              <w:rPr>
                <w:b/>
                <w:noProof/>
                <w:color w:val="000000"/>
                <w:sz w:val="20"/>
              </w:rPr>
              <w:t xml:space="preserve">Somma: </w:t>
            </w:r>
          </w:p>
          <w:p w14:paraId="40FAF735" w14:textId="77777777" w:rsidR="006446A8" w:rsidRDefault="00E24104">
            <w:pPr>
              <w:spacing w:before="20" w:after="20"/>
              <w:jc w:val="right"/>
              <w:rPr>
                <w:color w:val="000000"/>
                <w:sz w:val="20"/>
              </w:rPr>
            </w:pPr>
            <w:r>
              <w:rPr>
                <w:noProof/>
                <w:color w:val="000000"/>
                <w:sz w:val="20"/>
              </w:rPr>
              <w:t>5.150,00</w:t>
            </w:r>
          </w:p>
          <w:p w14:paraId="76EA826B" w14:textId="77777777" w:rsidR="006446A8" w:rsidRDefault="00E24104">
            <w:pPr>
              <w:spacing w:before="20" w:after="20"/>
              <w:rPr>
                <w:b/>
                <w:color w:val="000000"/>
                <w:sz w:val="20"/>
              </w:rPr>
            </w:pPr>
            <w:r>
              <w:rPr>
                <w:b/>
                <w:noProof/>
                <w:color w:val="000000"/>
                <w:sz w:val="20"/>
              </w:rPr>
              <w:t xml:space="preserve">Max: </w:t>
            </w:r>
          </w:p>
          <w:p w14:paraId="1D9A3EBB" w14:textId="77777777" w:rsidR="006446A8" w:rsidRDefault="00E24104">
            <w:pPr>
              <w:spacing w:before="20" w:after="20"/>
              <w:jc w:val="right"/>
              <w:rPr>
                <w:color w:val="000000"/>
                <w:sz w:val="20"/>
              </w:rPr>
            </w:pPr>
            <w:r>
              <w:rPr>
                <w:noProof/>
                <w:color w:val="000000"/>
                <w:sz w:val="20"/>
              </w:rPr>
              <w:t>1.050,00</w:t>
            </w:r>
          </w:p>
        </w:tc>
      </w:tr>
      <w:tr w:rsidR="006446A8" w14:paraId="3EF9A42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B42001" w14:textId="77777777" w:rsidR="006446A8" w:rsidRDefault="00E24104">
            <w:pPr>
              <w:spacing w:before="20" w:after="20"/>
              <w:rPr>
                <w:color w:val="000000"/>
                <w:sz w:val="20"/>
              </w:rPr>
            </w:pPr>
            <w:r>
              <w:rPr>
                <w:noProof/>
                <w:color w:val="000000"/>
                <w:sz w:val="20"/>
              </w:rPr>
              <w:t xml:space="preserve">SRA29- PUG.02.01.Agr - PUG.01.Agrumi, Vite e Fruttiferi principali - Azione 2 Mantenimento dell’agricoltura biologica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CA11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FD3B03" w14:textId="77777777" w:rsidR="006446A8" w:rsidRDefault="00E24104">
            <w:pPr>
              <w:spacing w:before="20" w:after="20"/>
              <w:jc w:val="right"/>
              <w:rPr>
                <w:color w:val="000000"/>
                <w:sz w:val="20"/>
              </w:rPr>
            </w:pPr>
            <w:r>
              <w:rPr>
                <w:noProof/>
                <w:color w:val="000000"/>
                <w:sz w:val="20"/>
              </w:rPr>
              <w:t>645,00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CDB065" w14:textId="77777777" w:rsidR="006446A8" w:rsidRDefault="00E24104">
            <w:pPr>
              <w:spacing w:before="20" w:after="20"/>
              <w:jc w:val="right"/>
              <w:rPr>
                <w:color w:val="000000"/>
                <w:sz w:val="20"/>
              </w:rPr>
            </w:pPr>
            <w:r>
              <w:rPr>
                <w:noProof/>
                <w:color w:val="000000"/>
                <w:sz w:val="20"/>
              </w:rPr>
              <w:t>645,00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F4BF0C" w14:textId="77777777" w:rsidR="006446A8" w:rsidRDefault="00E24104">
            <w:pPr>
              <w:spacing w:before="20" w:after="20"/>
              <w:jc w:val="right"/>
              <w:rPr>
                <w:color w:val="000000"/>
                <w:sz w:val="20"/>
              </w:rPr>
            </w:pPr>
            <w:r>
              <w:rPr>
                <w:noProof/>
                <w:color w:val="000000"/>
                <w:sz w:val="20"/>
              </w:rPr>
              <w:t>645,00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521D94" w14:textId="77777777" w:rsidR="006446A8" w:rsidRDefault="00E24104">
            <w:pPr>
              <w:spacing w:before="20" w:after="20"/>
              <w:jc w:val="right"/>
              <w:rPr>
                <w:color w:val="000000"/>
                <w:sz w:val="20"/>
              </w:rPr>
            </w:pPr>
            <w:r>
              <w:rPr>
                <w:noProof/>
                <w:color w:val="000000"/>
                <w:sz w:val="20"/>
              </w:rPr>
              <w:t>645,00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59806" w14:textId="77777777" w:rsidR="006446A8" w:rsidRDefault="00E24104">
            <w:pPr>
              <w:spacing w:before="20" w:after="20"/>
              <w:jc w:val="right"/>
              <w:rPr>
                <w:color w:val="000000"/>
                <w:sz w:val="20"/>
              </w:rPr>
            </w:pPr>
            <w:r>
              <w:rPr>
                <w:noProof/>
                <w:color w:val="000000"/>
                <w:sz w:val="20"/>
              </w:rPr>
              <w:t>645,00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E5EF54" w14:textId="77777777" w:rsidR="006446A8" w:rsidRDefault="00E24104">
            <w:pPr>
              <w:spacing w:before="20" w:after="20"/>
              <w:jc w:val="right"/>
              <w:rPr>
                <w:color w:val="000000"/>
                <w:sz w:val="20"/>
              </w:rPr>
            </w:pPr>
            <w:r>
              <w:rPr>
                <w:noProof/>
                <w:color w:val="000000"/>
                <w:sz w:val="20"/>
              </w:rPr>
              <w:t>645,00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1B38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52FE7C" w14:textId="77777777" w:rsidR="006446A8" w:rsidRDefault="006446A8">
            <w:pPr>
              <w:spacing w:before="20" w:after="20"/>
              <w:jc w:val="right"/>
              <w:rPr>
                <w:color w:val="000000"/>
                <w:sz w:val="20"/>
              </w:rPr>
            </w:pPr>
          </w:p>
        </w:tc>
      </w:tr>
      <w:tr w:rsidR="006446A8" w14:paraId="7736F49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1C36F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75EC7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FE3E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BCB5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97B6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5040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D537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C5B6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E6C2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C67303" w14:textId="77777777" w:rsidR="006446A8" w:rsidRDefault="006446A8">
            <w:pPr>
              <w:spacing w:before="20" w:after="20"/>
              <w:jc w:val="right"/>
              <w:rPr>
                <w:color w:val="000000"/>
                <w:sz w:val="20"/>
              </w:rPr>
            </w:pPr>
          </w:p>
        </w:tc>
      </w:tr>
      <w:tr w:rsidR="006446A8" w14:paraId="13CA3E5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52D93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30272"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619A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70ADC4" w14:textId="77777777" w:rsidR="006446A8" w:rsidRDefault="00E24104">
            <w:pPr>
              <w:spacing w:before="20" w:after="20"/>
              <w:jc w:val="right"/>
              <w:rPr>
                <w:color w:val="000000"/>
                <w:sz w:val="20"/>
              </w:rPr>
            </w:pPr>
            <w:r>
              <w:rPr>
                <w:noProof/>
                <w:color w:val="000000"/>
                <w:sz w:val="20"/>
              </w:rPr>
              <w:t>19.950,00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C6F172" w14:textId="77777777" w:rsidR="006446A8" w:rsidRDefault="00E24104">
            <w:pPr>
              <w:spacing w:before="20" w:after="20"/>
              <w:jc w:val="right"/>
              <w:rPr>
                <w:color w:val="000000"/>
                <w:sz w:val="20"/>
              </w:rPr>
            </w:pPr>
            <w:r>
              <w:rPr>
                <w:noProof/>
                <w:color w:val="000000"/>
                <w:sz w:val="20"/>
              </w:rPr>
              <w:t>22.015,00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2999ED" w14:textId="77777777" w:rsidR="006446A8" w:rsidRDefault="00E24104">
            <w:pPr>
              <w:spacing w:before="20" w:after="20"/>
              <w:jc w:val="right"/>
              <w:rPr>
                <w:color w:val="000000"/>
                <w:sz w:val="20"/>
              </w:rPr>
            </w:pPr>
            <w:r>
              <w:rPr>
                <w:noProof/>
                <w:color w:val="000000"/>
                <w:sz w:val="20"/>
              </w:rPr>
              <w:t>22.015,00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02E826" w14:textId="77777777" w:rsidR="006446A8" w:rsidRDefault="00E24104">
            <w:pPr>
              <w:spacing w:before="20" w:after="20"/>
              <w:jc w:val="right"/>
              <w:rPr>
                <w:color w:val="000000"/>
                <w:sz w:val="20"/>
              </w:rPr>
            </w:pPr>
            <w:r>
              <w:rPr>
                <w:noProof/>
                <w:color w:val="000000"/>
                <w:sz w:val="20"/>
              </w:rPr>
              <w:t>22.015,00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90C57B" w14:textId="77777777" w:rsidR="006446A8" w:rsidRDefault="00E24104">
            <w:pPr>
              <w:spacing w:before="20" w:after="20"/>
              <w:jc w:val="right"/>
              <w:rPr>
                <w:color w:val="000000"/>
                <w:sz w:val="20"/>
              </w:rPr>
            </w:pPr>
            <w:r>
              <w:rPr>
                <w:noProof/>
                <w:color w:val="000000"/>
                <w:sz w:val="20"/>
              </w:rPr>
              <w:t>22.015,00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F4EB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EA5D18" w14:textId="77777777" w:rsidR="006446A8" w:rsidRDefault="00E24104">
            <w:pPr>
              <w:spacing w:before="20" w:after="20"/>
              <w:rPr>
                <w:b/>
                <w:color w:val="000000"/>
                <w:sz w:val="20"/>
              </w:rPr>
            </w:pPr>
            <w:r>
              <w:rPr>
                <w:b/>
                <w:noProof/>
                <w:color w:val="000000"/>
                <w:sz w:val="20"/>
              </w:rPr>
              <w:t xml:space="preserve">Somma: </w:t>
            </w:r>
          </w:p>
          <w:p w14:paraId="74020F7F" w14:textId="77777777" w:rsidR="006446A8" w:rsidRDefault="00E24104">
            <w:pPr>
              <w:spacing w:before="20" w:after="20"/>
              <w:jc w:val="right"/>
              <w:rPr>
                <w:color w:val="000000"/>
                <w:sz w:val="20"/>
              </w:rPr>
            </w:pPr>
            <w:r>
              <w:rPr>
                <w:noProof/>
                <w:color w:val="000000"/>
                <w:sz w:val="20"/>
              </w:rPr>
              <w:t>108.010,00</w:t>
            </w:r>
          </w:p>
          <w:p w14:paraId="0E197AAC" w14:textId="77777777" w:rsidR="006446A8" w:rsidRDefault="00E24104">
            <w:pPr>
              <w:spacing w:before="20" w:after="20"/>
              <w:rPr>
                <w:b/>
                <w:color w:val="000000"/>
                <w:sz w:val="20"/>
              </w:rPr>
            </w:pPr>
            <w:r>
              <w:rPr>
                <w:b/>
                <w:noProof/>
                <w:color w:val="000000"/>
                <w:sz w:val="20"/>
              </w:rPr>
              <w:t xml:space="preserve">Max: </w:t>
            </w:r>
          </w:p>
          <w:p w14:paraId="0283C286" w14:textId="77777777" w:rsidR="006446A8" w:rsidRDefault="00E24104">
            <w:pPr>
              <w:spacing w:before="20" w:after="20"/>
              <w:jc w:val="right"/>
              <w:rPr>
                <w:color w:val="000000"/>
                <w:sz w:val="20"/>
              </w:rPr>
            </w:pPr>
            <w:r>
              <w:rPr>
                <w:noProof/>
                <w:color w:val="000000"/>
                <w:sz w:val="20"/>
              </w:rPr>
              <w:t>22.015,00</w:t>
            </w:r>
          </w:p>
        </w:tc>
      </w:tr>
      <w:tr w:rsidR="006446A8" w14:paraId="25D3DE0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C630CD" w14:textId="77777777" w:rsidR="006446A8" w:rsidRDefault="00E24104">
            <w:pPr>
              <w:spacing w:before="20" w:after="20"/>
              <w:rPr>
                <w:color w:val="000000"/>
                <w:sz w:val="20"/>
              </w:rPr>
            </w:pPr>
            <w:r>
              <w:rPr>
                <w:noProof/>
                <w:color w:val="000000"/>
                <w:sz w:val="20"/>
              </w:rPr>
              <w:lastRenderedPageBreak/>
              <w:t>SRA29- PUG.02.02.fru -  PUG.02.frutta a guscio e castagno - Azione 2 Mantenimento dell’agricoltura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4B04DC"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064455" w14:textId="77777777" w:rsidR="006446A8" w:rsidRDefault="00E24104">
            <w:pPr>
              <w:spacing w:before="20" w:after="20"/>
              <w:jc w:val="right"/>
              <w:rPr>
                <w:color w:val="000000"/>
                <w:sz w:val="20"/>
              </w:rPr>
            </w:pPr>
            <w:r>
              <w:rPr>
                <w:noProof/>
                <w:color w:val="000000"/>
                <w:sz w:val="20"/>
              </w:rPr>
              <w:t>478,00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787DF8" w14:textId="77777777" w:rsidR="006446A8" w:rsidRDefault="00E24104">
            <w:pPr>
              <w:spacing w:before="20" w:after="20"/>
              <w:jc w:val="right"/>
              <w:rPr>
                <w:color w:val="000000"/>
                <w:sz w:val="20"/>
              </w:rPr>
            </w:pPr>
            <w:r>
              <w:rPr>
                <w:noProof/>
                <w:color w:val="000000"/>
                <w:sz w:val="20"/>
              </w:rPr>
              <w:t>478,00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856E21" w14:textId="77777777" w:rsidR="006446A8" w:rsidRDefault="00E24104">
            <w:pPr>
              <w:spacing w:before="20" w:after="20"/>
              <w:jc w:val="right"/>
              <w:rPr>
                <w:color w:val="000000"/>
                <w:sz w:val="20"/>
              </w:rPr>
            </w:pPr>
            <w:r>
              <w:rPr>
                <w:noProof/>
                <w:color w:val="000000"/>
                <w:sz w:val="20"/>
              </w:rPr>
              <w:t>478,00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DEDC6E" w14:textId="77777777" w:rsidR="006446A8" w:rsidRDefault="00E24104">
            <w:pPr>
              <w:spacing w:before="20" w:after="20"/>
              <w:jc w:val="right"/>
              <w:rPr>
                <w:color w:val="000000"/>
                <w:sz w:val="20"/>
              </w:rPr>
            </w:pPr>
            <w:r>
              <w:rPr>
                <w:noProof/>
                <w:color w:val="000000"/>
                <w:sz w:val="20"/>
              </w:rPr>
              <w:t>478,00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B25C7" w14:textId="77777777" w:rsidR="006446A8" w:rsidRDefault="00E24104">
            <w:pPr>
              <w:spacing w:before="20" w:after="20"/>
              <w:jc w:val="right"/>
              <w:rPr>
                <w:color w:val="000000"/>
                <w:sz w:val="20"/>
              </w:rPr>
            </w:pPr>
            <w:r>
              <w:rPr>
                <w:noProof/>
                <w:color w:val="000000"/>
                <w:sz w:val="20"/>
              </w:rPr>
              <w:t>478,00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A51784" w14:textId="77777777" w:rsidR="006446A8" w:rsidRDefault="00E24104">
            <w:pPr>
              <w:spacing w:before="20" w:after="20"/>
              <w:jc w:val="right"/>
              <w:rPr>
                <w:color w:val="000000"/>
                <w:sz w:val="20"/>
              </w:rPr>
            </w:pPr>
            <w:r>
              <w:rPr>
                <w:noProof/>
                <w:color w:val="000000"/>
                <w:sz w:val="20"/>
              </w:rPr>
              <w:t>478,00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3DC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B780C6" w14:textId="77777777" w:rsidR="006446A8" w:rsidRDefault="006446A8">
            <w:pPr>
              <w:spacing w:before="20" w:after="20"/>
              <w:jc w:val="right"/>
              <w:rPr>
                <w:color w:val="000000"/>
                <w:sz w:val="20"/>
              </w:rPr>
            </w:pPr>
          </w:p>
        </w:tc>
      </w:tr>
      <w:tr w:rsidR="006446A8" w14:paraId="1FBA879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FAACC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C34B7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3434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E165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1173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9AD6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870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69DC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3BC9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C04241" w14:textId="77777777" w:rsidR="006446A8" w:rsidRDefault="006446A8">
            <w:pPr>
              <w:spacing w:before="20" w:after="20"/>
              <w:jc w:val="right"/>
              <w:rPr>
                <w:color w:val="000000"/>
                <w:sz w:val="20"/>
              </w:rPr>
            </w:pPr>
          </w:p>
        </w:tc>
      </w:tr>
      <w:tr w:rsidR="006446A8" w14:paraId="6F010D9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EF71E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F0CB6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B758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BBADB1" w14:textId="77777777" w:rsidR="006446A8" w:rsidRDefault="00E24104">
            <w:pPr>
              <w:spacing w:before="20" w:after="20"/>
              <w:jc w:val="right"/>
              <w:rPr>
                <w:color w:val="000000"/>
                <w:sz w:val="20"/>
              </w:rPr>
            </w:pPr>
            <w:r>
              <w:rPr>
                <w:noProof/>
                <w:color w:val="000000"/>
                <w:sz w:val="20"/>
              </w:rPr>
              <w:t>7.500,00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34DBF" w14:textId="77777777" w:rsidR="006446A8" w:rsidRDefault="00E24104">
            <w:pPr>
              <w:spacing w:before="20" w:after="20"/>
              <w:jc w:val="right"/>
              <w:rPr>
                <w:color w:val="000000"/>
                <w:sz w:val="20"/>
              </w:rPr>
            </w:pPr>
            <w:r>
              <w:rPr>
                <w:noProof/>
                <w:color w:val="000000"/>
                <w:sz w:val="20"/>
              </w:rPr>
              <w:t>8.275,00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CA6855" w14:textId="77777777" w:rsidR="006446A8" w:rsidRDefault="00E24104">
            <w:pPr>
              <w:spacing w:before="20" w:after="20"/>
              <w:jc w:val="right"/>
              <w:rPr>
                <w:color w:val="000000"/>
                <w:sz w:val="20"/>
              </w:rPr>
            </w:pPr>
            <w:r>
              <w:rPr>
                <w:noProof/>
                <w:color w:val="000000"/>
                <w:sz w:val="20"/>
              </w:rPr>
              <w:t>8.275,00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117DD1" w14:textId="77777777" w:rsidR="006446A8" w:rsidRDefault="00E24104">
            <w:pPr>
              <w:spacing w:before="20" w:after="20"/>
              <w:jc w:val="right"/>
              <w:rPr>
                <w:color w:val="000000"/>
                <w:sz w:val="20"/>
              </w:rPr>
            </w:pPr>
            <w:r>
              <w:rPr>
                <w:noProof/>
                <w:color w:val="000000"/>
                <w:sz w:val="20"/>
              </w:rPr>
              <w:t>8.275,00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1474D9" w14:textId="77777777" w:rsidR="006446A8" w:rsidRDefault="00E24104">
            <w:pPr>
              <w:spacing w:before="20" w:after="20"/>
              <w:jc w:val="right"/>
              <w:rPr>
                <w:color w:val="000000"/>
                <w:sz w:val="20"/>
              </w:rPr>
            </w:pPr>
            <w:r>
              <w:rPr>
                <w:noProof/>
                <w:color w:val="000000"/>
                <w:sz w:val="20"/>
              </w:rPr>
              <w:t>8.275,00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D36B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E1D958" w14:textId="77777777" w:rsidR="006446A8" w:rsidRDefault="00E24104">
            <w:pPr>
              <w:spacing w:before="20" w:after="20"/>
              <w:rPr>
                <w:b/>
                <w:color w:val="000000"/>
                <w:sz w:val="20"/>
              </w:rPr>
            </w:pPr>
            <w:r>
              <w:rPr>
                <w:b/>
                <w:noProof/>
                <w:color w:val="000000"/>
                <w:sz w:val="20"/>
              </w:rPr>
              <w:t xml:space="preserve">Somma: </w:t>
            </w:r>
          </w:p>
          <w:p w14:paraId="4E5BCD0D" w14:textId="77777777" w:rsidR="006446A8" w:rsidRDefault="00E24104">
            <w:pPr>
              <w:spacing w:before="20" w:after="20"/>
              <w:jc w:val="right"/>
              <w:rPr>
                <w:color w:val="000000"/>
                <w:sz w:val="20"/>
              </w:rPr>
            </w:pPr>
            <w:r>
              <w:rPr>
                <w:noProof/>
                <w:color w:val="000000"/>
                <w:sz w:val="20"/>
              </w:rPr>
              <w:t>40.600,00</w:t>
            </w:r>
          </w:p>
          <w:p w14:paraId="32D63B86" w14:textId="77777777" w:rsidR="006446A8" w:rsidRDefault="00E24104">
            <w:pPr>
              <w:spacing w:before="20" w:after="20"/>
              <w:rPr>
                <w:b/>
                <w:color w:val="000000"/>
                <w:sz w:val="20"/>
              </w:rPr>
            </w:pPr>
            <w:r>
              <w:rPr>
                <w:b/>
                <w:noProof/>
                <w:color w:val="000000"/>
                <w:sz w:val="20"/>
              </w:rPr>
              <w:t xml:space="preserve">Max: </w:t>
            </w:r>
          </w:p>
          <w:p w14:paraId="5FB64850" w14:textId="77777777" w:rsidR="006446A8" w:rsidRDefault="00E24104">
            <w:pPr>
              <w:spacing w:before="20" w:after="20"/>
              <w:jc w:val="right"/>
              <w:rPr>
                <w:color w:val="000000"/>
                <w:sz w:val="20"/>
              </w:rPr>
            </w:pPr>
            <w:r>
              <w:rPr>
                <w:noProof/>
                <w:color w:val="000000"/>
                <w:sz w:val="20"/>
              </w:rPr>
              <w:t>8.275,00</w:t>
            </w:r>
          </w:p>
        </w:tc>
      </w:tr>
      <w:tr w:rsidR="006446A8" w14:paraId="35953AE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731C3F" w14:textId="77777777" w:rsidR="006446A8" w:rsidRDefault="00E24104">
            <w:pPr>
              <w:spacing w:before="20" w:after="20"/>
              <w:rPr>
                <w:color w:val="000000"/>
                <w:sz w:val="20"/>
              </w:rPr>
            </w:pPr>
            <w:r>
              <w:rPr>
                <w:noProof/>
                <w:color w:val="000000"/>
                <w:sz w:val="20"/>
              </w:rPr>
              <w:t>SRA29- PUG.02.03.fru - PUG.03.fruttiferi minori - Azione 2 Mantenimento dell’agricoltura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0F4DF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2ED599"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C51265"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F6EEE"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2F69D1"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FB4A19"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566C62"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88DA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330D63" w14:textId="77777777" w:rsidR="006446A8" w:rsidRDefault="006446A8">
            <w:pPr>
              <w:spacing w:before="20" w:after="20"/>
              <w:jc w:val="right"/>
              <w:rPr>
                <w:color w:val="000000"/>
                <w:sz w:val="20"/>
              </w:rPr>
            </w:pPr>
          </w:p>
        </w:tc>
      </w:tr>
      <w:tr w:rsidR="006446A8" w14:paraId="5ED526D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0067C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9A5DA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72B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160B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CB0E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E785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0326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E1A5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A282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639EEF" w14:textId="77777777" w:rsidR="006446A8" w:rsidRDefault="006446A8">
            <w:pPr>
              <w:spacing w:before="20" w:after="20"/>
              <w:jc w:val="right"/>
              <w:rPr>
                <w:color w:val="000000"/>
                <w:sz w:val="20"/>
              </w:rPr>
            </w:pPr>
          </w:p>
        </w:tc>
      </w:tr>
      <w:tr w:rsidR="006446A8" w14:paraId="58307B2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3FF52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AC93F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B61A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454B6" w14:textId="77777777" w:rsidR="006446A8" w:rsidRDefault="00E24104">
            <w:pPr>
              <w:spacing w:before="20" w:after="20"/>
              <w:jc w:val="right"/>
              <w:rPr>
                <w:color w:val="000000"/>
                <w:sz w:val="20"/>
              </w:rPr>
            </w:pPr>
            <w:r>
              <w:rPr>
                <w:noProof/>
                <w:color w:val="000000"/>
                <w:sz w:val="20"/>
              </w:rPr>
              <w:t>1.170,00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A296B1" w14:textId="77777777" w:rsidR="006446A8" w:rsidRDefault="00E24104">
            <w:pPr>
              <w:spacing w:before="20" w:after="20"/>
              <w:jc w:val="right"/>
              <w:rPr>
                <w:color w:val="000000"/>
                <w:sz w:val="20"/>
              </w:rPr>
            </w:pPr>
            <w:r>
              <w:rPr>
                <w:noProof/>
                <w:color w:val="000000"/>
                <w:sz w:val="20"/>
              </w:rPr>
              <w:t>1.290,00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7BF690" w14:textId="77777777" w:rsidR="006446A8" w:rsidRDefault="00E24104">
            <w:pPr>
              <w:spacing w:before="20" w:after="20"/>
              <w:jc w:val="right"/>
              <w:rPr>
                <w:color w:val="000000"/>
                <w:sz w:val="20"/>
              </w:rPr>
            </w:pPr>
            <w:r>
              <w:rPr>
                <w:noProof/>
                <w:color w:val="000000"/>
                <w:sz w:val="20"/>
              </w:rPr>
              <w:t>1.290,00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AEF297" w14:textId="77777777" w:rsidR="006446A8" w:rsidRDefault="00E24104">
            <w:pPr>
              <w:spacing w:before="20" w:after="20"/>
              <w:jc w:val="right"/>
              <w:rPr>
                <w:color w:val="000000"/>
                <w:sz w:val="20"/>
              </w:rPr>
            </w:pPr>
            <w:r>
              <w:rPr>
                <w:noProof/>
                <w:color w:val="000000"/>
                <w:sz w:val="20"/>
              </w:rPr>
              <w:t>1.290,00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9D637E" w14:textId="77777777" w:rsidR="006446A8" w:rsidRDefault="00E24104">
            <w:pPr>
              <w:spacing w:before="20" w:after="20"/>
              <w:jc w:val="right"/>
              <w:rPr>
                <w:color w:val="000000"/>
                <w:sz w:val="20"/>
              </w:rPr>
            </w:pPr>
            <w:r>
              <w:rPr>
                <w:noProof/>
                <w:color w:val="000000"/>
                <w:sz w:val="20"/>
              </w:rPr>
              <w:t>1.290,00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ED4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276862" w14:textId="77777777" w:rsidR="006446A8" w:rsidRDefault="00E24104">
            <w:pPr>
              <w:spacing w:before="20" w:after="20"/>
              <w:rPr>
                <w:b/>
                <w:color w:val="000000"/>
                <w:sz w:val="20"/>
              </w:rPr>
            </w:pPr>
            <w:r>
              <w:rPr>
                <w:b/>
                <w:noProof/>
                <w:color w:val="000000"/>
                <w:sz w:val="20"/>
              </w:rPr>
              <w:t xml:space="preserve">Somma: </w:t>
            </w:r>
          </w:p>
          <w:p w14:paraId="65DC3FD5" w14:textId="77777777" w:rsidR="006446A8" w:rsidRDefault="00E24104">
            <w:pPr>
              <w:spacing w:before="20" w:after="20"/>
              <w:jc w:val="right"/>
              <w:rPr>
                <w:color w:val="000000"/>
                <w:sz w:val="20"/>
              </w:rPr>
            </w:pPr>
            <w:r>
              <w:rPr>
                <w:noProof/>
                <w:color w:val="000000"/>
                <w:sz w:val="20"/>
              </w:rPr>
              <w:t>6.330,00</w:t>
            </w:r>
          </w:p>
          <w:p w14:paraId="4D89AC1D" w14:textId="77777777" w:rsidR="006446A8" w:rsidRDefault="00E24104">
            <w:pPr>
              <w:spacing w:before="20" w:after="20"/>
              <w:rPr>
                <w:b/>
                <w:color w:val="000000"/>
                <w:sz w:val="20"/>
              </w:rPr>
            </w:pPr>
            <w:r>
              <w:rPr>
                <w:b/>
                <w:noProof/>
                <w:color w:val="000000"/>
                <w:sz w:val="20"/>
              </w:rPr>
              <w:t xml:space="preserve">Max: </w:t>
            </w:r>
          </w:p>
          <w:p w14:paraId="359CB74B" w14:textId="77777777" w:rsidR="006446A8" w:rsidRDefault="00E24104">
            <w:pPr>
              <w:spacing w:before="20" w:after="20"/>
              <w:jc w:val="right"/>
              <w:rPr>
                <w:color w:val="000000"/>
                <w:sz w:val="20"/>
              </w:rPr>
            </w:pPr>
            <w:r>
              <w:rPr>
                <w:noProof/>
                <w:color w:val="000000"/>
                <w:sz w:val="20"/>
              </w:rPr>
              <w:t>1.290,00</w:t>
            </w:r>
          </w:p>
        </w:tc>
      </w:tr>
      <w:tr w:rsidR="006446A8" w14:paraId="61A3175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18F3D" w14:textId="77777777" w:rsidR="006446A8" w:rsidRDefault="00E24104">
            <w:pPr>
              <w:spacing w:before="20" w:after="20"/>
              <w:rPr>
                <w:color w:val="000000"/>
                <w:sz w:val="20"/>
              </w:rPr>
            </w:pPr>
            <w:r>
              <w:rPr>
                <w:noProof/>
                <w:color w:val="000000"/>
                <w:sz w:val="20"/>
              </w:rPr>
              <w:t>SRA29- PUG.02.04.cer - PUG.04.cereali e foraggere - Azione 2 Mantenimento dell’agricoltura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10EB9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2B67FD" w14:textId="77777777" w:rsidR="006446A8" w:rsidRDefault="00E24104">
            <w:pPr>
              <w:spacing w:before="20" w:after="20"/>
              <w:jc w:val="right"/>
              <w:rPr>
                <w:color w:val="000000"/>
                <w:sz w:val="20"/>
              </w:rPr>
            </w:pPr>
            <w:r>
              <w:rPr>
                <w:noProof/>
                <w:color w:val="000000"/>
                <w:sz w:val="20"/>
              </w:rPr>
              <w:t>123,00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40FDC0" w14:textId="77777777" w:rsidR="006446A8" w:rsidRDefault="00E24104">
            <w:pPr>
              <w:spacing w:before="20" w:after="20"/>
              <w:jc w:val="right"/>
              <w:rPr>
                <w:color w:val="000000"/>
                <w:sz w:val="20"/>
              </w:rPr>
            </w:pPr>
            <w:r>
              <w:rPr>
                <w:noProof/>
                <w:color w:val="000000"/>
                <w:sz w:val="20"/>
              </w:rPr>
              <w:t>123,00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536202" w14:textId="77777777" w:rsidR="006446A8" w:rsidRDefault="00E24104">
            <w:pPr>
              <w:spacing w:before="20" w:after="20"/>
              <w:jc w:val="right"/>
              <w:rPr>
                <w:color w:val="000000"/>
                <w:sz w:val="20"/>
              </w:rPr>
            </w:pPr>
            <w:r>
              <w:rPr>
                <w:noProof/>
                <w:color w:val="000000"/>
                <w:sz w:val="20"/>
              </w:rPr>
              <w:t>123,00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E38B85" w14:textId="77777777" w:rsidR="006446A8" w:rsidRDefault="00E24104">
            <w:pPr>
              <w:spacing w:before="20" w:after="20"/>
              <w:jc w:val="right"/>
              <w:rPr>
                <w:color w:val="000000"/>
                <w:sz w:val="20"/>
              </w:rPr>
            </w:pPr>
            <w:r>
              <w:rPr>
                <w:noProof/>
                <w:color w:val="000000"/>
                <w:sz w:val="20"/>
              </w:rPr>
              <w:t>123,00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6C27E8" w14:textId="77777777" w:rsidR="006446A8" w:rsidRDefault="00E24104">
            <w:pPr>
              <w:spacing w:before="20" w:after="20"/>
              <w:jc w:val="right"/>
              <w:rPr>
                <w:color w:val="000000"/>
                <w:sz w:val="20"/>
              </w:rPr>
            </w:pPr>
            <w:r>
              <w:rPr>
                <w:noProof/>
                <w:color w:val="000000"/>
                <w:sz w:val="20"/>
              </w:rPr>
              <w:t>123,00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43F121" w14:textId="77777777" w:rsidR="006446A8" w:rsidRDefault="00E24104">
            <w:pPr>
              <w:spacing w:before="20" w:after="20"/>
              <w:jc w:val="right"/>
              <w:rPr>
                <w:color w:val="000000"/>
                <w:sz w:val="20"/>
              </w:rPr>
            </w:pPr>
            <w:r>
              <w:rPr>
                <w:noProof/>
                <w:color w:val="000000"/>
                <w:sz w:val="20"/>
              </w:rPr>
              <w:t>123,00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8676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8E1AB3" w14:textId="77777777" w:rsidR="006446A8" w:rsidRDefault="006446A8">
            <w:pPr>
              <w:spacing w:before="20" w:after="20"/>
              <w:jc w:val="right"/>
              <w:rPr>
                <w:color w:val="000000"/>
                <w:sz w:val="20"/>
              </w:rPr>
            </w:pPr>
          </w:p>
        </w:tc>
      </w:tr>
      <w:tr w:rsidR="006446A8" w14:paraId="3A06A58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C4894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D2521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A4F1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D7B3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FC6D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105C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BE6B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1D8E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DEF7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DA9805" w14:textId="77777777" w:rsidR="006446A8" w:rsidRDefault="006446A8">
            <w:pPr>
              <w:spacing w:before="20" w:after="20"/>
              <w:jc w:val="right"/>
              <w:rPr>
                <w:color w:val="000000"/>
                <w:sz w:val="20"/>
              </w:rPr>
            </w:pPr>
          </w:p>
        </w:tc>
      </w:tr>
      <w:tr w:rsidR="006446A8" w14:paraId="6298F8F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08D7E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4EA72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7084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A188F4" w14:textId="77777777" w:rsidR="006446A8" w:rsidRDefault="00E24104">
            <w:pPr>
              <w:spacing w:before="20" w:after="20"/>
              <w:jc w:val="right"/>
              <w:rPr>
                <w:color w:val="000000"/>
                <w:sz w:val="20"/>
              </w:rPr>
            </w:pPr>
            <w:r>
              <w:rPr>
                <w:noProof/>
                <w:color w:val="000000"/>
                <w:sz w:val="20"/>
              </w:rPr>
              <w:t>27.550,00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0FABE5" w14:textId="77777777" w:rsidR="006446A8" w:rsidRDefault="00E24104">
            <w:pPr>
              <w:spacing w:before="20" w:after="20"/>
              <w:jc w:val="right"/>
              <w:rPr>
                <w:color w:val="000000"/>
                <w:sz w:val="20"/>
              </w:rPr>
            </w:pPr>
            <w:r>
              <w:rPr>
                <w:noProof/>
                <w:color w:val="000000"/>
                <w:sz w:val="20"/>
              </w:rPr>
              <w:t>30.400,00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422CF5" w14:textId="77777777" w:rsidR="006446A8" w:rsidRDefault="00E24104">
            <w:pPr>
              <w:spacing w:before="20" w:after="20"/>
              <w:jc w:val="right"/>
              <w:rPr>
                <w:color w:val="000000"/>
                <w:sz w:val="20"/>
              </w:rPr>
            </w:pPr>
            <w:r>
              <w:rPr>
                <w:noProof/>
                <w:color w:val="000000"/>
                <w:sz w:val="20"/>
              </w:rPr>
              <w:t>30.400,00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C398C2" w14:textId="77777777" w:rsidR="006446A8" w:rsidRDefault="00E24104">
            <w:pPr>
              <w:spacing w:before="20" w:after="20"/>
              <w:jc w:val="right"/>
              <w:rPr>
                <w:color w:val="000000"/>
                <w:sz w:val="20"/>
              </w:rPr>
            </w:pPr>
            <w:r>
              <w:rPr>
                <w:noProof/>
                <w:color w:val="000000"/>
                <w:sz w:val="20"/>
              </w:rPr>
              <w:t>30.400,00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C817BA" w14:textId="77777777" w:rsidR="006446A8" w:rsidRDefault="00E24104">
            <w:pPr>
              <w:spacing w:before="20" w:after="20"/>
              <w:jc w:val="right"/>
              <w:rPr>
                <w:color w:val="000000"/>
                <w:sz w:val="20"/>
              </w:rPr>
            </w:pPr>
            <w:r>
              <w:rPr>
                <w:noProof/>
                <w:color w:val="000000"/>
                <w:sz w:val="20"/>
              </w:rPr>
              <w:t>30.400,00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431E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025FFE" w14:textId="77777777" w:rsidR="006446A8" w:rsidRDefault="00E24104">
            <w:pPr>
              <w:spacing w:before="20" w:after="20"/>
              <w:rPr>
                <w:b/>
                <w:color w:val="000000"/>
                <w:sz w:val="20"/>
              </w:rPr>
            </w:pPr>
            <w:r>
              <w:rPr>
                <w:b/>
                <w:noProof/>
                <w:color w:val="000000"/>
                <w:sz w:val="20"/>
              </w:rPr>
              <w:t xml:space="preserve">Somma: </w:t>
            </w:r>
          </w:p>
          <w:p w14:paraId="0B2956DD" w14:textId="77777777" w:rsidR="006446A8" w:rsidRDefault="00E24104">
            <w:pPr>
              <w:spacing w:before="20" w:after="20"/>
              <w:jc w:val="right"/>
              <w:rPr>
                <w:color w:val="000000"/>
                <w:sz w:val="20"/>
              </w:rPr>
            </w:pPr>
            <w:r>
              <w:rPr>
                <w:noProof/>
                <w:color w:val="000000"/>
                <w:sz w:val="20"/>
              </w:rPr>
              <w:t>149.150,00</w:t>
            </w:r>
          </w:p>
          <w:p w14:paraId="4BF6099E" w14:textId="77777777" w:rsidR="006446A8" w:rsidRDefault="00E24104">
            <w:pPr>
              <w:spacing w:before="20" w:after="20"/>
              <w:rPr>
                <w:b/>
                <w:color w:val="000000"/>
                <w:sz w:val="20"/>
              </w:rPr>
            </w:pPr>
            <w:r>
              <w:rPr>
                <w:b/>
                <w:noProof/>
                <w:color w:val="000000"/>
                <w:sz w:val="20"/>
              </w:rPr>
              <w:t xml:space="preserve">Max: </w:t>
            </w:r>
          </w:p>
          <w:p w14:paraId="38DBC81E" w14:textId="77777777" w:rsidR="006446A8" w:rsidRDefault="00E24104">
            <w:pPr>
              <w:spacing w:before="20" w:after="20"/>
              <w:jc w:val="right"/>
              <w:rPr>
                <w:color w:val="000000"/>
                <w:sz w:val="20"/>
              </w:rPr>
            </w:pPr>
            <w:r>
              <w:rPr>
                <w:noProof/>
                <w:color w:val="000000"/>
                <w:sz w:val="20"/>
              </w:rPr>
              <w:t>30.400,00</w:t>
            </w:r>
          </w:p>
        </w:tc>
      </w:tr>
      <w:tr w:rsidR="006446A8" w14:paraId="1D15DCD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9331C9" w14:textId="77777777" w:rsidR="006446A8" w:rsidRDefault="00E24104">
            <w:pPr>
              <w:spacing w:before="20" w:after="20"/>
              <w:rPr>
                <w:color w:val="000000"/>
                <w:sz w:val="20"/>
              </w:rPr>
            </w:pPr>
            <w:r>
              <w:rPr>
                <w:noProof/>
                <w:color w:val="000000"/>
                <w:sz w:val="20"/>
              </w:rPr>
              <w:t xml:space="preserve">SRA29- PUG.02.05.ind - </w:t>
            </w:r>
            <w:r>
              <w:rPr>
                <w:noProof/>
                <w:color w:val="000000"/>
                <w:sz w:val="20"/>
              </w:rPr>
              <w:t>PUG.05.industriali - Azione 2 Mantenimento dell’agricoltura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E9A5A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845234" w14:textId="77777777" w:rsidR="006446A8" w:rsidRDefault="00E24104">
            <w:pPr>
              <w:spacing w:before="20" w:after="20"/>
              <w:jc w:val="right"/>
              <w:rPr>
                <w:color w:val="000000"/>
                <w:sz w:val="20"/>
              </w:rPr>
            </w:pPr>
            <w:r>
              <w:rPr>
                <w:noProof/>
                <w:color w:val="000000"/>
                <w:sz w:val="20"/>
              </w:rPr>
              <w:t>148,00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5275A0" w14:textId="77777777" w:rsidR="006446A8" w:rsidRDefault="00E24104">
            <w:pPr>
              <w:spacing w:before="20" w:after="20"/>
              <w:jc w:val="right"/>
              <w:rPr>
                <w:color w:val="000000"/>
                <w:sz w:val="20"/>
              </w:rPr>
            </w:pPr>
            <w:r>
              <w:rPr>
                <w:noProof/>
                <w:color w:val="000000"/>
                <w:sz w:val="20"/>
              </w:rPr>
              <w:t>148,00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7741C9" w14:textId="77777777" w:rsidR="006446A8" w:rsidRDefault="00E24104">
            <w:pPr>
              <w:spacing w:before="20" w:after="20"/>
              <w:jc w:val="right"/>
              <w:rPr>
                <w:color w:val="000000"/>
                <w:sz w:val="20"/>
              </w:rPr>
            </w:pPr>
            <w:r>
              <w:rPr>
                <w:noProof/>
                <w:color w:val="000000"/>
                <w:sz w:val="20"/>
              </w:rPr>
              <w:t>148,00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237A83" w14:textId="77777777" w:rsidR="006446A8" w:rsidRDefault="00E24104">
            <w:pPr>
              <w:spacing w:before="20" w:after="20"/>
              <w:jc w:val="right"/>
              <w:rPr>
                <w:color w:val="000000"/>
                <w:sz w:val="20"/>
              </w:rPr>
            </w:pPr>
            <w:r>
              <w:rPr>
                <w:noProof/>
                <w:color w:val="000000"/>
                <w:sz w:val="20"/>
              </w:rPr>
              <w:t>148,00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1FB9CC" w14:textId="77777777" w:rsidR="006446A8" w:rsidRDefault="00E24104">
            <w:pPr>
              <w:spacing w:before="20" w:after="20"/>
              <w:jc w:val="right"/>
              <w:rPr>
                <w:color w:val="000000"/>
                <w:sz w:val="20"/>
              </w:rPr>
            </w:pPr>
            <w:r>
              <w:rPr>
                <w:noProof/>
                <w:color w:val="000000"/>
                <w:sz w:val="20"/>
              </w:rPr>
              <w:t>148,00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27A884" w14:textId="77777777" w:rsidR="006446A8" w:rsidRDefault="00E24104">
            <w:pPr>
              <w:spacing w:before="20" w:after="20"/>
              <w:jc w:val="right"/>
              <w:rPr>
                <w:color w:val="000000"/>
                <w:sz w:val="20"/>
              </w:rPr>
            </w:pPr>
            <w:r>
              <w:rPr>
                <w:noProof/>
                <w:color w:val="000000"/>
                <w:sz w:val="20"/>
              </w:rPr>
              <w:t>148,00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78AE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A199F" w14:textId="77777777" w:rsidR="006446A8" w:rsidRDefault="006446A8">
            <w:pPr>
              <w:spacing w:before="20" w:after="20"/>
              <w:jc w:val="right"/>
              <w:rPr>
                <w:color w:val="000000"/>
                <w:sz w:val="20"/>
              </w:rPr>
            </w:pPr>
          </w:p>
        </w:tc>
      </w:tr>
      <w:tr w:rsidR="006446A8" w14:paraId="34455EF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C5726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C3AF64"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2C69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D6E7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8686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CE1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D6A9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2091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87EC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44C70" w14:textId="77777777" w:rsidR="006446A8" w:rsidRDefault="006446A8">
            <w:pPr>
              <w:spacing w:before="20" w:after="20"/>
              <w:jc w:val="right"/>
              <w:rPr>
                <w:color w:val="000000"/>
                <w:sz w:val="20"/>
              </w:rPr>
            </w:pPr>
          </w:p>
        </w:tc>
      </w:tr>
      <w:tr w:rsidR="006446A8" w14:paraId="7A991FD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593AB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2E6A8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B994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70F2B1" w14:textId="77777777" w:rsidR="006446A8" w:rsidRDefault="00E24104">
            <w:pPr>
              <w:spacing w:before="20" w:after="20"/>
              <w:jc w:val="right"/>
              <w:rPr>
                <w:color w:val="000000"/>
                <w:sz w:val="20"/>
              </w:rPr>
            </w:pPr>
            <w:r>
              <w:rPr>
                <w:noProof/>
                <w:color w:val="000000"/>
                <w:sz w:val="20"/>
              </w:rPr>
              <w:t>4.680,00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1B2679" w14:textId="77777777" w:rsidR="006446A8" w:rsidRDefault="00E24104">
            <w:pPr>
              <w:spacing w:before="20" w:after="20"/>
              <w:jc w:val="right"/>
              <w:rPr>
                <w:color w:val="000000"/>
                <w:sz w:val="20"/>
              </w:rPr>
            </w:pPr>
            <w:r>
              <w:rPr>
                <w:noProof/>
                <w:color w:val="000000"/>
                <w:sz w:val="20"/>
              </w:rPr>
              <w:t>5.165,00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9FD64F" w14:textId="77777777" w:rsidR="006446A8" w:rsidRDefault="00E24104">
            <w:pPr>
              <w:spacing w:before="20" w:after="20"/>
              <w:jc w:val="right"/>
              <w:rPr>
                <w:color w:val="000000"/>
                <w:sz w:val="20"/>
              </w:rPr>
            </w:pPr>
            <w:r>
              <w:rPr>
                <w:noProof/>
                <w:color w:val="000000"/>
                <w:sz w:val="20"/>
              </w:rPr>
              <w:t>5.165,00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ED732F" w14:textId="77777777" w:rsidR="006446A8" w:rsidRDefault="00E24104">
            <w:pPr>
              <w:spacing w:before="20" w:after="20"/>
              <w:jc w:val="right"/>
              <w:rPr>
                <w:color w:val="000000"/>
                <w:sz w:val="20"/>
              </w:rPr>
            </w:pPr>
            <w:r>
              <w:rPr>
                <w:noProof/>
                <w:color w:val="000000"/>
                <w:sz w:val="20"/>
              </w:rPr>
              <w:t>5.165,00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8ADCA" w14:textId="77777777" w:rsidR="006446A8" w:rsidRDefault="00E24104">
            <w:pPr>
              <w:spacing w:before="20" w:after="20"/>
              <w:jc w:val="right"/>
              <w:rPr>
                <w:color w:val="000000"/>
                <w:sz w:val="20"/>
              </w:rPr>
            </w:pPr>
            <w:r>
              <w:rPr>
                <w:noProof/>
                <w:color w:val="000000"/>
                <w:sz w:val="20"/>
              </w:rPr>
              <w:t>5.165,00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FDE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65A0DD" w14:textId="77777777" w:rsidR="006446A8" w:rsidRDefault="00E24104">
            <w:pPr>
              <w:spacing w:before="20" w:after="20"/>
              <w:rPr>
                <w:b/>
                <w:color w:val="000000"/>
                <w:sz w:val="20"/>
              </w:rPr>
            </w:pPr>
            <w:r>
              <w:rPr>
                <w:b/>
                <w:noProof/>
                <w:color w:val="000000"/>
                <w:sz w:val="20"/>
              </w:rPr>
              <w:t xml:space="preserve">Somma: </w:t>
            </w:r>
          </w:p>
          <w:p w14:paraId="33D93C3E" w14:textId="77777777" w:rsidR="006446A8" w:rsidRDefault="00E24104">
            <w:pPr>
              <w:spacing w:before="20" w:after="20"/>
              <w:jc w:val="right"/>
              <w:rPr>
                <w:color w:val="000000"/>
                <w:sz w:val="20"/>
              </w:rPr>
            </w:pPr>
            <w:r>
              <w:rPr>
                <w:noProof/>
                <w:color w:val="000000"/>
                <w:sz w:val="20"/>
              </w:rPr>
              <w:t>25.340,00</w:t>
            </w:r>
          </w:p>
          <w:p w14:paraId="2FE8D70A" w14:textId="77777777" w:rsidR="006446A8" w:rsidRDefault="00E24104">
            <w:pPr>
              <w:spacing w:before="20" w:after="20"/>
              <w:rPr>
                <w:b/>
                <w:color w:val="000000"/>
                <w:sz w:val="20"/>
              </w:rPr>
            </w:pPr>
            <w:r>
              <w:rPr>
                <w:b/>
                <w:noProof/>
                <w:color w:val="000000"/>
                <w:sz w:val="20"/>
              </w:rPr>
              <w:t xml:space="preserve">Max: </w:t>
            </w:r>
          </w:p>
          <w:p w14:paraId="128E5D2C" w14:textId="77777777" w:rsidR="006446A8" w:rsidRDefault="00E24104">
            <w:pPr>
              <w:spacing w:before="20" w:after="20"/>
              <w:jc w:val="right"/>
              <w:rPr>
                <w:color w:val="000000"/>
                <w:sz w:val="20"/>
              </w:rPr>
            </w:pPr>
            <w:r>
              <w:rPr>
                <w:noProof/>
                <w:color w:val="000000"/>
                <w:sz w:val="20"/>
              </w:rPr>
              <w:t>5.165,00</w:t>
            </w:r>
          </w:p>
        </w:tc>
      </w:tr>
      <w:tr w:rsidR="006446A8" w14:paraId="2C2A0B9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67B0E1" w14:textId="77777777" w:rsidR="006446A8" w:rsidRDefault="00E24104">
            <w:pPr>
              <w:spacing w:before="20" w:after="20"/>
              <w:rPr>
                <w:color w:val="000000"/>
                <w:sz w:val="20"/>
              </w:rPr>
            </w:pPr>
            <w:r>
              <w:rPr>
                <w:noProof/>
                <w:color w:val="000000"/>
                <w:sz w:val="20"/>
              </w:rPr>
              <w:lastRenderedPageBreak/>
              <w:t xml:space="preserve">SRA29- PUG.02.07.leg - PUG.07.leguminose  - Azione 2 Mantenimento </w:t>
            </w:r>
            <w:r>
              <w:rPr>
                <w:noProof/>
                <w:color w:val="000000"/>
                <w:sz w:val="20"/>
              </w:rPr>
              <w:t>dell’agricoltura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F99B0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BE3078" w14:textId="77777777" w:rsidR="006446A8" w:rsidRDefault="00E24104">
            <w:pPr>
              <w:spacing w:before="20" w:after="20"/>
              <w:jc w:val="right"/>
              <w:rPr>
                <w:color w:val="000000"/>
                <w:sz w:val="20"/>
              </w:rPr>
            </w:pPr>
            <w:r>
              <w:rPr>
                <w:noProof/>
                <w:color w:val="000000"/>
                <w:sz w:val="20"/>
              </w:rPr>
              <w:t>117,00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5630E6" w14:textId="77777777" w:rsidR="006446A8" w:rsidRDefault="00E24104">
            <w:pPr>
              <w:spacing w:before="20" w:after="20"/>
              <w:jc w:val="right"/>
              <w:rPr>
                <w:color w:val="000000"/>
                <w:sz w:val="20"/>
              </w:rPr>
            </w:pPr>
            <w:r>
              <w:rPr>
                <w:noProof/>
                <w:color w:val="000000"/>
                <w:sz w:val="20"/>
              </w:rPr>
              <w:t>117,00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9EE86F" w14:textId="77777777" w:rsidR="006446A8" w:rsidRDefault="00E24104">
            <w:pPr>
              <w:spacing w:before="20" w:after="20"/>
              <w:jc w:val="right"/>
              <w:rPr>
                <w:color w:val="000000"/>
                <w:sz w:val="20"/>
              </w:rPr>
            </w:pPr>
            <w:r>
              <w:rPr>
                <w:noProof/>
                <w:color w:val="000000"/>
                <w:sz w:val="20"/>
              </w:rPr>
              <w:t>117,00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47ADFC" w14:textId="77777777" w:rsidR="006446A8" w:rsidRDefault="00E24104">
            <w:pPr>
              <w:spacing w:before="20" w:after="20"/>
              <w:jc w:val="right"/>
              <w:rPr>
                <w:color w:val="000000"/>
                <w:sz w:val="20"/>
              </w:rPr>
            </w:pPr>
            <w:r>
              <w:rPr>
                <w:noProof/>
                <w:color w:val="000000"/>
                <w:sz w:val="20"/>
              </w:rPr>
              <w:t>117,00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EA7735" w14:textId="77777777" w:rsidR="006446A8" w:rsidRDefault="00E24104">
            <w:pPr>
              <w:spacing w:before="20" w:after="20"/>
              <w:jc w:val="right"/>
              <w:rPr>
                <w:color w:val="000000"/>
                <w:sz w:val="20"/>
              </w:rPr>
            </w:pPr>
            <w:r>
              <w:rPr>
                <w:noProof/>
                <w:color w:val="000000"/>
                <w:sz w:val="20"/>
              </w:rPr>
              <w:t>117,00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EC2438" w14:textId="77777777" w:rsidR="006446A8" w:rsidRDefault="00E24104">
            <w:pPr>
              <w:spacing w:before="20" w:after="20"/>
              <w:jc w:val="right"/>
              <w:rPr>
                <w:color w:val="000000"/>
                <w:sz w:val="20"/>
              </w:rPr>
            </w:pPr>
            <w:r>
              <w:rPr>
                <w:noProof/>
                <w:color w:val="000000"/>
                <w:sz w:val="20"/>
              </w:rPr>
              <w:t>117,00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3624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1F55C3" w14:textId="77777777" w:rsidR="006446A8" w:rsidRDefault="006446A8">
            <w:pPr>
              <w:spacing w:before="20" w:after="20"/>
              <w:jc w:val="right"/>
              <w:rPr>
                <w:color w:val="000000"/>
                <w:sz w:val="20"/>
              </w:rPr>
            </w:pPr>
          </w:p>
        </w:tc>
      </w:tr>
      <w:tr w:rsidR="006446A8" w14:paraId="71471EA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0B22C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42095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6DB2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6440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1962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F72B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48B7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ADF2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2D88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CAC07D" w14:textId="77777777" w:rsidR="006446A8" w:rsidRDefault="006446A8">
            <w:pPr>
              <w:spacing w:before="20" w:after="20"/>
              <w:jc w:val="right"/>
              <w:rPr>
                <w:color w:val="000000"/>
                <w:sz w:val="20"/>
              </w:rPr>
            </w:pPr>
          </w:p>
        </w:tc>
      </w:tr>
      <w:tr w:rsidR="006446A8" w14:paraId="794C694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6EDF3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754E4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485D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256C40" w14:textId="77777777" w:rsidR="006446A8" w:rsidRDefault="00E24104">
            <w:pPr>
              <w:spacing w:before="20" w:after="20"/>
              <w:jc w:val="right"/>
              <w:rPr>
                <w:color w:val="000000"/>
                <w:sz w:val="20"/>
              </w:rPr>
            </w:pPr>
            <w:r>
              <w:rPr>
                <w:noProof/>
                <w:color w:val="000000"/>
                <w:sz w:val="20"/>
              </w:rPr>
              <w:t>25.500,00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B68826" w14:textId="77777777" w:rsidR="006446A8" w:rsidRDefault="00E24104">
            <w:pPr>
              <w:spacing w:before="20" w:after="20"/>
              <w:jc w:val="right"/>
              <w:rPr>
                <w:color w:val="000000"/>
                <w:sz w:val="20"/>
              </w:rPr>
            </w:pPr>
            <w:r>
              <w:rPr>
                <w:noProof/>
                <w:color w:val="000000"/>
                <w:sz w:val="20"/>
              </w:rPr>
              <w:t>28.140,00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91FCCA" w14:textId="77777777" w:rsidR="006446A8" w:rsidRDefault="00E24104">
            <w:pPr>
              <w:spacing w:before="20" w:after="20"/>
              <w:jc w:val="right"/>
              <w:rPr>
                <w:color w:val="000000"/>
                <w:sz w:val="20"/>
              </w:rPr>
            </w:pPr>
            <w:r>
              <w:rPr>
                <w:noProof/>
                <w:color w:val="000000"/>
                <w:sz w:val="20"/>
              </w:rPr>
              <w:t>28.140,00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B82D6" w14:textId="77777777" w:rsidR="006446A8" w:rsidRDefault="00E24104">
            <w:pPr>
              <w:spacing w:before="20" w:after="20"/>
              <w:jc w:val="right"/>
              <w:rPr>
                <w:color w:val="000000"/>
                <w:sz w:val="20"/>
              </w:rPr>
            </w:pPr>
            <w:r>
              <w:rPr>
                <w:noProof/>
                <w:color w:val="000000"/>
                <w:sz w:val="20"/>
              </w:rPr>
              <w:t>28.140,00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72115" w14:textId="77777777" w:rsidR="006446A8" w:rsidRDefault="00E24104">
            <w:pPr>
              <w:spacing w:before="20" w:after="20"/>
              <w:jc w:val="right"/>
              <w:rPr>
                <w:color w:val="000000"/>
                <w:sz w:val="20"/>
              </w:rPr>
            </w:pPr>
            <w:r>
              <w:rPr>
                <w:noProof/>
                <w:color w:val="000000"/>
                <w:sz w:val="20"/>
              </w:rPr>
              <w:t>28.140,00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BD1E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A3E93" w14:textId="77777777" w:rsidR="006446A8" w:rsidRDefault="00E24104">
            <w:pPr>
              <w:spacing w:before="20" w:after="20"/>
              <w:rPr>
                <w:b/>
                <w:color w:val="000000"/>
                <w:sz w:val="20"/>
              </w:rPr>
            </w:pPr>
            <w:r>
              <w:rPr>
                <w:b/>
                <w:noProof/>
                <w:color w:val="000000"/>
                <w:sz w:val="20"/>
              </w:rPr>
              <w:t xml:space="preserve">Somma: </w:t>
            </w:r>
          </w:p>
          <w:p w14:paraId="504F5316" w14:textId="77777777" w:rsidR="006446A8" w:rsidRDefault="00E24104">
            <w:pPr>
              <w:spacing w:before="20" w:after="20"/>
              <w:jc w:val="right"/>
              <w:rPr>
                <w:color w:val="000000"/>
                <w:sz w:val="20"/>
              </w:rPr>
            </w:pPr>
            <w:r>
              <w:rPr>
                <w:noProof/>
                <w:color w:val="000000"/>
                <w:sz w:val="20"/>
              </w:rPr>
              <w:t>138.060,00</w:t>
            </w:r>
          </w:p>
          <w:p w14:paraId="0E3349FD" w14:textId="77777777" w:rsidR="006446A8" w:rsidRDefault="00E24104">
            <w:pPr>
              <w:spacing w:before="20" w:after="20"/>
              <w:rPr>
                <w:b/>
                <w:color w:val="000000"/>
                <w:sz w:val="20"/>
              </w:rPr>
            </w:pPr>
            <w:r>
              <w:rPr>
                <w:b/>
                <w:noProof/>
                <w:color w:val="000000"/>
                <w:sz w:val="20"/>
              </w:rPr>
              <w:t xml:space="preserve">Max: </w:t>
            </w:r>
          </w:p>
          <w:p w14:paraId="60AA1DF7" w14:textId="77777777" w:rsidR="006446A8" w:rsidRDefault="00E24104">
            <w:pPr>
              <w:spacing w:before="20" w:after="20"/>
              <w:jc w:val="right"/>
              <w:rPr>
                <w:color w:val="000000"/>
                <w:sz w:val="20"/>
              </w:rPr>
            </w:pPr>
            <w:r>
              <w:rPr>
                <w:noProof/>
                <w:color w:val="000000"/>
                <w:sz w:val="20"/>
              </w:rPr>
              <w:t>28.140,00</w:t>
            </w:r>
          </w:p>
        </w:tc>
      </w:tr>
      <w:tr w:rsidR="006446A8" w14:paraId="411D64D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6F3C0F" w14:textId="77777777" w:rsidR="006446A8" w:rsidRDefault="00E24104">
            <w:pPr>
              <w:spacing w:before="20" w:after="20"/>
              <w:rPr>
                <w:color w:val="000000"/>
                <w:sz w:val="20"/>
              </w:rPr>
            </w:pPr>
            <w:r>
              <w:rPr>
                <w:noProof/>
                <w:color w:val="000000"/>
                <w:sz w:val="20"/>
              </w:rPr>
              <w:t>SRA29- PUG.02.08.oli - PUG.08.olivo - Azione 2 Mantenimento dell’agricoltura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5FC3B8"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E4537E" w14:textId="77777777" w:rsidR="006446A8" w:rsidRDefault="00E24104">
            <w:pPr>
              <w:spacing w:before="20" w:after="20"/>
              <w:jc w:val="right"/>
              <w:rPr>
                <w:color w:val="000000"/>
                <w:sz w:val="20"/>
              </w:rPr>
            </w:pPr>
            <w:r>
              <w:rPr>
                <w:noProof/>
                <w:color w:val="000000"/>
                <w:sz w:val="20"/>
              </w:rPr>
              <w:t>380,40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63E6F4" w14:textId="77777777" w:rsidR="006446A8" w:rsidRDefault="00E24104">
            <w:pPr>
              <w:spacing w:before="20" w:after="20"/>
              <w:jc w:val="right"/>
              <w:rPr>
                <w:color w:val="000000"/>
                <w:sz w:val="20"/>
              </w:rPr>
            </w:pPr>
            <w:r>
              <w:rPr>
                <w:noProof/>
                <w:color w:val="000000"/>
                <w:sz w:val="20"/>
              </w:rPr>
              <w:t>380,40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A02B35" w14:textId="77777777" w:rsidR="006446A8" w:rsidRDefault="00E24104">
            <w:pPr>
              <w:spacing w:before="20" w:after="20"/>
              <w:jc w:val="right"/>
              <w:rPr>
                <w:color w:val="000000"/>
                <w:sz w:val="20"/>
              </w:rPr>
            </w:pPr>
            <w:r>
              <w:rPr>
                <w:noProof/>
                <w:color w:val="000000"/>
                <w:sz w:val="20"/>
              </w:rPr>
              <w:t>380,40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A660CE" w14:textId="77777777" w:rsidR="006446A8" w:rsidRDefault="00E24104">
            <w:pPr>
              <w:spacing w:before="20" w:after="20"/>
              <w:jc w:val="right"/>
              <w:rPr>
                <w:color w:val="000000"/>
                <w:sz w:val="20"/>
              </w:rPr>
            </w:pPr>
            <w:r>
              <w:rPr>
                <w:noProof/>
                <w:color w:val="000000"/>
                <w:sz w:val="20"/>
              </w:rPr>
              <w:t>380,40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DC7C6E" w14:textId="77777777" w:rsidR="006446A8" w:rsidRDefault="00E24104">
            <w:pPr>
              <w:spacing w:before="20" w:after="20"/>
              <w:jc w:val="right"/>
              <w:rPr>
                <w:color w:val="000000"/>
                <w:sz w:val="20"/>
              </w:rPr>
            </w:pPr>
            <w:r>
              <w:rPr>
                <w:noProof/>
                <w:color w:val="000000"/>
                <w:sz w:val="20"/>
              </w:rPr>
              <w:t>380,40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9E4746" w14:textId="77777777" w:rsidR="006446A8" w:rsidRDefault="00E24104">
            <w:pPr>
              <w:spacing w:before="20" w:after="20"/>
              <w:jc w:val="right"/>
              <w:rPr>
                <w:color w:val="000000"/>
                <w:sz w:val="20"/>
              </w:rPr>
            </w:pPr>
            <w:r>
              <w:rPr>
                <w:noProof/>
                <w:color w:val="000000"/>
                <w:sz w:val="20"/>
              </w:rPr>
              <w:t>380,40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2134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F8428A" w14:textId="77777777" w:rsidR="006446A8" w:rsidRDefault="006446A8">
            <w:pPr>
              <w:spacing w:before="20" w:after="20"/>
              <w:jc w:val="right"/>
              <w:rPr>
                <w:color w:val="000000"/>
                <w:sz w:val="20"/>
              </w:rPr>
            </w:pPr>
          </w:p>
        </w:tc>
      </w:tr>
      <w:tr w:rsidR="006446A8" w14:paraId="2174F15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B1D17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C86E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906E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EF57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FA7A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29CD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B2BE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440B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C7D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048527" w14:textId="77777777" w:rsidR="006446A8" w:rsidRDefault="006446A8">
            <w:pPr>
              <w:spacing w:before="20" w:after="20"/>
              <w:jc w:val="right"/>
              <w:rPr>
                <w:color w:val="000000"/>
                <w:sz w:val="20"/>
              </w:rPr>
            </w:pPr>
          </w:p>
        </w:tc>
      </w:tr>
      <w:tr w:rsidR="006446A8" w14:paraId="10988E4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5AD3E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80C54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1BEA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B063F" w14:textId="77777777" w:rsidR="006446A8" w:rsidRDefault="00E24104">
            <w:pPr>
              <w:spacing w:before="20" w:after="20"/>
              <w:jc w:val="right"/>
              <w:rPr>
                <w:color w:val="000000"/>
                <w:sz w:val="20"/>
              </w:rPr>
            </w:pPr>
            <w:r>
              <w:rPr>
                <w:noProof/>
                <w:color w:val="000000"/>
                <w:sz w:val="20"/>
              </w:rPr>
              <w:t>66.600,00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FB8804" w14:textId="77777777" w:rsidR="006446A8" w:rsidRDefault="00E24104">
            <w:pPr>
              <w:spacing w:before="20" w:after="20"/>
              <w:jc w:val="right"/>
              <w:rPr>
                <w:color w:val="000000"/>
                <w:sz w:val="20"/>
              </w:rPr>
            </w:pPr>
            <w:r>
              <w:rPr>
                <w:noProof/>
                <w:color w:val="000000"/>
                <w:sz w:val="20"/>
              </w:rPr>
              <w:t>73.495,00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9DAEF0" w14:textId="77777777" w:rsidR="006446A8" w:rsidRDefault="00E24104">
            <w:pPr>
              <w:spacing w:before="20" w:after="20"/>
              <w:jc w:val="right"/>
              <w:rPr>
                <w:color w:val="000000"/>
                <w:sz w:val="20"/>
              </w:rPr>
            </w:pPr>
            <w:r>
              <w:rPr>
                <w:noProof/>
                <w:color w:val="000000"/>
                <w:sz w:val="20"/>
              </w:rPr>
              <w:t>73.495,00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4CEA7B" w14:textId="77777777" w:rsidR="006446A8" w:rsidRDefault="00E24104">
            <w:pPr>
              <w:spacing w:before="20" w:after="20"/>
              <w:jc w:val="right"/>
              <w:rPr>
                <w:color w:val="000000"/>
                <w:sz w:val="20"/>
              </w:rPr>
            </w:pPr>
            <w:r>
              <w:rPr>
                <w:noProof/>
                <w:color w:val="000000"/>
                <w:sz w:val="20"/>
              </w:rPr>
              <w:t>73.495,00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CC3A7C" w14:textId="77777777" w:rsidR="006446A8" w:rsidRDefault="00E24104">
            <w:pPr>
              <w:spacing w:before="20" w:after="20"/>
              <w:jc w:val="right"/>
              <w:rPr>
                <w:color w:val="000000"/>
                <w:sz w:val="20"/>
              </w:rPr>
            </w:pPr>
            <w:r>
              <w:rPr>
                <w:noProof/>
                <w:color w:val="000000"/>
                <w:sz w:val="20"/>
              </w:rPr>
              <w:t>73.495,00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ECA4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5D797D" w14:textId="77777777" w:rsidR="006446A8" w:rsidRDefault="00E24104">
            <w:pPr>
              <w:spacing w:before="20" w:after="20"/>
              <w:rPr>
                <w:b/>
                <w:color w:val="000000"/>
                <w:sz w:val="20"/>
              </w:rPr>
            </w:pPr>
            <w:r>
              <w:rPr>
                <w:b/>
                <w:noProof/>
                <w:color w:val="000000"/>
                <w:sz w:val="20"/>
              </w:rPr>
              <w:t xml:space="preserve">Somma: </w:t>
            </w:r>
          </w:p>
          <w:p w14:paraId="3F0A54D3" w14:textId="77777777" w:rsidR="006446A8" w:rsidRDefault="00E24104">
            <w:pPr>
              <w:spacing w:before="20" w:after="20"/>
              <w:jc w:val="right"/>
              <w:rPr>
                <w:color w:val="000000"/>
                <w:sz w:val="20"/>
              </w:rPr>
            </w:pPr>
            <w:r>
              <w:rPr>
                <w:noProof/>
                <w:color w:val="000000"/>
                <w:sz w:val="20"/>
              </w:rPr>
              <w:t>360.580,00</w:t>
            </w:r>
          </w:p>
          <w:p w14:paraId="0A650723" w14:textId="77777777" w:rsidR="006446A8" w:rsidRDefault="00E24104">
            <w:pPr>
              <w:spacing w:before="20" w:after="20"/>
              <w:rPr>
                <w:b/>
                <w:color w:val="000000"/>
                <w:sz w:val="20"/>
              </w:rPr>
            </w:pPr>
            <w:r>
              <w:rPr>
                <w:b/>
                <w:noProof/>
                <w:color w:val="000000"/>
                <w:sz w:val="20"/>
              </w:rPr>
              <w:t xml:space="preserve">Max: </w:t>
            </w:r>
          </w:p>
          <w:p w14:paraId="60CF6D14" w14:textId="77777777" w:rsidR="006446A8" w:rsidRDefault="00E24104">
            <w:pPr>
              <w:spacing w:before="20" w:after="20"/>
              <w:jc w:val="right"/>
              <w:rPr>
                <w:color w:val="000000"/>
                <w:sz w:val="20"/>
              </w:rPr>
            </w:pPr>
            <w:r>
              <w:rPr>
                <w:noProof/>
                <w:color w:val="000000"/>
                <w:sz w:val="20"/>
              </w:rPr>
              <w:t>73.495,00</w:t>
            </w:r>
          </w:p>
        </w:tc>
      </w:tr>
      <w:tr w:rsidR="006446A8" w14:paraId="33ADE8E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9716DB" w14:textId="77777777" w:rsidR="006446A8" w:rsidRDefault="00E24104">
            <w:pPr>
              <w:spacing w:before="20" w:after="20"/>
              <w:rPr>
                <w:color w:val="000000"/>
                <w:sz w:val="20"/>
              </w:rPr>
            </w:pPr>
            <w:r>
              <w:rPr>
                <w:noProof/>
                <w:color w:val="000000"/>
                <w:sz w:val="20"/>
              </w:rPr>
              <w:t>SRA29- PUG.02.09.ort - PUG.09.ortive - Azione 2 Mantenimento dell’agricoltura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5499F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A35A5E" w14:textId="77777777" w:rsidR="006446A8" w:rsidRDefault="00E24104">
            <w:pPr>
              <w:spacing w:before="20" w:after="20"/>
              <w:jc w:val="right"/>
              <w:rPr>
                <w:color w:val="000000"/>
                <w:sz w:val="20"/>
              </w:rPr>
            </w:pPr>
            <w:r>
              <w:rPr>
                <w:noProof/>
                <w:color w:val="000000"/>
                <w:sz w:val="20"/>
              </w:rPr>
              <w:t>358,00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CEA67C" w14:textId="77777777" w:rsidR="006446A8" w:rsidRDefault="00E24104">
            <w:pPr>
              <w:spacing w:before="20" w:after="20"/>
              <w:jc w:val="right"/>
              <w:rPr>
                <w:color w:val="000000"/>
                <w:sz w:val="20"/>
              </w:rPr>
            </w:pPr>
            <w:r>
              <w:rPr>
                <w:noProof/>
                <w:color w:val="000000"/>
                <w:sz w:val="20"/>
              </w:rPr>
              <w:t>358,00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D5B0D2" w14:textId="77777777" w:rsidR="006446A8" w:rsidRDefault="00E24104">
            <w:pPr>
              <w:spacing w:before="20" w:after="20"/>
              <w:jc w:val="right"/>
              <w:rPr>
                <w:color w:val="000000"/>
                <w:sz w:val="20"/>
              </w:rPr>
            </w:pPr>
            <w:r>
              <w:rPr>
                <w:noProof/>
                <w:color w:val="000000"/>
                <w:sz w:val="20"/>
              </w:rPr>
              <w:t>358,00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ED56F5" w14:textId="77777777" w:rsidR="006446A8" w:rsidRDefault="00E24104">
            <w:pPr>
              <w:spacing w:before="20" w:after="20"/>
              <w:jc w:val="right"/>
              <w:rPr>
                <w:color w:val="000000"/>
                <w:sz w:val="20"/>
              </w:rPr>
            </w:pPr>
            <w:r>
              <w:rPr>
                <w:noProof/>
                <w:color w:val="000000"/>
                <w:sz w:val="20"/>
              </w:rPr>
              <w:t>358,00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2DD9C8" w14:textId="77777777" w:rsidR="006446A8" w:rsidRDefault="00E24104">
            <w:pPr>
              <w:spacing w:before="20" w:after="20"/>
              <w:jc w:val="right"/>
              <w:rPr>
                <w:color w:val="000000"/>
                <w:sz w:val="20"/>
              </w:rPr>
            </w:pPr>
            <w:r>
              <w:rPr>
                <w:noProof/>
                <w:color w:val="000000"/>
                <w:sz w:val="20"/>
              </w:rPr>
              <w:t>358,00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08B343" w14:textId="77777777" w:rsidR="006446A8" w:rsidRDefault="00E24104">
            <w:pPr>
              <w:spacing w:before="20" w:after="20"/>
              <w:jc w:val="right"/>
              <w:rPr>
                <w:color w:val="000000"/>
                <w:sz w:val="20"/>
              </w:rPr>
            </w:pPr>
            <w:r>
              <w:rPr>
                <w:noProof/>
                <w:color w:val="000000"/>
                <w:sz w:val="20"/>
              </w:rPr>
              <w:t>358,00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D1D0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38C36D" w14:textId="77777777" w:rsidR="006446A8" w:rsidRDefault="006446A8">
            <w:pPr>
              <w:spacing w:before="20" w:after="20"/>
              <w:jc w:val="right"/>
              <w:rPr>
                <w:color w:val="000000"/>
                <w:sz w:val="20"/>
              </w:rPr>
            </w:pPr>
          </w:p>
        </w:tc>
      </w:tr>
      <w:tr w:rsidR="006446A8" w14:paraId="2F29A07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CD3B5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6968E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9E4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E425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735F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2F32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B55D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C413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3DA5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00D64B" w14:textId="77777777" w:rsidR="006446A8" w:rsidRDefault="006446A8">
            <w:pPr>
              <w:spacing w:before="20" w:after="20"/>
              <w:jc w:val="right"/>
              <w:rPr>
                <w:color w:val="000000"/>
                <w:sz w:val="20"/>
              </w:rPr>
            </w:pPr>
          </w:p>
        </w:tc>
      </w:tr>
      <w:tr w:rsidR="006446A8" w14:paraId="3DA7A4B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FE997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51B9E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5A6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EB6A80" w14:textId="77777777" w:rsidR="006446A8" w:rsidRDefault="00E24104">
            <w:pPr>
              <w:spacing w:before="20" w:after="20"/>
              <w:jc w:val="right"/>
              <w:rPr>
                <w:color w:val="000000"/>
                <w:sz w:val="20"/>
              </w:rPr>
            </w:pPr>
            <w:r>
              <w:rPr>
                <w:noProof/>
                <w:color w:val="000000"/>
                <w:sz w:val="20"/>
              </w:rPr>
              <w:t>4.650,00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153F2" w14:textId="77777777" w:rsidR="006446A8" w:rsidRDefault="00E24104">
            <w:pPr>
              <w:spacing w:before="20" w:after="20"/>
              <w:jc w:val="right"/>
              <w:rPr>
                <w:color w:val="000000"/>
                <w:sz w:val="20"/>
              </w:rPr>
            </w:pPr>
            <w:r>
              <w:rPr>
                <w:noProof/>
                <w:color w:val="000000"/>
                <w:sz w:val="20"/>
              </w:rPr>
              <w:t>5.130,00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DE1B2C" w14:textId="77777777" w:rsidR="006446A8" w:rsidRDefault="00E24104">
            <w:pPr>
              <w:spacing w:before="20" w:after="20"/>
              <w:jc w:val="right"/>
              <w:rPr>
                <w:color w:val="000000"/>
                <w:sz w:val="20"/>
              </w:rPr>
            </w:pPr>
            <w:r>
              <w:rPr>
                <w:noProof/>
                <w:color w:val="000000"/>
                <w:sz w:val="20"/>
              </w:rPr>
              <w:t>5.130,00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C5198F" w14:textId="77777777" w:rsidR="006446A8" w:rsidRDefault="00E24104">
            <w:pPr>
              <w:spacing w:before="20" w:after="20"/>
              <w:jc w:val="right"/>
              <w:rPr>
                <w:color w:val="000000"/>
                <w:sz w:val="20"/>
              </w:rPr>
            </w:pPr>
            <w:r>
              <w:rPr>
                <w:noProof/>
                <w:color w:val="000000"/>
                <w:sz w:val="20"/>
              </w:rPr>
              <w:t>5.130,00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727418" w14:textId="77777777" w:rsidR="006446A8" w:rsidRDefault="00E24104">
            <w:pPr>
              <w:spacing w:before="20" w:after="20"/>
              <w:jc w:val="right"/>
              <w:rPr>
                <w:color w:val="000000"/>
                <w:sz w:val="20"/>
              </w:rPr>
            </w:pPr>
            <w:r>
              <w:rPr>
                <w:noProof/>
                <w:color w:val="000000"/>
                <w:sz w:val="20"/>
              </w:rPr>
              <w:t>5.130,00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DC86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18F9AF" w14:textId="77777777" w:rsidR="006446A8" w:rsidRDefault="00E24104">
            <w:pPr>
              <w:spacing w:before="20" w:after="20"/>
              <w:rPr>
                <w:b/>
                <w:color w:val="000000"/>
                <w:sz w:val="20"/>
              </w:rPr>
            </w:pPr>
            <w:r>
              <w:rPr>
                <w:b/>
                <w:noProof/>
                <w:color w:val="000000"/>
                <w:sz w:val="20"/>
              </w:rPr>
              <w:t xml:space="preserve">Somma: </w:t>
            </w:r>
          </w:p>
          <w:p w14:paraId="142F93E1" w14:textId="77777777" w:rsidR="006446A8" w:rsidRDefault="00E24104">
            <w:pPr>
              <w:spacing w:before="20" w:after="20"/>
              <w:jc w:val="right"/>
              <w:rPr>
                <w:color w:val="000000"/>
                <w:sz w:val="20"/>
              </w:rPr>
            </w:pPr>
            <w:r>
              <w:rPr>
                <w:noProof/>
                <w:color w:val="000000"/>
                <w:sz w:val="20"/>
              </w:rPr>
              <w:t>25.170,00</w:t>
            </w:r>
          </w:p>
          <w:p w14:paraId="0048E866" w14:textId="77777777" w:rsidR="006446A8" w:rsidRDefault="00E24104">
            <w:pPr>
              <w:spacing w:before="20" w:after="20"/>
              <w:rPr>
                <w:b/>
                <w:color w:val="000000"/>
                <w:sz w:val="20"/>
              </w:rPr>
            </w:pPr>
            <w:r>
              <w:rPr>
                <w:b/>
                <w:noProof/>
                <w:color w:val="000000"/>
                <w:sz w:val="20"/>
              </w:rPr>
              <w:t xml:space="preserve">Max: </w:t>
            </w:r>
          </w:p>
          <w:p w14:paraId="08083360" w14:textId="77777777" w:rsidR="006446A8" w:rsidRDefault="00E24104">
            <w:pPr>
              <w:spacing w:before="20" w:after="20"/>
              <w:jc w:val="right"/>
              <w:rPr>
                <w:color w:val="000000"/>
                <w:sz w:val="20"/>
              </w:rPr>
            </w:pPr>
            <w:r>
              <w:rPr>
                <w:noProof/>
                <w:color w:val="000000"/>
                <w:sz w:val="20"/>
              </w:rPr>
              <w:t>5.130,00</w:t>
            </w:r>
          </w:p>
        </w:tc>
      </w:tr>
      <w:tr w:rsidR="006446A8" w14:paraId="09FE13F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661911" w14:textId="77777777" w:rsidR="006446A8" w:rsidRDefault="00E24104">
            <w:pPr>
              <w:spacing w:before="20" w:after="20"/>
              <w:rPr>
                <w:color w:val="000000"/>
                <w:sz w:val="20"/>
              </w:rPr>
            </w:pPr>
            <w:r>
              <w:rPr>
                <w:noProof/>
                <w:color w:val="000000"/>
                <w:sz w:val="20"/>
              </w:rPr>
              <w:t>SRA29- PUG.02.10.pra - PUG.10.prati permanenti e pascoli - Azione 2 Mantenimento dell’agricoltura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DC9EF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CBDC0C" w14:textId="77777777" w:rsidR="006446A8" w:rsidRDefault="00E24104">
            <w:pPr>
              <w:spacing w:before="20" w:after="20"/>
              <w:jc w:val="right"/>
              <w:rPr>
                <w:color w:val="000000"/>
                <w:sz w:val="20"/>
              </w:rPr>
            </w:pPr>
            <w:r>
              <w:rPr>
                <w:noProof/>
                <w:color w:val="000000"/>
                <w:sz w:val="20"/>
              </w:rPr>
              <w:t>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C5A289" w14:textId="77777777" w:rsidR="006446A8" w:rsidRDefault="00E24104">
            <w:pPr>
              <w:spacing w:before="20" w:after="20"/>
              <w:jc w:val="right"/>
              <w:rPr>
                <w:color w:val="000000"/>
                <w:sz w:val="20"/>
              </w:rPr>
            </w:pPr>
            <w:r>
              <w:rPr>
                <w:noProof/>
                <w:color w:val="000000"/>
                <w:sz w:val="20"/>
              </w:rPr>
              <w:t>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F92402" w14:textId="77777777" w:rsidR="006446A8" w:rsidRDefault="00E24104">
            <w:pPr>
              <w:spacing w:before="20" w:after="20"/>
              <w:jc w:val="right"/>
              <w:rPr>
                <w:color w:val="000000"/>
                <w:sz w:val="20"/>
              </w:rPr>
            </w:pPr>
            <w:r>
              <w:rPr>
                <w:noProof/>
                <w:color w:val="000000"/>
                <w:sz w:val="20"/>
              </w:rPr>
              <w:t>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E72A14" w14:textId="77777777" w:rsidR="006446A8" w:rsidRDefault="00E24104">
            <w:pPr>
              <w:spacing w:before="20" w:after="20"/>
              <w:jc w:val="right"/>
              <w:rPr>
                <w:color w:val="000000"/>
                <w:sz w:val="20"/>
              </w:rPr>
            </w:pPr>
            <w:r>
              <w:rPr>
                <w:noProof/>
                <w:color w:val="000000"/>
                <w:sz w:val="20"/>
              </w:rPr>
              <w:t>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463ACC" w14:textId="77777777" w:rsidR="006446A8" w:rsidRDefault="00E24104">
            <w:pPr>
              <w:spacing w:before="20" w:after="20"/>
              <w:jc w:val="right"/>
              <w:rPr>
                <w:color w:val="000000"/>
                <w:sz w:val="20"/>
              </w:rPr>
            </w:pPr>
            <w:r>
              <w:rPr>
                <w:noProof/>
                <w:color w:val="000000"/>
                <w:sz w:val="20"/>
              </w:rPr>
              <w:t>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4A95EC" w14:textId="77777777" w:rsidR="006446A8" w:rsidRDefault="00E24104">
            <w:pPr>
              <w:spacing w:before="20" w:after="20"/>
              <w:jc w:val="right"/>
              <w:rPr>
                <w:color w:val="000000"/>
                <w:sz w:val="20"/>
              </w:rPr>
            </w:pPr>
            <w:r>
              <w:rPr>
                <w:noProof/>
                <w:color w:val="000000"/>
                <w:sz w:val="20"/>
              </w:rPr>
              <w:t>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67B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A2149F" w14:textId="77777777" w:rsidR="006446A8" w:rsidRDefault="006446A8">
            <w:pPr>
              <w:spacing w:before="20" w:after="20"/>
              <w:jc w:val="right"/>
              <w:rPr>
                <w:color w:val="000000"/>
                <w:sz w:val="20"/>
              </w:rPr>
            </w:pPr>
          </w:p>
        </w:tc>
      </w:tr>
      <w:tr w:rsidR="006446A8" w14:paraId="455B193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51D74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BBCC9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A510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7DA9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E7AE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2347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6E90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B3AB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65B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A126D2" w14:textId="77777777" w:rsidR="006446A8" w:rsidRDefault="006446A8">
            <w:pPr>
              <w:spacing w:before="20" w:after="20"/>
              <w:jc w:val="right"/>
              <w:rPr>
                <w:color w:val="000000"/>
                <w:sz w:val="20"/>
              </w:rPr>
            </w:pPr>
          </w:p>
        </w:tc>
      </w:tr>
      <w:tr w:rsidR="006446A8" w14:paraId="5ADD49E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E3FB0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21E20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EA1A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1559B7" w14:textId="77777777" w:rsidR="006446A8" w:rsidRDefault="00E24104">
            <w:pPr>
              <w:spacing w:before="20" w:after="20"/>
              <w:jc w:val="right"/>
              <w:rPr>
                <w:color w:val="000000"/>
                <w:sz w:val="20"/>
              </w:rPr>
            </w:pPr>
            <w:r>
              <w:rPr>
                <w:noProof/>
                <w:color w:val="000000"/>
                <w:sz w:val="20"/>
              </w:rPr>
              <w:t>10.400,00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1F9B9F" w14:textId="77777777" w:rsidR="006446A8" w:rsidRDefault="00E24104">
            <w:pPr>
              <w:spacing w:before="20" w:after="20"/>
              <w:jc w:val="right"/>
              <w:rPr>
                <w:color w:val="000000"/>
                <w:sz w:val="20"/>
              </w:rPr>
            </w:pPr>
            <w:r>
              <w:rPr>
                <w:noProof/>
                <w:color w:val="000000"/>
                <w:sz w:val="20"/>
              </w:rPr>
              <w:t>11.475,00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A1E9F3" w14:textId="77777777" w:rsidR="006446A8" w:rsidRDefault="00E24104">
            <w:pPr>
              <w:spacing w:before="20" w:after="20"/>
              <w:jc w:val="right"/>
              <w:rPr>
                <w:color w:val="000000"/>
                <w:sz w:val="20"/>
              </w:rPr>
            </w:pPr>
            <w:r>
              <w:rPr>
                <w:noProof/>
                <w:color w:val="000000"/>
                <w:sz w:val="20"/>
              </w:rPr>
              <w:t>11.475,00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98B1D2" w14:textId="77777777" w:rsidR="006446A8" w:rsidRDefault="00E24104">
            <w:pPr>
              <w:spacing w:before="20" w:after="20"/>
              <w:jc w:val="right"/>
              <w:rPr>
                <w:color w:val="000000"/>
                <w:sz w:val="20"/>
              </w:rPr>
            </w:pPr>
            <w:r>
              <w:rPr>
                <w:noProof/>
                <w:color w:val="000000"/>
                <w:sz w:val="20"/>
              </w:rPr>
              <w:t>11.475,00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EA9504" w14:textId="77777777" w:rsidR="006446A8" w:rsidRDefault="00E24104">
            <w:pPr>
              <w:spacing w:before="20" w:after="20"/>
              <w:jc w:val="right"/>
              <w:rPr>
                <w:color w:val="000000"/>
                <w:sz w:val="20"/>
              </w:rPr>
            </w:pPr>
            <w:r>
              <w:rPr>
                <w:noProof/>
                <w:color w:val="000000"/>
                <w:sz w:val="20"/>
              </w:rPr>
              <w:t>11.475,00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638F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767BD7" w14:textId="77777777" w:rsidR="006446A8" w:rsidRDefault="00E24104">
            <w:pPr>
              <w:spacing w:before="20" w:after="20"/>
              <w:rPr>
                <w:b/>
                <w:color w:val="000000"/>
                <w:sz w:val="20"/>
              </w:rPr>
            </w:pPr>
            <w:r>
              <w:rPr>
                <w:b/>
                <w:noProof/>
                <w:color w:val="000000"/>
                <w:sz w:val="20"/>
              </w:rPr>
              <w:t xml:space="preserve">Somma: </w:t>
            </w:r>
          </w:p>
          <w:p w14:paraId="6079D04E" w14:textId="77777777" w:rsidR="006446A8" w:rsidRDefault="00E24104">
            <w:pPr>
              <w:spacing w:before="20" w:after="20"/>
              <w:jc w:val="right"/>
              <w:rPr>
                <w:color w:val="000000"/>
                <w:sz w:val="20"/>
              </w:rPr>
            </w:pPr>
            <w:r>
              <w:rPr>
                <w:noProof/>
                <w:color w:val="000000"/>
                <w:sz w:val="20"/>
              </w:rPr>
              <w:t>56.300,00</w:t>
            </w:r>
          </w:p>
          <w:p w14:paraId="3C391B13" w14:textId="77777777" w:rsidR="006446A8" w:rsidRDefault="00E24104">
            <w:pPr>
              <w:spacing w:before="20" w:after="20"/>
              <w:rPr>
                <w:b/>
                <w:color w:val="000000"/>
                <w:sz w:val="20"/>
              </w:rPr>
            </w:pPr>
            <w:r>
              <w:rPr>
                <w:b/>
                <w:noProof/>
                <w:color w:val="000000"/>
                <w:sz w:val="20"/>
              </w:rPr>
              <w:t xml:space="preserve">Max: </w:t>
            </w:r>
          </w:p>
          <w:p w14:paraId="75D08077" w14:textId="77777777" w:rsidR="006446A8" w:rsidRDefault="00E24104">
            <w:pPr>
              <w:spacing w:before="20" w:after="20"/>
              <w:jc w:val="right"/>
              <w:rPr>
                <w:color w:val="000000"/>
                <w:sz w:val="20"/>
              </w:rPr>
            </w:pPr>
            <w:r>
              <w:rPr>
                <w:noProof/>
                <w:color w:val="000000"/>
                <w:sz w:val="20"/>
              </w:rPr>
              <w:t>11.475,00</w:t>
            </w:r>
          </w:p>
        </w:tc>
      </w:tr>
      <w:tr w:rsidR="006446A8" w14:paraId="162321C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68A8FC" w14:textId="77777777" w:rsidR="006446A8" w:rsidRDefault="00E24104">
            <w:pPr>
              <w:spacing w:before="20" w:after="20"/>
              <w:rPr>
                <w:color w:val="000000"/>
                <w:sz w:val="20"/>
              </w:rPr>
            </w:pPr>
            <w:r>
              <w:rPr>
                <w:noProof/>
                <w:color w:val="000000"/>
                <w:sz w:val="20"/>
              </w:rPr>
              <w:lastRenderedPageBreak/>
              <w:t xml:space="preserve">SRA29-(1)-MOL .03-CP - </w:t>
            </w:r>
            <w:r>
              <w:rPr>
                <w:noProof/>
                <w:color w:val="000000"/>
                <w:sz w:val="20"/>
              </w:rPr>
              <w:t>Indennizzo alla superficie agricola  sottoposta a impegno, per ettaro di COLTURA PERENNE (OLIVO, VITE, FRUTTA) ammissibile.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27C0B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19C9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5178B3"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90288B"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703B34"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9C2A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1797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16B8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AD3DA8" w14:textId="77777777" w:rsidR="006446A8" w:rsidRDefault="006446A8">
            <w:pPr>
              <w:spacing w:before="20" w:after="20"/>
              <w:jc w:val="right"/>
              <w:rPr>
                <w:color w:val="000000"/>
                <w:sz w:val="20"/>
              </w:rPr>
            </w:pPr>
          </w:p>
        </w:tc>
      </w:tr>
      <w:tr w:rsidR="006446A8" w14:paraId="0C77A3F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D3E7F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78028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057C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92F3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8FE8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5C7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95EE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DE45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23F3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353D25" w14:textId="77777777" w:rsidR="006446A8" w:rsidRDefault="006446A8">
            <w:pPr>
              <w:spacing w:before="20" w:after="20"/>
              <w:jc w:val="right"/>
              <w:rPr>
                <w:color w:val="000000"/>
                <w:sz w:val="20"/>
              </w:rPr>
            </w:pPr>
          </w:p>
        </w:tc>
      </w:tr>
      <w:tr w:rsidR="006446A8" w14:paraId="7D7B746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D8EC7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3F5C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29CD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C19132"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EBF57E"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35C3CF"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A598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322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E010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38980" w14:textId="77777777" w:rsidR="006446A8" w:rsidRDefault="00E24104">
            <w:pPr>
              <w:spacing w:before="20" w:after="20"/>
              <w:rPr>
                <w:b/>
                <w:color w:val="000000"/>
                <w:sz w:val="20"/>
              </w:rPr>
            </w:pPr>
            <w:r>
              <w:rPr>
                <w:b/>
                <w:noProof/>
                <w:color w:val="000000"/>
                <w:sz w:val="20"/>
              </w:rPr>
              <w:t xml:space="preserve">Somma: </w:t>
            </w:r>
          </w:p>
          <w:p w14:paraId="794ECCBD" w14:textId="77777777" w:rsidR="006446A8" w:rsidRDefault="00E24104">
            <w:pPr>
              <w:spacing w:before="20" w:after="20"/>
              <w:jc w:val="right"/>
              <w:rPr>
                <w:color w:val="000000"/>
                <w:sz w:val="20"/>
              </w:rPr>
            </w:pPr>
            <w:r>
              <w:rPr>
                <w:noProof/>
                <w:color w:val="000000"/>
                <w:sz w:val="20"/>
              </w:rPr>
              <w:t>600,00</w:t>
            </w:r>
          </w:p>
          <w:p w14:paraId="5F11554F" w14:textId="77777777" w:rsidR="006446A8" w:rsidRDefault="00E24104">
            <w:pPr>
              <w:spacing w:before="20" w:after="20"/>
              <w:rPr>
                <w:b/>
                <w:color w:val="000000"/>
                <w:sz w:val="20"/>
              </w:rPr>
            </w:pPr>
            <w:r>
              <w:rPr>
                <w:b/>
                <w:noProof/>
                <w:color w:val="000000"/>
                <w:sz w:val="20"/>
              </w:rPr>
              <w:t xml:space="preserve">Max: </w:t>
            </w:r>
          </w:p>
          <w:p w14:paraId="3702B235" w14:textId="77777777" w:rsidR="006446A8" w:rsidRDefault="00E24104">
            <w:pPr>
              <w:spacing w:before="20" w:after="20"/>
              <w:jc w:val="right"/>
              <w:rPr>
                <w:color w:val="000000"/>
                <w:sz w:val="20"/>
              </w:rPr>
            </w:pPr>
            <w:r>
              <w:rPr>
                <w:noProof/>
                <w:color w:val="000000"/>
                <w:sz w:val="20"/>
              </w:rPr>
              <w:t>200,00</w:t>
            </w:r>
          </w:p>
        </w:tc>
      </w:tr>
      <w:tr w:rsidR="006446A8" w14:paraId="6F73B88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2E0C8F" w14:textId="77777777" w:rsidR="006446A8" w:rsidRDefault="00E24104">
            <w:pPr>
              <w:spacing w:before="20" w:after="20"/>
              <w:rPr>
                <w:color w:val="000000"/>
                <w:sz w:val="20"/>
              </w:rPr>
            </w:pPr>
            <w:r>
              <w:rPr>
                <w:noProof/>
                <w:color w:val="000000"/>
                <w:sz w:val="20"/>
              </w:rPr>
              <w:t xml:space="preserve">SRA29-(1)-MOL.01 - C - Indennizzo alla superficie </w:t>
            </w:r>
            <w:r>
              <w:rPr>
                <w:noProof/>
                <w:color w:val="000000"/>
                <w:sz w:val="20"/>
              </w:rPr>
              <w:t>agricola  sottoposta a impegno, per ettaro di COLTURA ANNUALE (INDUSTRIALI) ammissibile.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A47BC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2D53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DA66DC"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A8F244"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630D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0C5E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A454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4A3E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3ADE6C" w14:textId="77777777" w:rsidR="006446A8" w:rsidRDefault="006446A8">
            <w:pPr>
              <w:spacing w:before="20" w:after="20"/>
              <w:jc w:val="right"/>
              <w:rPr>
                <w:color w:val="000000"/>
                <w:sz w:val="20"/>
              </w:rPr>
            </w:pPr>
          </w:p>
        </w:tc>
      </w:tr>
      <w:tr w:rsidR="006446A8" w14:paraId="7F24B77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7A6D4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BF2805"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6EF8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40E2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45EB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424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AB83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DAE1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1426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1F419B" w14:textId="77777777" w:rsidR="006446A8" w:rsidRDefault="006446A8">
            <w:pPr>
              <w:spacing w:before="20" w:after="20"/>
              <w:jc w:val="right"/>
              <w:rPr>
                <w:color w:val="000000"/>
                <w:sz w:val="20"/>
              </w:rPr>
            </w:pPr>
          </w:p>
        </w:tc>
      </w:tr>
      <w:tr w:rsidR="006446A8" w14:paraId="30C7706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9E459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170A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AC72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2B781" w14:textId="77777777" w:rsidR="006446A8" w:rsidRDefault="00E24104">
            <w:pPr>
              <w:spacing w:before="20" w:after="20"/>
              <w:jc w:val="right"/>
              <w:rPr>
                <w:color w:val="000000"/>
                <w:sz w:val="20"/>
              </w:rPr>
            </w:pPr>
            <w:r>
              <w:rPr>
                <w:noProof/>
                <w:color w:val="000000"/>
                <w:sz w:val="20"/>
              </w:rPr>
              <w:t>2.850,00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6671BB" w14:textId="77777777" w:rsidR="006446A8" w:rsidRDefault="00E24104">
            <w:pPr>
              <w:spacing w:before="20" w:after="20"/>
              <w:jc w:val="right"/>
              <w:rPr>
                <w:color w:val="000000"/>
                <w:sz w:val="20"/>
              </w:rPr>
            </w:pPr>
            <w:r>
              <w:rPr>
                <w:noProof/>
                <w:color w:val="000000"/>
                <w:sz w:val="20"/>
              </w:rPr>
              <w:t>2.850,00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25F0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8EBE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28F0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AD1F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9BB44D" w14:textId="77777777" w:rsidR="006446A8" w:rsidRDefault="00E24104">
            <w:pPr>
              <w:spacing w:before="20" w:after="20"/>
              <w:rPr>
                <w:b/>
                <w:color w:val="000000"/>
                <w:sz w:val="20"/>
              </w:rPr>
            </w:pPr>
            <w:r>
              <w:rPr>
                <w:b/>
                <w:noProof/>
                <w:color w:val="000000"/>
                <w:sz w:val="20"/>
              </w:rPr>
              <w:t xml:space="preserve">Somma: </w:t>
            </w:r>
          </w:p>
          <w:p w14:paraId="3160C112" w14:textId="77777777" w:rsidR="006446A8" w:rsidRDefault="00E24104">
            <w:pPr>
              <w:spacing w:before="20" w:after="20"/>
              <w:jc w:val="right"/>
              <w:rPr>
                <w:color w:val="000000"/>
                <w:sz w:val="20"/>
              </w:rPr>
            </w:pPr>
            <w:r>
              <w:rPr>
                <w:noProof/>
                <w:color w:val="000000"/>
                <w:sz w:val="20"/>
              </w:rPr>
              <w:t>5.700,00</w:t>
            </w:r>
          </w:p>
          <w:p w14:paraId="67DB93DF" w14:textId="77777777" w:rsidR="006446A8" w:rsidRDefault="00E24104">
            <w:pPr>
              <w:spacing w:before="20" w:after="20"/>
              <w:rPr>
                <w:b/>
                <w:color w:val="000000"/>
                <w:sz w:val="20"/>
              </w:rPr>
            </w:pPr>
            <w:r>
              <w:rPr>
                <w:b/>
                <w:noProof/>
                <w:color w:val="000000"/>
                <w:sz w:val="20"/>
              </w:rPr>
              <w:t xml:space="preserve">Max: </w:t>
            </w:r>
          </w:p>
          <w:p w14:paraId="6DC4C506" w14:textId="77777777" w:rsidR="006446A8" w:rsidRDefault="00E24104">
            <w:pPr>
              <w:spacing w:before="20" w:after="20"/>
              <w:jc w:val="right"/>
              <w:rPr>
                <w:color w:val="000000"/>
                <w:sz w:val="20"/>
              </w:rPr>
            </w:pPr>
            <w:r>
              <w:rPr>
                <w:noProof/>
                <w:color w:val="000000"/>
                <w:sz w:val="20"/>
              </w:rPr>
              <w:t>2.850,00</w:t>
            </w:r>
          </w:p>
        </w:tc>
      </w:tr>
      <w:tr w:rsidR="006446A8" w14:paraId="36C83DD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306873" w14:textId="77777777" w:rsidR="006446A8" w:rsidRDefault="00E24104">
            <w:pPr>
              <w:spacing w:before="20" w:after="20"/>
              <w:rPr>
                <w:color w:val="000000"/>
                <w:sz w:val="20"/>
              </w:rPr>
            </w:pPr>
            <w:r>
              <w:rPr>
                <w:noProof/>
                <w:color w:val="000000"/>
                <w:sz w:val="20"/>
              </w:rPr>
              <w:t xml:space="preserve">SRA29-(1)-MOL.02.PFO - Indennizzo alla superficie agricola  sottoposta a impegno, per </w:t>
            </w:r>
            <w:r>
              <w:rPr>
                <w:noProof/>
                <w:color w:val="000000"/>
                <w:sz w:val="20"/>
              </w:rPr>
              <w:t>ettaro di FORAGGERE E PRATI PASCOLI AVVICENDATI ammissibile.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23EAB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F0D1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A5568A"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F5A6F4"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2A8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DD93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75ED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28B3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6B4F26" w14:textId="77777777" w:rsidR="006446A8" w:rsidRDefault="006446A8">
            <w:pPr>
              <w:spacing w:before="20" w:after="20"/>
              <w:jc w:val="right"/>
              <w:rPr>
                <w:color w:val="000000"/>
                <w:sz w:val="20"/>
              </w:rPr>
            </w:pPr>
          </w:p>
        </w:tc>
      </w:tr>
      <w:tr w:rsidR="006446A8" w14:paraId="22EA90A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F8730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6200A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BEEA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3A95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803F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1BF4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85CD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3A42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0BCD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DDD2BD" w14:textId="77777777" w:rsidR="006446A8" w:rsidRDefault="006446A8">
            <w:pPr>
              <w:spacing w:before="20" w:after="20"/>
              <w:jc w:val="right"/>
              <w:rPr>
                <w:color w:val="000000"/>
                <w:sz w:val="20"/>
              </w:rPr>
            </w:pPr>
          </w:p>
        </w:tc>
      </w:tr>
      <w:tr w:rsidR="006446A8" w14:paraId="6BAFB8C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BC110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E6733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EE2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B228FB"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DADFDB"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CA90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1C24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A092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1ED2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90265E" w14:textId="77777777" w:rsidR="006446A8" w:rsidRDefault="00E24104">
            <w:pPr>
              <w:spacing w:before="20" w:after="20"/>
              <w:rPr>
                <w:b/>
                <w:color w:val="000000"/>
                <w:sz w:val="20"/>
              </w:rPr>
            </w:pPr>
            <w:r>
              <w:rPr>
                <w:b/>
                <w:noProof/>
                <w:color w:val="000000"/>
                <w:sz w:val="20"/>
              </w:rPr>
              <w:t xml:space="preserve">Somma: </w:t>
            </w:r>
          </w:p>
          <w:p w14:paraId="4D1CDFC8" w14:textId="77777777" w:rsidR="006446A8" w:rsidRDefault="00E24104">
            <w:pPr>
              <w:spacing w:before="20" w:after="20"/>
              <w:jc w:val="right"/>
              <w:rPr>
                <w:color w:val="000000"/>
                <w:sz w:val="20"/>
              </w:rPr>
            </w:pPr>
            <w:r>
              <w:rPr>
                <w:noProof/>
                <w:color w:val="000000"/>
                <w:sz w:val="20"/>
              </w:rPr>
              <w:t>800,00</w:t>
            </w:r>
          </w:p>
          <w:p w14:paraId="67C1CA67" w14:textId="77777777" w:rsidR="006446A8" w:rsidRDefault="00E24104">
            <w:pPr>
              <w:spacing w:before="20" w:after="20"/>
              <w:rPr>
                <w:b/>
                <w:color w:val="000000"/>
                <w:sz w:val="20"/>
              </w:rPr>
            </w:pPr>
            <w:r>
              <w:rPr>
                <w:b/>
                <w:noProof/>
                <w:color w:val="000000"/>
                <w:sz w:val="20"/>
              </w:rPr>
              <w:t xml:space="preserve">Max: </w:t>
            </w:r>
          </w:p>
          <w:p w14:paraId="107ECDF4" w14:textId="77777777" w:rsidR="006446A8" w:rsidRDefault="00E24104">
            <w:pPr>
              <w:spacing w:before="20" w:after="20"/>
              <w:jc w:val="right"/>
              <w:rPr>
                <w:color w:val="000000"/>
                <w:sz w:val="20"/>
              </w:rPr>
            </w:pPr>
            <w:r>
              <w:rPr>
                <w:noProof/>
                <w:color w:val="000000"/>
                <w:sz w:val="20"/>
              </w:rPr>
              <w:t>400,00</w:t>
            </w:r>
          </w:p>
        </w:tc>
      </w:tr>
      <w:tr w:rsidR="006446A8" w14:paraId="07C1964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504112" w14:textId="77777777" w:rsidR="006446A8" w:rsidRDefault="00E24104">
            <w:pPr>
              <w:spacing w:before="20" w:after="20"/>
              <w:rPr>
                <w:color w:val="000000"/>
                <w:sz w:val="20"/>
              </w:rPr>
            </w:pPr>
            <w:r>
              <w:rPr>
                <w:noProof/>
                <w:color w:val="000000"/>
                <w:sz w:val="20"/>
              </w:rPr>
              <w:t xml:space="preserve">SRA29-(1)-MOL.04 - P - Indennizzo alla superficie agricola  sottoposta a impegno, per ettaro di COLTURE ORTIVE  </w:t>
            </w:r>
            <w:r>
              <w:rPr>
                <w:noProof/>
                <w:color w:val="000000"/>
                <w:sz w:val="20"/>
              </w:rPr>
              <w:t>ammissibile.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DD31C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CB31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33FACA"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28E934"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8757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29C5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83F4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3528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692BC9" w14:textId="77777777" w:rsidR="006446A8" w:rsidRDefault="006446A8">
            <w:pPr>
              <w:spacing w:before="20" w:after="20"/>
              <w:jc w:val="right"/>
              <w:rPr>
                <w:color w:val="000000"/>
                <w:sz w:val="20"/>
              </w:rPr>
            </w:pPr>
          </w:p>
        </w:tc>
      </w:tr>
      <w:tr w:rsidR="006446A8" w14:paraId="7A31EEF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F475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4F84E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AA7E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C922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3F9E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BB99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F22A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62AC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E03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66A0C2" w14:textId="77777777" w:rsidR="006446A8" w:rsidRDefault="006446A8">
            <w:pPr>
              <w:spacing w:before="20" w:after="20"/>
              <w:jc w:val="right"/>
              <w:rPr>
                <w:color w:val="000000"/>
                <w:sz w:val="20"/>
              </w:rPr>
            </w:pPr>
          </w:p>
        </w:tc>
      </w:tr>
      <w:tr w:rsidR="006446A8" w14:paraId="0BBB4D7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A883C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D4E07C"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B4B1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07FEF7"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CD0513"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87E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23EB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FB7A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A7AF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0CBC3F" w14:textId="77777777" w:rsidR="006446A8" w:rsidRDefault="00E24104">
            <w:pPr>
              <w:spacing w:before="20" w:after="20"/>
              <w:rPr>
                <w:b/>
                <w:color w:val="000000"/>
                <w:sz w:val="20"/>
              </w:rPr>
            </w:pPr>
            <w:r>
              <w:rPr>
                <w:b/>
                <w:noProof/>
                <w:color w:val="000000"/>
                <w:sz w:val="20"/>
              </w:rPr>
              <w:t xml:space="preserve">Somma: </w:t>
            </w:r>
          </w:p>
          <w:p w14:paraId="299EA2A4" w14:textId="77777777" w:rsidR="006446A8" w:rsidRDefault="00E24104">
            <w:pPr>
              <w:spacing w:before="20" w:after="20"/>
              <w:jc w:val="right"/>
              <w:rPr>
                <w:color w:val="000000"/>
                <w:sz w:val="20"/>
              </w:rPr>
            </w:pPr>
            <w:r>
              <w:rPr>
                <w:noProof/>
                <w:color w:val="000000"/>
                <w:sz w:val="20"/>
              </w:rPr>
              <w:t>200,00</w:t>
            </w:r>
          </w:p>
          <w:p w14:paraId="45D23AAE" w14:textId="77777777" w:rsidR="006446A8" w:rsidRDefault="00E24104">
            <w:pPr>
              <w:spacing w:before="20" w:after="20"/>
              <w:rPr>
                <w:b/>
                <w:color w:val="000000"/>
                <w:sz w:val="20"/>
              </w:rPr>
            </w:pPr>
            <w:r>
              <w:rPr>
                <w:b/>
                <w:noProof/>
                <w:color w:val="000000"/>
                <w:sz w:val="20"/>
              </w:rPr>
              <w:t xml:space="preserve">Max: </w:t>
            </w:r>
          </w:p>
          <w:p w14:paraId="2D21FB88" w14:textId="77777777" w:rsidR="006446A8" w:rsidRDefault="00E24104">
            <w:pPr>
              <w:spacing w:before="20" w:after="20"/>
              <w:jc w:val="right"/>
              <w:rPr>
                <w:color w:val="000000"/>
                <w:sz w:val="20"/>
              </w:rPr>
            </w:pPr>
            <w:r>
              <w:rPr>
                <w:noProof/>
                <w:color w:val="000000"/>
                <w:sz w:val="20"/>
              </w:rPr>
              <w:t>100,00</w:t>
            </w:r>
          </w:p>
        </w:tc>
      </w:tr>
      <w:tr w:rsidR="006446A8" w14:paraId="28B14EC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97F639" w14:textId="77777777" w:rsidR="006446A8" w:rsidRDefault="00E24104">
            <w:pPr>
              <w:spacing w:before="20" w:after="20"/>
              <w:rPr>
                <w:color w:val="000000"/>
                <w:sz w:val="20"/>
              </w:rPr>
            </w:pPr>
            <w:r>
              <w:rPr>
                <w:noProof/>
                <w:color w:val="000000"/>
                <w:sz w:val="20"/>
              </w:rPr>
              <w:lastRenderedPageBreak/>
              <w:t>SRA29-(2)-MOL.01 - C - Indennizzo alla superficie agricola  sottoposta a impegno, per ettaro di COLTURA ANNUALE (INDUSTRIALI) ammissibile.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CDA55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4C38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32576F"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513941"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E5D3C"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BB2EB"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ABBF55"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D7F1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4C2842" w14:textId="77777777" w:rsidR="006446A8" w:rsidRDefault="006446A8">
            <w:pPr>
              <w:spacing w:before="20" w:after="20"/>
              <w:jc w:val="right"/>
              <w:rPr>
                <w:color w:val="000000"/>
                <w:sz w:val="20"/>
              </w:rPr>
            </w:pPr>
          </w:p>
        </w:tc>
      </w:tr>
      <w:tr w:rsidR="006446A8" w14:paraId="66DF8EB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29252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832DB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DE2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76A9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5D47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91FF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435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469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4422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ED1F89" w14:textId="77777777" w:rsidR="006446A8" w:rsidRDefault="006446A8">
            <w:pPr>
              <w:spacing w:before="20" w:after="20"/>
              <w:jc w:val="right"/>
              <w:rPr>
                <w:color w:val="000000"/>
                <w:sz w:val="20"/>
              </w:rPr>
            </w:pPr>
          </w:p>
        </w:tc>
      </w:tr>
      <w:tr w:rsidR="006446A8" w14:paraId="0632507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736C1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072F4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ADD7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2ECE50" w14:textId="77777777" w:rsidR="006446A8" w:rsidRDefault="00E24104">
            <w:pPr>
              <w:spacing w:before="20" w:after="20"/>
              <w:jc w:val="right"/>
              <w:rPr>
                <w:color w:val="000000"/>
                <w:sz w:val="20"/>
              </w:rPr>
            </w:pPr>
            <w:r>
              <w:rPr>
                <w:noProof/>
                <w:color w:val="000000"/>
                <w:sz w:val="20"/>
              </w:rPr>
              <w:t>6.000,00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AD98BF" w14:textId="77777777" w:rsidR="006446A8" w:rsidRDefault="00E24104">
            <w:pPr>
              <w:spacing w:before="20" w:after="20"/>
              <w:jc w:val="right"/>
              <w:rPr>
                <w:color w:val="000000"/>
                <w:sz w:val="20"/>
              </w:rPr>
            </w:pPr>
            <w:r>
              <w:rPr>
                <w:noProof/>
                <w:color w:val="000000"/>
                <w:sz w:val="20"/>
              </w:rPr>
              <w:t>6.000,00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C9AE60" w14:textId="77777777" w:rsidR="006446A8" w:rsidRDefault="00E24104">
            <w:pPr>
              <w:spacing w:before="20" w:after="20"/>
              <w:jc w:val="right"/>
              <w:rPr>
                <w:color w:val="000000"/>
                <w:sz w:val="20"/>
              </w:rPr>
            </w:pPr>
            <w:r>
              <w:rPr>
                <w:noProof/>
                <w:color w:val="000000"/>
                <w:sz w:val="20"/>
              </w:rPr>
              <w:t>8.850,00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3394A7" w14:textId="77777777" w:rsidR="006446A8" w:rsidRDefault="00E24104">
            <w:pPr>
              <w:spacing w:before="20" w:after="20"/>
              <w:jc w:val="right"/>
              <w:rPr>
                <w:color w:val="000000"/>
                <w:sz w:val="20"/>
              </w:rPr>
            </w:pPr>
            <w:r>
              <w:rPr>
                <w:noProof/>
                <w:color w:val="000000"/>
                <w:sz w:val="20"/>
              </w:rPr>
              <w:t>8.850,00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ACD92" w14:textId="77777777" w:rsidR="006446A8" w:rsidRDefault="00E24104">
            <w:pPr>
              <w:spacing w:before="20" w:after="20"/>
              <w:jc w:val="right"/>
              <w:rPr>
                <w:color w:val="000000"/>
                <w:sz w:val="20"/>
              </w:rPr>
            </w:pPr>
            <w:r>
              <w:rPr>
                <w:noProof/>
                <w:color w:val="000000"/>
                <w:sz w:val="20"/>
              </w:rPr>
              <w:t>8.850,00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0D1A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F3CE6" w14:textId="77777777" w:rsidR="006446A8" w:rsidRDefault="00E24104">
            <w:pPr>
              <w:spacing w:before="20" w:after="20"/>
              <w:rPr>
                <w:b/>
                <w:color w:val="000000"/>
                <w:sz w:val="20"/>
              </w:rPr>
            </w:pPr>
            <w:r>
              <w:rPr>
                <w:b/>
                <w:noProof/>
                <w:color w:val="000000"/>
                <w:sz w:val="20"/>
              </w:rPr>
              <w:t xml:space="preserve">Somma: </w:t>
            </w:r>
          </w:p>
          <w:p w14:paraId="1AC01B26" w14:textId="77777777" w:rsidR="006446A8" w:rsidRDefault="00E24104">
            <w:pPr>
              <w:spacing w:before="20" w:after="20"/>
              <w:jc w:val="right"/>
              <w:rPr>
                <w:color w:val="000000"/>
                <w:sz w:val="20"/>
              </w:rPr>
            </w:pPr>
            <w:r>
              <w:rPr>
                <w:noProof/>
                <w:color w:val="000000"/>
                <w:sz w:val="20"/>
              </w:rPr>
              <w:t>38.550,00</w:t>
            </w:r>
          </w:p>
          <w:p w14:paraId="56DE413E" w14:textId="77777777" w:rsidR="006446A8" w:rsidRDefault="00E24104">
            <w:pPr>
              <w:spacing w:before="20" w:after="20"/>
              <w:rPr>
                <w:b/>
                <w:color w:val="000000"/>
                <w:sz w:val="20"/>
              </w:rPr>
            </w:pPr>
            <w:r>
              <w:rPr>
                <w:b/>
                <w:noProof/>
                <w:color w:val="000000"/>
                <w:sz w:val="20"/>
              </w:rPr>
              <w:t xml:space="preserve">Max: </w:t>
            </w:r>
          </w:p>
          <w:p w14:paraId="2779C975" w14:textId="77777777" w:rsidR="006446A8" w:rsidRDefault="00E24104">
            <w:pPr>
              <w:spacing w:before="20" w:after="20"/>
              <w:jc w:val="right"/>
              <w:rPr>
                <w:color w:val="000000"/>
                <w:sz w:val="20"/>
              </w:rPr>
            </w:pPr>
            <w:r>
              <w:rPr>
                <w:noProof/>
                <w:color w:val="000000"/>
                <w:sz w:val="20"/>
              </w:rPr>
              <w:t>8.850,00</w:t>
            </w:r>
          </w:p>
        </w:tc>
      </w:tr>
      <w:tr w:rsidR="006446A8" w14:paraId="432FA94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46B416" w14:textId="77777777" w:rsidR="006446A8" w:rsidRDefault="00E24104">
            <w:pPr>
              <w:spacing w:before="20" w:after="20"/>
              <w:rPr>
                <w:color w:val="000000"/>
                <w:sz w:val="20"/>
              </w:rPr>
            </w:pPr>
            <w:r>
              <w:rPr>
                <w:noProof/>
                <w:color w:val="000000"/>
                <w:sz w:val="20"/>
              </w:rPr>
              <w:t>SRA29-(2)-MOL.02.PRA - Indennizzo alla superficie agricola  sottoposta a impegno, per ettaro di FORAGGERE E PRATI PASCOLI AVVICENDATI ammissibile.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7805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8272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6E7DFF" w14:textId="77777777" w:rsidR="006446A8" w:rsidRDefault="00E24104">
            <w:pPr>
              <w:spacing w:before="20" w:after="20"/>
              <w:jc w:val="right"/>
              <w:rPr>
                <w:color w:val="000000"/>
                <w:sz w:val="20"/>
              </w:rPr>
            </w:pPr>
            <w:r>
              <w:rPr>
                <w:noProof/>
                <w:color w:val="000000"/>
                <w:sz w:val="20"/>
              </w:rPr>
              <w:t>180,00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E48B02" w14:textId="77777777" w:rsidR="006446A8" w:rsidRDefault="00E24104">
            <w:pPr>
              <w:spacing w:before="20" w:after="20"/>
              <w:jc w:val="right"/>
              <w:rPr>
                <w:color w:val="000000"/>
                <w:sz w:val="20"/>
              </w:rPr>
            </w:pPr>
            <w:r>
              <w:rPr>
                <w:noProof/>
                <w:color w:val="000000"/>
                <w:sz w:val="20"/>
              </w:rPr>
              <w:t>180,00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B5B0BA" w14:textId="77777777" w:rsidR="006446A8" w:rsidRDefault="00E24104">
            <w:pPr>
              <w:spacing w:before="20" w:after="20"/>
              <w:jc w:val="right"/>
              <w:rPr>
                <w:color w:val="000000"/>
                <w:sz w:val="20"/>
              </w:rPr>
            </w:pPr>
            <w:r>
              <w:rPr>
                <w:noProof/>
                <w:color w:val="000000"/>
                <w:sz w:val="20"/>
              </w:rPr>
              <w:t>180,00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49CA14" w14:textId="77777777" w:rsidR="006446A8" w:rsidRDefault="00E24104">
            <w:pPr>
              <w:spacing w:before="20" w:after="20"/>
              <w:jc w:val="right"/>
              <w:rPr>
                <w:color w:val="000000"/>
                <w:sz w:val="20"/>
              </w:rPr>
            </w:pPr>
            <w:r>
              <w:rPr>
                <w:noProof/>
                <w:color w:val="000000"/>
                <w:sz w:val="20"/>
              </w:rPr>
              <w:t>180,00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DA3A6E" w14:textId="77777777" w:rsidR="006446A8" w:rsidRDefault="00E24104">
            <w:pPr>
              <w:spacing w:before="20" w:after="20"/>
              <w:jc w:val="right"/>
              <w:rPr>
                <w:color w:val="000000"/>
                <w:sz w:val="20"/>
              </w:rPr>
            </w:pPr>
            <w:r>
              <w:rPr>
                <w:noProof/>
                <w:color w:val="000000"/>
                <w:sz w:val="20"/>
              </w:rPr>
              <w:t>180,00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006D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B2B0E" w14:textId="77777777" w:rsidR="006446A8" w:rsidRDefault="006446A8">
            <w:pPr>
              <w:spacing w:before="20" w:after="20"/>
              <w:jc w:val="right"/>
              <w:rPr>
                <w:color w:val="000000"/>
                <w:sz w:val="20"/>
              </w:rPr>
            </w:pPr>
          </w:p>
        </w:tc>
      </w:tr>
      <w:tr w:rsidR="006446A8" w14:paraId="452D166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7EDA6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8E26D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74FC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0747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47A4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7408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A08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B293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CD81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F975E7" w14:textId="77777777" w:rsidR="006446A8" w:rsidRDefault="006446A8">
            <w:pPr>
              <w:spacing w:before="20" w:after="20"/>
              <w:jc w:val="right"/>
              <w:rPr>
                <w:color w:val="000000"/>
                <w:sz w:val="20"/>
              </w:rPr>
            </w:pPr>
          </w:p>
        </w:tc>
      </w:tr>
      <w:tr w:rsidR="006446A8" w14:paraId="5B99F48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C248E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74E3E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57B7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317913" w14:textId="77777777" w:rsidR="006446A8" w:rsidRDefault="00E24104">
            <w:pPr>
              <w:spacing w:before="20" w:after="20"/>
              <w:jc w:val="right"/>
              <w:rPr>
                <w:color w:val="000000"/>
                <w:sz w:val="20"/>
              </w:rPr>
            </w:pPr>
            <w:r>
              <w:rPr>
                <w:noProof/>
                <w:color w:val="000000"/>
                <w:sz w:val="20"/>
              </w:rPr>
              <w:t>1.800,00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FEA173" w14:textId="77777777" w:rsidR="006446A8" w:rsidRDefault="00E24104">
            <w:pPr>
              <w:spacing w:before="20" w:after="20"/>
              <w:jc w:val="right"/>
              <w:rPr>
                <w:color w:val="000000"/>
                <w:sz w:val="20"/>
              </w:rPr>
            </w:pPr>
            <w:r>
              <w:rPr>
                <w:noProof/>
                <w:color w:val="000000"/>
                <w:sz w:val="20"/>
              </w:rPr>
              <w:t>1.800,00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84808F" w14:textId="77777777" w:rsidR="006446A8" w:rsidRDefault="00E24104">
            <w:pPr>
              <w:spacing w:before="20" w:after="20"/>
              <w:jc w:val="right"/>
              <w:rPr>
                <w:color w:val="000000"/>
                <w:sz w:val="20"/>
              </w:rPr>
            </w:pPr>
            <w:r>
              <w:rPr>
                <w:noProof/>
                <w:color w:val="000000"/>
                <w:sz w:val="20"/>
              </w:rPr>
              <w:t>2.200,00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4C83C" w14:textId="77777777" w:rsidR="006446A8" w:rsidRDefault="00E24104">
            <w:pPr>
              <w:spacing w:before="20" w:after="20"/>
              <w:jc w:val="right"/>
              <w:rPr>
                <w:color w:val="000000"/>
                <w:sz w:val="20"/>
              </w:rPr>
            </w:pPr>
            <w:r>
              <w:rPr>
                <w:noProof/>
                <w:color w:val="000000"/>
                <w:sz w:val="20"/>
              </w:rPr>
              <w:t>2.200,00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C2A147" w14:textId="77777777" w:rsidR="006446A8" w:rsidRDefault="00E24104">
            <w:pPr>
              <w:spacing w:before="20" w:after="20"/>
              <w:jc w:val="right"/>
              <w:rPr>
                <w:color w:val="000000"/>
                <w:sz w:val="20"/>
              </w:rPr>
            </w:pPr>
            <w:r>
              <w:rPr>
                <w:noProof/>
                <w:color w:val="000000"/>
                <w:sz w:val="20"/>
              </w:rPr>
              <w:t>2.200,00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B207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E2D3C3" w14:textId="77777777" w:rsidR="006446A8" w:rsidRDefault="00E24104">
            <w:pPr>
              <w:spacing w:before="20" w:after="20"/>
              <w:rPr>
                <w:b/>
                <w:color w:val="000000"/>
                <w:sz w:val="20"/>
              </w:rPr>
            </w:pPr>
            <w:r>
              <w:rPr>
                <w:b/>
                <w:noProof/>
                <w:color w:val="000000"/>
                <w:sz w:val="20"/>
              </w:rPr>
              <w:t xml:space="preserve">Somma: </w:t>
            </w:r>
          </w:p>
          <w:p w14:paraId="07E2BCD4" w14:textId="77777777" w:rsidR="006446A8" w:rsidRDefault="00E24104">
            <w:pPr>
              <w:spacing w:before="20" w:after="20"/>
              <w:jc w:val="right"/>
              <w:rPr>
                <w:color w:val="000000"/>
                <w:sz w:val="20"/>
              </w:rPr>
            </w:pPr>
            <w:r>
              <w:rPr>
                <w:noProof/>
                <w:color w:val="000000"/>
                <w:sz w:val="20"/>
              </w:rPr>
              <w:t>10.200,00</w:t>
            </w:r>
          </w:p>
          <w:p w14:paraId="2072D474" w14:textId="77777777" w:rsidR="006446A8" w:rsidRDefault="00E24104">
            <w:pPr>
              <w:spacing w:before="20" w:after="20"/>
              <w:rPr>
                <w:b/>
                <w:color w:val="000000"/>
                <w:sz w:val="20"/>
              </w:rPr>
            </w:pPr>
            <w:r>
              <w:rPr>
                <w:b/>
                <w:noProof/>
                <w:color w:val="000000"/>
                <w:sz w:val="20"/>
              </w:rPr>
              <w:t xml:space="preserve">Max: </w:t>
            </w:r>
          </w:p>
          <w:p w14:paraId="704D2BE5" w14:textId="77777777" w:rsidR="006446A8" w:rsidRDefault="00E24104">
            <w:pPr>
              <w:spacing w:before="20" w:after="20"/>
              <w:jc w:val="right"/>
              <w:rPr>
                <w:color w:val="000000"/>
                <w:sz w:val="20"/>
              </w:rPr>
            </w:pPr>
            <w:r>
              <w:rPr>
                <w:noProof/>
                <w:color w:val="000000"/>
                <w:sz w:val="20"/>
              </w:rPr>
              <w:t>2.200,00</w:t>
            </w:r>
          </w:p>
        </w:tc>
      </w:tr>
      <w:tr w:rsidR="006446A8" w14:paraId="2D299B0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463D67" w14:textId="77777777" w:rsidR="006446A8" w:rsidRDefault="00E24104">
            <w:pPr>
              <w:spacing w:before="20" w:after="20"/>
              <w:rPr>
                <w:color w:val="000000"/>
                <w:sz w:val="20"/>
              </w:rPr>
            </w:pPr>
            <w:r>
              <w:rPr>
                <w:noProof/>
                <w:color w:val="000000"/>
                <w:sz w:val="20"/>
              </w:rPr>
              <w:t>SRA29-(2)-MOL.03 -CO - Indennizzo alla superficie agricola  sottoposta a impegno, per ettaro di COLTURA PERENNE (OLIVO, VITE, FRUTTA)  ammissibile.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AE5CE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2EE4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0119EF"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4C9CF8"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2ECA50"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41EFA"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F53457"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E5BE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B9E241" w14:textId="77777777" w:rsidR="006446A8" w:rsidRDefault="006446A8">
            <w:pPr>
              <w:spacing w:before="20" w:after="20"/>
              <w:jc w:val="right"/>
              <w:rPr>
                <w:color w:val="000000"/>
                <w:sz w:val="20"/>
              </w:rPr>
            </w:pPr>
          </w:p>
        </w:tc>
      </w:tr>
      <w:tr w:rsidR="006446A8" w14:paraId="7284C84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2E077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E1D7A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1AA6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684F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B128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6198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1BE0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71B0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814B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29FABB" w14:textId="77777777" w:rsidR="006446A8" w:rsidRDefault="006446A8">
            <w:pPr>
              <w:spacing w:before="20" w:after="20"/>
              <w:jc w:val="right"/>
              <w:rPr>
                <w:color w:val="000000"/>
                <w:sz w:val="20"/>
              </w:rPr>
            </w:pPr>
          </w:p>
        </w:tc>
      </w:tr>
      <w:tr w:rsidR="006446A8" w14:paraId="2A59D78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0323E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84467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90AB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021815" w14:textId="77777777" w:rsidR="006446A8" w:rsidRDefault="00E24104">
            <w:pPr>
              <w:spacing w:before="20" w:after="20"/>
              <w:jc w:val="right"/>
              <w:rPr>
                <w:color w:val="000000"/>
                <w:sz w:val="20"/>
              </w:rPr>
            </w:pPr>
            <w:r>
              <w:rPr>
                <w:noProof/>
                <w:color w:val="000000"/>
                <w:sz w:val="20"/>
              </w:rPr>
              <w:t>2.400,00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62CA93" w14:textId="77777777" w:rsidR="006446A8" w:rsidRDefault="00E24104">
            <w:pPr>
              <w:spacing w:before="20" w:after="20"/>
              <w:jc w:val="right"/>
              <w:rPr>
                <w:color w:val="000000"/>
                <w:sz w:val="20"/>
              </w:rPr>
            </w:pPr>
            <w:r>
              <w:rPr>
                <w:noProof/>
                <w:color w:val="000000"/>
                <w:sz w:val="20"/>
              </w:rPr>
              <w:t>2.400,00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024749" w14:textId="77777777" w:rsidR="006446A8" w:rsidRDefault="00E24104">
            <w:pPr>
              <w:spacing w:before="20" w:after="20"/>
              <w:jc w:val="right"/>
              <w:rPr>
                <w:color w:val="000000"/>
                <w:sz w:val="20"/>
              </w:rPr>
            </w:pPr>
            <w:r>
              <w:rPr>
                <w:noProof/>
                <w:color w:val="000000"/>
                <w:sz w:val="20"/>
              </w:rPr>
              <w:t>2.400,00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5AC37" w14:textId="77777777" w:rsidR="006446A8" w:rsidRDefault="00E24104">
            <w:pPr>
              <w:spacing w:before="20" w:after="20"/>
              <w:jc w:val="right"/>
              <w:rPr>
                <w:color w:val="000000"/>
                <w:sz w:val="20"/>
              </w:rPr>
            </w:pPr>
            <w:r>
              <w:rPr>
                <w:noProof/>
                <w:color w:val="000000"/>
                <w:sz w:val="20"/>
              </w:rPr>
              <w:t>2.600,00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5C74A6" w14:textId="77777777" w:rsidR="006446A8" w:rsidRDefault="00E24104">
            <w:pPr>
              <w:spacing w:before="20" w:after="20"/>
              <w:jc w:val="right"/>
              <w:rPr>
                <w:color w:val="000000"/>
                <w:sz w:val="20"/>
              </w:rPr>
            </w:pPr>
            <w:r>
              <w:rPr>
                <w:noProof/>
                <w:color w:val="000000"/>
                <w:sz w:val="20"/>
              </w:rPr>
              <w:t>2.600,00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F3E6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E8943D" w14:textId="77777777" w:rsidR="006446A8" w:rsidRDefault="00E24104">
            <w:pPr>
              <w:spacing w:before="20" w:after="20"/>
              <w:rPr>
                <w:b/>
                <w:color w:val="000000"/>
                <w:sz w:val="20"/>
              </w:rPr>
            </w:pPr>
            <w:r>
              <w:rPr>
                <w:b/>
                <w:noProof/>
                <w:color w:val="000000"/>
                <w:sz w:val="20"/>
              </w:rPr>
              <w:t xml:space="preserve">Somma: </w:t>
            </w:r>
          </w:p>
          <w:p w14:paraId="1C8BDA5A" w14:textId="77777777" w:rsidR="006446A8" w:rsidRDefault="00E24104">
            <w:pPr>
              <w:spacing w:before="20" w:after="20"/>
              <w:jc w:val="right"/>
              <w:rPr>
                <w:color w:val="000000"/>
                <w:sz w:val="20"/>
              </w:rPr>
            </w:pPr>
            <w:r>
              <w:rPr>
                <w:noProof/>
                <w:color w:val="000000"/>
                <w:sz w:val="20"/>
              </w:rPr>
              <w:t>12.400,00</w:t>
            </w:r>
          </w:p>
          <w:p w14:paraId="3C4481A4" w14:textId="77777777" w:rsidR="006446A8" w:rsidRDefault="00E24104">
            <w:pPr>
              <w:spacing w:before="20" w:after="20"/>
              <w:rPr>
                <w:b/>
                <w:color w:val="000000"/>
                <w:sz w:val="20"/>
              </w:rPr>
            </w:pPr>
            <w:r>
              <w:rPr>
                <w:b/>
                <w:noProof/>
                <w:color w:val="000000"/>
                <w:sz w:val="20"/>
              </w:rPr>
              <w:t xml:space="preserve">Max: </w:t>
            </w:r>
          </w:p>
          <w:p w14:paraId="2B2E4D57" w14:textId="77777777" w:rsidR="006446A8" w:rsidRDefault="00E24104">
            <w:pPr>
              <w:spacing w:before="20" w:after="20"/>
              <w:jc w:val="right"/>
              <w:rPr>
                <w:color w:val="000000"/>
                <w:sz w:val="20"/>
              </w:rPr>
            </w:pPr>
            <w:r>
              <w:rPr>
                <w:noProof/>
                <w:color w:val="000000"/>
                <w:sz w:val="20"/>
              </w:rPr>
              <w:t>2.600,00</w:t>
            </w:r>
          </w:p>
        </w:tc>
      </w:tr>
      <w:tr w:rsidR="006446A8" w14:paraId="74CA2F4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AD1B9F" w14:textId="77777777" w:rsidR="006446A8" w:rsidRDefault="00E24104">
            <w:pPr>
              <w:spacing w:before="20" w:after="20"/>
              <w:rPr>
                <w:color w:val="000000"/>
                <w:sz w:val="20"/>
              </w:rPr>
            </w:pPr>
            <w:r>
              <w:rPr>
                <w:noProof/>
                <w:color w:val="000000"/>
                <w:sz w:val="20"/>
              </w:rPr>
              <w:t>SRA29-(2)-MOL.04 - P - Indennizzo alla superficie agricola  sottoposta a impegno, per ettaro di COLTURE ORTIVE ammissibile.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097F99" w14:textId="77777777" w:rsidR="006446A8" w:rsidRDefault="00E24104">
            <w:pPr>
              <w:spacing w:before="20" w:after="20"/>
              <w:rPr>
                <w:color w:val="000000"/>
                <w:sz w:val="20"/>
              </w:rPr>
            </w:pPr>
            <w:r>
              <w:rPr>
                <w:noProof/>
                <w:color w:val="000000"/>
                <w:sz w:val="20"/>
              </w:rPr>
              <w:t xml:space="preserve">Importo unitario </w:t>
            </w:r>
            <w:r>
              <w:rPr>
                <w:noProof/>
                <w:color w:val="000000"/>
                <w:sz w:val="20"/>
              </w:rPr>
              <w:t>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0EC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2B9F6B"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8F82B8"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6A52E"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BDBD5"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3D599E"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3B0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BECCF9" w14:textId="77777777" w:rsidR="006446A8" w:rsidRDefault="006446A8">
            <w:pPr>
              <w:spacing w:before="20" w:after="20"/>
              <w:jc w:val="right"/>
              <w:rPr>
                <w:color w:val="000000"/>
                <w:sz w:val="20"/>
              </w:rPr>
            </w:pPr>
          </w:p>
        </w:tc>
      </w:tr>
      <w:tr w:rsidR="006446A8" w14:paraId="236A529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852AF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CEDE3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2EAC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A46A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90ED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EC0D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D349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AA46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62FE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CD20A6" w14:textId="77777777" w:rsidR="006446A8" w:rsidRDefault="006446A8">
            <w:pPr>
              <w:spacing w:before="20" w:after="20"/>
              <w:jc w:val="right"/>
              <w:rPr>
                <w:color w:val="000000"/>
                <w:sz w:val="20"/>
              </w:rPr>
            </w:pPr>
          </w:p>
        </w:tc>
      </w:tr>
      <w:tr w:rsidR="006446A8" w14:paraId="2BC458C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EBC2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B5DDF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141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17D1A4"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D22FB5"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D1642"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CBC434"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33041D"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31A4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8F0522" w14:textId="77777777" w:rsidR="006446A8" w:rsidRDefault="00E24104">
            <w:pPr>
              <w:spacing w:before="20" w:after="20"/>
              <w:rPr>
                <w:b/>
                <w:color w:val="000000"/>
                <w:sz w:val="20"/>
              </w:rPr>
            </w:pPr>
            <w:r>
              <w:rPr>
                <w:b/>
                <w:noProof/>
                <w:color w:val="000000"/>
                <w:sz w:val="20"/>
              </w:rPr>
              <w:t xml:space="preserve">Somma: </w:t>
            </w:r>
          </w:p>
          <w:p w14:paraId="01C4C871" w14:textId="77777777" w:rsidR="006446A8" w:rsidRDefault="00E24104">
            <w:pPr>
              <w:spacing w:before="20" w:after="20"/>
              <w:jc w:val="right"/>
              <w:rPr>
                <w:color w:val="000000"/>
                <w:sz w:val="20"/>
              </w:rPr>
            </w:pPr>
            <w:r>
              <w:rPr>
                <w:noProof/>
                <w:color w:val="000000"/>
                <w:sz w:val="20"/>
              </w:rPr>
              <w:t>1.050,00</w:t>
            </w:r>
          </w:p>
          <w:p w14:paraId="754A376B" w14:textId="77777777" w:rsidR="006446A8" w:rsidRDefault="00E24104">
            <w:pPr>
              <w:spacing w:before="20" w:after="20"/>
              <w:rPr>
                <w:b/>
                <w:color w:val="000000"/>
                <w:sz w:val="20"/>
              </w:rPr>
            </w:pPr>
            <w:r>
              <w:rPr>
                <w:b/>
                <w:noProof/>
                <w:color w:val="000000"/>
                <w:sz w:val="20"/>
              </w:rPr>
              <w:t xml:space="preserve">Max: </w:t>
            </w:r>
          </w:p>
          <w:p w14:paraId="3B3CEFB2" w14:textId="77777777" w:rsidR="006446A8" w:rsidRDefault="00E24104">
            <w:pPr>
              <w:spacing w:before="20" w:after="20"/>
              <w:jc w:val="right"/>
              <w:rPr>
                <w:color w:val="000000"/>
                <w:sz w:val="20"/>
              </w:rPr>
            </w:pPr>
            <w:r>
              <w:rPr>
                <w:noProof/>
                <w:color w:val="000000"/>
                <w:sz w:val="20"/>
              </w:rPr>
              <w:t>250,00</w:t>
            </w:r>
          </w:p>
        </w:tc>
      </w:tr>
      <w:tr w:rsidR="006446A8" w14:paraId="278B394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8DBCD5" w14:textId="77777777" w:rsidR="006446A8" w:rsidRDefault="00E24104">
            <w:pPr>
              <w:spacing w:before="20" w:after="20"/>
              <w:rPr>
                <w:color w:val="000000"/>
                <w:sz w:val="20"/>
              </w:rPr>
            </w:pPr>
            <w:r>
              <w:rPr>
                <w:noProof/>
                <w:color w:val="000000"/>
                <w:sz w:val="20"/>
              </w:rPr>
              <w:lastRenderedPageBreak/>
              <w:t>SRA29-ABR.01.01-FORA - Conversione all’agricoltura biologica ABR.01 - FORAGGERE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91ED4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47A1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FBDE54" w14:textId="77777777" w:rsidR="006446A8" w:rsidRDefault="00E24104">
            <w:pPr>
              <w:spacing w:before="20" w:after="20"/>
              <w:jc w:val="right"/>
              <w:rPr>
                <w:color w:val="000000"/>
                <w:sz w:val="20"/>
              </w:rPr>
            </w:pPr>
            <w:r>
              <w:rPr>
                <w:noProof/>
                <w:color w:val="000000"/>
                <w:sz w:val="20"/>
              </w:rPr>
              <w:t>145,00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8CF05D" w14:textId="77777777" w:rsidR="006446A8" w:rsidRDefault="00E24104">
            <w:pPr>
              <w:spacing w:before="20" w:after="20"/>
              <w:jc w:val="right"/>
              <w:rPr>
                <w:color w:val="000000"/>
                <w:sz w:val="20"/>
              </w:rPr>
            </w:pPr>
            <w:r>
              <w:rPr>
                <w:noProof/>
                <w:color w:val="000000"/>
                <w:sz w:val="20"/>
              </w:rPr>
              <w:t>145,00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EE144C" w14:textId="77777777" w:rsidR="006446A8" w:rsidRDefault="00E24104">
            <w:pPr>
              <w:spacing w:before="20" w:after="20"/>
              <w:jc w:val="right"/>
              <w:rPr>
                <w:color w:val="000000"/>
                <w:sz w:val="20"/>
              </w:rPr>
            </w:pPr>
            <w:r>
              <w:rPr>
                <w:noProof/>
                <w:color w:val="000000"/>
                <w:sz w:val="20"/>
              </w:rPr>
              <w:t>145,00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8D92C3" w14:textId="77777777" w:rsidR="006446A8" w:rsidRDefault="00E24104">
            <w:pPr>
              <w:spacing w:before="20" w:after="20"/>
              <w:jc w:val="right"/>
              <w:rPr>
                <w:color w:val="000000"/>
                <w:sz w:val="20"/>
              </w:rPr>
            </w:pPr>
            <w:r>
              <w:rPr>
                <w:noProof/>
                <w:color w:val="000000"/>
                <w:sz w:val="20"/>
              </w:rPr>
              <w:t>145,00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43ECB9" w14:textId="77777777" w:rsidR="006446A8" w:rsidRDefault="00E24104">
            <w:pPr>
              <w:spacing w:before="20" w:after="20"/>
              <w:jc w:val="right"/>
              <w:rPr>
                <w:color w:val="000000"/>
                <w:sz w:val="20"/>
              </w:rPr>
            </w:pPr>
            <w:r>
              <w:rPr>
                <w:noProof/>
                <w:color w:val="000000"/>
                <w:sz w:val="20"/>
              </w:rPr>
              <w:t>145,00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DD63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44CD77" w14:textId="77777777" w:rsidR="006446A8" w:rsidRDefault="006446A8">
            <w:pPr>
              <w:spacing w:before="20" w:after="20"/>
              <w:jc w:val="right"/>
              <w:rPr>
                <w:color w:val="000000"/>
                <w:sz w:val="20"/>
              </w:rPr>
            </w:pPr>
          </w:p>
        </w:tc>
      </w:tr>
      <w:tr w:rsidR="006446A8" w14:paraId="540A26A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222E7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D6FD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922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D0C2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BF21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8409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6601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584B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67D0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BE27D1" w14:textId="77777777" w:rsidR="006446A8" w:rsidRDefault="006446A8">
            <w:pPr>
              <w:spacing w:before="20" w:after="20"/>
              <w:jc w:val="right"/>
              <w:rPr>
                <w:color w:val="000000"/>
                <w:sz w:val="20"/>
              </w:rPr>
            </w:pPr>
          </w:p>
        </w:tc>
      </w:tr>
      <w:tr w:rsidR="006446A8" w14:paraId="66BB63F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7A01E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7E9F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C763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42E25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F17CB7" w14:textId="77777777" w:rsidR="006446A8" w:rsidRDefault="00E24104">
            <w:pPr>
              <w:spacing w:before="20" w:after="20"/>
              <w:jc w:val="right"/>
              <w:rPr>
                <w:color w:val="000000"/>
                <w:sz w:val="20"/>
              </w:rPr>
            </w:pPr>
            <w:r>
              <w:rPr>
                <w:noProof/>
                <w:color w:val="000000"/>
                <w:sz w:val="20"/>
              </w:rPr>
              <w:t>2.415,00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4A6E45" w14:textId="77777777" w:rsidR="006446A8" w:rsidRDefault="00E24104">
            <w:pPr>
              <w:spacing w:before="20" w:after="20"/>
              <w:jc w:val="right"/>
              <w:rPr>
                <w:color w:val="000000"/>
                <w:sz w:val="20"/>
              </w:rPr>
            </w:pPr>
            <w:r>
              <w:rPr>
                <w:noProof/>
                <w:color w:val="000000"/>
                <w:sz w:val="20"/>
              </w:rPr>
              <w:t>4.200,00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751539" w14:textId="77777777" w:rsidR="006446A8" w:rsidRDefault="00E24104">
            <w:pPr>
              <w:spacing w:before="20" w:after="20"/>
              <w:jc w:val="right"/>
              <w:rPr>
                <w:color w:val="000000"/>
                <w:sz w:val="20"/>
              </w:rPr>
            </w:pPr>
            <w:r>
              <w:rPr>
                <w:noProof/>
                <w:color w:val="000000"/>
                <w:sz w:val="20"/>
              </w:rPr>
              <w:t>3.150,00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BC0279"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B7C2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BA4E5A" w14:textId="77777777" w:rsidR="006446A8" w:rsidRDefault="00E24104">
            <w:pPr>
              <w:spacing w:before="20" w:after="20"/>
              <w:rPr>
                <w:b/>
                <w:color w:val="000000"/>
                <w:sz w:val="20"/>
              </w:rPr>
            </w:pPr>
            <w:r>
              <w:rPr>
                <w:b/>
                <w:noProof/>
                <w:color w:val="000000"/>
                <w:sz w:val="20"/>
              </w:rPr>
              <w:t xml:space="preserve">Somma: </w:t>
            </w:r>
          </w:p>
          <w:p w14:paraId="135CBEE5" w14:textId="77777777" w:rsidR="006446A8" w:rsidRDefault="00E24104">
            <w:pPr>
              <w:spacing w:before="20" w:after="20"/>
              <w:jc w:val="right"/>
              <w:rPr>
                <w:color w:val="000000"/>
                <w:sz w:val="20"/>
              </w:rPr>
            </w:pPr>
            <w:r>
              <w:rPr>
                <w:noProof/>
                <w:color w:val="000000"/>
                <w:sz w:val="20"/>
              </w:rPr>
              <w:t>12.665,00</w:t>
            </w:r>
          </w:p>
          <w:p w14:paraId="681415C1" w14:textId="77777777" w:rsidR="006446A8" w:rsidRDefault="00E24104">
            <w:pPr>
              <w:spacing w:before="20" w:after="20"/>
              <w:rPr>
                <w:b/>
                <w:color w:val="000000"/>
                <w:sz w:val="20"/>
              </w:rPr>
            </w:pPr>
            <w:r>
              <w:rPr>
                <w:b/>
                <w:noProof/>
                <w:color w:val="000000"/>
                <w:sz w:val="20"/>
              </w:rPr>
              <w:t xml:space="preserve">Max: </w:t>
            </w:r>
          </w:p>
          <w:p w14:paraId="659380A7" w14:textId="77777777" w:rsidR="006446A8" w:rsidRDefault="00E24104">
            <w:pPr>
              <w:spacing w:before="20" w:after="20"/>
              <w:jc w:val="right"/>
              <w:rPr>
                <w:color w:val="000000"/>
                <w:sz w:val="20"/>
              </w:rPr>
            </w:pPr>
            <w:r>
              <w:rPr>
                <w:noProof/>
                <w:color w:val="000000"/>
                <w:sz w:val="20"/>
              </w:rPr>
              <w:t>4.200,00</w:t>
            </w:r>
          </w:p>
        </w:tc>
      </w:tr>
      <w:tr w:rsidR="006446A8" w14:paraId="1BFA28E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F666F3" w14:textId="77777777" w:rsidR="006446A8" w:rsidRDefault="00E24104">
            <w:pPr>
              <w:spacing w:before="20" w:after="20"/>
              <w:rPr>
                <w:color w:val="000000"/>
                <w:sz w:val="20"/>
              </w:rPr>
            </w:pPr>
            <w:r>
              <w:rPr>
                <w:noProof/>
                <w:color w:val="000000"/>
                <w:sz w:val="20"/>
              </w:rPr>
              <w:t xml:space="preserve">SRA29-ABR.01.01a.FOB - Conversione </w:t>
            </w:r>
            <w:r>
              <w:rPr>
                <w:noProof/>
                <w:color w:val="000000"/>
                <w:sz w:val="20"/>
              </w:rPr>
              <w:t>all’agricoltura biologica ABR.01A – FORAGGERE – AZIENDE ZOOTECNICHE BIO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D853E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1817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4919CF" w14:textId="77777777" w:rsidR="006446A8" w:rsidRDefault="00E24104">
            <w:pPr>
              <w:spacing w:before="20" w:after="20"/>
              <w:jc w:val="right"/>
              <w:rPr>
                <w:color w:val="000000"/>
                <w:sz w:val="20"/>
              </w:rPr>
            </w:pPr>
            <w:r>
              <w:rPr>
                <w:noProof/>
                <w:color w:val="000000"/>
                <w:sz w:val="20"/>
              </w:rPr>
              <w:t>355,00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6FCB21" w14:textId="77777777" w:rsidR="006446A8" w:rsidRDefault="00E24104">
            <w:pPr>
              <w:spacing w:before="20" w:after="20"/>
              <w:jc w:val="right"/>
              <w:rPr>
                <w:color w:val="000000"/>
                <w:sz w:val="20"/>
              </w:rPr>
            </w:pPr>
            <w:r>
              <w:rPr>
                <w:noProof/>
                <w:color w:val="000000"/>
                <w:sz w:val="20"/>
              </w:rPr>
              <w:t>355,00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D07BEB" w14:textId="77777777" w:rsidR="006446A8" w:rsidRDefault="00E24104">
            <w:pPr>
              <w:spacing w:before="20" w:after="20"/>
              <w:jc w:val="right"/>
              <w:rPr>
                <w:color w:val="000000"/>
                <w:sz w:val="20"/>
              </w:rPr>
            </w:pPr>
            <w:r>
              <w:rPr>
                <w:noProof/>
                <w:color w:val="000000"/>
                <w:sz w:val="20"/>
              </w:rPr>
              <w:t>355,00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2EB26D" w14:textId="77777777" w:rsidR="006446A8" w:rsidRDefault="00E24104">
            <w:pPr>
              <w:spacing w:before="20" w:after="20"/>
              <w:jc w:val="right"/>
              <w:rPr>
                <w:color w:val="000000"/>
                <w:sz w:val="20"/>
              </w:rPr>
            </w:pPr>
            <w:r>
              <w:rPr>
                <w:noProof/>
                <w:color w:val="000000"/>
                <w:sz w:val="20"/>
              </w:rPr>
              <w:t>355,00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7FC116" w14:textId="77777777" w:rsidR="006446A8" w:rsidRDefault="00E24104">
            <w:pPr>
              <w:spacing w:before="20" w:after="20"/>
              <w:jc w:val="right"/>
              <w:rPr>
                <w:color w:val="000000"/>
                <w:sz w:val="20"/>
              </w:rPr>
            </w:pPr>
            <w:r>
              <w:rPr>
                <w:noProof/>
                <w:color w:val="000000"/>
                <w:sz w:val="20"/>
              </w:rPr>
              <w:t>355,00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1F39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E98758" w14:textId="77777777" w:rsidR="006446A8" w:rsidRDefault="006446A8">
            <w:pPr>
              <w:spacing w:before="20" w:after="20"/>
              <w:jc w:val="right"/>
              <w:rPr>
                <w:color w:val="000000"/>
                <w:sz w:val="20"/>
              </w:rPr>
            </w:pPr>
          </w:p>
        </w:tc>
      </w:tr>
      <w:tr w:rsidR="006446A8" w14:paraId="626B93D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FF784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B670F8"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8BB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EC5B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CFE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1AF6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324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5E32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CE0F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29DF61" w14:textId="77777777" w:rsidR="006446A8" w:rsidRDefault="006446A8">
            <w:pPr>
              <w:spacing w:before="20" w:after="20"/>
              <w:jc w:val="right"/>
              <w:rPr>
                <w:color w:val="000000"/>
                <w:sz w:val="20"/>
              </w:rPr>
            </w:pPr>
          </w:p>
        </w:tc>
      </w:tr>
      <w:tr w:rsidR="006446A8" w14:paraId="02A24E1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14301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84F18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3219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F57E4"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B8418" w14:textId="77777777" w:rsidR="006446A8" w:rsidRDefault="00E24104">
            <w:pPr>
              <w:spacing w:before="20" w:after="20"/>
              <w:jc w:val="right"/>
              <w:rPr>
                <w:color w:val="000000"/>
                <w:sz w:val="20"/>
              </w:rPr>
            </w:pPr>
            <w:r>
              <w:rPr>
                <w:noProof/>
                <w:color w:val="000000"/>
                <w:sz w:val="20"/>
              </w:rPr>
              <w:t>115,00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76462"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D2F15F"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82A753"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59DE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BA2CBE" w14:textId="77777777" w:rsidR="006446A8" w:rsidRDefault="00E24104">
            <w:pPr>
              <w:spacing w:before="20" w:after="20"/>
              <w:rPr>
                <w:b/>
                <w:color w:val="000000"/>
                <w:sz w:val="20"/>
              </w:rPr>
            </w:pPr>
            <w:r>
              <w:rPr>
                <w:b/>
                <w:noProof/>
                <w:color w:val="000000"/>
                <w:sz w:val="20"/>
              </w:rPr>
              <w:t xml:space="preserve">Somma: </w:t>
            </w:r>
          </w:p>
          <w:p w14:paraId="6053571A" w14:textId="77777777" w:rsidR="006446A8" w:rsidRDefault="00E24104">
            <w:pPr>
              <w:spacing w:before="20" w:after="20"/>
              <w:jc w:val="right"/>
              <w:rPr>
                <w:color w:val="000000"/>
                <w:sz w:val="20"/>
              </w:rPr>
            </w:pPr>
            <w:r>
              <w:rPr>
                <w:noProof/>
                <w:color w:val="000000"/>
                <w:sz w:val="20"/>
              </w:rPr>
              <w:t>715,00</w:t>
            </w:r>
          </w:p>
          <w:p w14:paraId="784177CE" w14:textId="77777777" w:rsidR="006446A8" w:rsidRDefault="00E24104">
            <w:pPr>
              <w:spacing w:before="20" w:after="20"/>
              <w:rPr>
                <w:b/>
                <w:color w:val="000000"/>
                <w:sz w:val="20"/>
              </w:rPr>
            </w:pPr>
            <w:r>
              <w:rPr>
                <w:b/>
                <w:noProof/>
                <w:color w:val="000000"/>
                <w:sz w:val="20"/>
              </w:rPr>
              <w:t xml:space="preserve">Max: </w:t>
            </w:r>
          </w:p>
          <w:p w14:paraId="029E013E" w14:textId="77777777" w:rsidR="006446A8" w:rsidRDefault="00E24104">
            <w:pPr>
              <w:spacing w:before="20" w:after="20"/>
              <w:jc w:val="right"/>
              <w:rPr>
                <w:color w:val="000000"/>
                <w:sz w:val="20"/>
              </w:rPr>
            </w:pPr>
            <w:r>
              <w:rPr>
                <w:noProof/>
                <w:color w:val="000000"/>
                <w:sz w:val="20"/>
              </w:rPr>
              <w:t>200,00</w:t>
            </w:r>
          </w:p>
        </w:tc>
      </w:tr>
      <w:tr w:rsidR="006446A8" w14:paraId="3E38B61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9B76EC" w14:textId="77777777" w:rsidR="006446A8" w:rsidRDefault="00E24104">
            <w:pPr>
              <w:spacing w:before="20" w:after="20"/>
              <w:rPr>
                <w:color w:val="000000"/>
                <w:sz w:val="20"/>
              </w:rPr>
            </w:pPr>
            <w:r>
              <w:rPr>
                <w:noProof/>
                <w:color w:val="000000"/>
                <w:sz w:val="20"/>
              </w:rPr>
              <w:t xml:space="preserve">SRA29-ABR.01.02-PRAT - Conversione all’agricoltura biologica ABR.02.PRATI - PERMANENTI E PASCOLI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2DF1A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9D6A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F8F212" w14:textId="77777777" w:rsidR="006446A8" w:rsidRDefault="00E24104">
            <w:pPr>
              <w:spacing w:before="20" w:after="20"/>
              <w:jc w:val="right"/>
              <w:rPr>
                <w:color w:val="000000"/>
                <w:sz w:val="20"/>
              </w:rPr>
            </w:pPr>
            <w:r>
              <w:rPr>
                <w:noProof/>
                <w:color w:val="000000"/>
                <w:sz w:val="20"/>
              </w:rPr>
              <w:t>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6B757B" w14:textId="77777777" w:rsidR="006446A8" w:rsidRDefault="00E24104">
            <w:pPr>
              <w:spacing w:before="20" w:after="20"/>
              <w:jc w:val="right"/>
              <w:rPr>
                <w:color w:val="000000"/>
                <w:sz w:val="20"/>
              </w:rPr>
            </w:pPr>
            <w:r>
              <w:rPr>
                <w:noProof/>
                <w:color w:val="000000"/>
                <w:sz w:val="20"/>
              </w:rPr>
              <w:t>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86BA76" w14:textId="77777777" w:rsidR="006446A8" w:rsidRDefault="00E24104">
            <w:pPr>
              <w:spacing w:before="20" w:after="20"/>
              <w:jc w:val="right"/>
              <w:rPr>
                <w:color w:val="000000"/>
                <w:sz w:val="20"/>
              </w:rPr>
            </w:pPr>
            <w:r>
              <w:rPr>
                <w:noProof/>
                <w:color w:val="000000"/>
                <w:sz w:val="20"/>
              </w:rPr>
              <w:t>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AC2559" w14:textId="77777777" w:rsidR="006446A8" w:rsidRDefault="00E24104">
            <w:pPr>
              <w:spacing w:before="20" w:after="20"/>
              <w:jc w:val="right"/>
              <w:rPr>
                <w:color w:val="000000"/>
                <w:sz w:val="20"/>
              </w:rPr>
            </w:pPr>
            <w:r>
              <w:rPr>
                <w:noProof/>
                <w:color w:val="000000"/>
                <w:sz w:val="20"/>
              </w:rPr>
              <w:t>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219123" w14:textId="77777777" w:rsidR="006446A8" w:rsidRDefault="00E24104">
            <w:pPr>
              <w:spacing w:before="20" w:after="20"/>
              <w:jc w:val="right"/>
              <w:rPr>
                <w:color w:val="000000"/>
                <w:sz w:val="20"/>
              </w:rPr>
            </w:pPr>
            <w:r>
              <w:rPr>
                <w:noProof/>
                <w:color w:val="000000"/>
                <w:sz w:val="20"/>
              </w:rPr>
              <w:t>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C9C2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310FD1" w14:textId="77777777" w:rsidR="006446A8" w:rsidRDefault="006446A8">
            <w:pPr>
              <w:spacing w:before="20" w:after="20"/>
              <w:jc w:val="right"/>
              <w:rPr>
                <w:color w:val="000000"/>
                <w:sz w:val="20"/>
              </w:rPr>
            </w:pPr>
          </w:p>
        </w:tc>
      </w:tr>
      <w:tr w:rsidR="006446A8" w14:paraId="7845EB8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AD8EA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468CC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92E4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546C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D228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6339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9EC2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B28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7C82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980008" w14:textId="77777777" w:rsidR="006446A8" w:rsidRDefault="006446A8">
            <w:pPr>
              <w:spacing w:before="20" w:after="20"/>
              <w:jc w:val="right"/>
              <w:rPr>
                <w:color w:val="000000"/>
                <w:sz w:val="20"/>
              </w:rPr>
            </w:pPr>
          </w:p>
        </w:tc>
      </w:tr>
      <w:tr w:rsidR="006446A8" w14:paraId="29BE068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6A665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5545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E1C9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F7490E"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BA8E7B" w14:textId="77777777" w:rsidR="006446A8" w:rsidRDefault="00E24104">
            <w:pPr>
              <w:spacing w:before="20" w:after="20"/>
              <w:jc w:val="right"/>
              <w:rPr>
                <w:color w:val="000000"/>
                <w:sz w:val="20"/>
              </w:rPr>
            </w:pPr>
            <w:r>
              <w:rPr>
                <w:noProof/>
                <w:color w:val="000000"/>
                <w:sz w:val="20"/>
              </w:rPr>
              <w:t>16.790,00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8C9D8" w14:textId="77777777" w:rsidR="006446A8" w:rsidRDefault="00E24104">
            <w:pPr>
              <w:spacing w:before="20" w:after="20"/>
              <w:jc w:val="right"/>
              <w:rPr>
                <w:color w:val="000000"/>
                <w:sz w:val="20"/>
              </w:rPr>
            </w:pPr>
            <w:r>
              <w:rPr>
                <w:noProof/>
                <w:color w:val="000000"/>
                <w:sz w:val="20"/>
              </w:rPr>
              <w:t>29.200,00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64300C" w14:textId="77777777" w:rsidR="006446A8" w:rsidRDefault="00E24104">
            <w:pPr>
              <w:spacing w:before="20" w:after="20"/>
              <w:jc w:val="right"/>
              <w:rPr>
                <w:color w:val="000000"/>
                <w:sz w:val="20"/>
              </w:rPr>
            </w:pPr>
            <w:r>
              <w:rPr>
                <w:noProof/>
                <w:color w:val="000000"/>
                <w:sz w:val="20"/>
              </w:rPr>
              <w:t>21.900,00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940844" w14:textId="77777777" w:rsidR="006446A8" w:rsidRDefault="00E24104">
            <w:pPr>
              <w:spacing w:before="20" w:after="20"/>
              <w:jc w:val="right"/>
              <w:rPr>
                <w:color w:val="000000"/>
                <w:sz w:val="20"/>
              </w:rPr>
            </w:pPr>
            <w:r>
              <w:rPr>
                <w:noProof/>
                <w:color w:val="000000"/>
                <w:sz w:val="20"/>
              </w:rPr>
              <w:t>14.000,00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0DCC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61B242" w14:textId="77777777" w:rsidR="006446A8" w:rsidRDefault="00E24104">
            <w:pPr>
              <w:spacing w:before="20" w:after="20"/>
              <w:rPr>
                <w:b/>
                <w:color w:val="000000"/>
                <w:sz w:val="20"/>
              </w:rPr>
            </w:pPr>
            <w:r>
              <w:rPr>
                <w:b/>
                <w:noProof/>
                <w:color w:val="000000"/>
                <w:sz w:val="20"/>
              </w:rPr>
              <w:t xml:space="preserve">Somma: </w:t>
            </w:r>
          </w:p>
          <w:p w14:paraId="1B003CE2" w14:textId="77777777" w:rsidR="006446A8" w:rsidRDefault="00E24104">
            <w:pPr>
              <w:spacing w:before="20" w:after="20"/>
              <w:jc w:val="right"/>
              <w:rPr>
                <w:color w:val="000000"/>
                <w:sz w:val="20"/>
              </w:rPr>
            </w:pPr>
            <w:r>
              <w:rPr>
                <w:noProof/>
                <w:color w:val="000000"/>
                <w:sz w:val="20"/>
              </w:rPr>
              <w:t>82.890,00</w:t>
            </w:r>
          </w:p>
          <w:p w14:paraId="732C78B3" w14:textId="77777777" w:rsidR="006446A8" w:rsidRDefault="00E24104">
            <w:pPr>
              <w:spacing w:before="20" w:after="20"/>
              <w:rPr>
                <w:b/>
                <w:color w:val="000000"/>
                <w:sz w:val="20"/>
              </w:rPr>
            </w:pPr>
            <w:r>
              <w:rPr>
                <w:b/>
                <w:noProof/>
                <w:color w:val="000000"/>
                <w:sz w:val="20"/>
              </w:rPr>
              <w:t xml:space="preserve">Max: </w:t>
            </w:r>
          </w:p>
          <w:p w14:paraId="0C1F59A0" w14:textId="77777777" w:rsidR="006446A8" w:rsidRDefault="00E24104">
            <w:pPr>
              <w:spacing w:before="20" w:after="20"/>
              <w:jc w:val="right"/>
              <w:rPr>
                <w:color w:val="000000"/>
                <w:sz w:val="20"/>
              </w:rPr>
            </w:pPr>
            <w:r>
              <w:rPr>
                <w:noProof/>
                <w:color w:val="000000"/>
                <w:sz w:val="20"/>
              </w:rPr>
              <w:t>29.200,00</w:t>
            </w:r>
          </w:p>
        </w:tc>
      </w:tr>
      <w:tr w:rsidR="006446A8" w14:paraId="626B6C0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C18E4" w14:textId="77777777" w:rsidR="006446A8" w:rsidRDefault="00E24104">
            <w:pPr>
              <w:spacing w:before="20" w:after="20"/>
              <w:rPr>
                <w:color w:val="000000"/>
                <w:sz w:val="20"/>
              </w:rPr>
            </w:pPr>
            <w:r>
              <w:rPr>
                <w:noProof/>
                <w:color w:val="000000"/>
                <w:sz w:val="20"/>
              </w:rPr>
              <w:t>SRA29-ABR.01.03-SEMI -  Conversione all’agricoltura biologica ABR.03 - .SEMINATIVI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23CC1A"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9E3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F037C" w14:textId="77777777" w:rsidR="006446A8" w:rsidRDefault="00E24104">
            <w:pPr>
              <w:spacing w:before="20" w:after="20"/>
              <w:jc w:val="right"/>
              <w:rPr>
                <w:color w:val="000000"/>
                <w:sz w:val="20"/>
              </w:rPr>
            </w:pPr>
            <w:r>
              <w:rPr>
                <w:noProof/>
                <w:color w:val="000000"/>
                <w:sz w:val="20"/>
              </w:rPr>
              <w:t>145,00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E5769B" w14:textId="77777777" w:rsidR="006446A8" w:rsidRDefault="00E24104">
            <w:pPr>
              <w:spacing w:before="20" w:after="20"/>
              <w:jc w:val="right"/>
              <w:rPr>
                <w:color w:val="000000"/>
                <w:sz w:val="20"/>
              </w:rPr>
            </w:pPr>
            <w:r>
              <w:rPr>
                <w:noProof/>
                <w:color w:val="000000"/>
                <w:sz w:val="20"/>
              </w:rPr>
              <w:t>145,00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03C185" w14:textId="77777777" w:rsidR="006446A8" w:rsidRDefault="00E24104">
            <w:pPr>
              <w:spacing w:before="20" w:after="20"/>
              <w:jc w:val="right"/>
              <w:rPr>
                <w:color w:val="000000"/>
                <w:sz w:val="20"/>
              </w:rPr>
            </w:pPr>
            <w:r>
              <w:rPr>
                <w:noProof/>
                <w:color w:val="000000"/>
                <w:sz w:val="20"/>
              </w:rPr>
              <w:t>145,00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23E169" w14:textId="77777777" w:rsidR="006446A8" w:rsidRDefault="00E24104">
            <w:pPr>
              <w:spacing w:before="20" w:after="20"/>
              <w:jc w:val="right"/>
              <w:rPr>
                <w:color w:val="000000"/>
                <w:sz w:val="20"/>
              </w:rPr>
            </w:pPr>
            <w:r>
              <w:rPr>
                <w:noProof/>
                <w:color w:val="000000"/>
                <w:sz w:val="20"/>
              </w:rPr>
              <w:t>145,00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8B47AB" w14:textId="77777777" w:rsidR="006446A8" w:rsidRDefault="00E24104">
            <w:pPr>
              <w:spacing w:before="20" w:after="20"/>
              <w:jc w:val="right"/>
              <w:rPr>
                <w:color w:val="000000"/>
                <w:sz w:val="20"/>
              </w:rPr>
            </w:pPr>
            <w:r>
              <w:rPr>
                <w:noProof/>
                <w:color w:val="000000"/>
                <w:sz w:val="20"/>
              </w:rPr>
              <w:t>145,00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4952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F84B3E" w14:textId="77777777" w:rsidR="006446A8" w:rsidRDefault="006446A8">
            <w:pPr>
              <w:spacing w:before="20" w:after="20"/>
              <w:jc w:val="right"/>
              <w:rPr>
                <w:color w:val="000000"/>
                <w:sz w:val="20"/>
              </w:rPr>
            </w:pPr>
          </w:p>
        </w:tc>
      </w:tr>
      <w:tr w:rsidR="006446A8" w14:paraId="271C65E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1D297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CC353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222B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FC6F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B8F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C35E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0379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A52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55B4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00D5F1" w14:textId="77777777" w:rsidR="006446A8" w:rsidRDefault="006446A8">
            <w:pPr>
              <w:spacing w:before="20" w:after="20"/>
              <w:jc w:val="right"/>
              <w:rPr>
                <w:color w:val="000000"/>
                <w:sz w:val="20"/>
              </w:rPr>
            </w:pPr>
          </w:p>
        </w:tc>
      </w:tr>
      <w:tr w:rsidR="006446A8" w14:paraId="490DFC3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7D2EB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763BB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DD7A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A022C2"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6244BE" w14:textId="77777777" w:rsidR="006446A8" w:rsidRDefault="00E24104">
            <w:pPr>
              <w:spacing w:before="20" w:after="20"/>
              <w:jc w:val="right"/>
              <w:rPr>
                <w:color w:val="000000"/>
                <w:sz w:val="20"/>
              </w:rPr>
            </w:pPr>
            <w:r>
              <w:rPr>
                <w:noProof/>
                <w:color w:val="000000"/>
                <w:sz w:val="20"/>
              </w:rPr>
              <w:t>989,00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405D1" w14:textId="77777777" w:rsidR="006446A8" w:rsidRDefault="00E24104">
            <w:pPr>
              <w:spacing w:before="20" w:after="20"/>
              <w:jc w:val="right"/>
              <w:rPr>
                <w:color w:val="000000"/>
                <w:sz w:val="20"/>
              </w:rPr>
            </w:pPr>
            <w:r>
              <w:rPr>
                <w:noProof/>
                <w:color w:val="000000"/>
                <w:sz w:val="20"/>
              </w:rPr>
              <w:t>1.720,00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8FDFC4" w14:textId="77777777" w:rsidR="006446A8" w:rsidRDefault="00E24104">
            <w:pPr>
              <w:spacing w:before="20" w:after="20"/>
              <w:jc w:val="right"/>
              <w:rPr>
                <w:color w:val="000000"/>
                <w:sz w:val="20"/>
              </w:rPr>
            </w:pPr>
            <w:r>
              <w:rPr>
                <w:noProof/>
                <w:color w:val="000000"/>
                <w:sz w:val="20"/>
              </w:rPr>
              <w:t>1.290,00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884EEC"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48A3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A50CF5" w14:textId="77777777" w:rsidR="006446A8" w:rsidRDefault="00E24104">
            <w:pPr>
              <w:spacing w:before="20" w:after="20"/>
              <w:rPr>
                <w:b/>
                <w:color w:val="000000"/>
                <w:sz w:val="20"/>
              </w:rPr>
            </w:pPr>
            <w:r>
              <w:rPr>
                <w:b/>
                <w:noProof/>
                <w:color w:val="000000"/>
                <w:sz w:val="20"/>
              </w:rPr>
              <w:t xml:space="preserve">Somma: </w:t>
            </w:r>
          </w:p>
          <w:p w14:paraId="14EEF2EA" w14:textId="77777777" w:rsidR="006446A8" w:rsidRDefault="00E24104">
            <w:pPr>
              <w:spacing w:before="20" w:after="20"/>
              <w:jc w:val="right"/>
              <w:rPr>
                <w:color w:val="000000"/>
                <w:sz w:val="20"/>
              </w:rPr>
            </w:pPr>
            <w:r>
              <w:rPr>
                <w:noProof/>
                <w:color w:val="000000"/>
                <w:sz w:val="20"/>
              </w:rPr>
              <w:t>5.249,00</w:t>
            </w:r>
          </w:p>
          <w:p w14:paraId="2DE9C1AB" w14:textId="77777777" w:rsidR="006446A8" w:rsidRDefault="00E24104">
            <w:pPr>
              <w:spacing w:before="20" w:after="20"/>
              <w:rPr>
                <w:b/>
                <w:color w:val="000000"/>
                <w:sz w:val="20"/>
              </w:rPr>
            </w:pPr>
            <w:r>
              <w:rPr>
                <w:b/>
                <w:noProof/>
                <w:color w:val="000000"/>
                <w:sz w:val="20"/>
              </w:rPr>
              <w:t xml:space="preserve">Max: </w:t>
            </w:r>
          </w:p>
          <w:p w14:paraId="7BB77B9C" w14:textId="77777777" w:rsidR="006446A8" w:rsidRDefault="00E24104">
            <w:pPr>
              <w:spacing w:before="20" w:after="20"/>
              <w:jc w:val="right"/>
              <w:rPr>
                <w:color w:val="000000"/>
                <w:sz w:val="20"/>
              </w:rPr>
            </w:pPr>
            <w:r>
              <w:rPr>
                <w:noProof/>
                <w:color w:val="000000"/>
                <w:sz w:val="20"/>
              </w:rPr>
              <w:t>1.720,00</w:t>
            </w:r>
          </w:p>
        </w:tc>
      </w:tr>
      <w:tr w:rsidR="006446A8" w14:paraId="7093E2E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92B802" w14:textId="77777777" w:rsidR="006446A8" w:rsidRDefault="00E24104">
            <w:pPr>
              <w:spacing w:before="20" w:after="20"/>
              <w:rPr>
                <w:color w:val="000000"/>
                <w:sz w:val="20"/>
              </w:rPr>
            </w:pPr>
            <w:r>
              <w:rPr>
                <w:noProof/>
                <w:color w:val="000000"/>
                <w:sz w:val="20"/>
              </w:rPr>
              <w:lastRenderedPageBreak/>
              <w:t>SRA29-ABR.01.04-ORTI - Conversione all’agricoltura biologica ABR.04 - 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A9E44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A6DF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E24A2D" w14:textId="77777777" w:rsidR="006446A8" w:rsidRDefault="00E24104">
            <w:pPr>
              <w:spacing w:before="20" w:after="20"/>
              <w:jc w:val="right"/>
              <w:rPr>
                <w:color w:val="000000"/>
                <w:sz w:val="20"/>
              </w:rPr>
            </w:pPr>
            <w:r>
              <w:rPr>
                <w:noProof/>
                <w:color w:val="000000"/>
                <w:sz w:val="20"/>
              </w:rPr>
              <w:t>660,00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446521" w14:textId="77777777" w:rsidR="006446A8" w:rsidRDefault="00E24104">
            <w:pPr>
              <w:spacing w:before="20" w:after="20"/>
              <w:jc w:val="right"/>
              <w:rPr>
                <w:color w:val="000000"/>
                <w:sz w:val="20"/>
              </w:rPr>
            </w:pPr>
            <w:r>
              <w:rPr>
                <w:noProof/>
                <w:color w:val="000000"/>
                <w:sz w:val="20"/>
              </w:rPr>
              <w:t>660,00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E89973" w14:textId="77777777" w:rsidR="006446A8" w:rsidRDefault="00E24104">
            <w:pPr>
              <w:spacing w:before="20" w:after="20"/>
              <w:jc w:val="right"/>
              <w:rPr>
                <w:color w:val="000000"/>
                <w:sz w:val="20"/>
              </w:rPr>
            </w:pPr>
            <w:r>
              <w:rPr>
                <w:noProof/>
                <w:color w:val="000000"/>
                <w:sz w:val="20"/>
              </w:rPr>
              <w:t>660,00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53B15D" w14:textId="77777777" w:rsidR="006446A8" w:rsidRDefault="00E24104">
            <w:pPr>
              <w:spacing w:before="20" w:after="20"/>
              <w:jc w:val="right"/>
              <w:rPr>
                <w:color w:val="000000"/>
                <w:sz w:val="20"/>
              </w:rPr>
            </w:pPr>
            <w:r>
              <w:rPr>
                <w:noProof/>
                <w:color w:val="000000"/>
                <w:sz w:val="20"/>
              </w:rPr>
              <w:t>660,00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C7F56E" w14:textId="77777777" w:rsidR="006446A8" w:rsidRDefault="00E24104">
            <w:pPr>
              <w:spacing w:before="20" w:after="20"/>
              <w:jc w:val="right"/>
              <w:rPr>
                <w:color w:val="000000"/>
                <w:sz w:val="20"/>
              </w:rPr>
            </w:pPr>
            <w:r>
              <w:rPr>
                <w:noProof/>
                <w:color w:val="000000"/>
                <w:sz w:val="20"/>
              </w:rPr>
              <w:t>660,00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1F63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2932F0" w14:textId="77777777" w:rsidR="006446A8" w:rsidRDefault="006446A8">
            <w:pPr>
              <w:spacing w:before="20" w:after="20"/>
              <w:jc w:val="right"/>
              <w:rPr>
                <w:color w:val="000000"/>
                <w:sz w:val="20"/>
              </w:rPr>
            </w:pPr>
          </w:p>
        </w:tc>
      </w:tr>
      <w:tr w:rsidR="006446A8" w14:paraId="7BE621C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7476D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009F94"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F6B9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380B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1CC0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11DA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F444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5C3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969E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445E66" w14:textId="77777777" w:rsidR="006446A8" w:rsidRDefault="006446A8">
            <w:pPr>
              <w:spacing w:before="20" w:after="20"/>
              <w:jc w:val="right"/>
              <w:rPr>
                <w:color w:val="000000"/>
                <w:sz w:val="20"/>
              </w:rPr>
            </w:pPr>
          </w:p>
        </w:tc>
      </w:tr>
      <w:tr w:rsidR="006446A8" w14:paraId="6D382A9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AAD9D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752AF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FCF4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381A1B" w14:textId="77777777" w:rsidR="006446A8" w:rsidRDefault="00E24104">
            <w:pPr>
              <w:spacing w:before="20" w:after="20"/>
              <w:jc w:val="right"/>
              <w:rPr>
                <w:color w:val="000000"/>
                <w:sz w:val="20"/>
              </w:rPr>
            </w:pPr>
            <w:r>
              <w:rPr>
                <w:noProof/>
                <w:color w:val="000000"/>
                <w:sz w:val="20"/>
              </w:rPr>
              <w:t>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4E7B16" w14:textId="77777777" w:rsidR="006446A8" w:rsidRDefault="00E24104">
            <w:pPr>
              <w:spacing w:before="20" w:after="20"/>
              <w:jc w:val="right"/>
              <w:rPr>
                <w:color w:val="000000"/>
                <w:sz w:val="20"/>
              </w:rPr>
            </w:pPr>
            <w:r>
              <w:rPr>
                <w:noProof/>
                <w:color w:val="000000"/>
                <w:sz w:val="20"/>
              </w:rPr>
              <w:t>184,00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D4EFCF"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009292"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03B1A0"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C1FE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2F0A3" w14:textId="77777777" w:rsidR="006446A8" w:rsidRDefault="00E24104">
            <w:pPr>
              <w:spacing w:before="20" w:after="20"/>
              <w:rPr>
                <w:b/>
                <w:color w:val="000000"/>
                <w:sz w:val="20"/>
              </w:rPr>
            </w:pPr>
            <w:r>
              <w:rPr>
                <w:b/>
                <w:noProof/>
                <w:color w:val="000000"/>
                <w:sz w:val="20"/>
              </w:rPr>
              <w:t xml:space="preserve">Somma: </w:t>
            </w:r>
          </w:p>
          <w:p w14:paraId="05E657E3" w14:textId="77777777" w:rsidR="006446A8" w:rsidRDefault="00E24104">
            <w:pPr>
              <w:spacing w:before="20" w:after="20"/>
              <w:jc w:val="right"/>
              <w:rPr>
                <w:color w:val="000000"/>
                <w:sz w:val="20"/>
              </w:rPr>
            </w:pPr>
            <w:r>
              <w:rPr>
                <w:noProof/>
                <w:color w:val="000000"/>
                <w:sz w:val="20"/>
              </w:rPr>
              <w:t>1.124,00</w:t>
            </w:r>
          </w:p>
          <w:p w14:paraId="70C65B8E" w14:textId="77777777" w:rsidR="006446A8" w:rsidRDefault="00E24104">
            <w:pPr>
              <w:spacing w:before="20" w:after="20"/>
              <w:rPr>
                <w:b/>
                <w:color w:val="000000"/>
                <w:sz w:val="20"/>
              </w:rPr>
            </w:pPr>
            <w:r>
              <w:rPr>
                <w:b/>
                <w:noProof/>
                <w:color w:val="000000"/>
                <w:sz w:val="20"/>
              </w:rPr>
              <w:t xml:space="preserve">Max: </w:t>
            </w:r>
          </w:p>
          <w:p w14:paraId="04B34A5B" w14:textId="77777777" w:rsidR="006446A8" w:rsidRDefault="00E24104">
            <w:pPr>
              <w:spacing w:before="20" w:after="20"/>
              <w:jc w:val="right"/>
              <w:rPr>
                <w:color w:val="000000"/>
                <w:sz w:val="20"/>
              </w:rPr>
            </w:pPr>
            <w:r>
              <w:rPr>
                <w:noProof/>
                <w:color w:val="000000"/>
                <w:sz w:val="20"/>
              </w:rPr>
              <w:t>320,00</w:t>
            </w:r>
          </w:p>
        </w:tc>
      </w:tr>
      <w:tr w:rsidR="006446A8" w14:paraId="5D8B052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C70980" w14:textId="77777777" w:rsidR="006446A8" w:rsidRDefault="00E24104">
            <w:pPr>
              <w:spacing w:before="20" w:after="20"/>
              <w:rPr>
                <w:color w:val="000000"/>
                <w:sz w:val="20"/>
              </w:rPr>
            </w:pPr>
            <w:r>
              <w:rPr>
                <w:noProof/>
                <w:color w:val="000000"/>
                <w:sz w:val="20"/>
              </w:rPr>
              <w:t xml:space="preserve">SRA29-ABR.01.05-OLIV - Conversione all’agricoltura biologica -ABR.05.OLIVE DA OLIO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C425C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EA18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BD1AEA" w14:textId="77777777" w:rsidR="006446A8" w:rsidRDefault="00E24104">
            <w:pPr>
              <w:spacing w:before="20" w:after="20"/>
              <w:jc w:val="right"/>
              <w:rPr>
                <w:color w:val="000000"/>
                <w:sz w:val="20"/>
              </w:rPr>
            </w:pPr>
            <w:r>
              <w:rPr>
                <w:noProof/>
                <w:color w:val="000000"/>
                <w:sz w:val="20"/>
              </w:rPr>
              <w:t>485,00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BE4B3D" w14:textId="77777777" w:rsidR="006446A8" w:rsidRDefault="00E24104">
            <w:pPr>
              <w:spacing w:before="20" w:after="20"/>
              <w:jc w:val="right"/>
              <w:rPr>
                <w:color w:val="000000"/>
                <w:sz w:val="20"/>
              </w:rPr>
            </w:pPr>
            <w:r>
              <w:rPr>
                <w:noProof/>
                <w:color w:val="000000"/>
                <w:sz w:val="20"/>
              </w:rPr>
              <w:t>485,00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5940E6" w14:textId="77777777" w:rsidR="006446A8" w:rsidRDefault="00E24104">
            <w:pPr>
              <w:spacing w:before="20" w:after="20"/>
              <w:jc w:val="right"/>
              <w:rPr>
                <w:color w:val="000000"/>
                <w:sz w:val="20"/>
              </w:rPr>
            </w:pPr>
            <w:r>
              <w:rPr>
                <w:noProof/>
                <w:color w:val="000000"/>
                <w:sz w:val="20"/>
              </w:rPr>
              <w:t>485,00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1B73F2" w14:textId="77777777" w:rsidR="006446A8" w:rsidRDefault="00E24104">
            <w:pPr>
              <w:spacing w:before="20" w:after="20"/>
              <w:jc w:val="right"/>
              <w:rPr>
                <w:color w:val="000000"/>
                <w:sz w:val="20"/>
              </w:rPr>
            </w:pPr>
            <w:r>
              <w:rPr>
                <w:noProof/>
                <w:color w:val="000000"/>
                <w:sz w:val="20"/>
              </w:rPr>
              <w:t>485,00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3BF431" w14:textId="77777777" w:rsidR="006446A8" w:rsidRDefault="00E24104">
            <w:pPr>
              <w:spacing w:before="20" w:after="20"/>
              <w:jc w:val="right"/>
              <w:rPr>
                <w:color w:val="000000"/>
                <w:sz w:val="20"/>
              </w:rPr>
            </w:pPr>
            <w:r>
              <w:rPr>
                <w:noProof/>
                <w:color w:val="000000"/>
                <w:sz w:val="20"/>
              </w:rPr>
              <w:t>485,00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13B7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65DAE4" w14:textId="77777777" w:rsidR="006446A8" w:rsidRDefault="006446A8">
            <w:pPr>
              <w:spacing w:before="20" w:after="20"/>
              <w:jc w:val="right"/>
              <w:rPr>
                <w:color w:val="000000"/>
                <w:sz w:val="20"/>
              </w:rPr>
            </w:pPr>
          </w:p>
        </w:tc>
      </w:tr>
      <w:tr w:rsidR="006446A8" w14:paraId="492FF16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1054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444E6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80CE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8EA6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9544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6272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D3AA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3B3D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6B2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0F39FA" w14:textId="77777777" w:rsidR="006446A8" w:rsidRDefault="006446A8">
            <w:pPr>
              <w:spacing w:before="20" w:after="20"/>
              <w:jc w:val="right"/>
              <w:rPr>
                <w:color w:val="000000"/>
                <w:sz w:val="20"/>
              </w:rPr>
            </w:pPr>
          </w:p>
        </w:tc>
      </w:tr>
      <w:tr w:rsidR="006446A8" w14:paraId="7B3A9CF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4DD8F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8A1515"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57C9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CCC732"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027D77" w14:textId="77777777" w:rsidR="006446A8" w:rsidRDefault="00E24104">
            <w:pPr>
              <w:spacing w:before="20" w:after="20"/>
              <w:jc w:val="right"/>
              <w:rPr>
                <w:color w:val="000000"/>
                <w:sz w:val="20"/>
              </w:rPr>
            </w:pPr>
            <w:r>
              <w:rPr>
                <w:noProof/>
                <w:color w:val="000000"/>
                <w:sz w:val="20"/>
              </w:rPr>
              <w:t>828,00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940FD3" w14:textId="77777777" w:rsidR="006446A8" w:rsidRDefault="00E24104">
            <w:pPr>
              <w:spacing w:before="20" w:after="20"/>
              <w:jc w:val="right"/>
              <w:rPr>
                <w:color w:val="000000"/>
                <w:sz w:val="20"/>
              </w:rPr>
            </w:pPr>
            <w:r>
              <w:rPr>
                <w:noProof/>
                <w:color w:val="000000"/>
                <w:sz w:val="20"/>
              </w:rPr>
              <w:t>1.440,00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300A6F"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0D3D09"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EB4D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1188AD" w14:textId="77777777" w:rsidR="006446A8" w:rsidRDefault="00E24104">
            <w:pPr>
              <w:spacing w:before="20" w:after="20"/>
              <w:rPr>
                <w:b/>
                <w:color w:val="000000"/>
                <w:sz w:val="20"/>
              </w:rPr>
            </w:pPr>
            <w:r>
              <w:rPr>
                <w:b/>
                <w:noProof/>
                <w:color w:val="000000"/>
                <w:sz w:val="20"/>
              </w:rPr>
              <w:t xml:space="preserve">Somma: </w:t>
            </w:r>
          </w:p>
          <w:p w14:paraId="7BB51FD9" w14:textId="77777777" w:rsidR="006446A8" w:rsidRDefault="00E24104">
            <w:pPr>
              <w:spacing w:before="20" w:after="20"/>
              <w:jc w:val="right"/>
              <w:rPr>
                <w:color w:val="000000"/>
                <w:sz w:val="20"/>
              </w:rPr>
            </w:pPr>
            <w:r>
              <w:rPr>
                <w:noProof/>
                <w:color w:val="000000"/>
                <w:sz w:val="20"/>
              </w:rPr>
              <w:t>4.448,00</w:t>
            </w:r>
          </w:p>
          <w:p w14:paraId="6E93C137" w14:textId="77777777" w:rsidR="006446A8" w:rsidRDefault="00E24104">
            <w:pPr>
              <w:spacing w:before="20" w:after="20"/>
              <w:rPr>
                <w:b/>
                <w:color w:val="000000"/>
                <w:sz w:val="20"/>
              </w:rPr>
            </w:pPr>
            <w:r>
              <w:rPr>
                <w:b/>
                <w:noProof/>
                <w:color w:val="000000"/>
                <w:sz w:val="20"/>
              </w:rPr>
              <w:t xml:space="preserve">Max: </w:t>
            </w:r>
          </w:p>
          <w:p w14:paraId="35683EB6" w14:textId="77777777" w:rsidR="006446A8" w:rsidRDefault="00E24104">
            <w:pPr>
              <w:spacing w:before="20" w:after="20"/>
              <w:jc w:val="right"/>
              <w:rPr>
                <w:color w:val="000000"/>
                <w:sz w:val="20"/>
              </w:rPr>
            </w:pPr>
            <w:r>
              <w:rPr>
                <w:noProof/>
                <w:color w:val="000000"/>
                <w:sz w:val="20"/>
              </w:rPr>
              <w:t>1.440,00</w:t>
            </w:r>
          </w:p>
        </w:tc>
      </w:tr>
      <w:tr w:rsidR="006446A8" w14:paraId="411C29A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A48933" w14:textId="77777777" w:rsidR="006446A8" w:rsidRDefault="00E24104">
            <w:pPr>
              <w:spacing w:before="20" w:after="20"/>
              <w:rPr>
                <w:color w:val="000000"/>
                <w:sz w:val="20"/>
              </w:rPr>
            </w:pPr>
            <w:r>
              <w:rPr>
                <w:noProof/>
                <w:color w:val="000000"/>
                <w:sz w:val="20"/>
              </w:rPr>
              <w:t>SRA29-ABR.01.06-VITE - Conversione all’agricoltura biologica -ABR.06.VITE DA VINO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01882"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2908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433E38"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B6C875"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34E960"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E9DC8C"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BEA413"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956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58FE30" w14:textId="77777777" w:rsidR="006446A8" w:rsidRDefault="006446A8">
            <w:pPr>
              <w:spacing w:before="20" w:after="20"/>
              <w:jc w:val="right"/>
              <w:rPr>
                <w:color w:val="000000"/>
                <w:sz w:val="20"/>
              </w:rPr>
            </w:pPr>
          </w:p>
        </w:tc>
      </w:tr>
      <w:tr w:rsidR="006446A8" w14:paraId="5586AB1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7646E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89F87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D8E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2930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3516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296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764C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6C58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C00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CCBD4A" w14:textId="77777777" w:rsidR="006446A8" w:rsidRDefault="006446A8">
            <w:pPr>
              <w:spacing w:before="20" w:after="20"/>
              <w:jc w:val="right"/>
              <w:rPr>
                <w:color w:val="000000"/>
                <w:sz w:val="20"/>
              </w:rPr>
            </w:pPr>
          </w:p>
        </w:tc>
      </w:tr>
      <w:tr w:rsidR="006446A8" w14:paraId="2B29B17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5F01F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AAAA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D0DD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C0BB8C"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79AEF" w14:textId="77777777" w:rsidR="006446A8" w:rsidRDefault="00E24104">
            <w:pPr>
              <w:spacing w:before="20" w:after="20"/>
              <w:jc w:val="right"/>
              <w:rPr>
                <w:color w:val="000000"/>
                <w:sz w:val="20"/>
              </w:rPr>
            </w:pPr>
            <w:r>
              <w:rPr>
                <w:noProof/>
                <w:color w:val="000000"/>
                <w:sz w:val="20"/>
              </w:rPr>
              <w:t>1.150,00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2FC20D"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34570B"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FC379D" w14:textId="77777777" w:rsidR="006446A8" w:rsidRDefault="00E24104">
            <w:pPr>
              <w:spacing w:before="20" w:after="20"/>
              <w:jc w:val="right"/>
              <w:rPr>
                <w:color w:val="000000"/>
                <w:sz w:val="20"/>
              </w:rPr>
            </w:pPr>
            <w:r>
              <w:rPr>
                <w:noProof/>
                <w:color w:val="000000"/>
                <w:sz w:val="20"/>
              </w:rPr>
              <w:t>950,00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EE23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E72E9" w14:textId="77777777" w:rsidR="006446A8" w:rsidRDefault="00E24104">
            <w:pPr>
              <w:spacing w:before="20" w:after="20"/>
              <w:rPr>
                <w:b/>
                <w:color w:val="000000"/>
                <w:sz w:val="20"/>
              </w:rPr>
            </w:pPr>
            <w:r>
              <w:rPr>
                <w:b/>
                <w:noProof/>
                <w:color w:val="000000"/>
                <w:sz w:val="20"/>
              </w:rPr>
              <w:t xml:space="preserve">Somma: </w:t>
            </w:r>
          </w:p>
          <w:p w14:paraId="68EB4B1B" w14:textId="77777777" w:rsidR="006446A8" w:rsidRDefault="00E24104">
            <w:pPr>
              <w:spacing w:before="20" w:after="20"/>
              <w:jc w:val="right"/>
              <w:rPr>
                <w:color w:val="000000"/>
                <w:sz w:val="20"/>
              </w:rPr>
            </w:pPr>
            <w:r>
              <w:rPr>
                <w:noProof/>
                <w:color w:val="000000"/>
                <w:sz w:val="20"/>
              </w:rPr>
              <w:t>6.050,00</w:t>
            </w:r>
          </w:p>
          <w:p w14:paraId="25AD2B51" w14:textId="77777777" w:rsidR="006446A8" w:rsidRDefault="00E24104">
            <w:pPr>
              <w:spacing w:before="20" w:after="20"/>
              <w:rPr>
                <w:b/>
                <w:color w:val="000000"/>
                <w:sz w:val="20"/>
              </w:rPr>
            </w:pPr>
            <w:r>
              <w:rPr>
                <w:b/>
                <w:noProof/>
                <w:color w:val="000000"/>
                <w:sz w:val="20"/>
              </w:rPr>
              <w:t xml:space="preserve">Max: </w:t>
            </w:r>
          </w:p>
          <w:p w14:paraId="7F639A77" w14:textId="77777777" w:rsidR="006446A8" w:rsidRDefault="00E24104">
            <w:pPr>
              <w:spacing w:before="20" w:after="20"/>
              <w:jc w:val="right"/>
              <w:rPr>
                <w:color w:val="000000"/>
                <w:sz w:val="20"/>
              </w:rPr>
            </w:pPr>
            <w:r>
              <w:rPr>
                <w:noProof/>
                <w:color w:val="000000"/>
                <w:sz w:val="20"/>
              </w:rPr>
              <w:t>2.000,00</w:t>
            </w:r>
          </w:p>
        </w:tc>
      </w:tr>
      <w:tr w:rsidR="006446A8" w14:paraId="4ABB9F5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8A8509" w14:textId="77777777" w:rsidR="006446A8" w:rsidRDefault="00E24104">
            <w:pPr>
              <w:spacing w:before="20" w:after="20"/>
              <w:rPr>
                <w:color w:val="000000"/>
                <w:sz w:val="20"/>
              </w:rPr>
            </w:pPr>
            <w:r>
              <w:rPr>
                <w:noProof/>
                <w:color w:val="000000"/>
                <w:sz w:val="20"/>
              </w:rPr>
              <w:t>SRA29-ABR.01.07-FRUT -  Conversione all’agricoltura biologica ABR.07.FRUTTIFERI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1EA3C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7EE1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95AA5A" w14:textId="77777777" w:rsidR="006446A8" w:rsidRDefault="00E24104">
            <w:pPr>
              <w:spacing w:before="20" w:after="20"/>
              <w:jc w:val="right"/>
              <w:rPr>
                <w:color w:val="000000"/>
                <w:sz w:val="20"/>
              </w:rPr>
            </w:pPr>
            <w:r>
              <w:rPr>
                <w:noProof/>
                <w:color w:val="000000"/>
                <w:sz w:val="20"/>
              </w:rPr>
              <w:t>704,00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B509D9" w14:textId="77777777" w:rsidR="006446A8" w:rsidRDefault="00E24104">
            <w:pPr>
              <w:spacing w:before="20" w:after="20"/>
              <w:jc w:val="right"/>
              <w:rPr>
                <w:color w:val="000000"/>
                <w:sz w:val="20"/>
              </w:rPr>
            </w:pPr>
            <w:r>
              <w:rPr>
                <w:noProof/>
                <w:color w:val="000000"/>
                <w:sz w:val="20"/>
              </w:rPr>
              <w:t>704,00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47AACB" w14:textId="77777777" w:rsidR="006446A8" w:rsidRDefault="00E24104">
            <w:pPr>
              <w:spacing w:before="20" w:after="20"/>
              <w:jc w:val="right"/>
              <w:rPr>
                <w:color w:val="000000"/>
                <w:sz w:val="20"/>
              </w:rPr>
            </w:pPr>
            <w:r>
              <w:rPr>
                <w:noProof/>
                <w:color w:val="000000"/>
                <w:sz w:val="20"/>
              </w:rPr>
              <w:t>704,00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6FE2DF" w14:textId="77777777" w:rsidR="006446A8" w:rsidRDefault="00E24104">
            <w:pPr>
              <w:spacing w:before="20" w:after="20"/>
              <w:jc w:val="right"/>
              <w:rPr>
                <w:color w:val="000000"/>
                <w:sz w:val="20"/>
              </w:rPr>
            </w:pPr>
            <w:r>
              <w:rPr>
                <w:noProof/>
                <w:color w:val="000000"/>
                <w:sz w:val="20"/>
              </w:rPr>
              <w:t>704,00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5F5688" w14:textId="77777777" w:rsidR="006446A8" w:rsidRDefault="00E24104">
            <w:pPr>
              <w:spacing w:before="20" w:after="20"/>
              <w:jc w:val="right"/>
              <w:rPr>
                <w:color w:val="000000"/>
                <w:sz w:val="20"/>
              </w:rPr>
            </w:pPr>
            <w:r>
              <w:rPr>
                <w:noProof/>
                <w:color w:val="000000"/>
                <w:sz w:val="20"/>
              </w:rPr>
              <w:t>704,00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8791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DB0E2D" w14:textId="77777777" w:rsidR="006446A8" w:rsidRDefault="006446A8">
            <w:pPr>
              <w:spacing w:before="20" w:after="20"/>
              <w:jc w:val="right"/>
              <w:rPr>
                <w:color w:val="000000"/>
                <w:sz w:val="20"/>
              </w:rPr>
            </w:pPr>
          </w:p>
        </w:tc>
      </w:tr>
      <w:tr w:rsidR="006446A8" w14:paraId="2EB8FF4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DD12B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23DA36"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771A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3C40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8FB7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916C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F688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E4F4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853C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7D3DCF" w14:textId="77777777" w:rsidR="006446A8" w:rsidRDefault="006446A8">
            <w:pPr>
              <w:spacing w:before="20" w:after="20"/>
              <w:jc w:val="right"/>
              <w:rPr>
                <w:color w:val="000000"/>
                <w:sz w:val="20"/>
              </w:rPr>
            </w:pPr>
          </w:p>
        </w:tc>
      </w:tr>
      <w:tr w:rsidR="006446A8" w14:paraId="7A21EEC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25E87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52D98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6F8C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5D76C4" w14:textId="77777777" w:rsidR="006446A8" w:rsidRDefault="00E24104">
            <w:pPr>
              <w:spacing w:before="20" w:after="20"/>
              <w:jc w:val="right"/>
              <w:rPr>
                <w:color w:val="000000"/>
                <w:sz w:val="20"/>
              </w:rPr>
            </w:pPr>
            <w:r>
              <w:rPr>
                <w:noProof/>
                <w:color w:val="000000"/>
                <w:sz w:val="20"/>
              </w:rPr>
              <w:t>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A20A14" w14:textId="77777777" w:rsidR="006446A8" w:rsidRDefault="00E24104">
            <w:pPr>
              <w:spacing w:before="20" w:after="20"/>
              <w:jc w:val="right"/>
              <w:rPr>
                <w:color w:val="000000"/>
                <w:sz w:val="20"/>
              </w:rPr>
            </w:pPr>
            <w:r>
              <w:rPr>
                <w:noProof/>
                <w:color w:val="000000"/>
                <w:sz w:val="20"/>
              </w:rPr>
              <w:t>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69890A" w14:textId="77777777" w:rsidR="006446A8" w:rsidRDefault="00E24104">
            <w:pPr>
              <w:spacing w:before="20" w:after="20"/>
              <w:jc w:val="right"/>
              <w:rPr>
                <w:color w:val="000000"/>
                <w:sz w:val="20"/>
              </w:rPr>
            </w:pPr>
            <w:r>
              <w:rPr>
                <w:noProof/>
                <w:color w:val="000000"/>
                <w:sz w:val="20"/>
              </w:rPr>
              <w:t>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BB346E"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D713BC"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1D00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B62760" w14:textId="77777777" w:rsidR="006446A8" w:rsidRDefault="00E24104">
            <w:pPr>
              <w:spacing w:before="20" w:after="20"/>
              <w:rPr>
                <w:b/>
                <w:color w:val="000000"/>
                <w:sz w:val="20"/>
              </w:rPr>
            </w:pPr>
            <w:r>
              <w:rPr>
                <w:b/>
                <w:noProof/>
                <w:color w:val="000000"/>
                <w:sz w:val="20"/>
              </w:rPr>
              <w:t xml:space="preserve">Somma: </w:t>
            </w:r>
          </w:p>
          <w:p w14:paraId="58115D99" w14:textId="77777777" w:rsidR="006446A8" w:rsidRDefault="00E24104">
            <w:pPr>
              <w:spacing w:before="20" w:after="20"/>
              <w:jc w:val="right"/>
              <w:rPr>
                <w:color w:val="000000"/>
                <w:sz w:val="20"/>
              </w:rPr>
            </w:pPr>
            <w:r>
              <w:rPr>
                <w:noProof/>
                <w:color w:val="000000"/>
                <w:sz w:val="20"/>
              </w:rPr>
              <w:t>268,00</w:t>
            </w:r>
          </w:p>
          <w:p w14:paraId="2D409A9D" w14:textId="77777777" w:rsidR="006446A8" w:rsidRDefault="00E24104">
            <w:pPr>
              <w:spacing w:before="20" w:after="20"/>
              <w:rPr>
                <w:b/>
                <w:color w:val="000000"/>
                <w:sz w:val="20"/>
              </w:rPr>
            </w:pPr>
            <w:r>
              <w:rPr>
                <w:b/>
                <w:noProof/>
                <w:color w:val="000000"/>
                <w:sz w:val="20"/>
              </w:rPr>
              <w:t xml:space="preserve">Max: </w:t>
            </w:r>
          </w:p>
          <w:p w14:paraId="22783F52" w14:textId="77777777" w:rsidR="006446A8" w:rsidRDefault="00E24104">
            <w:pPr>
              <w:spacing w:before="20" w:after="20"/>
              <w:jc w:val="right"/>
              <w:rPr>
                <w:color w:val="000000"/>
                <w:sz w:val="20"/>
              </w:rPr>
            </w:pPr>
            <w:r>
              <w:rPr>
                <w:noProof/>
                <w:color w:val="000000"/>
                <w:sz w:val="20"/>
              </w:rPr>
              <w:t>80,00</w:t>
            </w:r>
          </w:p>
        </w:tc>
      </w:tr>
      <w:tr w:rsidR="006446A8" w14:paraId="420D350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D3094A" w14:textId="77777777" w:rsidR="006446A8" w:rsidRDefault="00E24104">
            <w:pPr>
              <w:spacing w:before="20" w:after="20"/>
              <w:rPr>
                <w:color w:val="000000"/>
                <w:sz w:val="20"/>
              </w:rPr>
            </w:pPr>
            <w:r>
              <w:rPr>
                <w:noProof/>
                <w:color w:val="000000"/>
                <w:sz w:val="20"/>
              </w:rPr>
              <w:lastRenderedPageBreak/>
              <w:t xml:space="preserve">SRA29-ABR.02.01-FORA - Mantenimento all’agricoltura biologica ABR.01 - FORAGGERE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18150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EC84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9B0EE1"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968FF9"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E332D"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9E1885"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1F719E"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56A9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A9757E" w14:textId="77777777" w:rsidR="006446A8" w:rsidRDefault="006446A8">
            <w:pPr>
              <w:spacing w:before="20" w:after="20"/>
              <w:jc w:val="right"/>
              <w:rPr>
                <w:color w:val="000000"/>
                <w:sz w:val="20"/>
              </w:rPr>
            </w:pPr>
          </w:p>
        </w:tc>
      </w:tr>
      <w:tr w:rsidR="006446A8" w14:paraId="3C4FE88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B8D1C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54463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156E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30FD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DF8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C473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9833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0952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9E07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A30050" w14:textId="77777777" w:rsidR="006446A8" w:rsidRDefault="006446A8">
            <w:pPr>
              <w:spacing w:before="20" w:after="20"/>
              <w:jc w:val="right"/>
              <w:rPr>
                <w:color w:val="000000"/>
                <w:sz w:val="20"/>
              </w:rPr>
            </w:pPr>
          </w:p>
        </w:tc>
      </w:tr>
      <w:tr w:rsidR="006446A8" w14:paraId="356B8DD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7AF3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29078D"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1385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FF6601" w14:textId="77777777" w:rsidR="006446A8" w:rsidRDefault="00E24104">
            <w:pPr>
              <w:spacing w:before="20" w:after="20"/>
              <w:jc w:val="right"/>
              <w:rPr>
                <w:color w:val="000000"/>
                <w:sz w:val="20"/>
              </w:rPr>
            </w:pPr>
            <w:r>
              <w:rPr>
                <w:noProof/>
                <w:color w:val="000000"/>
                <w:sz w:val="20"/>
              </w:rPr>
              <w:t>1.400,00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F8F7E1" w14:textId="77777777" w:rsidR="006446A8" w:rsidRDefault="00E24104">
            <w:pPr>
              <w:spacing w:before="20" w:after="20"/>
              <w:jc w:val="right"/>
              <w:rPr>
                <w:color w:val="000000"/>
                <w:sz w:val="20"/>
              </w:rPr>
            </w:pPr>
            <w:r>
              <w:rPr>
                <w:noProof/>
                <w:color w:val="000000"/>
                <w:sz w:val="20"/>
              </w:rPr>
              <w:t>4.025,00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4A191B" w14:textId="77777777" w:rsidR="006446A8" w:rsidRDefault="00E24104">
            <w:pPr>
              <w:spacing w:before="20" w:after="20"/>
              <w:jc w:val="right"/>
              <w:rPr>
                <w:color w:val="000000"/>
                <w:sz w:val="20"/>
              </w:rPr>
            </w:pPr>
            <w:r>
              <w:rPr>
                <w:noProof/>
                <w:color w:val="000000"/>
                <w:sz w:val="20"/>
              </w:rPr>
              <w:t>7.000,00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B1D449" w14:textId="77777777" w:rsidR="006446A8" w:rsidRDefault="00E24104">
            <w:pPr>
              <w:spacing w:before="20" w:after="20"/>
              <w:jc w:val="right"/>
              <w:rPr>
                <w:color w:val="000000"/>
                <w:sz w:val="20"/>
              </w:rPr>
            </w:pPr>
            <w:r>
              <w:rPr>
                <w:noProof/>
                <w:color w:val="000000"/>
                <w:sz w:val="20"/>
              </w:rPr>
              <w:t>8.050,00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29DD32" w14:textId="77777777" w:rsidR="006446A8" w:rsidRDefault="00E24104">
            <w:pPr>
              <w:spacing w:before="20" w:after="20"/>
              <w:jc w:val="right"/>
              <w:rPr>
                <w:color w:val="000000"/>
                <w:sz w:val="20"/>
              </w:rPr>
            </w:pPr>
            <w:r>
              <w:rPr>
                <w:noProof/>
                <w:color w:val="000000"/>
                <w:sz w:val="20"/>
              </w:rPr>
              <w:t>10.000,00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1797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1B6575" w14:textId="77777777" w:rsidR="006446A8" w:rsidRDefault="00E24104">
            <w:pPr>
              <w:spacing w:before="20" w:after="20"/>
              <w:rPr>
                <w:b/>
                <w:color w:val="000000"/>
                <w:sz w:val="20"/>
              </w:rPr>
            </w:pPr>
            <w:r>
              <w:rPr>
                <w:b/>
                <w:noProof/>
                <w:color w:val="000000"/>
                <w:sz w:val="20"/>
              </w:rPr>
              <w:t xml:space="preserve">Somma: </w:t>
            </w:r>
          </w:p>
          <w:p w14:paraId="51102B8B" w14:textId="77777777" w:rsidR="006446A8" w:rsidRDefault="00E24104">
            <w:pPr>
              <w:spacing w:before="20" w:after="20"/>
              <w:jc w:val="right"/>
              <w:rPr>
                <w:color w:val="000000"/>
                <w:sz w:val="20"/>
              </w:rPr>
            </w:pPr>
            <w:r>
              <w:rPr>
                <w:noProof/>
                <w:color w:val="000000"/>
                <w:sz w:val="20"/>
              </w:rPr>
              <w:t>30.475,00</w:t>
            </w:r>
          </w:p>
          <w:p w14:paraId="74635EDE" w14:textId="77777777" w:rsidR="006446A8" w:rsidRDefault="00E24104">
            <w:pPr>
              <w:spacing w:before="20" w:after="20"/>
              <w:rPr>
                <w:b/>
                <w:color w:val="000000"/>
                <w:sz w:val="20"/>
              </w:rPr>
            </w:pPr>
            <w:r>
              <w:rPr>
                <w:b/>
                <w:noProof/>
                <w:color w:val="000000"/>
                <w:sz w:val="20"/>
              </w:rPr>
              <w:t xml:space="preserve">Max: </w:t>
            </w:r>
          </w:p>
          <w:p w14:paraId="233B4FA7" w14:textId="77777777" w:rsidR="006446A8" w:rsidRDefault="00E24104">
            <w:pPr>
              <w:spacing w:before="20" w:after="20"/>
              <w:jc w:val="right"/>
              <w:rPr>
                <w:color w:val="000000"/>
                <w:sz w:val="20"/>
              </w:rPr>
            </w:pPr>
            <w:r>
              <w:rPr>
                <w:noProof/>
                <w:color w:val="000000"/>
                <w:sz w:val="20"/>
              </w:rPr>
              <w:t>10.000,00</w:t>
            </w:r>
          </w:p>
        </w:tc>
      </w:tr>
      <w:tr w:rsidR="006446A8" w14:paraId="2CBA502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2C3DB9" w14:textId="77777777" w:rsidR="006446A8" w:rsidRDefault="00E24104">
            <w:pPr>
              <w:spacing w:before="20" w:after="20"/>
              <w:rPr>
                <w:color w:val="000000"/>
                <w:sz w:val="20"/>
              </w:rPr>
            </w:pPr>
            <w:r>
              <w:rPr>
                <w:noProof/>
                <w:color w:val="000000"/>
                <w:sz w:val="20"/>
              </w:rPr>
              <w:t>SRA29-ABR.02.01a.FOB - SRA29-(2) Mantenimento all’agricoltura biologica ABR.01A – FORAGGERE AZIENDE ZOOTENCICHE BIO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48E842"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02DD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03F9A8"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8D895C"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DB547A"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44C627"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2AD7E"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76A7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61CC3" w14:textId="77777777" w:rsidR="006446A8" w:rsidRDefault="006446A8">
            <w:pPr>
              <w:spacing w:before="20" w:after="20"/>
              <w:jc w:val="right"/>
              <w:rPr>
                <w:color w:val="000000"/>
                <w:sz w:val="20"/>
              </w:rPr>
            </w:pPr>
          </w:p>
        </w:tc>
      </w:tr>
      <w:tr w:rsidR="006446A8" w14:paraId="05D9F8B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A12CC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3E9A0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A764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BD98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9921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AA67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795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FC6D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EF96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777BEC" w14:textId="77777777" w:rsidR="006446A8" w:rsidRDefault="006446A8">
            <w:pPr>
              <w:spacing w:before="20" w:after="20"/>
              <w:jc w:val="right"/>
              <w:rPr>
                <w:color w:val="000000"/>
                <w:sz w:val="20"/>
              </w:rPr>
            </w:pPr>
          </w:p>
        </w:tc>
      </w:tr>
      <w:tr w:rsidR="006446A8" w14:paraId="23652F0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271EC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4AF2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4F61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6E7755"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E4C4AE" w14:textId="77777777" w:rsidR="006446A8" w:rsidRDefault="00E24104">
            <w:pPr>
              <w:spacing w:before="20" w:after="20"/>
              <w:jc w:val="right"/>
              <w:rPr>
                <w:color w:val="000000"/>
                <w:sz w:val="20"/>
              </w:rPr>
            </w:pPr>
            <w:r>
              <w:rPr>
                <w:noProof/>
                <w:color w:val="000000"/>
                <w:sz w:val="20"/>
              </w:rPr>
              <w:t>1.380,00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5A2804" w14:textId="77777777" w:rsidR="006446A8" w:rsidRDefault="00E24104">
            <w:pPr>
              <w:spacing w:before="20" w:after="20"/>
              <w:jc w:val="right"/>
              <w:rPr>
                <w:color w:val="000000"/>
                <w:sz w:val="20"/>
              </w:rPr>
            </w:pPr>
            <w:r>
              <w:rPr>
                <w:noProof/>
                <w:color w:val="000000"/>
                <w:sz w:val="20"/>
              </w:rPr>
              <w:t>2.400,00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BE155D" w14:textId="77777777" w:rsidR="006446A8" w:rsidRDefault="00E24104">
            <w:pPr>
              <w:spacing w:before="20" w:after="20"/>
              <w:jc w:val="right"/>
              <w:rPr>
                <w:color w:val="000000"/>
                <w:sz w:val="20"/>
              </w:rPr>
            </w:pPr>
            <w:r>
              <w:rPr>
                <w:noProof/>
                <w:color w:val="000000"/>
                <w:sz w:val="20"/>
              </w:rPr>
              <w:t>2.800,00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4690EB" w14:textId="77777777" w:rsidR="006446A8" w:rsidRDefault="00E24104">
            <w:pPr>
              <w:spacing w:before="20" w:after="20"/>
              <w:jc w:val="right"/>
              <w:rPr>
                <w:color w:val="000000"/>
                <w:sz w:val="20"/>
              </w:rPr>
            </w:pPr>
            <w:r>
              <w:rPr>
                <w:noProof/>
                <w:color w:val="000000"/>
                <w:sz w:val="20"/>
              </w:rPr>
              <w:t>3.050,00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322B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C3C2A1" w14:textId="77777777" w:rsidR="006446A8" w:rsidRDefault="00E24104">
            <w:pPr>
              <w:spacing w:before="20" w:after="20"/>
              <w:rPr>
                <w:b/>
                <w:color w:val="000000"/>
                <w:sz w:val="20"/>
              </w:rPr>
            </w:pPr>
            <w:r>
              <w:rPr>
                <w:b/>
                <w:noProof/>
                <w:color w:val="000000"/>
                <w:sz w:val="20"/>
              </w:rPr>
              <w:t xml:space="preserve">Somma: </w:t>
            </w:r>
          </w:p>
          <w:p w14:paraId="5C0E7F57" w14:textId="77777777" w:rsidR="006446A8" w:rsidRDefault="00E24104">
            <w:pPr>
              <w:spacing w:before="20" w:after="20"/>
              <w:jc w:val="right"/>
              <w:rPr>
                <w:color w:val="000000"/>
                <w:sz w:val="20"/>
              </w:rPr>
            </w:pPr>
            <w:r>
              <w:rPr>
                <w:noProof/>
                <w:color w:val="000000"/>
                <w:sz w:val="20"/>
              </w:rPr>
              <w:t>9.930,00</w:t>
            </w:r>
          </w:p>
          <w:p w14:paraId="3338192D" w14:textId="77777777" w:rsidR="006446A8" w:rsidRDefault="00E24104">
            <w:pPr>
              <w:spacing w:before="20" w:after="20"/>
              <w:rPr>
                <w:b/>
                <w:color w:val="000000"/>
                <w:sz w:val="20"/>
              </w:rPr>
            </w:pPr>
            <w:r>
              <w:rPr>
                <w:b/>
                <w:noProof/>
                <w:color w:val="000000"/>
                <w:sz w:val="20"/>
              </w:rPr>
              <w:t xml:space="preserve">Max: </w:t>
            </w:r>
          </w:p>
          <w:p w14:paraId="0A2AB4C2" w14:textId="77777777" w:rsidR="006446A8" w:rsidRDefault="00E24104">
            <w:pPr>
              <w:spacing w:before="20" w:after="20"/>
              <w:jc w:val="right"/>
              <w:rPr>
                <w:color w:val="000000"/>
                <w:sz w:val="20"/>
              </w:rPr>
            </w:pPr>
            <w:r>
              <w:rPr>
                <w:noProof/>
                <w:color w:val="000000"/>
                <w:sz w:val="20"/>
              </w:rPr>
              <w:t>3.050,00</w:t>
            </w:r>
          </w:p>
        </w:tc>
      </w:tr>
      <w:tr w:rsidR="006446A8" w14:paraId="737A1ED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ABE84" w14:textId="77777777" w:rsidR="006446A8" w:rsidRDefault="00E24104">
            <w:pPr>
              <w:spacing w:before="20" w:after="20"/>
              <w:rPr>
                <w:color w:val="000000"/>
                <w:sz w:val="20"/>
              </w:rPr>
            </w:pPr>
            <w:r>
              <w:rPr>
                <w:noProof/>
                <w:color w:val="000000"/>
                <w:sz w:val="20"/>
              </w:rPr>
              <w:t>SRA29-ABR.02.02-PRAT - Mantenimento all’agricoltura biologica ABR.02.PRATI - PERMANENTI E PASCOLI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BC20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4EFB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08CFDE" w14:textId="77777777" w:rsidR="006446A8" w:rsidRDefault="00E24104">
            <w:pPr>
              <w:spacing w:before="20" w:after="20"/>
              <w:jc w:val="right"/>
              <w:rPr>
                <w:color w:val="000000"/>
                <w:sz w:val="20"/>
              </w:rPr>
            </w:pPr>
            <w:r>
              <w:rPr>
                <w:noProof/>
                <w:color w:val="000000"/>
                <w:sz w:val="20"/>
              </w:rPr>
              <w:t>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1B2B6D" w14:textId="77777777" w:rsidR="006446A8" w:rsidRDefault="00E24104">
            <w:pPr>
              <w:spacing w:before="20" w:after="20"/>
              <w:jc w:val="right"/>
              <w:rPr>
                <w:color w:val="000000"/>
                <w:sz w:val="20"/>
              </w:rPr>
            </w:pPr>
            <w:r>
              <w:rPr>
                <w:noProof/>
                <w:color w:val="000000"/>
                <w:sz w:val="20"/>
              </w:rPr>
              <w:t>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5DBBC8" w14:textId="77777777" w:rsidR="006446A8" w:rsidRDefault="00E24104">
            <w:pPr>
              <w:spacing w:before="20" w:after="20"/>
              <w:jc w:val="right"/>
              <w:rPr>
                <w:color w:val="000000"/>
                <w:sz w:val="20"/>
              </w:rPr>
            </w:pPr>
            <w:r>
              <w:rPr>
                <w:noProof/>
                <w:color w:val="000000"/>
                <w:sz w:val="20"/>
              </w:rPr>
              <w:t>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F9B08F" w14:textId="77777777" w:rsidR="006446A8" w:rsidRDefault="00E24104">
            <w:pPr>
              <w:spacing w:before="20" w:after="20"/>
              <w:jc w:val="right"/>
              <w:rPr>
                <w:color w:val="000000"/>
                <w:sz w:val="20"/>
              </w:rPr>
            </w:pPr>
            <w:r>
              <w:rPr>
                <w:noProof/>
                <w:color w:val="000000"/>
                <w:sz w:val="20"/>
              </w:rPr>
              <w:t>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F75409" w14:textId="77777777" w:rsidR="006446A8" w:rsidRDefault="00E24104">
            <w:pPr>
              <w:spacing w:before="20" w:after="20"/>
              <w:jc w:val="right"/>
              <w:rPr>
                <w:color w:val="000000"/>
                <w:sz w:val="20"/>
              </w:rPr>
            </w:pPr>
            <w:r>
              <w:rPr>
                <w:noProof/>
                <w:color w:val="000000"/>
                <w:sz w:val="20"/>
              </w:rPr>
              <w:t>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FC1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876D54" w14:textId="77777777" w:rsidR="006446A8" w:rsidRDefault="006446A8">
            <w:pPr>
              <w:spacing w:before="20" w:after="20"/>
              <w:jc w:val="right"/>
              <w:rPr>
                <w:color w:val="000000"/>
                <w:sz w:val="20"/>
              </w:rPr>
            </w:pPr>
          </w:p>
        </w:tc>
      </w:tr>
      <w:tr w:rsidR="006446A8" w14:paraId="04A9115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FEB4C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698AC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FD20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CA0C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4833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DF5F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57B1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3A27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0FE0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15F6C8" w14:textId="77777777" w:rsidR="006446A8" w:rsidRDefault="006446A8">
            <w:pPr>
              <w:spacing w:before="20" w:after="20"/>
              <w:jc w:val="right"/>
              <w:rPr>
                <w:color w:val="000000"/>
                <w:sz w:val="20"/>
              </w:rPr>
            </w:pPr>
          </w:p>
        </w:tc>
      </w:tr>
      <w:tr w:rsidR="006446A8" w14:paraId="5F4CB62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0A7F9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CE511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0911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FA05E0"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C0657F" w14:textId="77777777" w:rsidR="006446A8" w:rsidRDefault="00E24104">
            <w:pPr>
              <w:spacing w:before="20" w:after="20"/>
              <w:jc w:val="right"/>
              <w:rPr>
                <w:color w:val="000000"/>
                <w:sz w:val="20"/>
              </w:rPr>
            </w:pPr>
            <w:r>
              <w:rPr>
                <w:noProof/>
                <w:color w:val="000000"/>
                <w:sz w:val="20"/>
              </w:rPr>
              <w:t>5.980,00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02B48A" w14:textId="77777777" w:rsidR="006446A8" w:rsidRDefault="00E24104">
            <w:pPr>
              <w:spacing w:before="20" w:after="20"/>
              <w:jc w:val="right"/>
              <w:rPr>
                <w:color w:val="000000"/>
                <w:sz w:val="20"/>
              </w:rPr>
            </w:pPr>
            <w:r>
              <w:rPr>
                <w:noProof/>
                <w:color w:val="000000"/>
                <w:sz w:val="20"/>
              </w:rPr>
              <w:t>10.400,00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D518A2" w14:textId="77777777" w:rsidR="006446A8" w:rsidRDefault="00E24104">
            <w:pPr>
              <w:spacing w:before="20" w:after="20"/>
              <w:jc w:val="right"/>
              <w:rPr>
                <w:color w:val="000000"/>
                <w:sz w:val="20"/>
              </w:rPr>
            </w:pPr>
            <w:r>
              <w:rPr>
                <w:noProof/>
                <w:color w:val="000000"/>
                <w:sz w:val="20"/>
              </w:rPr>
              <w:t>19.000,00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1EB421" w14:textId="77777777" w:rsidR="006446A8" w:rsidRDefault="00E24104">
            <w:pPr>
              <w:spacing w:before="20" w:after="20"/>
              <w:jc w:val="right"/>
              <w:rPr>
                <w:color w:val="000000"/>
                <w:sz w:val="20"/>
              </w:rPr>
            </w:pPr>
            <w:r>
              <w:rPr>
                <w:noProof/>
                <w:color w:val="000000"/>
                <w:sz w:val="20"/>
              </w:rPr>
              <w:t>28.000,00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F10F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C8234" w14:textId="77777777" w:rsidR="006446A8" w:rsidRDefault="00E24104">
            <w:pPr>
              <w:spacing w:before="20" w:after="20"/>
              <w:rPr>
                <w:b/>
                <w:color w:val="000000"/>
                <w:sz w:val="20"/>
              </w:rPr>
            </w:pPr>
            <w:r>
              <w:rPr>
                <w:b/>
                <w:noProof/>
                <w:color w:val="000000"/>
                <w:sz w:val="20"/>
              </w:rPr>
              <w:t xml:space="preserve">Somma: </w:t>
            </w:r>
          </w:p>
          <w:p w14:paraId="2C7BDC1C" w14:textId="77777777" w:rsidR="006446A8" w:rsidRDefault="00E24104">
            <w:pPr>
              <w:spacing w:before="20" w:after="20"/>
              <w:jc w:val="right"/>
              <w:rPr>
                <w:color w:val="000000"/>
                <w:sz w:val="20"/>
              </w:rPr>
            </w:pPr>
            <w:r>
              <w:rPr>
                <w:noProof/>
                <w:color w:val="000000"/>
                <w:sz w:val="20"/>
              </w:rPr>
              <w:t>63.680,00</w:t>
            </w:r>
          </w:p>
          <w:p w14:paraId="26B7E222" w14:textId="77777777" w:rsidR="006446A8" w:rsidRDefault="00E24104">
            <w:pPr>
              <w:spacing w:before="20" w:after="20"/>
              <w:rPr>
                <w:b/>
                <w:color w:val="000000"/>
                <w:sz w:val="20"/>
              </w:rPr>
            </w:pPr>
            <w:r>
              <w:rPr>
                <w:b/>
                <w:noProof/>
                <w:color w:val="000000"/>
                <w:sz w:val="20"/>
              </w:rPr>
              <w:t xml:space="preserve">Max: </w:t>
            </w:r>
          </w:p>
          <w:p w14:paraId="776B0286" w14:textId="77777777" w:rsidR="006446A8" w:rsidRDefault="00E24104">
            <w:pPr>
              <w:spacing w:before="20" w:after="20"/>
              <w:jc w:val="right"/>
              <w:rPr>
                <w:color w:val="000000"/>
                <w:sz w:val="20"/>
              </w:rPr>
            </w:pPr>
            <w:r>
              <w:rPr>
                <w:noProof/>
                <w:color w:val="000000"/>
                <w:sz w:val="20"/>
              </w:rPr>
              <w:t>28.000,00</w:t>
            </w:r>
          </w:p>
        </w:tc>
      </w:tr>
      <w:tr w:rsidR="006446A8" w14:paraId="48DFD36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F4F087" w14:textId="77777777" w:rsidR="006446A8" w:rsidRDefault="00E24104">
            <w:pPr>
              <w:spacing w:before="20" w:after="20"/>
              <w:rPr>
                <w:color w:val="000000"/>
                <w:sz w:val="20"/>
              </w:rPr>
            </w:pPr>
            <w:r>
              <w:rPr>
                <w:noProof/>
                <w:color w:val="000000"/>
                <w:sz w:val="20"/>
              </w:rPr>
              <w:t>SRA29-ABR.02.03-SEMI -  Mantenimento all’agricoltura biologica ABR.03 - .SEMINATIVI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BC364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ADC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7CD3B7"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D2EC6C"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C4B604"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877592"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62BC4"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9F4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DABF0B" w14:textId="77777777" w:rsidR="006446A8" w:rsidRDefault="006446A8">
            <w:pPr>
              <w:spacing w:before="20" w:after="20"/>
              <w:jc w:val="right"/>
              <w:rPr>
                <w:color w:val="000000"/>
                <w:sz w:val="20"/>
              </w:rPr>
            </w:pPr>
          </w:p>
        </w:tc>
      </w:tr>
      <w:tr w:rsidR="006446A8" w14:paraId="3C1AA06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BDD80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66F6D"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BD50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B34B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6046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7986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2325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531D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9E56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6EA771" w14:textId="77777777" w:rsidR="006446A8" w:rsidRDefault="006446A8">
            <w:pPr>
              <w:spacing w:before="20" w:after="20"/>
              <w:jc w:val="right"/>
              <w:rPr>
                <w:color w:val="000000"/>
                <w:sz w:val="20"/>
              </w:rPr>
            </w:pPr>
          </w:p>
        </w:tc>
      </w:tr>
      <w:tr w:rsidR="006446A8" w14:paraId="6FA3E8A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8836C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A971D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021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8DB13A" w14:textId="77777777" w:rsidR="006446A8" w:rsidRDefault="00E24104">
            <w:pPr>
              <w:spacing w:before="20" w:after="20"/>
              <w:jc w:val="right"/>
              <w:rPr>
                <w:color w:val="000000"/>
                <w:sz w:val="20"/>
              </w:rPr>
            </w:pPr>
            <w:r>
              <w:rPr>
                <w:noProof/>
                <w:color w:val="000000"/>
                <w:sz w:val="20"/>
              </w:rPr>
              <w:t>850,00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4C508" w14:textId="77777777" w:rsidR="006446A8" w:rsidRDefault="00E24104">
            <w:pPr>
              <w:spacing w:before="20" w:after="20"/>
              <w:jc w:val="right"/>
              <w:rPr>
                <w:color w:val="000000"/>
                <w:sz w:val="20"/>
              </w:rPr>
            </w:pPr>
            <w:r>
              <w:rPr>
                <w:noProof/>
                <w:color w:val="000000"/>
                <w:sz w:val="20"/>
              </w:rPr>
              <w:t>2.300,00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9777E8" w14:textId="77777777" w:rsidR="006446A8" w:rsidRDefault="00E24104">
            <w:pPr>
              <w:spacing w:before="20" w:after="20"/>
              <w:jc w:val="right"/>
              <w:rPr>
                <w:color w:val="000000"/>
                <w:sz w:val="20"/>
              </w:rPr>
            </w:pPr>
            <w:r>
              <w:rPr>
                <w:noProof/>
                <w:color w:val="000000"/>
                <w:sz w:val="20"/>
              </w:rPr>
              <w:t>4.000,00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DFDB5E" w14:textId="77777777" w:rsidR="006446A8" w:rsidRDefault="00E24104">
            <w:pPr>
              <w:spacing w:before="20" w:after="20"/>
              <w:jc w:val="right"/>
              <w:rPr>
                <w:color w:val="000000"/>
                <w:sz w:val="20"/>
              </w:rPr>
            </w:pPr>
            <w:r>
              <w:rPr>
                <w:noProof/>
                <w:color w:val="000000"/>
                <w:sz w:val="20"/>
              </w:rPr>
              <w:t>4.700,00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F880E" w14:textId="77777777" w:rsidR="006446A8" w:rsidRDefault="00E24104">
            <w:pPr>
              <w:spacing w:before="20" w:after="20"/>
              <w:jc w:val="right"/>
              <w:rPr>
                <w:color w:val="000000"/>
                <w:sz w:val="20"/>
              </w:rPr>
            </w:pPr>
            <w:r>
              <w:rPr>
                <w:noProof/>
                <w:color w:val="000000"/>
                <w:sz w:val="20"/>
              </w:rPr>
              <w:t>5.300,00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4351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AB174B" w14:textId="77777777" w:rsidR="006446A8" w:rsidRDefault="00E24104">
            <w:pPr>
              <w:spacing w:before="20" w:after="20"/>
              <w:rPr>
                <w:b/>
                <w:color w:val="000000"/>
                <w:sz w:val="20"/>
              </w:rPr>
            </w:pPr>
            <w:r>
              <w:rPr>
                <w:b/>
                <w:noProof/>
                <w:color w:val="000000"/>
                <w:sz w:val="20"/>
              </w:rPr>
              <w:t xml:space="preserve">Somma: </w:t>
            </w:r>
          </w:p>
          <w:p w14:paraId="02A94715" w14:textId="77777777" w:rsidR="006446A8" w:rsidRDefault="00E24104">
            <w:pPr>
              <w:spacing w:before="20" w:after="20"/>
              <w:jc w:val="right"/>
              <w:rPr>
                <w:color w:val="000000"/>
                <w:sz w:val="20"/>
              </w:rPr>
            </w:pPr>
            <w:r>
              <w:rPr>
                <w:noProof/>
                <w:color w:val="000000"/>
                <w:sz w:val="20"/>
              </w:rPr>
              <w:t>17.150,00</w:t>
            </w:r>
          </w:p>
          <w:p w14:paraId="331891E6" w14:textId="77777777" w:rsidR="006446A8" w:rsidRDefault="00E24104">
            <w:pPr>
              <w:spacing w:before="20" w:after="20"/>
              <w:rPr>
                <w:b/>
                <w:color w:val="000000"/>
                <w:sz w:val="20"/>
              </w:rPr>
            </w:pPr>
            <w:r>
              <w:rPr>
                <w:b/>
                <w:noProof/>
                <w:color w:val="000000"/>
                <w:sz w:val="20"/>
              </w:rPr>
              <w:t xml:space="preserve">Max: </w:t>
            </w:r>
          </w:p>
          <w:p w14:paraId="50A1F0E9" w14:textId="77777777" w:rsidR="006446A8" w:rsidRDefault="00E24104">
            <w:pPr>
              <w:spacing w:before="20" w:after="20"/>
              <w:jc w:val="right"/>
              <w:rPr>
                <w:color w:val="000000"/>
                <w:sz w:val="20"/>
              </w:rPr>
            </w:pPr>
            <w:r>
              <w:rPr>
                <w:noProof/>
                <w:color w:val="000000"/>
                <w:sz w:val="20"/>
              </w:rPr>
              <w:t>5.300,00</w:t>
            </w:r>
          </w:p>
        </w:tc>
      </w:tr>
      <w:tr w:rsidR="006446A8" w14:paraId="3BDFD2F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20DF26" w14:textId="77777777" w:rsidR="006446A8" w:rsidRDefault="00E24104">
            <w:pPr>
              <w:spacing w:before="20" w:after="20"/>
              <w:rPr>
                <w:color w:val="000000"/>
                <w:sz w:val="20"/>
              </w:rPr>
            </w:pPr>
            <w:r>
              <w:rPr>
                <w:noProof/>
                <w:color w:val="000000"/>
                <w:sz w:val="20"/>
              </w:rPr>
              <w:lastRenderedPageBreak/>
              <w:t xml:space="preserve">SRA29-ABR.02.04-ORTI - Mantenimento all’agricoltura biologica ABR.04 - </w:t>
            </w:r>
            <w:r>
              <w:rPr>
                <w:noProof/>
                <w:color w:val="000000"/>
                <w:sz w:val="20"/>
              </w:rPr>
              <w:t>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1DB38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7C62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CABF81"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217A7A"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646028"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C99D18"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9C9542"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16E2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F303A6" w14:textId="77777777" w:rsidR="006446A8" w:rsidRDefault="006446A8">
            <w:pPr>
              <w:spacing w:before="20" w:after="20"/>
              <w:jc w:val="right"/>
              <w:rPr>
                <w:color w:val="000000"/>
                <w:sz w:val="20"/>
              </w:rPr>
            </w:pPr>
          </w:p>
        </w:tc>
      </w:tr>
      <w:tr w:rsidR="006446A8" w14:paraId="2B67F3A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AC470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2D014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7BE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6821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E406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C788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CEF6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D9EF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CE01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0ADA5D" w14:textId="77777777" w:rsidR="006446A8" w:rsidRDefault="006446A8">
            <w:pPr>
              <w:spacing w:before="20" w:after="20"/>
              <w:jc w:val="right"/>
              <w:rPr>
                <w:color w:val="000000"/>
                <w:sz w:val="20"/>
              </w:rPr>
            </w:pPr>
          </w:p>
        </w:tc>
      </w:tr>
      <w:tr w:rsidR="006446A8" w14:paraId="4A74E72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FC488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766516"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10F0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DCEF35"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D1B420" w14:textId="77777777" w:rsidR="006446A8" w:rsidRDefault="00E24104">
            <w:pPr>
              <w:spacing w:before="20" w:after="20"/>
              <w:jc w:val="right"/>
              <w:rPr>
                <w:color w:val="000000"/>
                <w:sz w:val="20"/>
              </w:rPr>
            </w:pPr>
            <w:r>
              <w:rPr>
                <w:noProof/>
                <w:color w:val="000000"/>
                <w:sz w:val="20"/>
              </w:rPr>
              <w:t>552,00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F7EA72" w14:textId="77777777" w:rsidR="006446A8" w:rsidRDefault="00E24104">
            <w:pPr>
              <w:spacing w:before="20" w:after="20"/>
              <w:jc w:val="right"/>
              <w:rPr>
                <w:color w:val="000000"/>
                <w:sz w:val="20"/>
              </w:rPr>
            </w:pPr>
            <w:r>
              <w:rPr>
                <w:noProof/>
                <w:color w:val="000000"/>
                <w:sz w:val="20"/>
              </w:rPr>
              <w:t>960,00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E9E171"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7A9793" w14:textId="77777777" w:rsidR="006446A8" w:rsidRDefault="00E24104">
            <w:pPr>
              <w:spacing w:before="20" w:after="20"/>
              <w:jc w:val="right"/>
              <w:rPr>
                <w:color w:val="000000"/>
                <w:sz w:val="20"/>
              </w:rPr>
            </w:pPr>
            <w:r>
              <w:rPr>
                <w:noProof/>
                <w:color w:val="000000"/>
                <w:sz w:val="20"/>
              </w:rPr>
              <w:t>1.350,00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15AE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E69F16" w14:textId="77777777" w:rsidR="006446A8" w:rsidRDefault="00E24104">
            <w:pPr>
              <w:spacing w:before="20" w:after="20"/>
              <w:rPr>
                <w:b/>
                <w:color w:val="000000"/>
                <w:sz w:val="20"/>
              </w:rPr>
            </w:pPr>
            <w:r>
              <w:rPr>
                <w:b/>
                <w:noProof/>
                <w:color w:val="000000"/>
                <w:sz w:val="20"/>
              </w:rPr>
              <w:t xml:space="preserve">Somma: </w:t>
            </w:r>
          </w:p>
          <w:p w14:paraId="0271E8FC" w14:textId="77777777" w:rsidR="006446A8" w:rsidRDefault="00E24104">
            <w:pPr>
              <w:spacing w:before="20" w:after="20"/>
              <w:jc w:val="right"/>
              <w:rPr>
                <w:color w:val="000000"/>
                <w:sz w:val="20"/>
              </w:rPr>
            </w:pPr>
            <w:r>
              <w:rPr>
                <w:noProof/>
                <w:color w:val="000000"/>
                <w:sz w:val="20"/>
              </w:rPr>
              <w:t>4.262,00</w:t>
            </w:r>
          </w:p>
          <w:p w14:paraId="6703C4CA" w14:textId="77777777" w:rsidR="006446A8" w:rsidRDefault="00E24104">
            <w:pPr>
              <w:spacing w:before="20" w:after="20"/>
              <w:rPr>
                <w:b/>
                <w:color w:val="000000"/>
                <w:sz w:val="20"/>
              </w:rPr>
            </w:pPr>
            <w:r>
              <w:rPr>
                <w:b/>
                <w:noProof/>
                <w:color w:val="000000"/>
                <w:sz w:val="20"/>
              </w:rPr>
              <w:t xml:space="preserve">Max: </w:t>
            </w:r>
          </w:p>
          <w:p w14:paraId="16A170E6" w14:textId="77777777" w:rsidR="006446A8" w:rsidRDefault="00E24104">
            <w:pPr>
              <w:spacing w:before="20" w:after="20"/>
              <w:jc w:val="right"/>
              <w:rPr>
                <w:color w:val="000000"/>
                <w:sz w:val="20"/>
              </w:rPr>
            </w:pPr>
            <w:r>
              <w:rPr>
                <w:noProof/>
                <w:color w:val="000000"/>
                <w:sz w:val="20"/>
              </w:rPr>
              <w:t>1.350,00</w:t>
            </w:r>
          </w:p>
        </w:tc>
      </w:tr>
      <w:tr w:rsidR="006446A8" w14:paraId="2F91953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D53EA2" w14:textId="77777777" w:rsidR="006446A8" w:rsidRDefault="00E24104">
            <w:pPr>
              <w:spacing w:before="20" w:after="20"/>
              <w:rPr>
                <w:color w:val="000000"/>
                <w:sz w:val="20"/>
              </w:rPr>
            </w:pPr>
            <w:r>
              <w:rPr>
                <w:noProof/>
                <w:color w:val="000000"/>
                <w:sz w:val="20"/>
              </w:rPr>
              <w:t>SRA29-ABR.02.05-OLIV - Mantenimento all’agricoltura biologica -ABR.05.OLIVE DA OLIO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D07071" w14:textId="77777777" w:rsidR="006446A8" w:rsidRDefault="00E24104">
            <w:pPr>
              <w:spacing w:before="20" w:after="20"/>
              <w:rPr>
                <w:color w:val="000000"/>
                <w:sz w:val="20"/>
              </w:rPr>
            </w:pPr>
            <w:r>
              <w:rPr>
                <w:noProof/>
                <w:color w:val="000000"/>
                <w:sz w:val="20"/>
              </w:rPr>
              <w:t xml:space="preserve">Importo unitario previsto (Spesa pubblica </w:t>
            </w:r>
            <w:r>
              <w:rPr>
                <w:noProof/>
                <w:color w:val="000000"/>
                <w:sz w:val="20"/>
              </w:rPr>
              <w:t>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7683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A3B916"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004A6C"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33EB60"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D9890F"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6BCD5A"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B1EB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AF3BAF" w14:textId="77777777" w:rsidR="006446A8" w:rsidRDefault="006446A8">
            <w:pPr>
              <w:spacing w:before="20" w:after="20"/>
              <w:jc w:val="right"/>
              <w:rPr>
                <w:color w:val="000000"/>
                <w:sz w:val="20"/>
              </w:rPr>
            </w:pPr>
          </w:p>
        </w:tc>
      </w:tr>
      <w:tr w:rsidR="006446A8" w14:paraId="48ABA62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66DD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81C66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A50E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29F7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F5A5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D431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804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5172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9AB8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A8FAD6" w14:textId="77777777" w:rsidR="006446A8" w:rsidRDefault="006446A8">
            <w:pPr>
              <w:spacing w:before="20" w:after="20"/>
              <w:jc w:val="right"/>
              <w:rPr>
                <w:color w:val="000000"/>
                <w:sz w:val="20"/>
              </w:rPr>
            </w:pPr>
          </w:p>
        </w:tc>
      </w:tr>
      <w:tr w:rsidR="006446A8" w14:paraId="50BB47C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11174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B6F01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2548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49B5D8" w14:textId="77777777" w:rsidR="006446A8" w:rsidRDefault="00E24104">
            <w:pPr>
              <w:spacing w:before="20" w:after="20"/>
              <w:jc w:val="right"/>
              <w:rPr>
                <w:color w:val="000000"/>
                <w:sz w:val="20"/>
              </w:rPr>
            </w:pPr>
            <w:r>
              <w:rPr>
                <w:noProof/>
                <w:color w:val="000000"/>
                <w:sz w:val="20"/>
              </w:rPr>
              <w:t>550,00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D2163A" w14:textId="77777777" w:rsidR="006446A8" w:rsidRDefault="00E24104">
            <w:pPr>
              <w:spacing w:before="20" w:after="20"/>
              <w:jc w:val="right"/>
              <w:rPr>
                <w:color w:val="000000"/>
                <w:sz w:val="20"/>
              </w:rPr>
            </w:pPr>
            <w:r>
              <w:rPr>
                <w:noProof/>
                <w:color w:val="000000"/>
                <w:sz w:val="20"/>
              </w:rPr>
              <w:t>2.300,00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BAB74" w14:textId="77777777" w:rsidR="006446A8" w:rsidRDefault="00E24104">
            <w:pPr>
              <w:spacing w:before="20" w:after="20"/>
              <w:jc w:val="right"/>
              <w:rPr>
                <w:color w:val="000000"/>
                <w:sz w:val="20"/>
              </w:rPr>
            </w:pPr>
            <w:r>
              <w:rPr>
                <w:noProof/>
                <w:color w:val="000000"/>
                <w:sz w:val="20"/>
              </w:rPr>
              <w:t>4.000,00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DD48B3" w14:textId="77777777" w:rsidR="006446A8" w:rsidRDefault="00E24104">
            <w:pPr>
              <w:spacing w:before="20" w:after="20"/>
              <w:jc w:val="right"/>
              <w:rPr>
                <w:color w:val="000000"/>
                <w:sz w:val="20"/>
              </w:rPr>
            </w:pPr>
            <w:r>
              <w:rPr>
                <w:noProof/>
                <w:color w:val="000000"/>
                <w:sz w:val="20"/>
              </w:rPr>
              <w:t>4.500,00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AC069" w14:textId="77777777" w:rsidR="006446A8" w:rsidRDefault="00E24104">
            <w:pPr>
              <w:spacing w:before="20" w:after="20"/>
              <w:jc w:val="right"/>
              <w:rPr>
                <w:color w:val="000000"/>
                <w:sz w:val="20"/>
              </w:rPr>
            </w:pPr>
            <w:r>
              <w:rPr>
                <w:noProof/>
                <w:color w:val="000000"/>
                <w:sz w:val="20"/>
              </w:rPr>
              <w:t>5.200,00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F45D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B8A907" w14:textId="77777777" w:rsidR="006446A8" w:rsidRDefault="00E24104">
            <w:pPr>
              <w:spacing w:before="20" w:after="20"/>
              <w:rPr>
                <w:b/>
                <w:color w:val="000000"/>
                <w:sz w:val="20"/>
              </w:rPr>
            </w:pPr>
            <w:r>
              <w:rPr>
                <w:b/>
                <w:noProof/>
                <w:color w:val="000000"/>
                <w:sz w:val="20"/>
              </w:rPr>
              <w:t xml:space="preserve">Somma: </w:t>
            </w:r>
          </w:p>
          <w:p w14:paraId="28394C95" w14:textId="77777777" w:rsidR="006446A8" w:rsidRDefault="00E24104">
            <w:pPr>
              <w:spacing w:before="20" w:after="20"/>
              <w:jc w:val="right"/>
              <w:rPr>
                <w:color w:val="000000"/>
                <w:sz w:val="20"/>
              </w:rPr>
            </w:pPr>
            <w:r>
              <w:rPr>
                <w:noProof/>
                <w:color w:val="000000"/>
                <w:sz w:val="20"/>
              </w:rPr>
              <w:t>16.550,00</w:t>
            </w:r>
          </w:p>
          <w:p w14:paraId="393BBE34" w14:textId="77777777" w:rsidR="006446A8" w:rsidRDefault="00E24104">
            <w:pPr>
              <w:spacing w:before="20" w:after="20"/>
              <w:rPr>
                <w:b/>
                <w:color w:val="000000"/>
                <w:sz w:val="20"/>
              </w:rPr>
            </w:pPr>
            <w:r>
              <w:rPr>
                <w:b/>
                <w:noProof/>
                <w:color w:val="000000"/>
                <w:sz w:val="20"/>
              </w:rPr>
              <w:t xml:space="preserve">Max: </w:t>
            </w:r>
          </w:p>
          <w:p w14:paraId="43FCB512" w14:textId="77777777" w:rsidR="006446A8" w:rsidRDefault="00E24104">
            <w:pPr>
              <w:spacing w:before="20" w:after="20"/>
              <w:jc w:val="right"/>
              <w:rPr>
                <w:color w:val="000000"/>
                <w:sz w:val="20"/>
              </w:rPr>
            </w:pPr>
            <w:r>
              <w:rPr>
                <w:noProof/>
                <w:color w:val="000000"/>
                <w:sz w:val="20"/>
              </w:rPr>
              <w:t>5.200,00</w:t>
            </w:r>
          </w:p>
        </w:tc>
      </w:tr>
      <w:tr w:rsidR="006446A8" w14:paraId="1E700AE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BCBD9C" w14:textId="77777777" w:rsidR="006446A8" w:rsidRDefault="00E24104">
            <w:pPr>
              <w:spacing w:before="20" w:after="20"/>
              <w:rPr>
                <w:color w:val="000000"/>
                <w:sz w:val="20"/>
              </w:rPr>
            </w:pPr>
            <w:r>
              <w:rPr>
                <w:noProof/>
                <w:color w:val="000000"/>
                <w:sz w:val="20"/>
              </w:rPr>
              <w:t>SRA29-ABR.02.06-VITE -  Mantenimento all’agricoltura biologica- ABR.06.VITE DA VINO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C2E53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E107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E16936" w14:textId="77777777" w:rsidR="006446A8" w:rsidRDefault="00E24104">
            <w:pPr>
              <w:spacing w:before="20" w:after="20"/>
              <w:jc w:val="right"/>
              <w:rPr>
                <w:color w:val="000000"/>
                <w:sz w:val="20"/>
              </w:rPr>
            </w:pPr>
            <w:r>
              <w:rPr>
                <w:noProof/>
                <w:color w:val="000000"/>
                <w:sz w:val="20"/>
              </w:rPr>
              <w:t>630,00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8E39D3" w14:textId="77777777" w:rsidR="006446A8" w:rsidRDefault="00E24104">
            <w:pPr>
              <w:spacing w:before="20" w:after="20"/>
              <w:jc w:val="right"/>
              <w:rPr>
                <w:color w:val="000000"/>
                <w:sz w:val="20"/>
              </w:rPr>
            </w:pPr>
            <w:r>
              <w:rPr>
                <w:noProof/>
                <w:color w:val="000000"/>
                <w:sz w:val="20"/>
              </w:rPr>
              <w:t>630,00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4D1B23" w14:textId="77777777" w:rsidR="006446A8" w:rsidRDefault="00E24104">
            <w:pPr>
              <w:spacing w:before="20" w:after="20"/>
              <w:jc w:val="right"/>
              <w:rPr>
                <w:color w:val="000000"/>
                <w:sz w:val="20"/>
              </w:rPr>
            </w:pPr>
            <w:r>
              <w:rPr>
                <w:noProof/>
                <w:color w:val="000000"/>
                <w:sz w:val="20"/>
              </w:rPr>
              <w:t>630,00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16CC22" w14:textId="77777777" w:rsidR="006446A8" w:rsidRDefault="00E24104">
            <w:pPr>
              <w:spacing w:before="20" w:after="20"/>
              <w:jc w:val="right"/>
              <w:rPr>
                <w:color w:val="000000"/>
                <w:sz w:val="20"/>
              </w:rPr>
            </w:pPr>
            <w:r>
              <w:rPr>
                <w:noProof/>
                <w:color w:val="000000"/>
                <w:sz w:val="20"/>
              </w:rPr>
              <w:t>630,00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A1F397" w14:textId="77777777" w:rsidR="006446A8" w:rsidRDefault="00E24104">
            <w:pPr>
              <w:spacing w:before="20" w:after="20"/>
              <w:jc w:val="right"/>
              <w:rPr>
                <w:color w:val="000000"/>
                <w:sz w:val="20"/>
              </w:rPr>
            </w:pPr>
            <w:r>
              <w:rPr>
                <w:noProof/>
                <w:color w:val="000000"/>
                <w:sz w:val="20"/>
              </w:rPr>
              <w:t>630,00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0ACD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761E2B" w14:textId="77777777" w:rsidR="006446A8" w:rsidRDefault="006446A8">
            <w:pPr>
              <w:spacing w:before="20" w:after="20"/>
              <w:jc w:val="right"/>
              <w:rPr>
                <w:color w:val="000000"/>
                <w:sz w:val="20"/>
              </w:rPr>
            </w:pPr>
          </w:p>
        </w:tc>
      </w:tr>
      <w:tr w:rsidR="006446A8" w14:paraId="17A6B1F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5DF02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D27AD4"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BF0A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01E7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0AAE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CD97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B16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9FD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1075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73483A" w14:textId="77777777" w:rsidR="006446A8" w:rsidRDefault="006446A8">
            <w:pPr>
              <w:spacing w:before="20" w:after="20"/>
              <w:jc w:val="right"/>
              <w:rPr>
                <w:color w:val="000000"/>
                <w:sz w:val="20"/>
              </w:rPr>
            </w:pPr>
          </w:p>
        </w:tc>
      </w:tr>
      <w:tr w:rsidR="006446A8" w14:paraId="7928B18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0507F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10AA3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FAF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DD2E1F"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3F4CEE" w14:textId="77777777" w:rsidR="006446A8" w:rsidRDefault="00E24104">
            <w:pPr>
              <w:spacing w:before="20" w:after="20"/>
              <w:jc w:val="right"/>
              <w:rPr>
                <w:color w:val="000000"/>
                <w:sz w:val="20"/>
              </w:rPr>
            </w:pPr>
            <w:r>
              <w:rPr>
                <w:noProof/>
                <w:color w:val="000000"/>
                <w:sz w:val="20"/>
              </w:rPr>
              <w:t>1.794,00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770EFE" w14:textId="77777777" w:rsidR="006446A8" w:rsidRDefault="00E24104">
            <w:pPr>
              <w:spacing w:before="20" w:after="20"/>
              <w:jc w:val="right"/>
              <w:rPr>
                <w:color w:val="000000"/>
                <w:sz w:val="20"/>
              </w:rPr>
            </w:pPr>
            <w:r>
              <w:rPr>
                <w:noProof/>
                <w:color w:val="000000"/>
                <w:sz w:val="20"/>
              </w:rPr>
              <w:t>3.120,00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86F985" w14:textId="77777777" w:rsidR="006446A8" w:rsidRDefault="00E24104">
            <w:pPr>
              <w:spacing w:before="20" w:after="20"/>
              <w:jc w:val="right"/>
              <w:rPr>
                <w:color w:val="000000"/>
                <w:sz w:val="20"/>
              </w:rPr>
            </w:pPr>
            <w:r>
              <w:rPr>
                <w:noProof/>
                <w:color w:val="000000"/>
                <w:sz w:val="20"/>
              </w:rPr>
              <w:t>4.000,00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1F3597" w14:textId="77777777" w:rsidR="006446A8" w:rsidRDefault="00E24104">
            <w:pPr>
              <w:spacing w:before="20" w:after="20"/>
              <w:jc w:val="right"/>
              <w:rPr>
                <w:color w:val="000000"/>
                <w:sz w:val="20"/>
              </w:rPr>
            </w:pPr>
            <w:r>
              <w:rPr>
                <w:noProof/>
                <w:color w:val="000000"/>
                <w:sz w:val="20"/>
              </w:rPr>
              <w:t>4.300,00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57A6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925253" w14:textId="77777777" w:rsidR="006446A8" w:rsidRDefault="00E24104">
            <w:pPr>
              <w:spacing w:before="20" w:after="20"/>
              <w:rPr>
                <w:b/>
                <w:color w:val="000000"/>
                <w:sz w:val="20"/>
              </w:rPr>
            </w:pPr>
            <w:r>
              <w:rPr>
                <w:b/>
                <w:noProof/>
                <w:color w:val="000000"/>
                <w:sz w:val="20"/>
              </w:rPr>
              <w:t xml:space="preserve">Somma: </w:t>
            </w:r>
          </w:p>
          <w:p w14:paraId="636D08E6" w14:textId="77777777" w:rsidR="006446A8" w:rsidRDefault="00E24104">
            <w:pPr>
              <w:spacing w:before="20" w:after="20"/>
              <w:jc w:val="right"/>
              <w:rPr>
                <w:color w:val="000000"/>
                <w:sz w:val="20"/>
              </w:rPr>
            </w:pPr>
            <w:r>
              <w:rPr>
                <w:noProof/>
                <w:color w:val="000000"/>
                <w:sz w:val="20"/>
              </w:rPr>
              <w:t>13.964,00</w:t>
            </w:r>
          </w:p>
          <w:p w14:paraId="68FB5C15" w14:textId="77777777" w:rsidR="006446A8" w:rsidRDefault="00E24104">
            <w:pPr>
              <w:spacing w:before="20" w:after="20"/>
              <w:rPr>
                <w:b/>
                <w:color w:val="000000"/>
                <w:sz w:val="20"/>
              </w:rPr>
            </w:pPr>
            <w:r>
              <w:rPr>
                <w:b/>
                <w:noProof/>
                <w:color w:val="000000"/>
                <w:sz w:val="20"/>
              </w:rPr>
              <w:t xml:space="preserve">Max: </w:t>
            </w:r>
          </w:p>
          <w:p w14:paraId="0E088D7D" w14:textId="77777777" w:rsidR="006446A8" w:rsidRDefault="00E24104">
            <w:pPr>
              <w:spacing w:before="20" w:after="20"/>
              <w:jc w:val="right"/>
              <w:rPr>
                <w:color w:val="000000"/>
                <w:sz w:val="20"/>
              </w:rPr>
            </w:pPr>
            <w:r>
              <w:rPr>
                <w:noProof/>
                <w:color w:val="000000"/>
                <w:sz w:val="20"/>
              </w:rPr>
              <w:t>4.300,00</w:t>
            </w:r>
          </w:p>
        </w:tc>
      </w:tr>
      <w:tr w:rsidR="006446A8" w14:paraId="19AAC69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305075" w14:textId="77777777" w:rsidR="006446A8" w:rsidRDefault="00E24104">
            <w:pPr>
              <w:spacing w:before="20" w:after="20"/>
              <w:rPr>
                <w:color w:val="000000"/>
                <w:sz w:val="20"/>
              </w:rPr>
            </w:pPr>
            <w:r>
              <w:rPr>
                <w:noProof/>
                <w:color w:val="000000"/>
                <w:sz w:val="20"/>
              </w:rPr>
              <w:t xml:space="preserve">SRA29-ABR.02.07-FRUT -  Mantenimento </w:t>
            </w:r>
            <w:r>
              <w:rPr>
                <w:noProof/>
                <w:color w:val="000000"/>
                <w:sz w:val="20"/>
              </w:rPr>
              <w:t>all’agricoltura biologica ABR.07.FRUTTIFERI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8B511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225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44A483" w14:textId="77777777" w:rsidR="006446A8" w:rsidRDefault="00E24104">
            <w:pPr>
              <w:spacing w:before="20" w:after="20"/>
              <w:jc w:val="right"/>
              <w:rPr>
                <w:color w:val="000000"/>
                <w:sz w:val="20"/>
              </w:rPr>
            </w:pPr>
            <w:r>
              <w:rPr>
                <w:noProof/>
                <w:color w:val="000000"/>
                <w:sz w:val="20"/>
              </w:rPr>
              <w:t>580,00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681D4B" w14:textId="77777777" w:rsidR="006446A8" w:rsidRDefault="00E24104">
            <w:pPr>
              <w:spacing w:before="20" w:after="20"/>
              <w:jc w:val="right"/>
              <w:rPr>
                <w:color w:val="000000"/>
                <w:sz w:val="20"/>
              </w:rPr>
            </w:pPr>
            <w:r>
              <w:rPr>
                <w:noProof/>
                <w:color w:val="000000"/>
                <w:sz w:val="20"/>
              </w:rPr>
              <w:t>580,00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3888B5" w14:textId="77777777" w:rsidR="006446A8" w:rsidRDefault="00E24104">
            <w:pPr>
              <w:spacing w:before="20" w:after="20"/>
              <w:jc w:val="right"/>
              <w:rPr>
                <w:color w:val="000000"/>
                <w:sz w:val="20"/>
              </w:rPr>
            </w:pPr>
            <w:r>
              <w:rPr>
                <w:noProof/>
                <w:color w:val="000000"/>
                <w:sz w:val="20"/>
              </w:rPr>
              <w:t>580,00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E16604" w14:textId="77777777" w:rsidR="006446A8" w:rsidRDefault="00E24104">
            <w:pPr>
              <w:spacing w:before="20" w:after="20"/>
              <w:jc w:val="right"/>
              <w:rPr>
                <w:color w:val="000000"/>
                <w:sz w:val="20"/>
              </w:rPr>
            </w:pPr>
            <w:r>
              <w:rPr>
                <w:noProof/>
                <w:color w:val="000000"/>
                <w:sz w:val="20"/>
              </w:rPr>
              <w:t>580,00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136E44" w14:textId="77777777" w:rsidR="006446A8" w:rsidRDefault="00E24104">
            <w:pPr>
              <w:spacing w:before="20" w:after="20"/>
              <w:jc w:val="right"/>
              <w:rPr>
                <w:color w:val="000000"/>
                <w:sz w:val="20"/>
              </w:rPr>
            </w:pPr>
            <w:r>
              <w:rPr>
                <w:noProof/>
                <w:color w:val="000000"/>
                <w:sz w:val="20"/>
              </w:rPr>
              <w:t>580,00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79CC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B15F88" w14:textId="77777777" w:rsidR="006446A8" w:rsidRDefault="006446A8">
            <w:pPr>
              <w:spacing w:before="20" w:after="20"/>
              <w:jc w:val="right"/>
              <w:rPr>
                <w:color w:val="000000"/>
                <w:sz w:val="20"/>
              </w:rPr>
            </w:pPr>
          </w:p>
        </w:tc>
      </w:tr>
      <w:tr w:rsidR="006446A8" w14:paraId="7210069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905A5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E718F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4C5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FAFB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8F0A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99A3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1F94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85F9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BB66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4527AE" w14:textId="77777777" w:rsidR="006446A8" w:rsidRDefault="006446A8">
            <w:pPr>
              <w:spacing w:before="20" w:after="20"/>
              <w:jc w:val="right"/>
              <w:rPr>
                <w:color w:val="000000"/>
                <w:sz w:val="20"/>
              </w:rPr>
            </w:pPr>
          </w:p>
        </w:tc>
      </w:tr>
      <w:tr w:rsidR="006446A8" w14:paraId="259406B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D9BA8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D5A7A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8CBC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2A7118" w14:textId="77777777" w:rsidR="006446A8" w:rsidRDefault="00E24104">
            <w:pPr>
              <w:spacing w:before="20" w:after="20"/>
              <w:jc w:val="right"/>
              <w:rPr>
                <w:color w:val="000000"/>
                <w:sz w:val="20"/>
              </w:rPr>
            </w:pPr>
            <w:r>
              <w:rPr>
                <w:noProof/>
                <w:color w:val="000000"/>
                <w:sz w:val="20"/>
              </w:rPr>
              <w:t>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4199EE"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BB3519"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F0E0D0" w14:textId="77777777" w:rsidR="006446A8" w:rsidRDefault="00E24104">
            <w:pPr>
              <w:spacing w:before="20" w:after="20"/>
              <w:jc w:val="right"/>
              <w:rPr>
                <w:color w:val="000000"/>
                <w:sz w:val="20"/>
              </w:rPr>
            </w:pPr>
            <w:r>
              <w:rPr>
                <w:noProof/>
                <w:color w:val="000000"/>
                <w:sz w:val="20"/>
              </w:rPr>
              <w:t>280,00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ED7882"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34F1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12AFDD" w14:textId="77777777" w:rsidR="006446A8" w:rsidRDefault="00E24104">
            <w:pPr>
              <w:spacing w:before="20" w:after="20"/>
              <w:rPr>
                <w:b/>
                <w:color w:val="000000"/>
                <w:sz w:val="20"/>
              </w:rPr>
            </w:pPr>
            <w:r>
              <w:rPr>
                <w:b/>
                <w:noProof/>
                <w:color w:val="000000"/>
                <w:sz w:val="20"/>
              </w:rPr>
              <w:t xml:space="preserve">Somma: </w:t>
            </w:r>
          </w:p>
          <w:p w14:paraId="56F19251" w14:textId="77777777" w:rsidR="006446A8" w:rsidRDefault="00E24104">
            <w:pPr>
              <w:spacing w:before="20" w:after="20"/>
              <w:jc w:val="right"/>
              <w:rPr>
                <w:color w:val="000000"/>
                <w:sz w:val="20"/>
              </w:rPr>
            </w:pPr>
            <w:r>
              <w:rPr>
                <w:noProof/>
                <w:color w:val="000000"/>
                <w:sz w:val="20"/>
              </w:rPr>
              <w:t>1.155,00</w:t>
            </w:r>
          </w:p>
          <w:p w14:paraId="0C870FE3" w14:textId="77777777" w:rsidR="006446A8" w:rsidRDefault="00E24104">
            <w:pPr>
              <w:spacing w:before="20" w:after="20"/>
              <w:rPr>
                <w:b/>
                <w:color w:val="000000"/>
                <w:sz w:val="20"/>
              </w:rPr>
            </w:pPr>
            <w:r>
              <w:rPr>
                <w:b/>
                <w:noProof/>
                <w:color w:val="000000"/>
                <w:sz w:val="20"/>
              </w:rPr>
              <w:t xml:space="preserve">Max: </w:t>
            </w:r>
          </w:p>
          <w:p w14:paraId="34791E81" w14:textId="77777777" w:rsidR="006446A8" w:rsidRDefault="00E24104">
            <w:pPr>
              <w:spacing w:before="20" w:after="20"/>
              <w:jc w:val="right"/>
              <w:rPr>
                <w:color w:val="000000"/>
                <w:sz w:val="20"/>
              </w:rPr>
            </w:pPr>
            <w:r>
              <w:rPr>
                <w:noProof/>
                <w:color w:val="000000"/>
                <w:sz w:val="20"/>
              </w:rPr>
              <w:t>400,00</w:t>
            </w:r>
          </w:p>
        </w:tc>
      </w:tr>
      <w:tr w:rsidR="006446A8" w14:paraId="6301812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D1873F" w14:textId="77777777" w:rsidR="006446A8" w:rsidRDefault="00E24104">
            <w:pPr>
              <w:spacing w:before="20" w:after="20"/>
              <w:rPr>
                <w:color w:val="000000"/>
                <w:sz w:val="20"/>
              </w:rPr>
            </w:pPr>
            <w:r>
              <w:rPr>
                <w:noProof/>
                <w:color w:val="000000"/>
                <w:sz w:val="20"/>
              </w:rPr>
              <w:lastRenderedPageBreak/>
              <w:t>SRA29-BAS-01-Foragge - Conversione all’agricoltura biologica Foraggere avvicendate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3E58A7" w14:textId="77777777" w:rsidR="006446A8" w:rsidRDefault="00E24104">
            <w:pPr>
              <w:spacing w:before="20" w:after="20"/>
              <w:rPr>
                <w:color w:val="000000"/>
                <w:sz w:val="20"/>
              </w:rPr>
            </w:pPr>
            <w:r>
              <w:rPr>
                <w:noProof/>
                <w:color w:val="000000"/>
                <w:sz w:val="20"/>
              </w:rPr>
              <w:t xml:space="preserve">Importo unitario </w:t>
            </w:r>
            <w:r>
              <w:rPr>
                <w:noProof/>
                <w:color w:val="000000"/>
                <w:sz w:val="20"/>
              </w:rPr>
              <w:t>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DBAD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904FA6" w14:textId="77777777" w:rsidR="006446A8" w:rsidRDefault="00E24104">
            <w:pPr>
              <w:spacing w:before="20" w:after="20"/>
              <w:jc w:val="right"/>
              <w:rPr>
                <w:color w:val="000000"/>
                <w:sz w:val="20"/>
              </w:rPr>
            </w:pPr>
            <w:r>
              <w:rPr>
                <w:noProof/>
                <w:color w:val="000000"/>
                <w:sz w:val="20"/>
              </w:rPr>
              <w:t>181,00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4C7024" w14:textId="77777777" w:rsidR="006446A8" w:rsidRDefault="00E24104">
            <w:pPr>
              <w:spacing w:before="20" w:after="20"/>
              <w:jc w:val="right"/>
              <w:rPr>
                <w:color w:val="000000"/>
                <w:sz w:val="20"/>
              </w:rPr>
            </w:pPr>
            <w:r>
              <w:rPr>
                <w:noProof/>
                <w:color w:val="000000"/>
                <w:sz w:val="20"/>
              </w:rPr>
              <w:t>181,00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6F0F0" w14:textId="77777777" w:rsidR="006446A8" w:rsidRDefault="00E24104">
            <w:pPr>
              <w:spacing w:before="20" w:after="20"/>
              <w:jc w:val="right"/>
              <w:rPr>
                <w:color w:val="000000"/>
                <w:sz w:val="20"/>
              </w:rPr>
            </w:pPr>
            <w:r>
              <w:rPr>
                <w:noProof/>
                <w:color w:val="000000"/>
                <w:sz w:val="20"/>
              </w:rPr>
              <w:t>181,00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061B8C" w14:textId="77777777" w:rsidR="006446A8" w:rsidRDefault="00E24104">
            <w:pPr>
              <w:spacing w:before="20" w:after="20"/>
              <w:jc w:val="right"/>
              <w:rPr>
                <w:color w:val="000000"/>
                <w:sz w:val="20"/>
              </w:rPr>
            </w:pPr>
            <w:r>
              <w:rPr>
                <w:noProof/>
                <w:color w:val="000000"/>
                <w:sz w:val="20"/>
              </w:rPr>
              <w:t>181,00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5BCD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7D3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ADEA48" w14:textId="77777777" w:rsidR="006446A8" w:rsidRDefault="006446A8">
            <w:pPr>
              <w:spacing w:before="20" w:after="20"/>
              <w:jc w:val="right"/>
              <w:rPr>
                <w:color w:val="000000"/>
                <w:sz w:val="20"/>
              </w:rPr>
            </w:pPr>
          </w:p>
        </w:tc>
      </w:tr>
      <w:tr w:rsidR="006446A8" w14:paraId="5A39464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C3B8F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9AA2E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678D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B883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9350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7802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F290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8CFD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E4A7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00A14F" w14:textId="77777777" w:rsidR="006446A8" w:rsidRDefault="006446A8">
            <w:pPr>
              <w:spacing w:before="20" w:after="20"/>
              <w:jc w:val="right"/>
              <w:rPr>
                <w:color w:val="000000"/>
                <w:sz w:val="20"/>
              </w:rPr>
            </w:pPr>
          </w:p>
        </w:tc>
      </w:tr>
      <w:tr w:rsidR="006446A8" w14:paraId="6E86B8B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496E2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12B02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FC52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EAA222" w14:textId="77777777" w:rsidR="006446A8" w:rsidRDefault="00E24104">
            <w:pPr>
              <w:spacing w:before="20" w:after="20"/>
              <w:jc w:val="right"/>
              <w:rPr>
                <w:color w:val="000000"/>
                <w:sz w:val="20"/>
              </w:rPr>
            </w:pPr>
            <w:r>
              <w:rPr>
                <w:noProof/>
                <w:color w:val="000000"/>
                <w:sz w:val="20"/>
              </w:rPr>
              <w:t>1.878,45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5AB4E4" w14:textId="77777777" w:rsidR="006446A8" w:rsidRDefault="00E24104">
            <w:pPr>
              <w:spacing w:before="20" w:after="20"/>
              <w:jc w:val="right"/>
              <w:rPr>
                <w:color w:val="000000"/>
                <w:sz w:val="20"/>
              </w:rPr>
            </w:pPr>
            <w:r>
              <w:rPr>
                <w:noProof/>
                <w:color w:val="000000"/>
                <w:sz w:val="20"/>
              </w:rPr>
              <w:t>2.527,62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DA4DB2" w14:textId="77777777" w:rsidR="006446A8" w:rsidRDefault="00E24104">
            <w:pPr>
              <w:spacing w:before="20" w:after="20"/>
              <w:jc w:val="right"/>
              <w:rPr>
                <w:color w:val="000000"/>
                <w:sz w:val="20"/>
              </w:rPr>
            </w:pPr>
            <w:r>
              <w:rPr>
                <w:noProof/>
                <w:color w:val="000000"/>
                <w:sz w:val="20"/>
              </w:rPr>
              <w:t>2.527,62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E3685B" w14:textId="77777777" w:rsidR="006446A8" w:rsidRDefault="00E24104">
            <w:pPr>
              <w:spacing w:before="20" w:after="20"/>
              <w:jc w:val="right"/>
              <w:rPr>
                <w:color w:val="000000"/>
                <w:sz w:val="20"/>
              </w:rPr>
            </w:pPr>
            <w:r>
              <w:rPr>
                <w:noProof/>
                <w:color w:val="000000"/>
                <w:sz w:val="20"/>
              </w:rPr>
              <w:t>2.527,62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2711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715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71B277" w14:textId="77777777" w:rsidR="006446A8" w:rsidRDefault="00E24104">
            <w:pPr>
              <w:spacing w:before="20" w:after="20"/>
              <w:rPr>
                <w:b/>
                <w:color w:val="000000"/>
                <w:sz w:val="20"/>
              </w:rPr>
            </w:pPr>
            <w:r>
              <w:rPr>
                <w:b/>
                <w:noProof/>
                <w:color w:val="000000"/>
                <w:sz w:val="20"/>
              </w:rPr>
              <w:t xml:space="preserve">Somma: </w:t>
            </w:r>
          </w:p>
          <w:p w14:paraId="10D858FF" w14:textId="77777777" w:rsidR="006446A8" w:rsidRDefault="00E24104">
            <w:pPr>
              <w:spacing w:before="20" w:after="20"/>
              <w:jc w:val="right"/>
              <w:rPr>
                <w:color w:val="000000"/>
                <w:sz w:val="20"/>
              </w:rPr>
            </w:pPr>
            <w:r>
              <w:rPr>
                <w:noProof/>
                <w:color w:val="000000"/>
                <w:sz w:val="20"/>
              </w:rPr>
              <w:t>9.461,31</w:t>
            </w:r>
          </w:p>
          <w:p w14:paraId="56DAF957" w14:textId="77777777" w:rsidR="006446A8" w:rsidRDefault="00E24104">
            <w:pPr>
              <w:spacing w:before="20" w:after="20"/>
              <w:rPr>
                <w:b/>
                <w:color w:val="000000"/>
                <w:sz w:val="20"/>
              </w:rPr>
            </w:pPr>
            <w:r>
              <w:rPr>
                <w:b/>
                <w:noProof/>
                <w:color w:val="000000"/>
                <w:sz w:val="20"/>
              </w:rPr>
              <w:t xml:space="preserve">Max: </w:t>
            </w:r>
          </w:p>
          <w:p w14:paraId="299C5C1E" w14:textId="77777777" w:rsidR="006446A8" w:rsidRDefault="00E24104">
            <w:pPr>
              <w:spacing w:before="20" w:after="20"/>
              <w:jc w:val="right"/>
              <w:rPr>
                <w:color w:val="000000"/>
                <w:sz w:val="20"/>
              </w:rPr>
            </w:pPr>
            <w:r>
              <w:rPr>
                <w:noProof/>
                <w:color w:val="000000"/>
                <w:sz w:val="20"/>
              </w:rPr>
              <w:t>2.527,62</w:t>
            </w:r>
          </w:p>
        </w:tc>
      </w:tr>
      <w:tr w:rsidR="006446A8" w14:paraId="63EA3FE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6A6D06" w14:textId="77777777" w:rsidR="006446A8" w:rsidRDefault="00E24104">
            <w:pPr>
              <w:spacing w:before="20" w:after="20"/>
              <w:rPr>
                <w:color w:val="000000"/>
                <w:sz w:val="20"/>
              </w:rPr>
            </w:pPr>
            <w:r>
              <w:rPr>
                <w:noProof/>
                <w:color w:val="000000"/>
                <w:sz w:val="20"/>
              </w:rPr>
              <w:t>SRA29-BAS-01-Fruttif -  Conversione all’agricoltura biologica Fruttiferi, Frutta a guscio e castagno, Agrumi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E55FE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9D5A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A930BD" w14:textId="77777777" w:rsidR="006446A8" w:rsidRDefault="00E24104">
            <w:pPr>
              <w:spacing w:before="20" w:after="20"/>
              <w:jc w:val="right"/>
              <w:rPr>
                <w:color w:val="000000"/>
                <w:sz w:val="20"/>
              </w:rPr>
            </w:pPr>
            <w:r>
              <w:rPr>
                <w:noProof/>
                <w:color w:val="000000"/>
                <w:sz w:val="20"/>
              </w:rPr>
              <w:t>723,00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FB35B" w14:textId="77777777" w:rsidR="006446A8" w:rsidRDefault="00E24104">
            <w:pPr>
              <w:spacing w:before="20" w:after="20"/>
              <w:jc w:val="right"/>
              <w:rPr>
                <w:color w:val="000000"/>
                <w:sz w:val="20"/>
              </w:rPr>
            </w:pPr>
            <w:r>
              <w:rPr>
                <w:noProof/>
                <w:color w:val="000000"/>
                <w:sz w:val="20"/>
              </w:rPr>
              <w:t>723,00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064BA" w14:textId="77777777" w:rsidR="006446A8" w:rsidRDefault="00E24104">
            <w:pPr>
              <w:spacing w:before="20" w:after="20"/>
              <w:jc w:val="right"/>
              <w:rPr>
                <w:color w:val="000000"/>
                <w:sz w:val="20"/>
              </w:rPr>
            </w:pPr>
            <w:r>
              <w:rPr>
                <w:noProof/>
                <w:color w:val="000000"/>
                <w:sz w:val="20"/>
              </w:rPr>
              <w:t>723,00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351607" w14:textId="77777777" w:rsidR="006446A8" w:rsidRDefault="00E24104">
            <w:pPr>
              <w:spacing w:before="20" w:after="20"/>
              <w:jc w:val="right"/>
              <w:rPr>
                <w:color w:val="000000"/>
                <w:sz w:val="20"/>
              </w:rPr>
            </w:pPr>
            <w:r>
              <w:rPr>
                <w:noProof/>
                <w:color w:val="000000"/>
                <w:sz w:val="20"/>
              </w:rPr>
              <w:t>723,00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9AD7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5B2A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838DF8" w14:textId="77777777" w:rsidR="006446A8" w:rsidRDefault="006446A8">
            <w:pPr>
              <w:spacing w:before="20" w:after="20"/>
              <w:jc w:val="right"/>
              <w:rPr>
                <w:color w:val="000000"/>
                <w:sz w:val="20"/>
              </w:rPr>
            </w:pPr>
          </w:p>
        </w:tc>
      </w:tr>
      <w:tr w:rsidR="006446A8" w14:paraId="5AA5A96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A3695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0C632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44AC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95DD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6256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9E31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EDB2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EC7A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2190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CBCD8" w14:textId="77777777" w:rsidR="006446A8" w:rsidRDefault="006446A8">
            <w:pPr>
              <w:spacing w:before="20" w:after="20"/>
              <w:jc w:val="right"/>
              <w:rPr>
                <w:color w:val="000000"/>
                <w:sz w:val="20"/>
              </w:rPr>
            </w:pPr>
          </w:p>
        </w:tc>
      </w:tr>
      <w:tr w:rsidR="006446A8" w14:paraId="22F8DB7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607C5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8F81C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729D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118BD9" w14:textId="77777777" w:rsidR="006446A8" w:rsidRDefault="00E24104">
            <w:pPr>
              <w:spacing w:before="20" w:after="20"/>
              <w:jc w:val="right"/>
              <w:rPr>
                <w:color w:val="000000"/>
                <w:sz w:val="20"/>
              </w:rPr>
            </w:pPr>
            <w:r>
              <w:rPr>
                <w:noProof/>
                <w:color w:val="000000"/>
                <w:sz w:val="20"/>
              </w:rPr>
              <w:t>470,26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ED4D4" w14:textId="77777777" w:rsidR="006446A8" w:rsidRDefault="00E24104">
            <w:pPr>
              <w:spacing w:before="20" w:after="20"/>
              <w:jc w:val="right"/>
              <w:rPr>
                <w:color w:val="000000"/>
                <w:sz w:val="20"/>
              </w:rPr>
            </w:pPr>
            <w:r>
              <w:rPr>
                <w:noProof/>
                <w:color w:val="000000"/>
                <w:sz w:val="20"/>
              </w:rPr>
              <w:t>632,78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A7B06B" w14:textId="77777777" w:rsidR="006446A8" w:rsidRDefault="00E24104">
            <w:pPr>
              <w:spacing w:before="20" w:after="20"/>
              <w:jc w:val="right"/>
              <w:rPr>
                <w:color w:val="000000"/>
                <w:sz w:val="20"/>
              </w:rPr>
            </w:pPr>
            <w:r>
              <w:rPr>
                <w:noProof/>
                <w:color w:val="000000"/>
                <w:sz w:val="20"/>
              </w:rPr>
              <w:t>632,78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27C5D2" w14:textId="77777777" w:rsidR="006446A8" w:rsidRDefault="00E24104">
            <w:pPr>
              <w:spacing w:before="20" w:after="20"/>
              <w:jc w:val="right"/>
              <w:rPr>
                <w:color w:val="000000"/>
                <w:sz w:val="20"/>
              </w:rPr>
            </w:pPr>
            <w:r>
              <w:rPr>
                <w:noProof/>
                <w:color w:val="000000"/>
                <w:sz w:val="20"/>
              </w:rPr>
              <w:t>632,78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DCF8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2436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4EA647" w14:textId="77777777" w:rsidR="006446A8" w:rsidRDefault="00E24104">
            <w:pPr>
              <w:spacing w:before="20" w:after="20"/>
              <w:rPr>
                <w:b/>
                <w:color w:val="000000"/>
                <w:sz w:val="20"/>
              </w:rPr>
            </w:pPr>
            <w:r>
              <w:rPr>
                <w:b/>
                <w:noProof/>
                <w:color w:val="000000"/>
                <w:sz w:val="20"/>
              </w:rPr>
              <w:t xml:space="preserve">Somma: </w:t>
            </w:r>
          </w:p>
          <w:p w14:paraId="134DDBD2" w14:textId="77777777" w:rsidR="006446A8" w:rsidRDefault="00E24104">
            <w:pPr>
              <w:spacing w:before="20" w:after="20"/>
              <w:jc w:val="right"/>
              <w:rPr>
                <w:color w:val="000000"/>
                <w:sz w:val="20"/>
              </w:rPr>
            </w:pPr>
            <w:r>
              <w:rPr>
                <w:noProof/>
                <w:color w:val="000000"/>
                <w:sz w:val="20"/>
              </w:rPr>
              <w:t>2.368,60</w:t>
            </w:r>
          </w:p>
          <w:p w14:paraId="2CF6BBAA" w14:textId="77777777" w:rsidR="006446A8" w:rsidRDefault="00E24104">
            <w:pPr>
              <w:spacing w:before="20" w:after="20"/>
              <w:rPr>
                <w:b/>
                <w:color w:val="000000"/>
                <w:sz w:val="20"/>
              </w:rPr>
            </w:pPr>
            <w:r>
              <w:rPr>
                <w:b/>
                <w:noProof/>
                <w:color w:val="000000"/>
                <w:sz w:val="20"/>
              </w:rPr>
              <w:t xml:space="preserve">Max: </w:t>
            </w:r>
          </w:p>
          <w:p w14:paraId="108A4154" w14:textId="77777777" w:rsidR="006446A8" w:rsidRDefault="00E24104">
            <w:pPr>
              <w:spacing w:before="20" w:after="20"/>
              <w:jc w:val="right"/>
              <w:rPr>
                <w:color w:val="000000"/>
                <w:sz w:val="20"/>
              </w:rPr>
            </w:pPr>
            <w:r>
              <w:rPr>
                <w:noProof/>
                <w:color w:val="000000"/>
                <w:sz w:val="20"/>
              </w:rPr>
              <w:t>632,78</w:t>
            </w:r>
          </w:p>
        </w:tc>
      </w:tr>
      <w:tr w:rsidR="006446A8" w14:paraId="721C9C9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7C3DD" w14:textId="77777777" w:rsidR="006446A8" w:rsidRDefault="00E24104">
            <w:pPr>
              <w:spacing w:before="20" w:after="20"/>
              <w:rPr>
                <w:color w:val="000000"/>
                <w:sz w:val="20"/>
              </w:rPr>
            </w:pPr>
            <w:r>
              <w:rPr>
                <w:noProof/>
                <w:color w:val="000000"/>
                <w:sz w:val="20"/>
              </w:rPr>
              <w:t>SRA29-BAS-01-Legumin -  Conversione all’agricoltura biologica leguminose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1BD2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F1EF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77873E" w14:textId="77777777" w:rsidR="006446A8" w:rsidRDefault="00E24104">
            <w:pPr>
              <w:spacing w:before="20" w:after="20"/>
              <w:jc w:val="right"/>
              <w:rPr>
                <w:color w:val="000000"/>
                <w:sz w:val="20"/>
              </w:rPr>
            </w:pPr>
            <w:r>
              <w:rPr>
                <w:noProof/>
                <w:color w:val="000000"/>
                <w:sz w:val="20"/>
              </w:rPr>
              <w:t>233,00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8C168F" w14:textId="77777777" w:rsidR="006446A8" w:rsidRDefault="00E24104">
            <w:pPr>
              <w:spacing w:before="20" w:after="20"/>
              <w:jc w:val="right"/>
              <w:rPr>
                <w:color w:val="000000"/>
                <w:sz w:val="20"/>
              </w:rPr>
            </w:pPr>
            <w:r>
              <w:rPr>
                <w:noProof/>
                <w:color w:val="000000"/>
                <w:sz w:val="20"/>
              </w:rPr>
              <w:t>233,00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4A5F44" w14:textId="77777777" w:rsidR="006446A8" w:rsidRDefault="00E24104">
            <w:pPr>
              <w:spacing w:before="20" w:after="20"/>
              <w:jc w:val="right"/>
              <w:rPr>
                <w:color w:val="000000"/>
                <w:sz w:val="20"/>
              </w:rPr>
            </w:pPr>
            <w:r>
              <w:rPr>
                <w:noProof/>
                <w:color w:val="000000"/>
                <w:sz w:val="20"/>
              </w:rPr>
              <w:t>233,00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357C2A" w14:textId="77777777" w:rsidR="006446A8" w:rsidRDefault="00E24104">
            <w:pPr>
              <w:spacing w:before="20" w:after="20"/>
              <w:jc w:val="right"/>
              <w:rPr>
                <w:color w:val="000000"/>
                <w:sz w:val="20"/>
              </w:rPr>
            </w:pPr>
            <w:r>
              <w:rPr>
                <w:noProof/>
                <w:color w:val="000000"/>
                <w:sz w:val="20"/>
              </w:rPr>
              <w:t>233,00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E8FD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4557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35E847" w14:textId="77777777" w:rsidR="006446A8" w:rsidRDefault="006446A8">
            <w:pPr>
              <w:spacing w:before="20" w:after="20"/>
              <w:jc w:val="right"/>
              <w:rPr>
                <w:color w:val="000000"/>
                <w:sz w:val="20"/>
              </w:rPr>
            </w:pPr>
          </w:p>
        </w:tc>
      </w:tr>
      <w:tr w:rsidR="006446A8" w14:paraId="4319910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F706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7A723"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53B8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5A3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EF4B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392F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CE27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CFA6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3781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6EA76B" w14:textId="77777777" w:rsidR="006446A8" w:rsidRDefault="006446A8">
            <w:pPr>
              <w:spacing w:before="20" w:after="20"/>
              <w:jc w:val="right"/>
              <w:rPr>
                <w:color w:val="000000"/>
                <w:sz w:val="20"/>
              </w:rPr>
            </w:pPr>
          </w:p>
        </w:tc>
      </w:tr>
      <w:tr w:rsidR="006446A8" w14:paraId="34251D5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DCCB1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6861F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82F9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A3E84" w14:textId="77777777" w:rsidR="006446A8" w:rsidRDefault="00E24104">
            <w:pPr>
              <w:spacing w:before="20" w:after="20"/>
              <w:jc w:val="right"/>
              <w:rPr>
                <w:color w:val="000000"/>
                <w:sz w:val="20"/>
              </w:rPr>
            </w:pPr>
            <w:r>
              <w:rPr>
                <w:noProof/>
                <w:color w:val="000000"/>
                <w:sz w:val="20"/>
              </w:rPr>
              <w:t>1.459,23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D4E62" w14:textId="77777777" w:rsidR="006446A8" w:rsidRDefault="00E24104">
            <w:pPr>
              <w:spacing w:before="20" w:after="20"/>
              <w:jc w:val="right"/>
              <w:rPr>
                <w:color w:val="000000"/>
                <w:sz w:val="20"/>
              </w:rPr>
            </w:pPr>
            <w:r>
              <w:rPr>
                <w:noProof/>
                <w:color w:val="000000"/>
                <w:sz w:val="20"/>
              </w:rPr>
              <w:t>1.963,52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94DCE5" w14:textId="77777777" w:rsidR="006446A8" w:rsidRDefault="00E24104">
            <w:pPr>
              <w:spacing w:before="20" w:after="20"/>
              <w:jc w:val="right"/>
              <w:rPr>
                <w:color w:val="000000"/>
                <w:sz w:val="20"/>
              </w:rPr>
            </w:pPr>
            <w:r>
              <w:rPr>
                <w:noProof/>
                <w:color w:val="000000"/>
                <w:sz w:val="20"/>
              </w:rPr>
              <w:t>1.963,52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EB081F" w14:textId="77777777" w:rsidR="006446A8" w:rsidRDefault="00E24104">
            <w:pPr>
              <w:spacing w:before="20" w:after="20"/>
              <w:jc w:val="right"/>
              <w:rPr>
                <w:color w:val="000000"/>
                <w:sz w:val="20"/>
              </w:rPr>
            </w:pPr>
            <w:r>
              <w:rPr>
                <w:noProof/>
                <w:color w:val="000000"/>
                <w:sz w:val="20"/>
              </w:rPr>
              <w:t>1.963,52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A359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A639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089669" w14:textId="77777777" w:rsidR="006446A8" w:rsidRDefault="00E24104">
            <w:pPr>
              <w:spacing w:before="20" w:after="20"/>
              <w:rPr>
                <w:b/>
                <w:color w:val="000000"/>
                <w:sz w:val="20"/>
              </w:rPr>
            </w:pPr>
            <w:r>
              <w:rPr>
                <w:b/>
                <w:noProof/>
                <w:color w:val="000000"/>
                <w:sz w:val="20"/>
              </w:rPr>
              <w:t xml:space="preserve">Somma: </w:t>
            </w:r>
          </w:p>
          <w:p w14:paraId="1C7EE9CD" w14:textId="77777777" w:rsidR="006446A8" w:rsidRDefault="00E24104">
            <w:pPr>
              <w:spacing w:before="20" w:after="20"/>
              <w:jc w:val="right"/>
              <w:rPr>
                <w:color w:val="000000"/>
                <w:sz w:val="20"/>
              </w:rPr>
            </w:pPr>
            <w:r>
              <w:rPr>
                <w:noProof/>
                <w:color w:val="000000"/>
                <w:sz w:val="20"/>
              </w:rPr>
              <w:t>7.349,79</w:t>
            </w:r>
          </w:p>
          <w:p w14:paraId="4BDC2507" w14:textId="77777777" w:rsidR="006446A8" w:rsidRDefault="00E24104">
            <w:pPr>
              <w:spacing w:before="20" w:after="20"/>
              <w:rPr>
                <w:b/>
                <w:color w:val="000000"/>
                <w:sz w:val="20"/>
              </w:rPr>
            </w:pPr>
            <w:r>
              <w:rPr>
                <w:b/>
                <w:noProof/>
                <w:color w:val="000000"/>
                <w:sz w:val="20"/>
              </w:rPr>
              <w:t xml:space="preserve">Max: </w:t>
            </w:r>
          </w:p>
          <w:p w14:paraId="5785694A" w14:textId="77777777" w:rsidR="006446A8" w:rsidRDefault="00E24104">
            <w:pPr>
              <w:spacing w:before="20" w:after="20"/>
              <w:jc w:val="right"/>
              <w:rPr>
                <w:color w:val="000000"/>
                <w:sz w:val="20"/>
              </w:rPr>
            </w:pPr>
            <w:r>
              <w:rPr>
                <w:noProof/>
                <w:color w:val="000000"/>
                <w:sz w:val="20"/>
              </w:rPr>
              <w:t>1.963,52</w:t>
            </w:r>
          </w:p>
        </w:tc>
      </w:tr>
      <w:tr w:rsidR="006446A8" w14:paraId="2C2FB39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E45EB1" w14:textId="77777777" w:rsidR="006446A8" w:rsidRDefault="00E24104">
            <w:pPr>
              <w:spacing w:before="20" w:after="20"/>
              <w:rPr>
                <w:color w:val="000000"/>
                <w:sz w:val="20"/>
              </w:rPr>
            </w:pPr>
            <w:r>
              <w:rPr>
                <w:noProof/>
                <w:color w:val="000000"/>
                <w:sz w:val="20"/>
              </w:rPr>
              <w:t xml:space="preserve">SRA29-BAS-01-Olivo -  Conversione all’agricoltura biologica olivo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1160F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C224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0E495F" w14:textId="77777777" w:rsidR="006446A8" w:rsidRDefault="00E24104">
            <w:pPr>
              <w:spacing w:before="20" w:after="20"/>
              <w:jc w:val="right"/>
              <w:rPr>
                <w:color w:val="000000"/>
                <w:sz w:val="20"/>
              </w:rPr>
            </w:pPr>
            <w:r>
              <w:rPr>
                <w:noProof/>
                <w:color w:val="000000"/>
                <w:sz w:val="20"/>
              </w:rPr>
              <w:t>695,00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2195BA" w14:textId="77777777" w:rsidR="006446A8" w:rsidRDefault="00E24104">
            <w:pPr>
              <w:spacing w:before="20" w:after="20"/>
              <w:jc w:val="right"/>
              <w:rPr>
                <w:color w:val="000000"/>
                <w:sz w:val="20"/>
              </w:rPr>
            </w:pPr>
            <w:r>
              <w:rPr>
                <w:noProof/>
                <w:color w:val="000000"/>
                <w:sz w:val="20"/>
              </w:rPr>
              <w:t>695,00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7A0712" w14:textId="77777777" w:rsidR="006446A8" w:rsidRDefault="00E24104">
            <w:pPr>
              <w:spacing w:before="20" w:after="20"/>
              <w:jc w:val="right"/>
              <w:rPr>
                <w:color w:val="000000"/>
                <w:sz w:val="20"/>
              </w:rPr>
            </w:pPr>
            <w:r>
              <w:rPr>
                <w:noProof/>
                <w:color w:val="000000"/>
                <w:sz w:val="20"/>
              </w:rPr>
              <w:t>695,00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6DF2CF" w14:textId="77777777" w:rsidR="006446A8" w:rsidRDefault="00E24104">
            <w:pPr>
              <w:spacing w:before="20" w:after="20"/>
              <w:jc w:val="right"/>
              <w:rPr>
                <w:color w:val="000000"/>
                <w:sz w:val="20"/>
              </w:rPr>
            </w:pPr>
            <w:r>
              <w:rPr>
                <w:noProof/>
                <w:color w:val="000000"/>
                <w:sz w:val="20"/>
              </w:rPr>
              <w:t>695,00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08F5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ACAA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175549" w14:textId="77777777" w:rsidR="006446A8" w:rsidRDefault="006446A8">
            <w:pPr>
              <w:spacing w:before="20" w:after="20"/>
              <w:jc w:val="right"/>
              <w:rPr>
                <w:color w:val="000000"/>
                <w:sz w:val="20"/>
              </w:rPr>
            </w:pPr>
          </w:p>
        </w:tc>
      </w:tr>
      <w:tr w:rsidR="006446A8" w14:paraId="2D25BCF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09EBD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AA841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99EA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CDC3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CDE8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C15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6ED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81E7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8F3C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15FA06" w14:textId="77777777" w:rsidR="006446A8" w:rsidRDefault="006446A8">
            <w:pPr>
              <w:spacing w:before="20" w:after="20"/>
              <w:jc w:val="right"/>
              <w:rPr>
                <w:color w:val="000000"/>
                <w:sz w:val="20"/>
              </w:rPr>
            </w:pPr>
          </w:p>
        </w:tc>
      </w:tr>
      <w:tr w:rsidR="006446A8" w14:paraId="218FE83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EB16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77E72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EB81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E29637" w14:textId="77777777" w:rsidR="006446A8" w:rsidRDefault="00E24104">
            <w:pPr>
              <w:spacing w:before="20" w:after="20"/>
              <w:jc w:val="right"/>
              <w:rPr>
                <w:color w:val="000000"/>
                <w:sz w:val="20"/>
              </w:rPr>
            </w:pPr>
            <w:r>
              <w:rPr>
                <w:noProof/>
                <w:color w:val="000000"/>
                <w:sz w:val="20"/>
              </w:rPr>
              <w:t>489,21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A99106" w14:textId="77777777" w:rsidR="006446A8" w:rsidRDefault="00E24104">
            <w:pPr>
              <w:spacing w:before="20" w:after="20"/>
              <w:jc w:val="right"/>
              <w:rPr>
                <w:color w:val="000000"/>
                <w:sz w:val="20"/>
              </w:rPr>
            </w:pPr>
            <w:r>
              <w:rPr>
                <w:noProof/>
                <w:color w:val="000000"/>
                <w:sz w:val="20"/>
              </w:rPr>
              <w:t>658,27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2D733C" w14:textId="77777777" w:rsidR="006446A8" w:rsidRDefault="00E24104">
            <w:pPr>
              <w:spacing w:before="20" w:after="20"/>
              <w:jc w:val="right"/>
              <w:rPr>
                <w:color w:val="000000"/>
                <w:sz w:val="20"/>
              </w:rPr>
            </w:pPr>
            <w:r>
              <w:rPr>
                <w:noProof/>
                <w:color w:val="000000"/>
                <w:sz w:val="20"/>
              </w:rPr>
              <w:t>658,27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ABFC0" w14:textId="77777777" w:rsidR="006446A8" w:rsidRDefault="00E24104">
            <w:pPr>
              <w:spacing w:before="20" w:after="20"/>
              <w:jc w:val="right"/>
              <w:rPr>
                <w:color w:val="000000"/>
                <w:sz w:val="20"/>
              </w:rPr>
            </w:pPr>
            <w:r>
              <w:rPr>
                <w:noProof/>
                <w:color w:val="000000"/>
                <w:sz w:val="20"/>
              </w:rPr>
              <w:t>658,27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8B2B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1C25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D6703D" w14:textId="77777777" w:rsidR="006446A8" w:rsidRDefault="00E24104">
            <w:pPr>
              <w:spacing w:before="20" w:after="20"/>
              <w:rPr>
                <w:b/>
                <w:color w:val="000000"/>
                <w:sz w:val="20"/>
              </w:rPr>
            </w:pPr>
            <w:r>
              <w:rPr>
                <w:b/>
                <w:noProof/>
                <w:color w:val="000000"/>
                <w:sz w:val="20"/>
              </w:rPr>
              <w:t xml:space="preserve">Somma: </w:t>
            </w:r>
          </w:p>
          <w:p w14:paraId="499CD9D5" w14:textId="77777777" w:rsidR="006446A8" w:rsidRDefault="00E24104">
            <w:pPr>
              <w:spacing w:before="20" w:after="20"/>
              <w:jc w:val="right"/>
              <w:rPr>
                <w:color w:val="000000"/>
                <w:sz w:val="20"/>
              </w:rPr>
            </w:pPr>
            <w:r>
              <w:rPr>
                <w:noProof/>
                <w:color w:val="000000"/>
                <w:sz w:val="20"/>
              </w:rPr>
              <w:t>2.464,02</w:t>
            </w:r>
          </w:p>
          <w:p w14:paraId="215D9C05" w14:textId="77777777" w:rsidR="006446A8" w:rsidRDefault="00E24104">
            <w:pPr>
              <w:spacing w:before="20" w:after="20"/>
              <w:rPr>
                <w:b/>
                <w:color w:val="000000"/>
                <w:sz w:val="20"/>
              </w:rPr>
            </w:pPr>
            <w:r>
              <w:rPr>
                <w:b/>
                <w:noProof/>
                <w:color w:val="000000"/>
                <w:sz w:val="20"/>
              </w:rPr>
              <w:t xml:space="preserve">Max: </w:t>
            </w:r>
          </w:p>
          <w:p w14:paraId="1F3724EA" w14:textId="77777777" w:rsidR="006446A8" w:rsidRDefault="00E24104">
            <w:pPr>
              <w:spacing w:before="20" w:after="20"/>
              <w:jc w:val="right"/>
              <w:rPr>
                <w:color w:val="000000"/>
                <w:sz w:val="20"/>
              </w:rPr>
            </w:pPr>
            <w:r>
              <w:rPr>
                <w:noProof/>
                <w:color w:val="000000"/>
                <w:sz w:val="20"/>
              </w:rPr>
              <w:t>658,27</w:t>
            </w:r>
          </w:p>
        </w:tc>
      </w:tr>
      <w:tr w:rsidR="006446A8" w14:paraId="24C7C5E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CC8390" w14:textId="77777777" w:rsidR="006446A8" w:rsidRDefault="00E24104">
            <w:pPr>
              <w:spacing w:before="20" w:after="20"/>
              <w:rPr>
                <w:color w:val="000000"/>
                <w:sz w:val="20"/>
              </w:rPr>
            </w:pPr>
            <w:r>
              <w:rPr>
                <w:noProof/>
                <w:color w:val="000000"/>
                <w:sz w:val="20"/>
              </w:rPr>
              <w:lastRenderedPageBreak/>
              <w:t>SRA29-BAS-01-Ortive -  Conversione all’agricoltura biologica 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DFEF4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EB20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E9B6C" w14:textId="77777777" w:rsidR="006446A8" w:rsidRDefault="00E24104">
            <w:pPr>
              <w:spacing w:before="20" w:after="20"/>
              <w:jc w:val="right"/>
              <w:rPr>
                <w:color w:val="000000"/>
                <w:sz w:val="20"/>
              </w:rPr>
            </w:pPr>
            <w:r>
              <w:rPr>
                <w:noProof/>
                <w:color w:val="000000"/>
                <w:sz w:val="20"/>
              </w:rPr>
              <w:t>562,00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AD5228" w14:textId="77777777" w:rsidR="006446A8" w:rsidRDefault="00E24104">
            <w:pPr>
              <w:spacing w:before="20" w:after="20"/>
              <w:jc w:val="right"/>
              <w:rPr>
                <w:color w:val="000000"/>
                <w:sz w:val="20"/>
              </w:rPr>
            </w:pPr>
            <w:r>
              <w:rPr>
                <w:noProof/>
                <w:color w:val="000000"/>
                <w:sz w:val="20"/>
              </w:rPr>
              <w:t>562,00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358CCB" w14:textId="77777777" w:rsidR="006446A8" w:rsidRDefault="00E24104">
            <w:pPr>
              <w:spacing w:before="20" w:after="20"/>
              <w:jc w:val="right"/>
              <w:rPr>
                <w:color w:val="000000"/>
                <w:sz w:val="20"/>
              </w:rPr>
            </w:pPr>
            <w:r>
              <w:rPr>
                <w:noProof/>
                <w:color w:val="000000"/>
                <w:sz w:val="20"/>
              </w:rPr>
              <w:t>562,00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670D6E" w14:textId="77777777" w:rsidR="006446A8" w:rsidRDefault="00E24104">
            <w:pPr>
              <w:spacing w:before="20" w:after="20"/>
              <w:jc w:val="right"/>
              <w:rPr>
                <w:color w:val="000000"/>
                <w:sz w:val="20"/>
              </w:rPr>
            </w:pPr>
            <w:r>
              <w:rPr>
                <w:noProof/>
                <w:color w:val="000000"/>
                <w:sz w:val="20"/>
              </w:rPr>
              <w:t>562,00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7B0B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8665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DFCCFD" w14:textId="77777777" w:rsidR="006446A8" w:rsidRDefault="006446A8">
            <w:pPr>
              <w:spacing w:before="20" w:after="20"/>
              <w:jc w:val="right"/>
              <w:rPr>
                <w:color w:val="000000"/>
                <w:sz w:val="20"/>
              </w:rPr>
            </w:pPr>
          </w:p>
        </w:tc>
      </w:tr>
      <w:tr w:rsidR="006446A8" w14:paraId="3AB7851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FFE70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4F51D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03C0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FE7A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AA76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8144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3903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86F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B356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C8783" w14:textId="77777777" w:rsidR="006446A8" w:rsidRDefault="006446A8">
            <w:pPr>
              <w:spacing w:before="20" w:after="20"/>
              <w:jc w:val="right"/>
              <w:rPr>
                <w:color w:val="000000"/>
                <w:sz w:val="20"/>
              </w:rPr>
            </w:pPr>
          </w:p>
        </w:tc>
      </w:tr>
      <w:tr w:rsidR="006446A8" w14:paraId="5389928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793DF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4ADD3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1528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B02BDC" w14:textId="77777777" w:rsidR="006446A8" w:rsidRDefault="00E24104">
            <w:pPr>
              <w:spacing w:before="20" w:after="20"/>
              <w:jc w:val="right"/>
              <w:rPr>
                <w:color w:val="000000"/>
                <w:sz w:val="20"/>
              </w:rPr>
            </w:pPr>
            <w:r>
              <w:rPr>
                <w:noProof/>
                <w:color w:val="000000"/>
                <w:sz w:val="20"/>
              </w:rPr>
              <w:t>604,98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8F7C87" w14:textId="77777777" w:rsidR="006446A8" w:rsidRDefault="00E24104">
            <w:pPr>
              <w:spacing w:before="20" w:after="20"/>
              <w:jc w:val="right"/>
              <w:rPr>
                <w:color w:val="000000"/>
                <w:sz w:val="20"/>
              </w:rPr>
            </w:pPr>
            <w:r>
              <w:rPr>
                <w:noProof/>
                <w:color w:val="000000"/>
                <w:sz w:val="20"/>
              </w:rPr>
              <w:t>814,06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A90635" w14:textId="77777777" w:rsidR="006446A8" w:rsidRDefault="00E24104">
            <w:pPr>
              <w:spacing w:before="20" w:after="20"/>
              <w:jc w:val="right"/>
              <w:rPr>
                <w:color w:val="000000"/>
                <w:sz w:val="20"/>
              </w:rPr>
            </w:pPr>
            <w:r>
              <w:rPr>
                <w:noProof/>
                <w:color w:val="000000"/>
                <w:sz w:val="20"/>
              </w:rPr>
              <w:t>814,06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5FFDD0" w14:textId="77777777" w:rsidR="006446A8" w:rsidRDefault="00E24104">
            <w:pPr>
              <w:spacing w:before="20" w:after="20"/>
              <w:jc w:val="right"/>
              <w:rPr>
                <w:color w:val="000000"/>
                <w:sz w:val="20"/>
              </w:rPr>
            </w:pPr>
            <w:r>
              <w:rPr>
                <w:noProof/>
                <w:color w:val="000000"/>
                <w:sz w:val="20"/>
              </w:rPr>
              <w:t>814,06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98F7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51E7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3795D8" w14:textId="77777777" w:rsidR="006446A8" w:rsidRDefault="00E24104">
            <w:pPr>
              <w:spacing w:before="20" w:after="20"/>
              <w:rPr>
                <w:b/>
                <w:color w:val="000000"/>
                <w:sz w:val="20"/>
              </w:rPr>
            </w:pPr>
            <w:r>
              <w:rPr>
                <w:b/>
                <w:noProof/>
                <w:color w:val="000000"/>
                <w:sz w:val="20"/>
              </w:rPr>
              <w:t xml:space="preserve">Somma: </w:t>
            </w:r>
          </w:p>
          <w:p w14:paraId="677C5389" w14:textId="77777777" w:rsidR="006446A8" w:rsidRDefault="00E24104">
            <w:pPr>
              <w:spacing w:before="20" w:after="20"/>
              <w:jc w:val="right"/>
              <w:rPr>
                <w:color w:val="000000"/>
                <w:sz w:val="20"/>
              </w:rPr>
            </w:pPr>
            <w:r>
              <w:rPr>
                <w:noProof/>
                <w:color w:val="000000"/>
                <w:sz w:val="20"/>
              </w:rPr>
              <w:t>3.047,16</w:t>
            </w:r>
          </w:p>
          <w:p w14:paraId="279DA755" w14:textId="77777777" w:rsidR="006446A8" w:rsidRDefault="00E24104">
            <w:pPr>
              <w:spacing w:before="20" w:after="20"/>
              <w:rPr>
                <w:b/>
                <w:color w:val="000000"/>
                <w:sz w:val="20"/>
              </w:rPr>
            </w:pPr>
            <w:r>
              <w:rPr>
                <w:b/>
                <w:noProof/>
                <w:color w:val="000000"/>
                <w:sz w:val="20"/>
              </w:rPr>
              <w:t xml:space="preserve">Max: </w:t>
            </w:r>
          </w:p>
          <w:p w14:paraId="66292551" w14:textId="77777777" w:rsidR="006446A8" w:rsidRDefault="00E24104">
            <w:pPr>
              <w:spacing w:before="20" w:after="20"/>
              <w:jc w:val="right"/>
              <w:rPr>
                <w:color w:val="000000"/>
                <w:sz w:val="20"/>
              </w:rPr>
            </w:pPr>
            <w:r>
              <w:rPr>
                <w:noProof/>
                <w:color w:val="000000"/>
                <w:sz w:val="20"/>
              </w:rPr>
              <w:t>814,06</w:t>
            </w:r>
          </w:p>
        </w:tc>
      </w:tr>
      <w:tr w:rsidR="006446A8" w14:paraId="159DD2A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C739C8" w14:textId="77777777" w:rsidR="006446A8" w:rsidRDefault="00E24104">
            <w:pPr>
              <w:spacing w:before="20" w:after="20"/>
              <w:rPr>
                <w:color w:val="000000"/>
                <w:sz w:val="20"/>
              </w:rPr>
            </w:pPr>
            <w:r>
              <w:rPr>
                <w:noProof/>
                <w:color w:val="000000"/>
                <w:sz w:val="20"/>
              </w:rPr>
              <w:t xml:space="preserve">SRA29-BAS-01-Per le  -  Conversione </w:t>
            </w:r>
            <w:r>
              <w:rPr>
                <w:noProof/>
                <w:color w:val="000000"/>
                <w:sz w:val="20"/>
              </w:rPr>
              <w:t>all’agricoltura biologica er le aziende zootecniche: Premio maggiorato per le foraggere e le colture destinate all'alimentazione animale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00875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5525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BDECE" w14:textId="77777777" w:rsidR="006446A8" w:rsidRDefault="00E24104">
            <w:pPr>
              <w:spacing w:before="20" w:after="20"/>
              <w:jc w:val="right"/>
              <w:rPr>
                <w:color w:val="000000"/>
                <w:sz w:val="20"/>
              </w:rPr>
            </w:pPr>
            <w:r>
              <w:rPr>
                <w:noProof/>
                <w:color w:val="000000"/>
                <w:sz w:val="20"/>
              </w:rPr>
              <w:t>362,00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1F78AD" w14:textId="77777777" w:rsidR="006446A8" w:rsidRDefault="00E24104">
            <w:pPr>
              <w:spacing w:before="20" w:after="20"/>
              <w:jc w:val="right"/>
              <w:rPr>
                <w:color w:val="000000"/>
                <w:sz w:val="20"/>
              </w:rPr>
            </w:pPr>
            <w:r>
              <w:rPr>
                <w:noProof/>
                <w:color w:val="000000"/>
                <w:sz w:val="20"/>
              </w:rPr>
              <w:t>362,00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6557CB" w14:textId="77777777" w:rsidR="006446A8" w:rsidRDefault="00E24104">
            <w:pPr>
              <w:spacing w:before="20" w:after="20"/>
              <w:jc w:val="right"/>
              <w:rPr>
                <w:color w:val="000000"/>
                <w:sz w:val="20"/>
              </w:rPr>
            </w:pPr>
            <w:r>
              <w:rPr>
                <w:noProof/>
                <w:color w:val="000000"/>
                <w:sz w:val="20"/>
              </w:rPr>
              <w:t>362,00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5E383" w14:textId="77777777" w:rsidR="006446A8" w:rsidRDefault="00E24104">
            <w:pPr>
              <w:spacing w:before="20" w:after="20"/>
              <w:jc w:val="right"/>
              <w:rPr>
                <w:color w:val="000000"/>
                <w:sz w:val="20"/>
              </w:rPr>
            </w:pPr>
            <w:r>
              <w:rPr>
                <w:noProof/>
                <w:color w:val="000000"/>
                <w:sz w:val="20"/>
              </w:rPr>
              <w:t>362,00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55C7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C4C2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620670" w14:textId="77777777" w:rsidR="006446A8" w:rsidRDefault="006446A8">
            <w:pPr>
              <w:spacing w:before="20" w:after="20"/>
              <w:jc w:val="right"/>
              <w:rPr>
                <w:color w:val="000000"/>
                <w:sz w:val="20"/>
              </w:rPr>
            </w:pPr>
          </w:p>
        </w:tc>
      </w:tr>
      <w:tr w:rsidR="006446A8" w14:paraId="67E8607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A6191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1D86D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C98B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096C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8A77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1219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789B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1C7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AD4C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5841FD" w14:textId="77777777" w:rsidR="006446A8" w:rsidRDefault="006446A8">
            <w:pPr>
              <w:spacing w:before="20" w:after="20"/>
              <w:jc w:val="right"/>
              <w:rPr>
                <w:color w:val="000000"/>
                <w:sz w:val="20"/>
              </w:rPr>
            </w:pPr>
          </w:p>
        </w:tc>
      </w:tr>
      <w:tr w:rsidR="006446A8" w14:paraId="4B2E80F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C8F7F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DC9C1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5BDE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752DF9" w14:textId="77777777" w:rsidR="006446A8" w:rsidRDefault="00E24104">
            <w:pPr>
              <w:spacing w:before="20" w:after="20"/>
              <w:jc w:val="right"/>
              <w:rPr>
                <w:color w:val="000000"/>
                <w:sz w:val="20"/>
              </w:rPr>
            </w:pPr>
            <w:r>
              <w:rPr>
                <w:noProof/>
                <w:color w:val="000000"/>
                <w:sz w:val="20"/>
              </w:rPr>
              <w:t>939,23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717B22" w14:textId="77777777" w:rsidR="006446A8" w:rsidRDefault="00E24104">
            <w:pPr>
              <w:spacing w:before="20" w:after="20"/>
              <w:jc w:val="right"/>
              <w:rPr>
                <w:color w:val="000000"/>
                <w:sz w:val="20"/>
              </w:rPr>
            </w:pPr>
            <w:r>
              <w:rPr>
                <w:noProof/>
                <w:color w:val="000000"/>
                <w:sz w:val="20"/>
              </w:rPr>
              <w:t>1.263,81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D7A60" w14:textId="77777777" w:rsidR="006446A8" w:rsidRDefault="00E24104">
            <w:pPr>
              <w:spacing w:before="20" w:after="20"/>
              <w:jc w:val="right"/>
              <w:rPr>
                <w:color w:val="000000"/>
                <w:sz w:val="20"/>
              </w:rPr>
            </w:pPr>
            <w:r>
              <w:rPr>
                <w:noProof/>
                <w:color w:val="000000"/>
                <w:sz w:val="20"/>
              </w:rPr>
              <w:t>1.263,81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9CA978" w14:textId="77777777" w:rsidR="006446A8" w:rsidRDefault="00E24104">
            <w:pPr>
              <w:spacing w:before="20" w:after="20"/>
              <w:jc w:val="right"/>
              <w:rPr>
                <w:color w:val="000000"/>
                <w:sz w:val="20"/>
              </w:rPr>
            </w:pPr>
            <w:r>
              <w:rPr>
                <w:noProof/>
                <w:color w:val="000000"/>
                <w:sz w:val="20"/>
              </w:rPr>
              <w:t>1.263,81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1E05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D860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FBD590" w14:textId="77777777" w:rsidR="006446A8" w:rsidRDefault="00E24104">
            <w:pPr>
              <w:spacing w:before="20" w:after="20"/>
              <w:rPr>
                <w:b/>
                <w:color w:val="000000"/>
                <w:sz w:val="20"/>
              </w:rPr>
            </w:pPr>
            <w:r>
              <w:rPr>
                <w:b/>
                <w:noProof/>
                <w:color w:val="000000"/>
                <w:sz w:val="20"/>
              </w:rPr>
              <w:t xml:space="preserve">Somma: </w:t>
            </w:r>
          </w:p>
          <w:p w14:paraId="0F3CC9D6" w14:textId="77777777" w:rsidR="006446A8" w:rsidRDefault="00E24104">
            <w:pPr>
              <w:spacing w:before="20" w:after="20"/>
              <w:jc w:val="right"/>
              <w:rPr>
                <w:color w:val="000000"/>
                <w:sz w:val="20"/>
              </w:rPr>
            </w:pPr>
            <w:r>
              <w:rPr>
                <w:noProof/>
                <w:color w:val="000000"/>
                <w:sz w:val="20"/>
              </w:rPr>
              <w:t>4.730,66</w:t>
            </w:r>
          </w:p>
          <w:p w14:paraId="2A17C606" w14:textId="77777777" w:rsidR="006446A8" w:rsidRDefault="00E24104">
            <w:pPr>
              <w:spacing w:before="20" w:after="20"/>
              <w:rPr>
                <w:b/>
                <w:color w:val="000000"/>
                <w:sz w:val="20"/>
              </w:rPr>
            </w:pPr>
            <w:r>
              <w:rPr>
                <w:b/>
                <w:noProof/>
                <w:color w:val="000000"/>
                <w:sz w:val="20"/>
              </w:rPr>
              <w:t xml:space="preserve">Max: </w:t>
            </w:r>
          </w:p>
          <w:p w14:paraId="6D149F41" w14:textId="77777777" w:rsidR="006446A8" w:rsidRDefault="00E24104">
            <w:pPr>
              <w:spacing w:before="20" w:after="20"/>
              <w:jc w:val="right"/>
              <w:rPr>
                <w:color w:val="000000"/>
                <w:sz w:val="20"/>
              </w:rPr>
            </w:pPr>
            <w:r>
              <w:rPr>
                <w:noProof/>
                <w:color w:val="000000"/>
                <w:sz w:val="20"/>
              </w:rPr>
              <w:t>1.263,81</w:t>
            </w:r>
          </w:p>
        </w:tc>
      </w:tr>
      <w:tr w:rsidR="006446A8" w14:paraId="5F675CA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16636A" w14:textId="77777777" w:rsidR="006446A8" w:rsidRDefault="00E24104">
            <w:pPr>
              <w:spacing w:before="20" w:after="20"/>
              <w:rPr>
                <w:color w:val="000000"/>
                <w:sz w:val="20"/>
              </w:rPr>
            </w:pPr>
            <w:r>
              <w:rPr>
                <w:noProof/>
                <w:color w:val="000000"/>
                <w:sz w:val="20"/>
              </w:rPr>
              <w:t>SRA29-BAS-01-Seminat -  Conversione all’agricoltura biologica 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F0B1A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DB11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4D8F44" w14:textId="77777777" w:rsidR="006446A8" w:rsidRDefault="00E24104">
            <w:pPr>
              <w:spacing w:before="20" w:after="20"/>
              <w:jc w:val="right"/>
              <w:rPr>
                <w:color w:val="000000"/>
                <w:sz w:val="20"/>
              </w:rPr>
            </w:pPr>
            <w:r>
              <w:rPr>
                <w:noProof/>
                <w:color w:val="000000"/>
                <w:sz w:val="20"/>
              </w:rPr>
              <w:t>291,00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7E0FAD" w14:textId="77777777" w:rsidR="006446A8" w:rsidRDefault="00E24104">
            <w:pPr>
              <w:spacing w:before="20" w:after="20"/>
              <w:jc w:val="right"/>
              <w:rPr>
                <w:color w:val="000000"/>
                <w:sz w:val="20"/>
              </w:rPr>
            </w:pPr>
            <w:r>
              <w:rPr>
                <w:noProof/>
                <w:color w:val="000000"/>
                <w:sz w:val="20"/>
              </w:rPr>
              <w:t>291,00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2C2FE0" w14:textId="77777777" w:rsidR="006446A8" w:rsidRDefault="00E24104">
            <w:pPr>
              <w:spacing w:before="20" w:after="20"/>
              <w:jc w:val="right"/>
              <w:rPr>
                <w:color w:val="000000"/>
                <w:sz w:val="20"/>
              </w:rPr>
            </w:pPr>
            <w:r>
              <w:rPr>
                <w:noProof/>
                <w:color w:val="000000"/>
                <w:sz w:val="20"/>
              </w:rPr>
              <w:t>291,00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35578D" w14:textId="77777777" w:rsidR="006446A8" w:rsidRDefault="00E24104">
            <w:pPr>
              <w:spacing w:before="20" w:after="20"/>
              <w:jc w:val="right"/>
              <w:rPr>
                <w:color w:val="000000"/>
                <w:sz w:val="20"/>
              </w:rPr>
            </w:pPr>
            <w:r>
              <w:rPr>
                <w:noProof/>
                <w:color w:val="000000"/>
                <w:sz w:val="20"/>
              </w:rPr>
              <w:t>291,00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6C98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1EE8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C97A58" w14:textId="77777777" w:rsidR="006446A8" w:rsidRDefault="006446A8">
            <w:pPr>
              <w:spacing w:before="20" w:after="20"/>
              <w:jc w:val="right"/>
              <w:rPr>
                <w:color w:val="000000"/>
                <w:sz w:val="20"/>
              </w:rPr>
            </w:pPr>
          </w:p>
        </w:tc>
      </w:tr>
      <w:tr w:rsidR="006446A8" w14:paraId="431B441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59847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3B0233"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D030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EFCC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8ED7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F830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78D8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0FA9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F188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16C89E" w14:textId="77777777" w:rsidR="006446A8" w:rsidRDefault="006446A8">
            <w:pPr>
              <w:spacing w:before="20" w:after="20"/>
              <w:jc w:val="right"/>
              <w:rPr>
                <w:color w:val="000000"/>
                <w:sz w:val="20"/>
              </w:rPr>
            </w:pPr>
          </w:p>
        </w:tc>
      </w:tr>
      <w:tr w:rsidR="006446A8" w14:paraId="4360034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0F24E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06AA5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C2E8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514B14" w14:textId="77777777" w:rsidR="006446A8" w:rsidRDefault="00E24104">
            <w:pPr>
              <w:spacing w:before="20" w:after="20"/>
              <w:jc w:val="right"/>
              <w:rPr>
                <w:color w:val="000000"/>
                <w:sz w:val="20"/>
              </w:rPr>
            </w:pPr>
            <w:r>
              <w:rPr>
                <w:noProof/>
                <w:color w:val="000000"/>
                <w:sz w:val="20"/>
              </w:rPr>
              <w:t>1.168,38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A2478" w14:textId="77777777" w:rsidR="006446A8" w:rsidRDefault="00E24104">
            <w:pPr>
              <w:spacing w:before="20" w:after="20"/>
              <w:jc w:val="right"/>
              <w:rPr>
                <w:color w:val="000000"/>
                <w:sz w:val="20"/>
              </w:rPr>
            </w:pPr>
            <w:r>
              <w:rPr>
                <w:noProof/>
                <w:color w:val="000000"/>
                <w:sz w:val="20"/>
              </w:rPr>
              <w:t>1.572,16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15E025" w14:textId="77777777" w:rsidR="006446A8" w:rsidRDefault="00E24104">
            <w:pPr>
              <w:spacing w:before="20" w:after="20"/>
              <w:jc w:val="right"/>
              <w:rPr>
                <w:color w:val="000000"/>
                <w:sz w:val="20"/>
              </w:rPr>
            </w:pPr>
            <w:r>
              <w:rPr>
                <w:noProof/>
                <w:color w:val="000000"/>
                <w:sz w:val="20"/>
              </w:rPr>
              <w:t>1.572,16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44A909" w14:textId="77777777" w:rsidR="006446A8" w:rsidRDefault="00E24104">
            <w:pPr>
              <w:spacing w:before="20" w:after="20"/>
              <w:jc w:val="right"/>
              <w:rPr>
                <w:color w:val="000000"/>
                <w:sz w:val="20"/>
              </w:rPr>
            </w:pPr>
            <w:r>
              <w:rPr>
                <w:noProof/>
                <w:color w:val="000000"/>
                <w:sz w:val="20"/>
              </w:rPr>
              <w:t>1.572,16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157D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7FA9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B3990" w14:textId="77777777" w:rsidR="006446A8" w:rsidRDefault="00E24104">
            <w:pPr>
              <w:spacing w:before="20" w:after="20"/>
              <w:rPr>
                <w:b/>
                <w:color w:val="000000"/>
                <w:sz w:val="20"/>
              </w:rPr>
            </w:pPr>
            <w:r>
              <w:rPr>
                <w:b/>
                <w:noProof/>
                <w:color w:val="000000"/>
                <w:sz w:val="20"/>
              </w:rPr>
              <w:t xml:space="preserve">Somma: </w:t>
            </w:r>
          </w:p>
          <w:p w14:paraId="02FC2C5F" w14:textId="77777777" w:rsidR="006446A8" w:rsidRDefault="00E24104">
            <w:pPr>
              <w:spacing w:before="20" w:after="20"/>
              <w:jc w:val="right"/>
              <w:rPr>
                <w:color w:val="000000"/>
                <w:sz w:val="20"/>
              </w:rPr>
            </w:pPr>
            <w:r>
              <w:rPr>
                <w:noProof/>
                <w:color w:val="000000"/>
                <w:sz w:val="20"/>
              </w:rPr>
              <w:t>5.884,86</w:t>
            </w:r>
          </w:p>
          <w:p w14:paraId="1F3EF0EF" w14:textId="77777777" w:rsidR="006446A8" w:rsidRDefault="00E24104">
            <w:pPr>
              <w:spacing w:before="20" w:after="20"/>
              <w:rPr>
                <w:b/>
                <w:color w:val="000000"/>
                <w:sz w:val="20"/>
              </w:rPr>
            </w:pPr>
            <w:r>
              <w:rPr>
                <w:b/>
                <w:noProof/>
                <w:color w:val="000000"/>
                <w:sz w:val="20"/>
              </w:rPr>
              <w:t xml:space="preserve">Max: </w:t>
            </w:r>
          </w:p>
          <w:p w14:paraId="4CADD20C" w14:textId="77777777" w:rsidR="006446A8" w:rsidRDefault="00E24104">
            <w:pPr>
              <w:spacing w:before="20" w:after="20"/>
              <w:jc w:val="right"/>
              <w:rPr>
                <w:color w:val="000000"/>
                <w:sz w:val="20"/>
              </w:rPr>
            </w:pPr>
            <w:r>
              <w:rPr>
                <w:noProof/>
                <w:color w:val="000000"/>
                <w:sz w:val="20"/>
              </w:rPr>
              <w:t>1.572,16</w:t>
            </w:r>
          </w:p>
        </w:tc>
      </w:tr>
      <w:tr w:rsidR="006446A8" w14:paraId="3252E3A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6BA538" w14:textId="77777777" w:rsidR="006446A8" w:rsidRDefault="00E24104">
            <w:pPr>
              <w:spacing w:before="20" w:after="20"/>
              <w:rPr>
                <w:color w:val="000000"/>
                <w:sz w:val="20"/>
              </w:rPr>
            </w:pPr>
            <w:r>
              <w:rPr>
                <w:noProof/>
                <w:color w:val="000000"/>
                <w:sz w:val="20"/>
              </w:rPr>
              <w:t>SRA29-BAS-01-Vite -  Conversione all’agricoltura biologica vite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E460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C1A8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62746E" w14:textId="77777777" w:rsidR="006446A8" w:rsidRDefault="00E24104">
            <w:pPr>
              <w:spacing w:before="20" w:after="20"/>
              <w:jc w:val="right"/>
              <w:rPr>
                <w:color w:val="000000"/>
                <w:sz w:val="20"/>
              </w:rPr>
            </w:pPr>
            <w:r>
              <w:rPr>
                <w:noProof/>
                <w:color w:val="000000"/>
                <w:sz w:val="20"/>
              </w:rPr>
              <w:t>718,00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196D5E" w14:textId="77777777" w:rsidR="006446A8" w:rsidRDefault="00E24104">
            <w:pPr>
              <w:spacing w:before="20" w:after="20"/>
              <w:jc w:val="right"/>
              <w:rPr>
                <w:color w:val="000000"/>
                <w:sz w:val="20"/>
              </w:rPr>
            </w:pPr>
            <w:r>
              <w:rPr>
                <w:noProof/>
                <w:color w:val="000000"/>
                <w:sz w:val="20"/>
              </w:rPr>
              <w:t>718,00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85549D" w14:textId="77777777" w:rsidR="006446A8" w:rsidRDefault="00E24104">
            <w:pPr>
              <w:spacing w:before="20" w:after="20"/>
              <w:jc w:val="right"/>
              <w:rPr>
                <w:color w:val="000000"/>
                <w:sz w:val="20"/>
              </w:rPr>
            </w:pPr>
            <w:r>
              <w:rPr>
                <w:noProof/>
                <w:color w:val="000000"/>
                <w:sz w:val="20"/>
              </w:rPr>
              <w:t>718,00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0BDDFC" w14:textId="77777777" w:rsidR="006446A8" w:rsidRDefault="00E24104">
            <w:pPr>
              <w:spacing w:before="20" w:after="20"/>
              <w:jc w:val="right"/>
              <w:rPr>
                <w:color w:val="000000"/>
                <w:sz w:val="20"/>
              </w:rPr>
            </w:pPr>
            <w:r>
              <w:rPr>
                <w:noProof/>
                <w:color w:val="000000"/>
                <w:sz w:val="20"/>
              </w:rPr>
              <w:t>718,00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4FC2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F692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6AE152" w14:textId="77777777" w:rsidR="006446A8" w:rsidRDefault="006446A8">
            <w:pPr>
              <w:spacing w:before="20" w:after="20"/>
              <w:jc w:val="right"/>
              <w:rPr>
                <w:color w:val="000000"/>
                <w:sz w:val="20"/>
              </w:rPr>
            </w:pPr>
          </w:p>
        </w:tc>
      </w:tr>
      <w:tr w:rsidR="006446A8" w14:paraId="260EBA1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F34CF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DD53E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E8EE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201F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74A5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089A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1697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CAB8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945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9624CE" w14:textId="77777777" w:rsidR="006446A8" w:rsidRDefault="006446A8">
            <w:pPr>
              <w:spacing w:before="20" w:after="20"/>
              <w:jc w:val="right"/>
              <w:rPr>
                <w:color w:val="000000"/>
                <w:sz w:val="20"/>
              </w:rPr>
            </w:pPr>
          </w:p>
        </w:tc>
      </w:tr>
      <w:tr w:rsidR="006446A8" w14:paraId="4B8622B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05FA9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6B64D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07B0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125F6C" w14:textId="77777777" w:rsidR="006446A8" w:rsidRDefault="00E24104">
            <w:pPr>
              <w:spacing w:before="20" w:after="20"/>
              <w:jc w:val="right"/>
              <w:rPr>
                <w:color w:val="000000"/>
                <w:sz w:val="20"/>
              </w:rPr>
            </w:pPr>
            <w:r>
              <w:rPr>
                <w:noProof/>
                <w:color w:val="000000"/>
                <w:sz w:val="20"/>
              </w:rPr>
              <w:t>473,54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E3AC5E" w14:textId="77777777" w:rsidR="006446A8" w:rsidRDefault="00E24104">
            <w:pPr>
              <w:spacing w:before="20" w:after="20"/>
              <w:jc w:val="right"/>
              <w:rPr>
                <w:color w:val="000000"/>
                <w:sz w:val="20"/>
              </w:rPr>
            </w:pPr>
            <w:r>
              <w:rPr>
                <w:noProof/>
                <w:color w:val="000000"/>
                <w:sz w:val="20"/>
              </w:rPr>
              <w:t>637,19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586ED5" w14:textId="77777777" w:rsidR="006446A8" w:rsidRDefault="00E24104">
            <w:pPr>
              <w:spacing w:before="20" w:after="20"/>
              <w:jc w:val="right"/>
              <w:rPr>
                <w:color w:val="000000"/>
                <w:sz w:val="20"/>
              </w:rPr>
            </w:pPr>
            <w:r>
              <w:rPr>
                <w:noProof/>
                <w:color w:val="000000"/>
                <w:sz w:val="20"/>
              </w:rPr>
              <w:t>637,19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A0D5AB" w14:textId="77777777" w:rsidR="006446A8" w:rsidRDefault="00E24104">
            <w:pPr>
              <w:spacing w:before="20" w:after="20"/>
              <w:jc w:val="right"/>
              <w:rPr>
                <w:color w:val="000000"/>
                <w:sz w:val="20"/>
              </w:rPr>
            </w:pPr>
            <w:r>
              <w:rPr>
                <w:noProof/>
                <w:color w:val="000000"/>
                <w:sz w:val="20"/>
              </w:rPr>
              <w:t>637,19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31D7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1FE7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F73B45" w14:textId="77777777" w:rsidR="006446A8" w:rsidRDefault="00E24104">
            <w:pPr>
              <w:spacing w:before="20" w:after="20"/>
              <w:rPr>
                <w:b/>
                <w:color w:val="000000"/>
                <w:sz w:val="20"/>
              </w:rPr>
            </w:pPr>
            <w:r>
              <w:rPr>
                <w:b/>
                <w:noProof/>
                <w:color w:val="000000"/>
                <w:sz w:val="20"/>
              </w:rPr>
              <w:t xml:space="preserve">Somma: </w:t>
            </w:r>
          </w:p>
          <w:p w14:paraId="73A9A8AB" w14:textId="77777777" w:rsidR="006446A8" w:rsidRDefault="00E24104">
            <w:pPr>
              <w:spacing w:before="20" w:after="20"/>
              <w:jc w:val="right"/>
              <w:rPr>
                <w:color w:val="000000"/>
                <w:sz w:val="20"/>
              </w:rPr>
            </w:pPr>
            <w:r>
              <w:rPr>
                <w:noProof/>
                <w:color w:val="000000"/>
                <w:sz w:val="20"/>
              </w:rPr>
              <w:t>2.385,11</w:t>
            </w:r>
          </w:p>
          <w:p w14:paraId="4EB8A9D2" w14:textId="77777777" w:rsidR="006446A8" w:rsidRDefault="00E24104">
            <w:pPr>
              <w:spacing w:before="20" w:after="20"/>
              <w:rPr>
                <w:b/>
                <w:color w:val="000000"/>
                <w:sz w:val="20"/>
              </w:rPr>
            </w:pPr>
            <w:r>
              <w:rPr>
                <w:b/>
                <w:noProof/>
                <w:color w:val="000000"/>
                <w:sz w:val="20"/>
              </w:rPr>
              <w:t xml:space="preserve">Max: </w:t>
            </w:r>
          </w:p>
          <w:p w14:paraId="1D57C751" w14:textId="77777777" w:rsidR="006446A8" w:rsidRDefault="00E24104">
            <w:pPr>
              <w:spacing w:before="20" w:after="20"/>
              <w:jc w:val="right"/>
              <w:rPr>
                <w:color w:val="000000"/>
                <w:sz w:val="20"/>
              </w:rPr>
            </w:pPr>
            <w:r>
              <w:rPr>
                <w:noProof/>
                <w:color w:val="000000"/>
                <w:sz w:val="20"/>
              </w:rPr>
              <w:t>637,19</w:t>
            </w:r>
          </w:p>
        </w:tc>
      </w:tr>
      <w:tr w:rsidR="006446A8" w14:paraId="54D7A9A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EF0B2A" w14:textId="77777777" w:rsidR="006446A8" w:rsidRDefault="00E24104">
            <w:pPr>
              <w:spacing w:before="20" w:after="20"/>
              <w:rPr>
                <w:color w:val="000000"/>
                <w:sz w:val="20"/>
              </w:rPr>
            </w:pPr>
            <w:r>
              <w:rPr>
                <w:noProof/>
                <w:color w:val="000000"/>
                <w:sz w:val="20"/>
              </w:rPr>
              <w:lastRenderedPageBreak/>
              <w:t>SRA29-BAS-02-Foragge -  Mantenimento dell’agricoltura biologica Foraggere avvicendate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8C430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F4CF59" w14:textId="77777777" w:rsidR="006446A8" w:rsidRDefault="00E24104">
            <w:pPr>
              <w:spacing w:before="20" w:after="20"/>
              <w:jc w:val="right"/>
              <w:rPr>
                <w:color w:val="000000"/>
                <w:sz w:val="20"/>
              </w:rPr>
            </w:pPr>
            <w:r>
              <w:rPr>
                <w:noProof/>
                <w:color w:val="000000"/>
                <w:sz w:val="20"/>
              </w:rPr>
              <w:t>163,00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C32E58" w14:textId="77777777" w:rsidR="006446A8" w:rsidRDefault="00E24104">
            <w:pPr>
              <w:spacing w:before="20" w:after="20"/>
              <w:jc w:val="right"/>
              <w:rPr>
                <w:color w:val="000000"/>
                <w:sz w:val="20"/>
              </w:rPr>
            </w:pPr>
            <w:r>
              <w:rPr>
                <w:noProof/>
                <w:color w:val="000000"/>
                <w:sz w:val="20"/>
              </w:rPr>
              <w:t>163,00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D5DBD5" w14:textId="77777777" w:rsidR="006446A8" w:rsidRDefault="00E24104">
            <w:pPr>
              <w:spacing w:before="20" w:after="20"/>
              <w:jc w:val="right"/>
              <w:rPr>
                <w:color w:val="000000"/>
                <w:sz w:val="20"/>
              </w:rPr>
            </w:pPr>
            <w:r>
              <w:rPr>
                <w:noProof/>
                <w:color w:val="000000"/>
                <w:sz w:val="20"/>
              </w:rPr>
              <w:t>163,00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5F4982" w14:textId="77777777" w:rsidR="006446A8" w:rsidRDefault="00E24104">
            <w:pPr>
              <w:spacing w:before="20" w:after="20"/>
              <w:jc w:val="right"/>
              <w:rPr>
                <w:color w:val="000000"/>
                <w:sz w:val="20"/>
              </w:rPr>
            </w:pPr>
            <w:r>
              <w:rPr>
                <w:noProof/>
                <w:color w:val="000000"/>
                <w:sz w:val="20"/>
              </w:rPr>
              <w:t>163,00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93AC83" w14:textId="77777777" w:rsidR="006446A8" w:rsidRDefault="00E24104">
            <w:pPr>
              <w:spacing w:before="20" w:after="20"/>
              <w:jc w:val="right"/>
              <w:rPr>
                <w:color w:val="000000"/>
                <w:sz w:val="20"/>
              </w:rPr>
            </w:pPr>
            <w:r>
              <w:rPr>
                <w:noProof/>
                <w:color w:val="000000"/>
                <w:sz w:val="20"/>
              </w:rPr>
              <w:t>163,00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4DDE7A" w14:textId="77777777" w:rsidR="006446A8" w:rsidRDefault="00E24104">
            <w:pPr>
              <w:spacing w:before="20" w:after="20"/>
              <w:jc w:val="right"/>
              <w:rPr>
                <w:color w:val="000000"/>
                <w:sz w:val="20"/>
              </w:rPr>
            </w:pPr>
            <w:r>
              <w:rPr>
                <w:noProof/>
                <w:color w:val="000000"/>
                <w:sz w:val="20"/>
              </w:rPr>
              <w:t>163,00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CEAB4" w14:textId="77777777" w:rsidR="006446A8" w:rsidRDefault="00E24104">
            <w:pPr>
              <w:spacing w:before="20" w:after="20"/>
              <w:jc w:val="right"/>
              <w:rPr>
                <w:color w:val="000000"/>
                <w:sz w:val="20"/>
              </w:rPr>
            </w:pPr>
            <w:r>
              <w:rPr>
                <w:noProof/>
                <w:color w:val="000000"/>
                <w:sz w:val="20"/>
              </w:rPr>
              <w:t>163,00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4C2F3" w14:textId="77777777" w:rsidR="006446A8" w:rsidRDefault="006446A8">
            <w:pPr>
              <w:spacing w:before="20" w:after="20"/>
              <w:jc w:val="right"/>
              <w:rPr>
                <w:color w:val="000000"/>
                <w:sz w:val="20"/>
              </w:rPr>
            </w:pPr>
          </w:p>
        </w:tc>
      </w:tr>
      <w:tr w:rsidR="006446A8" w14:paraId="6677B01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9499E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E00C4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43DA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2EEB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BA5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D20F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969F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7F96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BCEB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A4D476" w14:textId="77777777" w:rsidR="006446A8" w:rsidRDefault="006446A8">
            <w:pPr>
              <w:spacing w:before="20" w:after="20"/>
              <w:jc w:val="right"/>
              <w:rPr>
                <w:color w:val="000000"/>
                <w:sz w:val="20"/>
              </w:rPr>
            </w:pPr>
          </w:p>
        </w:tc>
      </w:tr>
      <w:tr w:rsidR="006446A8" w14:paraId="5AE4DB0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AA907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74C44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99AC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8467D7" w14:textId="77777777" w:rsidR="006446A8" w:rsidRDefault="00E24104">
            <w:pPr>
              <w:spacing w:before="20" w:after="20"/>
              <w:jc w:val="right"/>
              <w:rPr>
                <w:color w:val="000000"/>
                <w:sz w:val="20"/>
              </w:rPr>
            </w:pPr>
            <w:r>
              <w:rPr>
                <w:noProof/>
                <w:color w:val="000000"/>
                <w:sz w:val="20"/>
              </w:rPr>
              <w:t>8.343,56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9057C8" w14:textId="77777777" w:rsidR="006446A8" w:rsidRDefault="00E24104">
            <w:pPr>
              <w:spacing w:before="20" w:after="20"/>
              <w:jc w:val="right"/>
              <w:rPr>
                <w:color w:val="000000"/>
                <w:sz w:val="20"/>
              </w:rPr>
            </w:pPr>
            <w:r>
              <w:rPr>
                <w:noProof/>
                <w:color w:val="000000"/>
                <w:sz w:val="20"/>
              </w:rPr>
              <w:t>11.226,99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8461BB" w14:textId="77777777" w:rsidR="006446A8" w:rsidRDefault="00E24104">
            <w:pPr>
              <w:spacing w:before="20" w:after="20"/>
              <w:jc w:val="right"/>
              <w:rPr>
                <w:color w:val="000000"/>
                <w:sz w:val="20"/>
              </w:rPr>
            </w:pPr>
            <w:r>
              <w:rPr>
                <w:noProof/>
                <w:color w:val="000000"/>
                <w:sz w:val="20"/>
              </w:rPr>
              <w:t>11.226,99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6271C" w14:textId="77777777" w:rsidR="006446A8" w:rsidRDefault="00E24104">
            <w:pPr>
              <w:spacing w:before="20" w:after="20"/>
              <w:jc w:val="right"/>
              <w:rPr>
                <w:color w:val="000000"/>
                <w:sz w:val="20"/>
              </w:rPr>
            </w:pPr>
            <w:r>
              <w:rPr>
                <w:noProof/>
                <w:color w:val="000000"/>
                <w:sz w:val="20"/>
              </w:rPr>
              <w:t>11.266,99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757C1" w14:textId="77777777" w:rsidR="006446A8" w:rsidRDefault="00E24104">
            <w:pPr>
              <w:spacing w:before="20" w:after="20"/>
              <w:jc w:val="right"/>
              <w:rPr>
                <w:color w:val="000000"/>
                <w:sz w:val="20"/>
              </w:rPr>
            </w:pPr>
            <w:r>
              <w:rPr>
                <w:noProof/>
                <w:color w:val="000000"/>
                <w:sz w:val="20"/>
              </w:rPr>
              <w:t>14.033,74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2E673F" w14:textId="77777777" w:rsidR="006446A8" w:rsidRDefault="00E24104">
            <w:pPr>
              <w:spacing w:before="20" w:after="20"/>
              <w:jc w:val="right"/>
              <w:rPr>
                <w:color w:val="000000"/>
                <w:sz w:val="20"/>
              </w:rPr>
            </w:pPr>
            <w:r>
              <w:rPr>
                <w:noProof/>
                <w:color w:val="000000"/>
                <w:sz w:val="20"/>
              </w:rPr>
              <w:t>14.033,74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BB773" w14:textId="77777777" w:rsidR="006446A8" w:rsidRDefault="00E24104">
            <w:pPr>
              <w:spacing w:before="20" w:after="20"/>
              <w:rPr>
                <w:b/>
                <w:color w:val="000000"/>
                <w:sz w:val="20"/>
              </w:rPr>
            </w:pPr>
            <w:r>
              <w:rPr>
                <w:b/>
                <w:noProof/>
                <w:color w:val="000000"/>
                <w:sz w:val="20"/>
              </w:rPr>
              <w:t xml:space="preserve">Somma: </w:t>
            </w:r>
          </w:p>
          <w:p w14:paraId="08F98F45" w14:textId="77777777" w:rsidR="006446A8" w:rsidRDefault="00E24104">
            <w:pPr>
              <w:spacing w:before="20" w:after="20"/>
              <w:jc w:val="right"/>
              <w:rPr>
                <w:color w:val="000000"/>
                <w:sz w:val="20"/>
              </w:rPr>
            </w:pPr>
            <w:r>
              <w:rPr>
                <w:noProof/>
                <w:color w:val="000000"/>
                <w:sz w:val="20"/>
              </w:rPr>
              <w:t>70.132,01</w:t>
            </w:r>
          </w:p>
          <w:p w14:paraId="68FA1165" w14:textId="77777777" w:rsidR="006446A8" w:rsidRDefault="00E24104">
            <w:pPr>
              <w:spacing w:before="20" w:after="20"/>
              <w:rPr>
                <w:b/>
                <w:color w:val="000000"/>
                <w:sz w:val="20"/>
              </w:rPr>
            </w:pPr>
            <w:r>
              <w:rPr>
                <w:b/>
                <w:noProof/>
                <w:color w:val="000000"/>
                <w:sz w:val="20"/>
              </w:rPr>
              <w:t xml:space="preserve">Max: </w:t>
            </w:r>
          </w:p>
          <w:p w14:paraId="5C7A4CE5" w14:textId="77777777" w:rsidR="006446A8" w:rsidRDefault="00E24104">
            <w:pPr>
              <w:spacing w:before="20" w:after="20"/>
              <w:jc w:val="right"/>
              <w:rPr>
                <w:color w:val="000000"/>
                <w:sz w:val="20"/>
              </w:rPr>
            </w:pPr>
            <w:r>
              <w:rPr>
                <w:noProof/>
                <w:color w:val="000000"/>
                <w:sz w:val="20"/>
              </w:rPr>
              <w:t>14.033,74</w:t>
            </w:r>
          </w:p>
        </w:tc>
      </w:tr>
      <w:tr w:rsidR="006446A8" w14:paraId="7633EC2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B3CD0D" w14:textId="77777777" w:rsidR="006446A8" w:rsidRDefault="00E24104">
            <w:pPr>
              <w:spacing w:before="20" w:after="20"/>
              <w:rPr>
                <w:color w:val="000000"/>
                <w:sz w:val="20"/>
              </w:rPr>
            </w:pPr>
            <w:r>
              <w:rPr>
                <w:noProof/>
                <w:color w:val="000000"/>
                <w:sz w:val="20"/>
              </w:rPr>
              <w:t>SRA29-BAS-02-Fruttif -  Mantenimento dell’agricoltura biologica Fruttiferi, Frutta a guscio e castagno, Agrumi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CE2AF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5304E5" w14:textId="77777777" w:rsidR="006446A8" w:rsidRDefault="00E24104">
            <w:pPr>
              <w:spacing w:before="20" w:after="20"/>
              <w:jc w:val="right"/>
              <w:rPr>
                <w:color w:val="000000"/>
                <w:sz w:val="20"/>
              </w:rPr>
            </w:pPr>
            <w:r>
              <w:rPr>
                <w:noProof/>
                <w:color w:val="000000"/>
                <w:sz w:val="20"/>
              </w:rPr>
              <w:t>649,00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EFA3C0" w14:textId="77777777" w:rsidR="006446A8" w:rsidRDefault="00E24104">
            <w:pPr>
              <w:spacing w:before="20" w:after="20"/>
              <w:jc w:val="right"/>
              <w:rPr>
                <w:color w:val="000000"/>
                <w:sz w:val="20"/>
              </w:rPr>
            </w:pPr>
            <w:r>
              <w:rPr>
                <w:noProof/>
                <w:color w:val="000000"/>
                <w:sz w:val="20"/>
              </w:rPr>
              <w:t>649,00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69DF6E" w14:textId="77777777" w:rsidR="006446A8" w:rsidRDefault="00E24104">
            <w:pPr>
              <w:spacing w:before="20" w:after="20"/>
              <w:jc w:val="right"/>
              <w:rPr>
                <w:color w:val="000000"/>
                <w:sz w:val="20"/>
              </w:rPr>
            </w:pPr>
            <w:r>
              <w:rPr>
                <w:noProof/>
                <w:color w:val="000000"/>
                <w:sz w:val="20"/>
              </w:rPr>
              <w:t>649,00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AD6158" w14:textId="77777777" w:rsidR="006446A8" w:rsidRDefault="00E24104">
            <w:pPr>
              <w:spacing w:before="20" w:after="20"/>
              <w:jc w:val="right"/>
              <w:rPr>
                <w:color w:val="000000"/>
                <w:sz w:val="20"/>
              </w:rPr>
            </w:pPr>
            <w:r>
              <w:rPr>
                <w:noProof/>
                <w:color w:val="000000"/>
                <w:sz w:val="20"/>
              </w:rPr>
              <w:t>649,00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7C3366" w14:textId="77777777" w:rsidR="006446A8" w:rsidRDefault="00E24104">
            <w:pPr>
              <w:spacing w:before="20" w:after="20"/>
              <w:jc w:val="right"/>
              <w:rPr>
                <w:color w:val="000000"/>
                <w:sz w:val="20"/>
              </w:rPr>
            </w:pPr>
            <w:r>
              <w:rPr>
                <w:noProof/>
                <w:color w:val="000000"/>
                <w:sz w:val="20"/>
              </w:rPr>
              <w:t>649,00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CCC65E" w14:textId="77777777" w:rsidR="006446A8" w:rsidRDefault="00E24104">
            <w:pPr>
              <w:spacing w:before="20" w:after="20"/>
              <w:jc w:val="right"/>
              <w:rPr>
                <w:color w:val="000000"/>
                <w:sz w:val="20"/>
              </w:rPr>
            </w:pPr>
            <w:r>
              <w:rPr>
                <w:noProof/>
                <w:color w:val="000000"/>
                <w:sz w:val="20"/>
              </w:rPr>
              <w:t>649,00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E2D6CB" w14:textId="77777777" w:rsidR="006446A8" w:rsidRDefault="00E24104">
            <w:pPr>
              <w:spacing w:before="20" w:after="20"/>
              <w:jc w:val="right"/>
              <w:rPr>
                <w:color w:val="000000"/>
                <w:sz w:val="20"/>
              </w:rPr>
            </w:pPr>
            <w:r>
              <w:rPr>
                <w:noProof/>
                <w:color w:val="000000"/>
                <w:sz w:val="20"/>
              </w:rPr>
              <w:t>649,00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571100" w14:textId="77777777" w:rsidR="006446A8" w:rsidRDefault="006446A8">
            <w:pPr>
              <w:spacing w:before="20" w:after="20"/>
              <w:jc w:val="right"/>
              <w:rPr>
                <w:color w:val="000000"/>
                <w:sz w:val="20"/>
              </w:rPr>
            </w:pPr>
          </w:p>
        </w:tc>
      </w:tr>
      <w:tr w:rsidR="006446A8" w14:paraId="45BC315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F7E5D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3865C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A48D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CFB9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11CF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D66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7340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5F9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EBBA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5CB5ED" w14:textId="77777777" w:rsidR="006446A8" w:rsidRDefault="006446A8">
            <w:pPr>
              <w:spacing w:before="20" w:after="20"/>
              <w:jc w:val="right"/>
              <w:rPr>
                <w:color w:val="000000"/>
                <w:sz w:val="20"/>
              </w:rPr>
            </w:pPr>
          </w:p>
        </w:tc>
      </w:tr>
      <w:tr w:rsidR="006446A8" w14:paraId="17ACEE1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BECF1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1CA84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70D2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37659C" w14:textId="77777777" w:rsidR="006446A8" w:rsidRDefault="00E24104">
            <w:pPr>
              <w:spacing w:before="20" w:after="20"/>
              <w:jc w:val="right"/>
              <w:rPr>
                <w:color w:val="000000"/>
                <w:sz w:val="20"/>
              </w:rPr>
            </w:pPr>
            <w:r>
              <w:rPr>
                <w:noProof/>
                <w:color w:val="000000"/>
                <w:sz w:val="20"/>
              </w:rPr>
              <w:t>2.095,53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41FB8C" w14:textId="77777777" w:rsidR="006446A8" w:rsidRDefault="00E24104">
            <w:pPr>
              <w:spacing w:before="20" w:after="20"/>
              <w:jc w:val="right"/>
              <w:rPr>
                <w:color w:val="000000"/>
                <w:sz w:val="20"/>
              </w:rPr>
            </w:pPr>
            <w:r>
              <w:rPr>
                <w:noProof/>
                <w:color w:val="000000"/>
                <w:sz w:val="20"/>
              </w:rPr>
              <w:t>2.819,72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5BF6A9" w14:textId="77777777" w:rsidR="006446A8" w:rsidRDefault="00E24104">
            <w:pPr>
              <w:spacing w:before="20" w:after="20"/>
              <w:jc w:val="right"/>
              <w:rPr>
                <w:color w:val="000000"/>
                <w:sz w:val="20"/>
              </w:rPr>
            </w:pPr>
            <w:r>
              <w:rPr>
                <w:noProof/>
                <w:color w:val="000000"/>
                <w:sz w:val="20"/>
              </w:rPr>
              <w:t>2.819,72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129234" w14:textId="77777777" w:rsidR="006446A8" w:rsidRDefault="00E24104">
            <w:pPr>
              <w:spacing w:before="20" w:after="20"/>
              <w:jc w:val="right"/>
              <w:rPr>
                <w:color w:val="000000"/>
                <w:sz w:val="20"/>
              </w:rPr>
            </w:pPr>
            <w:r>
              <w:rPr>
                <w:noProof/>
                <w:color w:val="000000"/>
                <w:sz w:val="20"/>
              </w:rPr>
              <w:t>2.819,72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7FA270" w14:textId="77777777" w:rsidR="006446A8" w:rsidRDefault="00E24104">
            <w:pPr>
              <w:spacing w:before="20" w:after="20"/>
              <w:jc w:val="right"/>
              <w:rPr>
                <w:color w:val="000000"/>
                <w:sz w:val="20"/>
              </w:rPr>
            </w:pPr>
            <w:r>
              <w:rPr>
                <w:noProof/>
                <w:color w:val="000000"/>
                <w:sz w:val="20"/>
              </w:rPr>
              <w:t>3.524,65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87A2D0" w14:textId="77777777" w:rsidR="006446A8" w:rsidRDefault="00E24104">
            <w:pPr>
              <w:spacing w:before="20" w:after="20"/>
              <w:jc w:val="right"/>
              <w:rPr>
                <w:color w:val="000000"/>
                <w:sz w:val="20"/>
              </w:rPr>
            </w:pPr>
            <w:r>
              <w:rPr>
                <w:noProof/>
                <w:color w:val="000000"/>
                <w:sz w:val="20"/>
              </w:rPr>
              <w:t>3.524,65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DF6C7" w14:textId="77777777" w:rsidR="006446A8" w:rsidRDefault="00E24104">
            <w:pPr>
              <w:spacing w:before="20" w:after="20"/>
              <w:rPr>
                <w:b/>
                <w:color w:val="000000"/>
                <w:sz w:val="20"/>
              </w:rPr>
            </w:pPr>
            <w:r>
              <w:rPr>
                <w:b/>
                <w:noProof/>
                <w:color w:val="000000"/>
                <w:sz w:val="20"/>
              </w:rPr>
              <w:t xml:space="preserve">Somma: </w:t>
            </w:r>
          </w:p>
          <w:p w14:paraId="17711BD1" w14:textId="77777777" w:rsidR="006446A8" w:rsidRDefault="00E24104">
            <w:pPr>
              <w:spacing w:before="20" w:after="20"/>
              <w:jc w:val="right"/>
              <w:rPr>
                <w:color w:val="000000"/>
                <w:sz w:val="20"/>
              </w:rPr>
            </w:pPr>
            <w:r>
              <w:rPr>
                <w:noProof/>
                <w:color w:val="000000"/>
                <w:sz w:val="20"/>
              </w:rPr>
              <w:t>17.603,99</w:t>
            </w:r>
          </w:p>
          <w:p w14:paraId="6944ED80" w14:textId="77777777" w:rsidR="006446A8" w:rsidRDefault="00E24104">
            <w:pPr>
              <w:spacing w:before="20" w:after="20"/>
              <w:rPr>
                <w:b/>
                <w:color w:val="000000"/>
                <w:sz w:val="20"/>
              </w:rPr>
            </w:pPr>
            <w:r>
              <w:rPr>
                <w:b/>
                <w:noProof/>
                <w:color w:val="000000"/>
                <w:sz w:val="20"/>
              </w:rPr>
              <w:t xml:space="preserve">Max: </w:t>
            </w:r>
          </w:p>
          <w:p w14:paraId="145839C5" w14:textId="77777777" w:rsidR="006446A8" w:rsidRDefault="00E24104">
            <w:pPr>
              <w:spacing w:before="20" w:after="20"/>
              <w:jc w:val="right"/>
              <w:rPr>
                <w:color w:val="000000"/>
                <w:sz w:val="20"/>
              </w:rPr>
            </w:pPr>
            <w:r>
              <w:rPr>
                <w:noProof/>
                <w:color w:val="000000"/>
                <w:sz w:val="20"/>
              </w:rPr>
              <w:t>3.524,65</w:t>
            </w:r>
          </w:p>
        </w:tc>
      </w:tr>
      <w:tr w:rsidR="006446A8" w14:paraId="34C6ED4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37CD89" w14:textId="77777777" w:rsidR="006446A8" w:rsidRDefault="00E24104">
            <w:pPr>
              <w:spacing w:before="20" w:after="20"/>
              <w:rPr>
                <w:color w:val="000000"/>
                <w:sz w:val="20"/>
              </w:rPr>
            </w:pPr>
            <w:r>
              <w:rPr>
                <w:noProof/>
                <w:color w:val="000000"/>
                <w:sz w:val="20"/>
              </w:rPr>
              <w:t xml:space="preserve">SRA29-BAS-02-Legumin -  </w:t>
            </w:r>
            <w:r>
              <w:rPr>
                <w:noProof/>
                <w:color w:val="000000"/>
                <w:sz w:val="20"/>
              </w:rPr>
              <w:t>Mantenimento dell’agricoltura biologica leguminose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4FC6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E3CA05" w14:textId="77777777" w:rsidR="006446A8" w:rsidRDefault="00E24104">
            <w:pPr>
              <w:spacing w:before="20" w:after="20"/>
              <w:jc w:val="right"/>
              <w:rPr>
                <w:color w:val="000000"/>
                <w:sz w:val="20"/>
              </w:rPr>
            </w:pPr>
            <w:r>
              <w:rPr>
                <w:noProof/>
                <w:color w:val="000000"/>
                <w:sz w:val="20"/>
              </w:rPr>
              <w:t>208,00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C9EA0C" w14:textId="77777777" w:rsidR="006446A8" w:rsidRDefault="00E24104">
            <w:pPr>
              <w:spacing w:before="20" w:after="20"/>
              <w:jc w:val="right"/>
              <w:rPr>
                <w:color w:val="000000"/>
                <w:sz w:val="20"/>
              </w:rPr>
            </w:pPr>
            <w:r>
              <w:rPr>
                <w:noProof/>
                <w:color w:val="000000"/>
                <w:sz w:val="20"/>
              </w:rPr>
              <w:t>208,00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24AC19" w14:textId="77777777" w:rsidR="006446A8" w:rsidRDefault="00E24104">
            <w:pPr>
              <w:spacing w:before="20" w:after="20"/>
              <w:jc w:val="right"/>
              <w:rPr>
                <w:color w:val="000000"/>
                <w:sz w:val="20"/>
              </w:rPr>
            </w:pPr>
            <w:r>
              <w:rPr>
                <w:noProof/>
                <w:color w:val="000000"/>
                <w:sz w:val="20"/>
              </w:rPr>
              <w:t>208,00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EAF779" w14:textId="77777777" w:rsidR="006446A8" w:rsidRDefault="00E24104">
            <w:pPr>
              <w:spacing w:before="20" w:after="20"/>
              <w:jc w:val="right"/>
              <w:rPr>
                <w:color w:val="000000"/>
                <w:sz w:val="20"/>
              </w:rPr>
            </w:pPr>
            <w:r>
              <w:rPr>
                <w:noProof/>
                <w:color w:val="000000"/>
                <w:sz w:val="20"/>
              </w:rPr>
              <w:t>208,00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24C63B" w14:textId="77777777" w:rsidR="006446A8" w:rsidRDefault="00E24104">
            <w:pPr>
              <w:spacing w:before="20" w:after="20"/>
              <w:jc w:val="right"/>
              <w:rPr>
                <w:color w:val="000000"/>
                <w:sz w:val="20"/>
              </w:rPr>
            </w:pPr>
            <w:r>
              <w:rPr>
                <w:noProof/>
                <w:color w:val="000000"/>
                <w:sz w:val="20"/>
              </w:rPr>
              <w:t>208,00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D5A723" w14:textId="77777777" w:rsidR="006446A8" w:rsidRDefault="00E24104">
            <w:pPr>
              <w:spacing w:before="20" w:after="20"/>
              <w:jc w:val="right"/>
              <w:rPr>
                <w:color w:val="000000"/>
                <w:sz w:val="20"/>
              </w:rPr>
            </w:pPr>
            <w:r>
              <w:rPr>
                <w:noProof/>
                <w:color w:val="000000"/>
                <w:sz w:val="20"/>
              </w:rPr>
              <w:t>208,00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79E486" w14:textId="77777777" w:rsidR="006446A8" w:rsidRDefault="00E24104">
            <w:pPr>
              <w:spacing w:before="20" w:after="20"/>
              <w:jc w:val="right"/>
              <w:rPr>
                <w:color w:val="000000"/>
                <w:sz w:val="20"/>
              </w:rPr>
            </w:pPr>
            <w:r>
              <w:rPr>
                <w:noProof/>
                <w:color w:val="000000"/>
                <w:sz w:val="20"/>
              </w:rPr>
              <w:t>208,00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40B75C" w14:textId="77777777" w:rsidR="006446A8" w:rsidRDefault="006446A8">
            <w:pPr>
              <w:spacing w:before="20" w:after="20"/>
              <w:jc w:val="right"/>
              <w:rPr>
                <w:color w:val="000000"/>
                <w:sz w:val="20"/>
              </w:rPr>
            </w:pPr>
          </w:p>
        </w:tc>
      </w:tr>
      <w:tr w:rsidR="006446A8" w14:paraId="0A49186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88D69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9D41F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F946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0AC5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3CFF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345B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A932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06F3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B90A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CC6B9C" w14:textId="77777777" w:rsidR="006446A8" w:rsidRDefault="006446A8">
            <w:pPr>
              <w:spacing w:before="20" w:after="20"/>
              <w:jc w:val="right"/>
              <w:rPr>
                <w:color w:val="000000"/>
                <w:sz w:val="20"/>
              </w:rPr>
            </w:pPr>
          </w:p>
        </w:tc>
      </w:tr>
      <w:tr w:rsidR="006446A8" w14:paraId="2155975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396A3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AC176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0960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B9391D" w14:textId="77777777" w:rsidR="006446A8" w:rsidRDefault="00E24104">
            <w:pPr>
              <w:spacing w:before="20" w:after="20"/>
              <w:jc w:val="right"/>
              <w:rPr>
                <w:color w:val="000000"/>
                <w:sz w:val="20"/>
              </w:rPr>
            </w:pPr>
            <w:r>
              <w:rPr>
                <w:noProof/>
                <w:color w:val="000000"/>
                <w:sz w:val="20"/>
              </w:rPr>
              <w:t>6.538,46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D0F2B0" w14:textId="77777777" w:rsidR="006446A8" w:rsidRDefault="00E24104">
            <w:pPr>
              <w:spacing w:before="20" w:after="20"/>
              <w:jc w:val="right"/>
              <w:rPr>
                <w:color w:val="000000"/>
                <w:sz w:val="20"/>
              </w:rPr>
            </w:pPr>
            <w:r>
              <w:rPr>
                <w:noProof/>
                <w:color w:val="000000"/>
                <w:sz w:val="20"/>
              </w:rPr>
              <w:t>8.798,08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FB2C06" w14:textId="77777777" w:rsidR="006446A8" w:rsidRDefault="00E24104">
            <w:pPr>
              <w:spacing w:before="20" w:after="20"/>
              <w:jc w:val="right"/>
              <w:rPr>
                <w:color w:val="000000"/>
                <w:sz w:val="20"/>
              </w:rPr>
            </w:pPr>
            <w:r>
              <w:rPr>
                <w:noProof/>
                <w:color w:val="000000"/>
                <w:sz w:val="20"/>
              </w:rPr>
              <w:t>8.798,08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48CD0" w14:textId="77777777" w:rsidR="006446A8" w:rsidRDefault="00E24104">
            <w:pPr>
              <w:spacing w:before="20" w:after="20"/>
              <w:jc w:val="right"/>
              <w:rPr>
                <w:color w:val="000000"/>
                <w:sz w:val="20"/>
              </w:rPr>
            </w:pPr>
            <w:r>
              <w:rPr>
                <w:noProof/>
                <w:color w:val="000000"/>
                <w:sz w:val="20"/>
              </w:rPr>
              <w:t>8.798,08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2AEEF6" w14:textId="77777777" w:rsidR="006446A8" w:rsidRDefault="00E24104">
            <w:pPr>
              <w:spacing w:before="20" w:after="20"/>
              <w:jc w:val="right"/>
              <w:rPr>
                <w:color w:val="000000"/>
                <w:sz w:val="20"/>
              </w:rPr>
            </w:pPr>
            <w:r>
              <w:rPr>
                <w:noProof/>
                <w:color w:val="000000"/>
                <w:sz w:val="20"/>
              </w:rPr>
              <w:t>10.997,60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1E46AF" w14:textId="77777777" w:rsidR="006446A8" w:rsidRDefault="00E24104">
            <w:pPr>
              <w:spacing w:before="20" w:after="20"/>
              <w:jc w:val="right"/>
              <w:rPr>
                <w:color w:val="000000"/>
                <w:sz w:val="20"/>
              </w:rPr>
            </w:pPr>
            <w:r>
              <w:rPr>
                <w:noProof/>
                <w:color w:val="000000"/>
                <w:sz w:val="20"/>
              </w:rPr>
              <w:t>10.997,60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8A6FF4" w14:textId="77777777" w:rsidR="006446A8" w:rsidRDefault="00E24104">
            <w:pPr>
              <w:spacing w:before="20" w:after="20"/>
              <w:rPr>
                <w:b/>
                <w:color w:val="000000"/>
                <w:sz w:val="20"/>
              </w:rPr>
            </w:pPr>
            <w:r>
              <w:rPr>
                <w:b/>
                <w:noProof/>
                <w:color w:val="000000"/>
                <w:sz w:val="20"/>
              </w:rPr>
              <w:t xml:space="preserve">Somma: </w:t>
            </w:r>
          </w:p>
          <w:p w14:paraId="75F5CF4F" w14:textId="77777777" w:rsidR="006446A8" w:rsidRDefault="00E24104">
            <w:pPr>
              <w:spacing w:before="20" w:after="20"/>
              <w:jc w:val="right"/>
              <w:rPr>
                <w:color w:val="000000"/>
                <w:sz w:val="20"/>
              </w:rPr>
            </w:pPr>
            <w:r>
              <w:rPr>
                <w:noProof/>
                <w:color w:val="000000"/>
                <w:sz w:val="20"/>
              </w:rPr>
              <w:t>54.927,90</w:t>
            </w:r>
          </w:p>
          <w:p w14:paraId="721F0A93" w14:textId="77777777" w:rsidR="006446A8" w:rsidRDefault="00E24104">
            <w:pPr>
              <w:spacing w:before="20" w:after="20"/>
              <w:rPr>
                <w:b/>
                <w:color w:val="000000"/>
                <w:sz w:val="20"/>
              </w:rPr>
            </w:pPr>
            <w:r>
              <w:rPr>
                <w:b/>
                <w:noProof/>
                <w:color w:val="000000"/>
                <w:sz w:val="20"/>
              </w:rPr>
              <w:t xml:space="preserve">Max: </w:t>
            </w:r>
          </w:p>
          <w:p w14:paraId="2BE5936D" w14:textId="77777777" w:rsidR="006446A8" w:rsidRDefault="00E24104">
            <w:pPr>
              <w:spacing w:before="20" w:after="20"/>
              <w:jc w:val="right"/>
              <w:rPr>
                <w:color w:val="000000"/>
                <w:sz w:val="20"/>
              </w:rPr>
            </w:pPr>
            <w:r>
              <w:rPr>
                <w:noProof/>
                <w:color w:val="000000"/>
                <w:sz w:val="20"/>
              </w:rPr>
              <w:t>10.997,60</w:t>
            </w:r>
          </w:p>
        </w:tc>
      </w:tr>
      <w:tr w:rsidR="006446A8" w14:paraId="7E3C972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9B96CE" w14:textId="77777777" w:rsidR="006446A8" w:rsidRDefault="00E24104">
            <w:pPr>
              <w:spacing w:before="20" w:after="20"/>
              <w:rPr>
                <w:color w:val="000000"/>
                <w:sz w:val="20"/>
              </w:rPr>
            </w:pPr>
            <w:r>
              <w:rPr>
                <w:noProof/>
                <w:color w:val="000000"/>
                <w:sz w:val="20"/>
              </w:rPr>
              <w:t>SRA29-BAS-02-Olivo -  Mantenimento dell’agricoltura biologica olio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F55180"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446E4C" w14:textId="77777777" w:rsidR="006446A8" w:rsidRDefault="00E24104">
            <w:pPr>
              <w:spacing w:before="20" w:after="20"/>
              <w:jc w:val="right"/>
              <w:rPr>
                <w:color w:val="000000"/>
                <w:sz w:val="20"/>
              </w:rPr>
            </w:pPr>
            <w:r>
              <w:rPr>
                <w:noProof/>
                <w:color w:val="000000"/>
                <w:sz w:val="20"/>
              </w:rPr>
              <w:t>624,00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482870" w14:textId="77777777" w:rsidR="006446A8" w:rsidRDefault="00E24104">
            <w:pPr>
              <w:spacing w:before="20" w:after="20"/>
              <w:jc w:val="right"/>
              <w:rPr>
                <w:color w:val="000000"/>
                <w:sz w:val="20"/>
              </w:rPr>
            </w:pPr>
            <w:r>
              <w:rPr>
                <w:noProof/>
                <w:color w:val="000000"/>
                <w:sz w:val="20"/>
              </w:rPr>
              <w:t>624,00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440777" w14:textId="77777777" w:rsidR="006446A8" w:rsidRDefault="00E24104">
            <w:pPr>
              <w:spacing w:before="20" w:after="20"/>
              <w:jc w:val="right"/>
              <w:rPr>
                <w:color w:val="000000"/>
                <w:sz w:val="20"/>
              </w:rPr>
            </w:pPr>
            <w:r>
              <w:rPr>
                <w:noProof/>
                <w:color w:val="000000"/>
                <w:sz w:val="20"/>
              </w:rPr>
              <w:t>624,00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F0B3E" w14:textId="77777777" w:rsidR="006446A8" w:rsidRDefault="00E24104">
            <w:pPr>
              <w:spacing w:before="20" w:after="20"/>
              <w:jc w:val="right"/>
              <w:rPr>
                <w:color w:val="000000"/>
                <w:sz w:val="20"/>
              </w:rPr>
            </w:pPr>
            <w:r>
              <w:rPr>
                <w:noProof/>
                <w:color w:val="000000"/>
                <w:sz w:val="20"/>
              </w:rPr>
              <w:t>624,00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BF070A" w14:textId="77777777" w:rsidR="006446A8" w:rsidRDefault="00E24104">
            <w:pPr>
              <w:spacing w:before="20" w:after="20"/>
              <w:jc w:val="right"/>
              <w:rPr>
                <w:color w:val="000000"/>
                <w:sz w:val="20"/>
              </w:rPr>
            </w:pPr>
            <w:r>
              <w:rPr>
                <w:noProof/>
                <w:color w:val="000000"/>
                <w:sz w:val="20"/>
              </w:rPr>
              <w:t>624,00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7DE957" w14:textId="77777777" w:rsidR="006446A8" w:rsidRDefault="00E24104">
            <w:pPr>
              <w:spacing w:before="20" w:after="20"/>
              <w:jc w:val="right"/>
              <w:rPr>
                <w:color w:val="000000"/>
                <w:sz w:val="20"/>
              </w:rPr>
            </w:pPr>
            <w:r>
              <w:rPr>
                <w:noProof/>
                <w:color w:val="000000"/>
                <w:sz w:val="20"/>
              </w:rPr>
              <w:t>624,00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6D9F39" w14:textId="77777777" w:rsidR="006446A8" w:rsidRDefault="00E24104">
            <w:pPr>
              <w:spacing w:before="20" w:after="20"/>
              <w:jc w:val="right"/>
              <w:rPr>
                <w:color w:val="000000"/>
                <w:sz w:val="20"/>
              </w:rPr>
            </w:pPr>
            <w:r>
              <w:rPr>
                <w:noProof/>
                <w:color w:val="000000"/>
                <w:sz w:val="20"/>
              </w:rPr>
              <w:t>624,00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8227C5" w14:textId="77777777" w:rsidR="006446A8" w:rsidRDefault="006446A8">
            <w:pPr>
              <w:spacing w:before="20" w:after="20"/>
              <w:jc w:val="right"/>
              <w:rPr>
                <w:color w:val="000000"/>
                <w:sz w:val="20"/>
              </w:rPr>
            </w:pPr>
          </w:p>
        </w:tc>
      </w:tr>
      <w:tr w:rsidR="006446A8" w14:paraId="63A9721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7F337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E651F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E272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430A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EB4F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4CF6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A74C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246C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5E32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C18F75" w14:textId="77777777" w:rsidR="006446A8" w:rsidRDefault="006446A8">
            <w:pPr>
              <w:spacing w:before="20" w:after="20"/>
              <w:jc w:val="right"/>
              <w:rPr>
                <w:color w:val="000000"/>
                <w:sz w:val="20"/>
              </w:rPr>
            </w:pPr>
          </w:p>
        </w:tc>
      </w:tr>
      <w:tr w:rsidR="006446A8" w14:paraId="62D2257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8BB10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143CD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6F5E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7E812F" w14:textId="77777777" w:rsidR="006446A8" w:rsidRDefault="00E24104">
            <w:pPr>
              <w:spacing w:before="20" w:after="20"/>
              <w:jc w:val="right"/>
              <w:rPr>
                <w:color w:val="000000"/>
                <w:sz w:val="20"/>
              </w:rPr>
            </w:pPr>
            <w:r>
              <w:rPr>
                <w:noProof/>
                <w:color w:val="000000"/>
                <w:sz w:val="20"/>
              </w:rPr>
              <w:t>2.179,49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2E9ED9" w14:textId="77777777" w:rsidR="006446A8" w:rsidRDefault="00E24104">
            <w:pPr>
              <w:spacing w:before="20" w:after="20"/>
              <w:jc w:val="right"/>
              <w:rPr>
                <w:color w:val="000000"/>
                <w:sz w:val="20"/>
              </w:rPr>
            </w:pPr>
            <w:r>
              <w:rPr>
                <w:noProof/>
                <w:color w:val="000000"/>
                <w:sz w:val="20"/>
              </w:rPr>
              <w:t>2.932,69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90BC34" w14:textId="77777777" w:rsidR="006446A8" w:rsidRDefault="00E24104">
            <w:pPr>
              <w:spacing w:before="20" w:after="20"/>
              <w:jc w:val="right"/>
              <w:rPr>
                <w:color w:val="000000"/>
                <w:sz w:val="20"/>
              </w:rPr>
            </w:pPr>
            <w:r>
              <w:rPr>
                <w:noProof/>
                <w:color w:val="000000"/>
                <w:sz w:val="20"/>
              </w:rPr>
              <w:t>2.932,69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90FAC6" w14:textId="77777777" w:rsidR="006446A8" w:rsidRDefault="00E24104">
            <w:pPr>
              <w:spacing w:before="20" w:after="20"/>
              <w:jc w:val="right"/>
              <w:rPr>
                <w:color w:val="000000"/>
                <w:sz w:val="20"/>
              </w:rPr>
            </w:pPr>
            <w:r>
              <w:rPr>
                <w:noProof/>
                <w:color w:val="000000"/>
                <w:sz w:val="20"/>
              </w:rPr>
              <w:t>2.932,69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F13647" w14:textId="77777777" w:rsidR="006446A8" w:rsidRDefault="00E24104">
            <w:pPr>
              <w:spacing w:before="20" w:after="20"/>
              <w:jc w:val="right"/>
              <w:rPr>
                <w:color w:val="000000"/>
                <w:sz w:val="20"/>
              </w:rPr>
            </w:pPr>
            <w:r>
              <w:rPr>
                <w:noProof/>
                <w:color w:val="000000"/>
                <w:sz w:val="20"/>
              </w:rPr>
              <w:t>3.665,87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BC0C0D" w14:textId="77777777" w:rsidR="006446A8" w:rsidRDefault="00E24104">
            <w:pPr>
              <w:spacing w:before="20" w:after="20"/>
              <w:jc w:val="right"/>
              <w:rPr>
                <w:color w:val="000000"/>
                <w:sz w:val="20"/>
              </w:rPr>
            </w:pPr>
            <w:r>
              <w:rPr>
                <w:noProof/>
                <w:color w:val="000000"/>
                <w:sz w:val="20"/>
              </w:rPr>
              <w:t>3.665,87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27026D" w14:textId="77777777" w:rsidR="006446A8" w:rsidRDefault="00E24104">
            <w:pPr>
              <w:spacing w:before="20" w:after="20"/>
              <w:rPr>
                <w:b/>
                <w:color w:val="000000"/>
                <w:sz w:val="20"/>
              </w:rPr>
            </w:pPr>
            <w:r>
              <w:rPr>
                <w:b/>
                <w:noProof/>
                <w:color w:val="000000"/>
                <w:sz w:val="20"/>
              </w:rPr>
              <w:t xml:space="preserve">Somma: </w:t>
            </w:r>
          </w:p>
          <w:p w14:paraId="6494CFCF" w14:textId="77777777" w:rsidR="006446A8" w:rsidRDefault="00E24104">
            <w:pPr>
              <w:spacing w:before="20" w:after="20"/>
              <w:jc w:val="right"/>
              <w:rPr>
                <w:color w:val="000000"/>
                <w:sz w:val="20"/>
              </w:rPr>
            </w:pPr>
            <w:r>
              <w:rPr>
                <w:noProof/>
                <w:color w:val="000000"/>
                <w:sz w:val="20"/>
              </w:rPr>
              <w:t>18.309,30</w:t>
            </w:r>
          </w:p>
          <w:p w14:paraId="3BF52B97" w14:textId="77777777" w:rsidR="006446A8" w:rsidRDefault="00E24104">
            <w:pPr>
              <w:spacing w:before="20" w:after="20"/>
              <w:rPr>
                <w:b/>
                <w:color w:val="000000"/>
                <w:sz w:val="20"/>
              </w:rPr>
            </w:pPr>
            <w:r>
              <w:rPr>
                <w:b/>
                <w:noProof/>
                <w:color w:val="000000"/>
                <w:sz w:val="20"/>
              </w:rPr>
              <w:t xml:space="preserve">Max: </w:t>
            </w:r>
          </w:p>
          <w:p w14:paraId="47960F34" w14:textId="77777777" w:rsidR="006446A8" w:rsidRDefault="00E24104">
            <w:pPr>
              <w:spacing w:before="20" w:after="20"/>
              <w:jc w:val="right"/>
              <w:rPr>
                <w:color w:val="000000"/>
                <w:sz w:val="20"/>
              </w:rPr>
            </w:pPr>
            <w:r>
              <w:rPr>
                <w:noProof/>
                <w:color w:val="000000"/>
                <w:sz w:val="20"/>
              </w:rPr>
              <w:t>3.665,87</w:t>
            </w:r>
          </w:p>
        </w:tc>
      </w:tr>
      <w:tr w:rsidR="006446A8" w14:paraId="638A855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F33AF1" w14:textId="77777777" w:rsidR="006446A8" w:rsidRDefault="00E24104">
            <w:pPr>
              <w:spacing w:before="20" w:after="20"/>
              <w:rPr>
                <w:color w:val="000000"/>
                <w:sz w:val="20"/>
              </w:rPr>
            </w:pPr>
            <w:r>
              <w:rPr>
                <w:noProof/>
                <w:color w:val="000000"/>
                <w:sz w:val="20"/>
              </w:rPr>
              <w:lastRenderedPageBreak/>
              <w:t>SRA29-BAS-02-Ortive -  Mantenimento dell’agricoltura biologica 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28EFB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801F5D" w14:textId="77777777" w:rsidR="006446A8" w:rsidRDefault="00E24104">
            <w:pPr>
              <w:spacing w:before="20" w:after="20"/>
              <w:jc w:val="right"/>
              <w:rPr>
                <w:color w:val="000000"/>
                <w:sz w:val="20"/>
              </w:rPr>
            </w:pPr>
            <w:r>
              <w:rPr>
                <w:noProof/>
                <w:color w:val="000000"/>
                <w:sz w:val="20"/>
              </w:rPr>
              <w:t>504,00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3FDFE4" w14:textId="77777777" w:rsidR="006446A8" w:rsidRDefault="00E24104">
            <w:pPr>
              <w:spacing w:before="20" w:after="20"/>
              <w:jc w:val="right"/>
              <w:rPr>
                <w:color w:val="000000"/>
                <w:sz w:val="20"/>
              </w:rPr>
            </w:pPr>
            <w:r>
              <w:rPr>
                <w:noProof/>
                <w:color w:val="000000"/>
                <w:sz w:val="20"/>
              </w:rPr>
              <w:t>504,00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7D1502" w14:textId="77777777" w:rsidR="006446A8" w:rsidRDefault="00E24104">
            <w:pPr>
              <w:spacing w:before="20" w:after="20"/>
              <w:jc w:val="right"/>
              <w:rPr>
                <w:color w:val="000000"/>
                <w:sz w:val="20"/>
              </w:rPr>
            </w:pPr>
            <w:r>
              <w:rPr>
                <w:noProof/>
                <w:color w:val="000000"/>
                <w:sz w:val="20"/>
              </w:rPr>
              <w:t>504,00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9BA5D9" w14:textId="77777777" w:rsidR="006446A8" w:rsidRDefault="00E24104">
            <w:pPr>
              <w:spacing w:before="20" w:after="20"/>
              <w:jc w:val="right"/>
              <w:rPr>
                <w:color w:val="000000"/>
                <w:sz w:val="20"/>
              </w:rPr>
            </w:pPr>
            <w:r>
              <w:rPr>
                <w:noProof/>
                <w:color w:val="000000"/>
                <w:sz w:val="20"/>
              </w:rPr>
              <w:t>504,00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36518C" w14:textId="77777777" w:rsidR="006446A8" w:rsidRDefault="00E24104">
            <w:pPr>
              <w:spacing w:before="20" w:after="20"/>
              <w:jc w:val="right"/>
              <w:rPr>
                <w:color w:val="000000"/>
                <w:sz w:val="20"/>
              </w:rPr>
            </w:pPr>
            <w:r>
              <w:rPr>
                <w:noProof/>
                <w:color w:val="000000"/>
                <w:sz w:val="20"/>
              </w:rPr>
              <w:t>504,00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E33364" w14:textId="77777777" w:rsidR="006446A8" w:rsidRDefault="00E24104">
            <w:pPr>
              <w:spacing w:before="20" w:after="20"/>
              <w:jc w:val="right"/>
              <w:rPr>
                <w:color w:val="000000"/>
                <w:sz w:val="20"/>
              </w:rPr>
            </w:pPr>
            <w:r>
              <w:rPr>
                <w:noProof/>
                <w:color w:val="000000"/>
                <w:sz w:val="20"/>
              </w:rPr>
              <w:t>504,00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373A66" w14:textId="77777777" w:rsidR="006446A8" w:rsidRDefault="00E24104">
            <w:pPr>
              <w:spacing w:before="20" w:after="20"/>
              <w:jc w:val="right"/>
              <w:rPr>
                <w:color w:val="000000"/>
                <w:sz w:val="20"/>
              </w:rPr>
            </w:pPr>
            <w:r>
              <w:rPr>
                <w:noProof/>
                <w:color w:val="000000"/>
                <w:sz w:val="20"/>
              </w:rPr>
              <w:t>504,00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C8484E" w14:textId="77777777" w:rsidR="006446A8" w:rsidRDefault="006446A8">
            <w:pPr>
              <w:spacing w:before="20" w:after="20"/>
              <w:jc w:val="right"/>
              <w:rPr>
                <w:color w:val="000000"/>
                <w:sz w:val="20"/>
              </w:rPr>
            </w:pPr>
          </w:p>
        </w:tc>
      </w:tr>
      <w:tr w:rsidR="006446A8" w14:paraId="4C64EF3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2B475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5D509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985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A8C9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51AA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B22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2EBE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EFF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E175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785516" w14:textId="77777777" w:rsidR="006446A8" w:rsidRDefault="006446A8">
            <w:pPr>
              <w:spacing w:before="20" w:after="20"/>
              <w:jc w:val="right"/>
              <w:rPr>
                <w:color w:val="000000"/>
                <w:sz w:val="20"/>
              </w:rPr>
            </w:pPr>
          </w:p>
        </w:tc>
      </w:tr>
      <w:tr w:rsidR="006446A8" w14:paraId="22871EE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3A73C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78DF8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515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C5946F" w14:textId="77777777" w:rsidR="006446A8" w:rsidRDefault="00E24104">
            <w:pPr>
              <w:spacing w:before="20" w:after="20"/>
              <w:jc w:val="right"/>
              <w:rPr>
                <w:color w:val="000000"/>
                <w:sz w:val="20"/>
              </w:rPr>
            </w:pPr>
            <w:r>
              <w:rPr>
                <w:noProof/>
                <w:color w:val="000000"/>
                <w:sz w:val="20"/>
              </w:rPr>
              <w:t>2.698,41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DC4089" w14:textId="77777777" w:rsidR="006446A8" w:rsidRDefault="00E24104">
            <w:pPr>
              <w:spacing w:before="20" w:after="20"/>
              <w:jc w:val="right"/>
              <w:rPr>
                <w:color w:val="000000"/>
                <w:sz w:val="20"/>
              </w:rPr>
            </w:pPr>
            <w:r>
              <w:rPr>
                <w:noProof/>
                <w:color w:val="000000"/>
                <w:sz w:val="20"/>
              </w:rPr>
              <w:t>3.630,95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A4BC48" w14:textId="77777777" w:rsidR="006446A8" w:rsidRDefault="00E24104">
            <w:pPr>
              <w:spacing w:before="20" w:after="20"/>
              <w:jc w:val="right"/>
              <w:rPr>
                <w:color w:val="000000"/>
                <w:sz w:val="20"/>
              </w:rPr>
            </w:pPr>
            <w:r>
              <w:rPr>
                <w:noProof/>
                <w:color w:val="000000"/>
                <w:sz w:val="20"/>
              </w:rPr>
              <w:t>3.630,95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80160" w14:textId="77777777" w:rsidR="006446A8" w:rsidRDefault="00E24104">
            <w:pPr>
              <w:spacing w:before="20" w:after="20"/>
              <w:jc w:val="right"/>
              <w:rPr>
                <w:color w:val="000000"/>
                <w:sz w:val="20"/>
              </w:rPr>
            </w:pPr>
            <w:r>
              <w:rPr>
                <w:noProof/>
                <w:color w:val="000000"/>
                <w:sz w:val="20"/>
              </w:rPr>
              <w:t>3.630,95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B9BD61" w14:textId="77777777" w:rsidR="006446A8" w:rsidRDefault="00E24104">
            <w:pPr>
              <w:spacing w:before="20" w:after="20"/>
              <w:jc w:val="right"/>
              <w:rPr>
                <w:color w:val="000000"/>
                <w:sz w:val="20"/>
              </w:rPr>
            </w:pPr>
            <w:r>
              <w:rPr>
                <w:noProof/>
                <w:color w:val="000000"/>
                <w:sz w:val="20"/>
              </w:rPr>
              <w:t>4.538,69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A315AB" w14:textId="77777777" w:rsidR="006446A8" w:rsidRDefault="00E24104">
            <w:pPr>
              <w:spacing w:before="20" w:after="20"/>
              <w:jc w:val="right"/>
              <w:rPr>
                <w:color w:val="000000"/>
                <w:sz w:val="20"/>
              </w:rPr>
            </w:pPr>
            <w:r>
              <w:rPr>
                <w:noProof/>
                <w:color w:val="000000"/>
                <w:sz w:val="20"/>
              </w:rPr>
              <w:t>4.538,69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831C76" w14:textId="77777777" w:rsidR="006446A8" w:rsidRDefault="00E24104">
            <w:pPr>
              <w:spacing w:before="20" w:after="20"/>
              <w:rPr>
                <w:b/>
                <w:color w:val="000000"/>
                <w:sz w:val="20"/>
              </w:rPr>
            </w:pPr>
            <w:r>
              <w:rPr>
                <w:b/>
                <w:noProof/>
                <w:color w:val="000000"/>
                <w:sz w:val="20"/>
              </w:rPr>
              <w:t xml:space="preserve">Somma: </w:t>
            </w:r>
          </w:p>
          <w:p w14:paraId="55E79E74" w14:textId="77777777" w:rsidR="006446A8" w:rsidRDefault="00E24104">
            <w:pPr>
              <w:spacing w:before="20" w:after="20"/>
              <w:jc w:val="right"/>
              <w:rPr>
                <w:color w:val="000000"/>
                <w:sz w:val="20"/>
              </w:rPr>
            </w:pPr>
            <w:r>
              <w:rPr>
                <w:noProof/>
                <w:color w:val="000000"/>
                <w:sz w:val="20"/>
              </w:rPr>
              <w:t>22.668,64</w:t>
            </w:r>
          </w:p>
          <w:p w14:paraId="31B69BD6" w14:textId="77777777" w:rsidR="006446A8" w:rsidRDefault="00E24104">
            <w:pPr>
              <w:spacing w:before="20" w:after="20"/>
              <w:rPr>
                <w:b/>
                <w:color w:val="000000"/>
                <w:sz w:val="20"/>
              </w:rPr>
            </w:pPr>
            <w:r>
              <w:rPr>
                <w:b/>
                <w:noProof/>
                <w:color w:val="000000"/>
                <w:sz w:val="20"/>
              </w:rPr>
              <w:t xml:space="preserve">Max: </w:t>
            </w:r>
          </w:p>
          <w:p w14:paraId="45853676" w14:textId="77777777" w:rsidR="006446A8" w:rsidRDefault="00E24104">
            <w:pPr>
              <w:spacing w:before="20" w:after="20"/>
              <w:jc w:val="right"/>
              <w:rPr>
                <w:color w:val="000000"/>
                <w:sz w:val="20"/>
              </w:rPr>
            </w:pPr>
            <w:r>
              <w:rPr>
                <w:noProof/>
                <w:color w:val="000000"/>
                <w:sz w:val="20"/>
              </w:rPr>
              <w:t>4.538,69</w:t>
            </w:r>
          </w:p>
        </w:tc>
      </w:tr>
      <w:tr w:rsidR="006446A8" w14:paraId="66EF58E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B9CCE0" w14:textId="77777777" w:rsidR="006446A8" w:rsidRDefault="00E24104">
            <w:pPr>
              <w:spacing w:before="20" w:after="20"/>
              <w:rPr>
                <w:color w:val="000000"/>
                <w:sz w:val="20"/>
              </w:rPr>
            </w:pPr>
            <w:r>
              <w:rPr>
                <w:noProof/>
                <w:color w:val="000000"/>
                <w:sz w:val="20"/>
              </w:rPr>
              <w:t>SRA29-BAS-02-Per le  -  Mantenimento dell’agricoltura biologica er le aziende zootecniche: Premio maggiorato per le foraggere e le colture destinate all'alimentazione animale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58D5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3CD00D" w14:textId="77777777" w:rsidR="006446A8" w:rsidRDefault="00E24104">
            <w:pPr>
              <w:spacing w:before="20" w:after="20"/>
              <w:jc w:val="right"/>
              <w:rPr>
                <w:color w:val="000000"/>
                <w:sz w:val="20"/>
              </w:rPr>
            </w:pPr>
            <w:r>
              <w:rPr>
                <w:noProof/>
                <w:color w:val="000000"/>
                <w:sz w:val="20"/>
              </w:rPr>
              <w:t>326,00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063D18" w14:textId="77777777" w:rsidR="006446A8" w:rsidRDefault="00E24104">
            <w:pPr>
              <w:spacing w:before="20" w:after="20"/>
              <w:jc w:val="right"/>
              <w:rPr>
                <w:color w:val="000000"/>
                <w:sz w:val="20"/>
              </w:rPr>
            </w:pPr>
            <w:r>
              <w:rPr>
                <w:noProof/>
                <w:color w:val="000000"/>
                <w:sz w:val="20"/>
              </w:rPr>
              <w:t>326,00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62884C" w14:textId="77777777" w:rsidR="006446A8" w:rsidRDefault="00E24104">
            <w:pPr>
              <w:spacing w:before="20" w:after="20"/>
              <w:jc w:val="right"/>
              <w:rPr>
                <w:color w:val="000000"/>
                <w:sz w:val="20"/>
              </w:rPr>
            </w:pPr>
            <w:r>
              <w:rPr>
                <w:noProof/>
                <w:color w:val="000000"/>
                <w:sz w:val="20"/>
              </w:rPr>
              <w:t>326,00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13CFDC" w14:textId="77777777" w:rsidR="006446A8" w:rsidRDefault="00E24104">
            <w:pPr>
              <w:spacing w:before="20" w:after="20"/>
              <w:jc w:val="right"/>
              <w:rPr>
                <w:color w:val="000000"/>
                <w:sz w:val="20"/>
              </w:rPr>
            </w:pPr>
            <w:r>
              <w:rPr>
                <w:noProof/>
                <w:color w:val="000000"/>
                <w:sz w:val="20"/>
              </w:rPr>
              <w:t>326,00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19F554" w14:textId="77777777" w:rsidR="006446A8" w:rsidRDefault="00E24104">
            <w:pPr>
              <w:spacing w:before="20" w:after="20"/>
              <w:jc w:val="right"/>
              <w:rPr>
                <w:color w:val="000000"/>
                <w:sz w:val="20"/>
              </w:rPr>
            </w:pPr>
            <w:r>
              <w:rPr>
                <w:noProof/>
                <w:color w:val="000000"/>
                <w:sz w:val="20"/>
              </w:rPr>
              <w:t>326,00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E55928" w14:textId="77777777" w:rsidR="006446A8" w:rsidRDefault="00E24104">
            <w:pPr>
              <w:spacing w:before="20" w:after="20"/>
              <w:jc w:val="right"/>
              <w:rPr>
                <w:color w:val="000000"/>
                <w:sz w:val="20"/>
              </w:rPr>
            </w:pPr>
            <w:r>
              <w:rPr>
                <w:noProof/>
                <w:color w:val="000000"/>
                <w:sz w:val="20"/>
              </w:rPr>
              <w:t>326,00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9A0B81" w14:textId="77777777" w:rsidR="006446A8" w:rsidRDefault="00E24104">
            <w:pPr>
              <w:spacing w:before="20" w:after="20"/>
              <w:jc w:val="right"/>
              <w:rPr>
                <w:color w:val="000000"/>
                <w:sz w:val="20"/>
              </w:rPr>
            </w:pPr>
            <w:r>
              <w:rPr>
                <w:noProof/>
                <w:color w:val="000000"/>
                <w:sz w:val="20"/>
              </w:rPr>
              <w:t>326,00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B821A4" w14:textId="77777777" w:rsidR="006446A8" w:rsidRDefault="006446A8">
            <w:pPr>
              <w:spacing w:before="20" w:after="20"/>
              <w:jc w:val="right"/>
              <w:rPr>
                <w:color w:val="000000"/>
                <w:sz w:val="20"/>
              </w:rPr>
            </w:pPr>
          </w:p>
        </w:tc>
      </w:tr>
      <w:tr w:rsidR="006446A8" w14:paraId="6C33A19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31BAC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84F7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6D98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660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68E5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AB8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6DD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AFED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24EB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72264A" w14:textId="77777777" w:rsidR="006446A8" w:rsidRDefault="006446A8">
            <w:pPr>
              <w:spacing w:before="20" w:after="20"/>
              <w:jc w:val="right"/>
              <w:rPr>
                <w:color w:val="000000"/>
                <w:sz w:val="20"/>
              </w:rPr>
            </w:pPr>
          </w:p>
        </w:tc>
      </w:tr>
      <w:tr w:rsidR="006446A8" w14:paraId="3DB49E9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CA633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4BF9B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B87E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CE9A16" w14:textId="77777777" w:rsidR="006446A8" w:rsidRDefault="00E24104">
            <w:pPr>
              <w:spacing w:before="20" w:after="20"/>
              <w:jc w:val="right"/>
              <w:rPr>
                <w:color w:val="000000"/>
                <w:sz w:val="20"/>
              </w:rPr>
            </w:pPr>
            <w:r>
              <w:rPr>
                <w:noProof/>
                <w:color w:val="000000"/>
                <w:sz w:val="20"/>
              </w:rPr>
              <w:t>4.171,78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FA07E0" w14:textId="77777777" w:rsidR="006446A8" w:rsidRDefault="00E24104">
            <w:pPr>
              <w:spacing w:before="20" w:after="20"/>
              <w:jc w:val="right"/>
              <w:rPr>
                <w:color w:val="000000"/>
                <w:sz w:val="20"/>
              </w:rPr>
            </w:pPr>
            <w:r>
              <w:rPr>
                <w:noProof/>
                <w:color w:val="000000"/>
                <w:sz w:val="20"/>
              </w:rPr>
              <w:t>5.613,50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0CD399" w14:textId="77777777" w:rsidR="006446A8" w:rsidRDefault="00E24104">
            <w:pPr>
              <w:spacing w:before="20" w:after="20"/>
              <w:jc w:val="right"/>
              <w:rPr>
                <w:color w:val="000000"/>
                <w:sz w:val="20"/>
              </w:rPr>
            </w:pPr>
            <w:r>
              <w:rPr>
                <w:noProof/>
                <w:color w:val="000000"/>
                <w:sz w:val="20"/>
              </w:rPr>
              <w:t>5.613,50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1E6966" w14:textId="77777777" w:rsidR="006446A8" w:rsidRDefault="00E24104">
            <w:pPr>
              <w:spacing w:before="20" w:after="20"/>
              <w:jc w:val="right"/>
              <w:rPr>
                <w:color w:val="000000"/>
                <w:sz w:val="20"/>
              </w:rPr>
            </w:pPr>
            <w:r>
              <w:rPr>
                <w:noProof/>
                <w:color w:val="000000"/>
                <w:sz w:val="20"/>
              </w:rPr>
              <w:t>5.613,50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BE5F92" w14:textId="77777777" w:rsidR="006446A8" w:rsidRDefault="00E24104">
            <w:pPr>
              <w:spacing w:before="20" w:after="20"/>
              <w:jc w:val="right"/>
              <w:rPr>
                <w:color w:val="000000"/>
                <w:sz w:val="20"/>
              </w:rPr>
            </w:pPr>
            <w:r>
              <w:rPr>
                <w:noProof/>
                <w:color w:val="000000"/>
                <w:sz w:val="20"/>
              </w:rPr>
              <w:t>7.016,87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6544FE" w14:textId="77777777" w:rsidR="006446A8" w:rsidRDefault="00E24104">
            <w:pPr>
              <w:spacing w:before="20" w:after="20"/>
              <w:jc w:val="right"/>
              <w:rPr>
                <w:color w:val="000000"/>
                <w:sz w:val="20"/>
              </w:rPr>
            </w:pPr>
            <w:r>
              <w:rPr>
                <w:noProof/>
                <w:color w:val="000000"/>
                <w:sz w:val="20"/>
              </w:rPr>
              <w:t>7.016,87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14C61F" w14:textId="77777777" w:rsidR="006446A8" w:rsidRDefault="00E24104">
            <w:pPr>
              <w:spacing w:before="20" w:after="20"/>
              <w:rPr>
                <w:b/>
                <w:color w:val="000000"/>
                <w:sz w:val="20"/>
              </w:rPr>
            </w:pPr>
            <w:r>
              <w:rPr>
                <w:b/>
                <w:noProof/>
                <w:color w:val="000000"/>
                <w:sz w:val="20"/>
              </w:rPr>
              <w:t xml:space="preserve">Somma: </w:t>
            </w:r>
          </w:p>
          <w:p w14:paraId="18018B3A" w14:textId="77777777" w:rsidR="006446A8" w:rsidRDefault="00E24104">
            <w:pPr>
              <w:spacing w:before="20" w:after="20"/>
              <w:jc w:val="right"/>
              <w:rPr>
                <w:color w:val="000000"/>
                <w:sz w:val="20"/>
              </w:rPr>
            </w:pPr>
            <w:r>
              <w:rPr>
                <w:noProof/>
                <w:color w:val="000000"/>
                <w:sz w:val="20"/>
              </w:rPr>
              <w:t>35.046,02</w:t>
            </w:r>
          </w:p>
          <w:p w14:paraId="0E46DC22" w14:textId="77777777" w:rsidR="006446A8" w:rsidRDefault="00E24104">
            <w:pPr>
              <w:spacing w:before="20" w:after="20"/>
              <w:rPr>
                <w:b/>
                <w:color w:val="000000"/>
                <w:sz w:val="20"/>
              </w:rPr>
            </w:pPr>
            <w:r>
              <w:rPr>
                <w:b/>
                <w:noProof/>
                <w:color w:val="000000"/>
                <w:sz w:val="20"/>
              </w:rPr>
              <w:t xml:space="preserve">Max: </w:t>
            </w:r>
          </w:p>
          <w:p w14:paraId="4F77B055" w14:textId="77777777" w:rsidR="006446A8" w:rsidRDefault="00E24104">
            <w:pPr>
              <w:spacing w:before="20" w:after="20"/>
              <w:jc w:val="right"/>
              <w:rPr>
                <w:color w:val="000000"/>
                <w:sz w:val="20"/>
              </w:rPr>
            </w:pPr>
            <w:r>
              <w:rPr>
                <w:noProof/>
                <w:color w:val="000000"/>
                <w:sz w:val="20"/>
              </w:rPr>
              <w:t>7.016,87</w:t>
            </w:r>
          </w:p>
        </w:tc>
      </w:tr>
      <w:tr w:rsidR="006446A8" w14:paraId="18BB5C1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360942" w14:textId="77777777" w:rsidR="006446A8" w:rsidRDefault="00E24104">
            <w:pPr>
              <w:spacing w:before="20" w:after="20"/>
              <w:rPr>
                <w:color w:val="000000"/>
                <w:sz w:val="20"/>
              </w:rPr>
            </w:pPr>
            <w:r>
              <w:rPr>
                <w:noProof/>
                <w:color w:val="000000"/>
                <w:sz w:val="20"/>
              </w:rPr>
              <w:t>SRA29-BAS-02-Seminat -  Mantenimento dell’agricoltura biologica 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0E1E7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38DE0" w14:textId="77777777" w:rsidR="006446A8" w:rsidRDefault="00E24104">
            <w:pPr>
              <w:spacing w:before="20" w:after="20"/>
              <w:jc w:val="right"/>
              <w:rPr>
                <w:color w:val="000000"/>
                <w:sz w:val="20"/>
              </w:rPr>
            </w:pPr>
            <w:r>
              <w:rPr>
                <w:noProof/>
                <w:color w:val="000000"/>
                <w:sz w:val="20"/>
              </w:rPr>
              <w:t>258,00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56B1A0" w14:textId="77777777" w:rsidR="006446A8" w:rsidRDefault="00E24104">
            <w:pPr>
              <w:spacing w:before="20" w:after="20"/>
              <w:jc w:val="right"/>
              <w:rPr>
                <w:color w:val="000000"/>
                <w:sz w:val="20"/>
              </w:rPr>
            </w:pPr>
            <w:r>
              <w:rPr>
                <w:noProof/>
                <w:color w:val="000000"/>
                <w:sz w:val="20"/>
              </w:rPr>
              <w:t>258,00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E92C82" w14:textId="77777777" w:rsidR="006446A8" w:rsidRDefault="00E24104">
            <w:pPr>
              <w:spacing w:before="20" w:after="20"/>
              <w:jc w:val="right"/>
              <w:rPr>
                <w:color w:val="000000"/>
                <w:sz w:val="20"/>
              </w:rPr>
            </w:pPr>
            <w:r>
              <w:rPr>
                <w:noProof/>
                <w:color w:val="000000"/>
                <w:sz w:val="20"/>
              </w:rPr>
              <w:t>258,00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5D217C" w14:textId="77777777" w:rsidR="006446A8" w:rsidRDefault="00E24104">
            <w:pPr>
              <w:spacing w:before="20" w:after="20"/>
              <w:jc w:val="right"/>
              <w:rPr>
                <w:color w:val="000000"/>
                <w:sz w:val="20"/>
              </w:rPr>
            </w:pPr>
            <w:r>
              <w:rPr>
                <w:noProof/>
                <w:color w:val="000000"/>
                <w:sz w:val="20"/>
              </w:rPr>
              <w:t>258,00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DA7CF7" w14:textId="77777777" w:rsidR="006446A8" w:rsidRDefault="00E24104">
            <w:pPr>
              <w:spacing w:before="20" w:after="20"/>
              <w:jc w:val="right"/>
              <w:rPr>
                <w:color w:val="000000"/>
                <w:sz w:val="20"/>
              </w:rPr>
            </w:pPr>
            <w:r>
              <w:rPr>
                <w:noProof/>
                <w:color w:val="000000"/>
                <w:sz w:val="20"/>
              </w:rPr>
              <w:t>258,00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917A7" w14:textId="77777777" w:rsidR="006446A8" w:rsidRDefault="00E24104">
            <w:pPr>
              <w:spacing w:before="20" w:after="20"/>
              <w:jc w:val="right"/>
              <w:rPr>
                <w:color w:val="000000"/>
                <w:sz w:val="20"/>
              </w:rPr>
            </w:pPr>
            <w:r>
              <w:rPr>
                <w:noProof/>
                <w:color w:val="000000"/>
                <w:sz w:val="20"/>
              </w:rPr>
              <w:t>258,00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D2852" w14:textId="77777777" w:rsidR="006446A8" w:rsidRDefault="00E24104">
            <w:pPr>
              <w:spacing w:before="20" w:after="20"/>
              <w:jc w:val="right"/>
              <w:rPr>
                <w:color w:val="000000"/>
                <w:sz w:val="20"/>
              </w:rPr>
            </w:pPr>
            <w:r>
              <w:rPr>
                <w:noProof/>
                <w:color w:val="000000"/>
                <w:sz w:val="20"/>
              </w:rPr>
              <w:t>258,00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D0DD01" w14:textId="77777777" w:rsidR="006446A8" w:rsidRDefault="006446A8">
            <w:pPr>
              <w:spacing w:before="20" w:after="20"/>
              <w:jc w:val="right"/>
              <w:rPr>
                <w:color w:val="000000"/>
                <w:sz w:val="20"/>
              </w:rPr>
            </w:pPr>
          </w:p>
        </w:tc>
      </w:tr>
      <w:tr w:rsidR="006446A8" w14:paraId="3AF179B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C880F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8A726"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013C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82FF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82C6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0895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5273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DE3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13A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5F2A96" w14:textId="77777777" w:rsidR="006446A8" w:rsidRDefault="006446A8">
            <w:pPr>
              <w:spacing w:before="20" w:after="20"/>
              <w:jc w:val="right"/>
              <w:rPr>
                <w:color w:val="000000"/>
                <w:sz w:val="20"/>
              </w:rPr>
            </w:pPr>
          </w:p>
        </w:tc>
      </w:tr>
      <w:tr w:rsidR="006446A8" w14:paraId="729FD95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D6FDF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95FD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EB2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402768" w14:textId="77777777" w:rsidR="006446A8" w:rsidRDefault="00E24104">
            <w:pPr>
              <w:spacing w:before="20" w:after="20"/>
              <w:jc w:val="right"/>
              <w:rPr>
                <w:color w:val="000000"/>
                <w:sz w:val="20"/>
              </w:rPr>
            </w:pPr>
            <w:r>
              <w:rPr>
                <w:noProof/>
                <w:color w:val="000000"/>
                <w:sz w:val="20"/>
              </w:rPr>
              <w:t>5.271,32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34A676" w14:textId="77777777" w:rsidR="006446A8" w:rsidRDefault="00E24104">
            <w:pPr>
              <w:spacing w:before="20" w:after="20"/>
              <w:jc w:val="right"/>
              <w:rPr>
                <w:color w:val="000000"/>
                <w:sz w:val="20"/>
              </w:rPr>
            </w:pPr>
            <w:r>
              <w:rPr>
                <w:noProof/>
                <w:color w:val="000000"/>
                <w:sz w:val="20"/>
              </w:rPr>
              <w:t>7.093,02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E2C300" w14:textId="77777777" w:rsidR="006446A8" w:rsidRDefault="00E24104">
            <w:pPr>
              <w:spacing w:before="20" w:after="20"/>
              <w:jc w:val="right"/>
              <w:rPr>
                <w:color w:val="000000"/>
                <w:sz w:val="20"/>
              </w:rPr>
            </w:pPr>
            <w:r>
              <w:rPr>
                <w:noProof/>
                <w:color w:val="000000"/>
                <w:sz w:val="20"/>
              </w:rPr>
              <w:t>7.093,02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5FB170" w14:textId="77777777" w:rsidR="006446A8" w:rsidRDefault="00E24104">
            <w:pPr>
              <w:spacing w:before="20" w:after="20"/>
              <w:jc w:val="right"/>
              <w:rPr>
                <w:color w:val="000000"/>
                <w:sz w:val="20"/>
              </w:rPr>
            </w:pPr>
            <w:r>
              <w:rPr>
                <w:noProof/>
                <w:color w:val="000000"/>
                <w:sz w:val="20"/>
              </w:rPr>
              <w:t>7.093,02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26F8BF" w14:textId="77777777" w:rsidR="006446A8" w:rsidRDefault="00E24104">
            <w:pPr>
              <w:spacing w:before="20" w:after="20"/>
              <w:jc w:val="right"/>
              <w:rPr>
                <w:color w:val="000000"/>
                <w:sz w:val="20"/>
              </w:rPr>
            </w:pPr>
            <w:r>
              <w:rPr>
                <w:noProof/>
                <w:color w:val="000000"/>
                <w:sz w:val="20"/>
              </w:rPr>
              <w:t>8.866,28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216FCE" w14:textId="77777777" w:rsidR="006446A8" w:rsidRDefault="00E24104">
            <w:pPr>
              <w:spacing w:before="20" w:after="20"/>
              <w:jc w:val="right"/>
              <w:rPr>
                <w:color w:val="000000"/>
                <w:sz w:val="20"/>
              </w:rPr>
            </w:pPr>
            <w:r>
              <w:rPr>
                <w:noProof/>
                <w:color w:val="000000"/>
                <w:sz w:val="20"/>
              </w:rPr>
              <w:t>8.866,28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CB296B" w14:textId="77777777" w:rsidR="006446A8" w:rsidRDefault="00E24104">
            <w:pPr>
              <w:spacing w:before="20" w:after="20"/>
              <w:rPr>
                <w:b/>
                <w:color w:val="000000"/>
                <w:sz w:val="20"/>
              </w:rPr>
            </w:pPr>
            <w:r>
              <w:rPr>
                <w:b/>
                <w:noProof/>
                <w:color w:val="000000"/>
                <w:sz w:val="20"/>
              </w:rPr>
              <w:t xml:space="preserve">Somma: </w:t>
            </w:r>
          </w:p>
          <w:p w14:paraId="1A00EA2E" w14:textId="77777777" w:rsidR="006446A8" w:rsidRDefault="00E24104">
            <w:pPr>
              <w:spacing w:before="20" w:after="20"/>
              <w:jc w:val="right"/>
              <w:rPr>
                <w:color w:val="000000"/>
                <w:sz w:val="20"/>
              </w:rPr>
            </w:pPr>
            <w:r>
              <w:rPr>
                <w:noProof/>
                <w:color w:val="000000"/>
                <w:sz w:val="20"/>
              </w:rPr>
              <w:t>44.282,94</w:t>
            </w:r>
          </w:p>
          <w:p w14:paraId="3024A760" w14:textId="77777777" w:rsidR="006446A8" w:rsidRDefault="00E24104">
            <w:pPr>
              <w:spacing w:before="20" w:after="20"/>
              <w:rPr>
                <w:b/>
                <w:color w:val="000000"/>
                <w:sz w:val="20"/>
              </w:rPr>
            </w:pPr>
            <w:r>
              <w:rPr>
                <w:b/>
                <w:noProof/>
                <w:color w:val="000000"/>
                <w:sz w:val="20"/>
              </w:rPr>
              <w:t xml:space="preserve">Max: </w:t>
            </w:r>
          </w:p>
          <w:p w14:paraId="0935DE5A" w14:textId="77777777" w:rsidR="006446A8" w:rsidRDefault="00E24104">
            <w:pPr>
              <w:spacing w:before="20" w:after="20"/>
              <w:jc w:val="right"/>
              <w:rPr>
                <w:color w:val="000000"/>
                <w:sz w:val="20"/>
              </w:rPr>
            </w:pPr>
            <w:r>
              <w:rPr>
                <w:noProof/>
                <w:color w:val="000000"/>
                <w:sz w:val="20"/>
              </w:rPr>
              <w:t>8.866,28</w:t>
            </w:r>
          </w:p>
        </w:tc>
      </w:tr>
      <w:tr w:rsidR="006446A8" w14:paraId="3768E8B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0E239" w14:textId="77777777" w:rsidR="006446A8" w:rsidRDefault="00E24104">
            <w:pPr>
              <w:spacing w:before="20" w:after="20"/>
              <w:rPr>
                <w:color w:val="000000"/>
                <w:sz w:val="20"/>
              </w:rPr>
            </w:pPr>
            <w:r>
              <w:rPr>
                <w:noProof/>
                <w:color w:val="000000"/>
                <w:sz w:val="20"/>
              </w:rPr>
              <w:t xml:space="preserve">SRA29-BAS-02-Vite -  Mantenimento </w:t>
            </w:r>
            <w:r>
              <w:rPr>
                <w:noProof/>
                <w:color w:val="000000"/>
                <w:sz w:val="20"/>
              </w:rPr>
              <w:t>dell’agricoltura biologica vite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D390D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67F30E" w14:textId="77777777" w:rsidR="006446A8" w:rsidRDefault="00E24104">
            <w:pPr>
              <w:spacing w:before="20" w:after="20"/>
              <w:jc w:val="right"/>
              <w:rPr>
                <w:color w:val="000000"/>
                <w:sz w:val="20"/>
              </w:rPr>
            </w:pPr>
            <w:r>
              <w:rPr>
                <w:noProof/>
                <w:color w:val="000000"/>
                <w:sz w:val="20"/>
              </w:rPr>
              <w:t>646,00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E411FE" w14:textId="77777777" w:rsidR="006446A8" w:rsidRDefault="00E24104">
            <w:pPr>
              <w:spacing w:before="20" w:after="20"/>
              <w:jc w:val="right"/>
              <w:rPr>
                <w:color w:val="000000"/>
                <w:sz w:val="20"/>
              </w:rPr>
            </w:pPr>
            <w:r>
              <w:rPr>
                <w:noProof/>
                <w:color w:val="000000"/>
                <w:sz w:val="20"/>
              </w:rPr>
              <w:t>646,00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2EFB3" w14:textId="77777777" w:rsidR="006446A8" w:rsidRDefault="00E24104">
            <w:pPr>
              <w:spacing w:before="20" w:after="20"/>
              <w:jc w:val="right"/>
              <w:rPr>
                <w:color w:val="000000"/>
                <w:sz w:val="20"/>
              </w:rPr>
            </w:pPr>
            <w:r>
              <w:rPr>
                <w:noProof/>
                <w:color w:val="000000"/>
                <w:sz w:val="20"/>
              </w:rPr>
              <w:t>646,00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02893B" w14:textId="77777777" w:rsidR="006446A8" w:rsidRDefault="00E24104">
            <w:pPr>
              <w:spacing w:before="20" w:after="20"/>
              <w:jc w:val="right"/>
              <w:rPr>
                <w:color w:val="000000"/>
                <w:sz w:val="20"/>
              </w:rPr>
            </w:pPr>
            <w:r>
              <w:rPr>
                <w:noProof/>
                <w:color w:val="000000"/>
                <w:sz w:val="20"/>
              </w:rPr>
              <w:t>646,00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578928" w14:textId="77777777" w:rsidR="006446A8" w:rsidRDefault="00E24104">
            <w:pPr>
              <w:spacing w:before="20" w:after="20"/>
              <w:jc w:val="right"/>
              <w:rPr>
                <w:color w:val="000000"/>
                <w:sz w:val="20"/>
              </w:rPr>
            </w:pPr>
            <w:r>
              <w:rPr>
                <w:noProof/>
                <w:color w:val="000000"/>
                <w:sz w:val="20"/>
              </w:rPr>
              <w:t>646,00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358C82" w14:textId="77777777" w:rsidR="006446A8" w:rsidRDefault="00E24104">
            <w:pPr>
              <w:spacing w:before="20" w:after="20"/>
              <w:jc w:val="right"/>
              <w:rPr>
                <w:color w:val="000000"/>
                <w:sz w:val="20"/>
              </w:rPr>
            </w:pPr>
            <w:r>
              <w:rPr>
                <w:noProof/>
                <w:color w:val="000000"/>
                <w:sz w:val="20"/>
              </w:rPr>
              <w:t>646,00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5C5449" w14:textId="77777777" w:rsidR="006446A8" w:rsidRDefault="00E24104">
            <w:pPr>
              <w:spacing w:before="20" w:after="20"/>
              <w:jc w:val="right"/>
              <w:rPr>
                <w:color w:val="000000"/>
                <w:sz w:val="20"/>
              </w:rPr>
            </w:pPr>
            <w:r>
              <w:rPr>
                <w:noProof/>
                <w:color w:val="000000"/>
                <w:sz w:val="20"/>
              </w:rPr>
              <w:t>646,00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1A2E23" w14:textId="77777777" w:rsidR="006446A8" w:rsidRDefault="006446A8">
            <w:pPr>
              <w:spacing w:before="20" w:after="20"/>
              <w:jc w:val="right"/>
              <w:rPr>
                <w:color w:val="000000"/>
                <w:sz w:val="20"/>
              </w:rPr>
            </w:pPr>
          </w:p>
        </w:tc>
      </w:tr>
      <w:tr w:rsidR="006446A8" w14:paraId="5A8580A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B4221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DEC3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AB8B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5AE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038C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38F3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1FF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E09A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9B44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2B850" w14:textId="77777777" w:rsidR="006446A8" w:rsidRDefault="006446A8">
            <w:pPr>
              <w:spacing w:before="20" w:after="20"/>
              <w:jc w:val="right"/>
              <w:rPr>
                <w:color w:val="000000"/>
                <w:sz w:val="20"/>
              </w:rPr>
            </w:pPr>
          </w:p>
        </w:tc>
      </w:tr>
      <w:tr w:rsidR="006446A8" w14:paraId="120DE59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6156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8F402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9D9D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A540E4" w14:textId="77777777" w:rsidR="006446A8" w:rsidRDefault="00E24104">
            <w:pPr>
              <w:spacing w:before="20" w:after="20"/>
              <w:jc w:val="right"/>
              <w:rPr>
                <w:color w:val="000000"/>
                <w:sz w:val="20"/>
              </w:rPr>
            </w:pPr>
            <w:r>
              <w:rPr>
                <w:noProof/>
                <w:color w:val="000000"/>
                <w:sz w:val="20"/>
              </w:rPr>
              <w:t>2.105,26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7329C" w14:textId="77777777" w:rsidR="006446A8" w:rsidRDefault="00E24104">
            <w:pPr>
              <w:spacing w:before="20" w:after="20"/>
              <w:jc w:val="right"/>
              <w:rPr>
                <w:color w:val="000000"/>
                <w:sz w:val="20"/>
              </w:rPr>
            </w:pPr>
            <w:r>
              <w:rPr>
                <w:noProof/>
                <w:color w:val="000000"/>
                <w:sz w:val="20"/>
              </w:rPr>
              <w:t>2.832,82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1D64F5" w14:textId="77777777" w:rsidR="006446A8" w:rsidRDefault="00E24104">
            <w:pPr>
              <w:spacing w:before="20" w:after="20"/>
              <w:jc w:val="right"/>
              <w:rPr>
                <w:color w:val="000000"/>
                <w:sz w:val="20"/>
              </w:rPr>
            </w:pPr>
            <w:r>
              <w:rPr>
                <w:noProof/>
                <w:color w:val="000000"/>
                <w:sz w:val="20"/>
              </w:rPr>
              <w:t>2.832,82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B7067C" w14:textId="77777777" w:rsidR="006446A8" w:rsidRDefault="00E24104">
            <w:pPr>
              <w:spacing w:before="20" w:after="20"/>
              <w:jc w:val="right"/>
              <w:rPr>
                <w:color w:val="000000"/>
                <w:sz w:val="20"/>
              </w:rPr>
            </w:pPr>
            <w:r>
              <w:rPr>
                <w:noProof/>
                <w:color w:val="000000"/>
                <w:sz w:val="20"/>
              </w:rPr>
              <w:t>2.832,82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80AA13" w14:textId="77777777" w:rsidR="006446A8" w:rsidRDefault="00E24104">
            <w:pPr>
              <w:spacing w:before="20" w:after="20"/>
              <w:jc w:val="right"/>
              <w:rPr>
                <w:color w:val="000000"/>
                <w:sz w:val="20"/>
              </w:rPr>
            </w:pPr>
            <w:r>
              <w:rPr>
                <w:noProof/>
                <w:color w:val="000000"/>
                <w:sz w:val="20"/>
              </w:rPr>
              <w:t>3.541,02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096B60" w14:textId="77777777" w:rsidR="006446A8" w:rsidRDefault="00E24104">
            <w:pPr>
              <w:spacing w:before="20" w:after="20"/>
              <w:jc w:val="right"/>
              <w:rPr>
                <w:color w:val="000000"/>
                <w:sz w:val="20"/>
              </w:rPr>
            </w:pPr>
            <w:r>
              <w:rPr>
                <w:noProof/>
                <w:color w:val="000000"/>
                <w:sz w:val="20"/>
              </w:rPr>
              <w:t>3.541,02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91EDC" w14:textId="77777777" w:rsidR="006446A8" w:rsidRDefault="00E24104">
            <w:pPr>
              <w:spacing w:before="20" w:after="20"/>
              <w:rPr>
                <w:b/>
                <w:color w:val="000000"/>
                <w:sz w:val="20"/>
              </w:rPr>
            </w:pPr>
            <w:r>
              <w:rPr>
                <w:b/>
                <w:noProof/>
                <w:color w:val="000000"/>
                <w:sz w:val="20"/>
              </w:rPr>
              <w:t xml:space="preserve">Somma: </w:t>
            </w:r>
          </w:p>
          <w:p w14:paraId="68D1C7B8" w14:textId="77777777" w:rsidR="006446A8" w:rsidRDefault="00E24104">
            <w:pPr>
              <w:spacing w:before="20" w:after="20"/>
              <w:jc w:val="right"/>
              <w:rPr>
                <w:color w:val="000000"/>
                <w:sz w:val="20"/>
              </w:rPr>
            </w:pPr>
            <w:r>
              <w:rPr>
                <w:noProof/>
                <w:color w:val="000000"/>
                <w:sz w:val="20"/>
              </w:rPr>
              <w:t>17.685,76</w:t>
            </w:r>
          </w:p>
          <w:p w14:paraId="52E7C9F7" w14:textId="77777777" w:rsidR="006446A8" w:rsidRDefault="00E24104">
            <w:pPr>
              <w:spacing w:before="20" w:after="20"/>
              <w:rPr>
                <w:b/>
                <w:color w:val="000000"/>
                <w:sz w:val="20"/>
              </w:rPr>
            </w:pPr>
            <w:r>
              <w:rPr>
                <w:b/>
                <w:noProof/>
                <w:color w:val="000000"/>
                <w:sz w:val="20"/>
              </w:rPr>
              <w:t xml:space="preserve">Max: </w:t>
            </w:r>
          </w:p>
          <w:p w14:paraId="213BE6B1" w14:textId="77777777" w:rsidR="006446A8" w:rsidRDefault="00E24104">
            <w:pPr>
              <w:spacing w:before="20" w:after="20"/>
              <w:jc w:val="right"/>
              <w:rPr>
                <w:color w:val="000000"/>
                <w:sz w:val="20"/>
              </w:rPr>
            </w:pPr>
            <w:r>
              <w:rPr>
                <w:noProof/>
                <w:color w:val="000000"/>
                <w:sz w:val="20"/>
              </w:rPr>
              <w:t>3.541,02</w:t>
            </w:r>
          </w:p>
        </w:tc>
      </w:tr>
      <w:tr w:rsidR="006446A8" w14:paraId="57A5F46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2DFB7E" w14:textId="77777777" w:rsidR="006446A8" w:rsidRDefault="00E24104">
            <w:pPr>
              <w:spacing w:before="20" w:after="20"/>
              <w:rPr>
                <w:color w:val="000000"/>
                <w:sz w:val="20"/>
              </w:rPr>
            </w:pPr>
            <w:r>
              <w:rPr>
                <w:noProof/>
                <w:color w:val="000000"/>
                <w:sz w:val="20"/>
              </w:rPr>
              <w:lastRenderedPageBreak/>
              <w:t>SRA29-CAL.01. 05 - (1) Conversione all’agricoltura biologica. Industriali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15F39B" w14:textId="77777777" w:rsidR="006446A8" w:rsidRDefault="00E24104">
            <w:pPr>
              <w:spacing w:before="20" w:after="20"/>
              <w:rPr>
                <w:color w:val="000000"/>
                <w:sz w:val="20"/>
              </w:rPr>
            </w:pPr>
            <w:r>
              <w:rPr>
                <w:noProof/>
                <w:color w:val="000000"/>
                <w:sz w:val="20"/>
              </w:rPr>
              <w:t xml:space="preserve">Importo unitario </w:t>
            </w:r>
            <w:r>
              <w:rPr>
                <w:noProof/>
                <w:color w:val="000000"/>
                <w:sz w:val="20"/>
              </w:rPr>
              <w:t>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2F4B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644E06"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121100"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22F827"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96D121"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E1941D"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FBEE0F"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E880E7" w14:textId="77777777" w:rsidR="006446A8" w:rsidRDefault="006446A8">
            <w:pPr>
              <w:spacing w:before="20" w:after="20"/>
              <w:jc w:val="right"/>
              <w:rPr>
                <w:color w:val="000000"/>
                <w:sz w:val="20"/>
              </w:rPr>
            </w:pPr>
          </w:p>
        </w:tc>
      </w:tr>
      <w:tr w:rsidR="006446A8" w14:paraId="2077AA1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9D44F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6BB11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7689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7CC6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D9E8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C35D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D3B2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8208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7DA7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876D45" w14:textId="77777777" w:rsidR="006446A8" w:rsidRDefault="006446A8">
            <w:pPr>
              <w:spacing w:before="20" w:after="20"/>
              <w:jc w:val="right"/>
              <w:rPr>
                <w:color w:val="000000"/>
                <w:sz w:val="20"/>
              </w:rPr>
            </w:pPr>
          </w:p>
        </w:tc>
      </w:tr>
      <w:tr w:rsidR="006446A8" w14:paraId="6FF864C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C3F1E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24A78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3ABF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C7ED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F75B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8984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AE94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7FE6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CC90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95191" w14:textId="77777777" w:rsidR="006446A8" w:rsidRDefault="00E24104">
            <w:pPr>
              <w:spacing w:before="20" w:after="20"/>
              <w:rPr>
                <w:b/>
                <w:color w:val="000000"/>
                <w:sz w:val="20"/>
              </w:rPr>
            </w:pPr>
            <w:r>
              <w:rPr>
                <w:b/>
                <w:noProof/>
                <w:color w:val="000000"/>
                <w:sz w:val="20"/>
              </w:rPr>
              <w:t xml:space="preserve">Somma: </w:t>
            </w:r>
          </w:p>
          <w:p w14:paraId="331AF647" w14:textId="77777777" w:rsidR="006446A8" w:rsidRDefault="00E24104">
            <w:pPr>
              <w:spacing w:before="20" w:after="20"/>
              <w:jc w:val="right"/>
              <w:rPr>
                <w:color w:val="000000"/>
                <w:sz w:val="20"/>
              </w:rPr>
            </w:pPr>
            <w:r>
              <w:rPr>
                <w:noProof/>
                <w:color w:val="000000"/>
                <w:sz w:val="20"/>
              </w:rPr>
              <w:t>0,00</w:t>
            </w:r>
          </w:p>
          <w:p w14:paraId="2C66CA06" w14:textId="77777777" w:rsidR="006446A8" w:rsidRDefault="00E24104">
            <w:pPr>
              <w:spacing w:before="20" w:after="20"/>
              <w:rPr>
                <w:b/>
                <w:color w:val="000000"/>
                <w:sz w:val="20"/>
              </w:rPr>
            </w:pPr>
            <w:r>
              <w:rPr>
                <w:b/>
                <w:noProof/>
                <w:color w:val="000000"/>
                <w:sz w:val="20"/>
              </w:rPr>
              <w:t xml:space="preserve">Max: </w:t>
            </w:r>
          </w:p>
          <w:p w14:paraId="7E6125E9" w14:textId="77777777" w:rsidR="006446A8" w:rsidRDefault="00E24104">
            <w:pPr>
              <w:spacing w:before="20" w:after="20"/>
              <w:jc w:val="right"/>
              <w:rPr>
                <w:color w:val="000000"/>
                <w:sz w:val="20"/>
              </w:rPr>
            </w:pPr>
            <w:r>
              <w:rPr>
                <w:noProof/>
                <w:color w:val="000000"/>
                <w:sz w:val="20"/>
              </w:rPr>
              <w:t>0,00</w:t>
            </w:r>
          </w:p>
        </w:tc>
      </w:tr>
      <w:tr w:rsidR="006446A8" w14:paraId="75DD255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3E7644" w14:textId="77777777" w:rsidR="006446A8" w:rsidRDefault="00E24104">
            <w:pPr>
              <w:spacing w:before="20" w:after="20"/>
              <w:rPr>
                <w:color w:val="000000"/>
                <w:sz w:val="20"/>
              </w:rPr>
            </w:pPr>
            <w:r>
              <w:rPr>
                <w:noProof/>
                <w:color w:val="000000"/>
                <w:sz w:val="20"/>
              </w:rPr>
              <w:t>SRA29-CAL.01. 11 - (1) Conversione all’agricoltura biologica. Vite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4BD80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AC8A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4EC111" w14:textId="77777777" w:rsidR="006446A8" w:rsidRDefault="00E24104">
            <w:pPr>
              <w:spacing w:before="20" w:after="20"/>
              <w:jc w:val="right"/>
              <w:rPr>
                <w:color w:val="000000"/>
                <w:sz w:val="20"/>
              </w:rPr>
            </w:pPr>
            <w:r>
              <w:rPr>
                <w:noProof/>
                <w:color w:val="000000"/>
                <w:sz w:val="20"/>
              </w:rPr>
              <w:t>1.100,00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5171B5" w14:textId="77777777" w:rsidR="006446A8" w:rsidRDefault="00E24104">
            <w:pPr>
              <w:spacing w:before="20" w:after="20"/>
              <w:jc w:val="right"/>
              <w:rPr>
                <w:color w:val="000000"/>
                <w:sz w:val="20"/>
              </w:rPr>
            </w:pPr>
            <w:r>
              <w:rPr>
                <w:noProof/>
                <w:color w:val="000000"/>
                <w:sz w:val="20"/>
              </w:rPr>
              <w:t>1.100,00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840000" w14:textId="77777777" w:rsidR="006446A8" w:rsidRDefault="00E24104">
            <w:pPr>
              <w:spacing w:before="20" w:after="20"/>
              <w:jc w:val="right"/>
              <w:rPr>
                <w:color w:val="000000"/>
                <w:sz w:val="20"/>
              </w:rPr>
            </w:pPr>
            <w:r>
              <w:rPr>
                <w:noProof/>
                <w:color w:val="000000"/>
                <w:sz w:val="20"/>
              </w:rPr>
              <w:t>1.100,00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00D245" w14:textId="77777777" w:rsidR="006446A8" w:rsidRDefault="00E24104">
            <w:pPr>
              <w:spacing w:before="20" w:after="20"/>
              <w:jc w:val="right"/>
              <w:rPr>
                <w:color w:val="000000"/>
                <w:sz w:val="20"/>
              </w:rPr>
            </w:pPr>
            <w:r>
              <w:rPr>
                <w:noProof/>
                <w:color w:val="000000"/>
                <w:sz w:val="20"/>
              </w:rPr>
              <w:t>1.100,00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8F8BD8" w14:textId="77777777" w:rsidR="006446A8" w:rsidRDefault="00E24104">
            <w:pPr>
              <w:spacing w:before="20" w:after="20"/>
              <w:jc w:val="right"/>
              <w:rPr>
                <w:color w:val="000000"/>
                <w:sz w:val="20"/>
              </w:rPr>
            </w:pPr>
            <w:r>
              <w:rPr>
                <w:noProof/>
                <w:color w:val="000000"/>
                <w:sz w:val="20"/>
              </w:rPr>
              <w:t>1.100,00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F48ACE" w14:textId="77777777" w:rsidR="006446A8" w:rsidRDefault="00E24104">
            <w:pPr>
              <w:spacing w:before="20" w:after="20"/>
              <w:jc w:val="right"/>
              <w:rPr>
                <w:color w:val="000000"/>
                <w:sz w:val="20"/>
              </w:rPr>
            </w:pPr>
            <w:r>
              <w:rPr>
                <w:noProof/>
                <w:color w:val="000000"/>
                <w:sz w:val="20"/>
              </w:rPr>
              <w:t>1.100,00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7DB031" w14:textId="77777777" w:rsidR="006446A8" w:rsidRDefault="006446A8">
            <w:pPr>
              <w:spacing w:before="20" w:after="20"/>
              <w:jc w:val="right"/>
              <w:rPr>
                <w:color w:val="000000"/>
                <w:sz w:val="20"/>
              </w:rPr>
            </w:pPr>
          </w:p>
        </w:tc>
      </w:tr>
      <w:tr w:rsidR="006446A8" w14:paraId="31184E9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EEABE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44F450"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5D7A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3262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EF85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EC89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5461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2DF2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B178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78F33D" w14:textId="77777777" w:rsidR="006446A8" w:rsidRDefault="006446A8">
            <w:pPr>
              <w:spacing w:before="20" w:after="20"/>
              <w:jc w:val="right"/>
              <w:rPr>
                <w:color w:val="000000"/>
                <w:sz w:val="20"/>
              </w:rPr>
            </w:pPr>
          </w:p>
        </w:tc>
      </w:tr>
      <w:tr w:rsidR="006446A8" w14:paraId="76A4D12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8BD23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0B8BB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FD18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9FA3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4501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4E85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705C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A993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996B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B3A541" w14:textId="77777777" w:rsidR="006446A8" w:rsidRDefault="00E24104">
            <w:pPr>
              <w:spacing w:before="20" w:after="20"/>
              <w:rPr>
                <w:b/>
                <w:color w:val="000000"/>
                <w:sz w:val="20"/>
              </w:rPr>
            </w:pPr>
            <w:r>
              <w:rPr>
                <w:b/>
                <w:noProof/>
                <w:color w:val="000000"/>
                <w:sz w:val="20"/>
              </w:rPr>
              <w:t xml:space="preserve">Somma: </w:t>
            </w:r>
          </w:p>
          <w:p w14:paraId="3BD77AE4" w14:textId="77777777" w:rsidR="006446A8" w:rsidRDefault="00E24104">
            <w:pPr>
              <w:spacing w:before="20" w:after="20"/>
              <w:jc w:val="right"/>
              <w:rPr>
                <w:color w:val="000000"/>
                <w:sz w:val="20"/>
              </w:rPr>
            </w:pPr>
            <w:r>
              <w:rPr>
                <w:noProof/>
                <w:color w:val="000000"/>
                <w:sz w:val="20"/>
              </w:rPr>
              <w:t>0,00</w:t>
            </w:r>
          </w:p>
          <w:p w14:paraId="54925338" w14:textId="77777777" w:rsidR="006446A8" w:rsidRDefault="00E24104">
            <w:pPr>
              <w:spacing w:before="20" w:after="20"/>
              <w:rPr>
                <w:b/>
                <w:color w:val="000000"/>
                <w:sz w:val="20"/>
              </w:rPr>
            </w:pPr>
            <w:r>
              <w:rPr>
                <w:b/>
                <w:noProof/>
                <w:color w:val="000000"/>
                <w:sz w:val="20"/>
              </w:rPr>
              <w:t xml:space="preserve">Max: </w:t>
            </w:r>
          </w:p>
          <w:p w14:paraId="0C8F75BF" w14:textId="77777777" w:rsidR="006446A8" w:rsidRDefault="00E24104">
            <w:pPr>
              <w:spacing w:before="20" w:after="20"/>
              <w:jc w:val="right"/>
              <w:rPr>
                <w:color w:val="000000"/>
                <w:sz w:val="20"/>
              </w:rPr>
            </w:pPr>
            <w:r>
              <w:rPr>
                <w:noProof/>
                <w:color w:val="000000"/>
                <w:sz w:val="20"/>
              </w:rPr>
              <w:t>0,00</w:t>
            </w:r>
          </w:p>
        </w:tc>
      </w:tr>
      <w:tr w:rsidR="006446A8" w14:paraId="2516F2F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91B9D" w14:textId="77777777" w:rsidR="006446A8" w:rsidRDefault="00E24104">
            <w:pPr>
              <w:spacing w:before="20" w:after="20"/>
              <w:rPr>
                <w:color w:val="000000"/>
                <w:sz w:val="20"/>
              </w:rPr>
            </w:pPr>
            <w:r>
              <w:rPr>
                <w:noProof/>
                <w:color w:val="000000"/>
                <w:sz w:val="20"/>
              </w:rPr>
              <w:t xml:space="preserve">SRA29-CAL.01. 13 - (1) Conversione all’agricoltura biologica. Zootecnia </w:t>
            </w:r>
            <w:r>
              <w:rPr>
                <w:noProof/>
                <w:color w:val="000000"/>
                <w:sz w:val="20"/>
              </w:rPr>
              <w:t>biologica.Ovicaprini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A52A7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B7F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31BB9F" w14:textId="77777777" w:rsidR="006446A8" w:rsidRDefault="00E24104">
            <w:pPr>
              <w:spacing w:before="20" w:after="20"/>
              <w:jc w:val="right"/>
              <w:rPr>
                <w:color w:val="000000"/>
                <w:sz w:val="20"/>
              </w:rPr>
            </w:pPr>
            <w:r>
              <w:rPr>
                <w:noProof/>
                <w:color w:val="000000"/>
                <w:sz w:val="20"/>
              </w:rPr>
              <w:t>429,00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F79C74" w14:textId="77777777" w:rsidR="006446A8" w:rsidRDefault="00E24104">
            <w:pPr>
              <w:spacing w:before="20" w:after="20"/>
              <w:jc w:val="right"/>
              <w:rPr>
                <w:color w:val="000000"/>
                <w:sz w:val="20"/>
              </w:rPr>
            </w:pPr>
            <w:r>
              <w:rPr>
                <w:noProof/>
                <w:color w:val="000000"/>
                <w:sz w:val="20"/>
              </w:rPr>
              <w:t>429,00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39D1E1" w14:textId="77777777" w:rsidR="006446A8" w:rsidRDefault="00E24104">
            <w:pPr>
              <w:spacing w:before="20" w:after="20"/>
              <w:jc w:val="right"/>
              <w:rPr>
                <w:color w:val="000000"/>
                <w:sz w:val="20"/>
              </w:rPr>
            </w:pPr>
            <w:r>
              <w:rPr>
                <w:noProof/>
                <w:color w:val="000000"/>
                <w:sz w:val="20"/>
              </w:rPr>
              <w:t>429,00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56002" w14:textId="77777777" w:rsidR="006446A8" w:rsidRDefault="00E24104">
            <w:pPr>
              <w:spacing w:before="20" w:after="20"/>
              <w:jc w:val="right"/>
              <w:rPr>
                <w:color w:val="000000"/>
                <w:sz w:val="20"/>
              </w:rPr>
            </w:pPr>
            <w:r>
              <w:rPr>
                <w:noProof/>
                <w:color w:val="000000"/>
                <w:sz w:val="20"/>
              </w:rPr>
              <w:t>429,00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0FA35" w14:textId="77777777" w:rsidR="006446A8" w:rsidRDefault="00E24104">
            <w:pPr>
              <w:spacing w:before="20" w:after="20"/>
              <w:jc w:val="right"/>
              <w:rPr>
                <w:color w:val="000000"/>
                <w:sz w:val="20"/>
              </w:rPr>
            </w:pPr>
            <w:r>
              <w:rPr>
                <w:noProof/>
                <w:color w:val="000000"/>
                <w:sz w:val="20"/>
              </w:rPr>
              <w:t>429,00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7B6FB0" w14:textId="77777777" w:rsidR="006446A8" w:rsidRDefault="00E24104">
            <w:pPr>
              <w:spacing w:before="20" w:after="20"/>
              <w:jc w:val="right"/>
              <w:rPr>
                <w:color w:val="000000"/>
                <w:sz w:val="20"/>
              </w:rPr>
            </w:pPr>
            <w:r>
              <w:rPr>
                <w:noProof/>
                <w:color w:val="000000"/>
                <w:sz w:val="20"/>
              </w:rPr>
              <w:t>429,00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7881C3" w14:textId="77777777" w:rsidR="006446A8" w:rsidRDefault="006446A8">
            <w:pPr>
              <w:spacing w:before="20" w:after="20"/>
              <w:jc w:val="right"/>
              <w:rPr>
                <w:color w:val="000000"/>
                <w:sz w:val="20"/>
              </w:rPr>
            </w:pPr>
          </w:p>
        </w:tc>
      </w:tr>
      <w:tr w:rsidR="006446A8" w14:paraId="1E924F4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74323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B665A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67A2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E4E1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98A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1127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1B18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8E29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E90A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31B8FB" w14:textId="77777777" w:rsidR="006446A8" w:rsidRDefault="006446A8">
            <w:pPr>
              <w:spacing w:before="20" w:after="20"/>
              <w:jc w:val="right"/>
              <w:rPr>
                <w:color w:val="000000"/>
                <w:sz w:val="20"/>
              </w:rPr>
            </w:pPr>
          </w:p>
        </w:tc>
      </w:tr>
      <w:tr w:rsidR="006446A8" w14:paraId="13F0271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70A7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9444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9C67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34C2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1E4E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DE0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8569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2EA2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1C30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348AF" w14:textId="77777777" w:rsidR="006446A8" w:rsidRDefault="00E24104">
            <w:pPr>
              <w:spacing w:before="20" w:after="20"/>
              <w:rPr>
                <w:b/>
                <w:color w:val="000000"/>
                <w:sz w:val="20"/>
              </w:rPr>
            </w:pPr>
            <w:r>
              <w:rPr>
                <w:b/>
                <w:noProof/>
                <w:color w:val="000000"/>
                <w:sz w:val="20"/>
              </w:rPr>
              <w:t xml:space="preserve">Somma: </w:t>
            </w:r>
          </w:p>
          <w:p w14:paraId="56B84813" w14:textId="77777777" w:rsidR="006446A8" w:rsidRDefault="00E24104">
            <w:pPr>
              <w:spacing w:before="20" w:after="20"/>
              <w:jc w:val="right"/>
              <w:rPr>
                <w:color w:val="000000"/>
                <w:sz w:val="20"/>
              </w:rPr>
            </w:pPr>
            <w:r>
              <w:rPr>
                <w:noProof/>
                <w:color w:val="000000"/>
                <w:sz w:val="20"/>
              </w:rPr>
              <w:t>0,00</w:t>
            </w:r>
          </w:p>
          <w:p w14:paraId="76B1ED52" w14:textId="77777777" w:rsidR="006446A8" w:rsidRDefault="00E24104">
            <w:pPr>
              <w:spacing w:before="20" w:after="20"/>
              <w:rPr>
                <w:b/>
                <w:color w:val="000000"/>
                <w:sz w:val="20"/>
              </w:rPr>
            </w:pPr>
            <w:r>
              <w:rPr>
                <w:b/>
                <w:noProof/>
                <w:color w:val="000000"/>
                <w:sz w:val="20"/>
              </w:rPr>
              <w:t xml:space="preserve">Max: </w:t>
            </w:r>
          </w:p>
          <w:p w14:paraId="22EA5CA0" w14:textId="77777777" w:rsidR="006446A8" w:rsidRDefault="00E24104">
            <w:pPr>
              <w:spacing w:before="20" w:after="20"/>
              <w:jc w:val="right"/>
              <w:rPr>
                <w:color w:val="000000"/>
                <w:sz w:val="20"/>
              </w:rPr>
            </w:pPr>
            <w:r>
              <w:rPr>
                <w:noProof/>
                <w:color w:val="000000"/>
                <w:sz w:val="20"/>
              </w:rPr>
              <w:t>0,00</w:t>
            </w:r>
          </w:p>
        </w:tc>
      </w:tr>
      <w:tr w:rsidR="006446A8" w14:paraId="4BF8164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86356" w14:textId="77777777" w:rsidR="006446A8" w:rsidRDefault="00E24104">
            <w:pPr>
              <w:spacing w:before="20" w:after="20"/>
              <w:rPr>
                <w:color w:val="000000"/>
                <w:sz w:val="20"/>
              </w:rPr>
            </w:pPr>
            <w:r>
              <w:rPr>
                <w:noProof/>
                <w:color w:val="000000"/>
                <w:sz w:val="20"/>
              </w:rPr>
              <w:t>SRA29-CAL.01. 14 - (1) Conversione all’agricoltura biologica. Suini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A7CD1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470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079B8" w14:textId="77777777" w:rsidR="006446A8" w:rsidRDefault="00E24104">
            <w:pPr>
              <w:spacing w:before="20" w:after="20"/>
              <w:jc w:val="right"/>
              <w:rPr>
                <w:color w:val="000000"/>
                <w:sz w:val="20"/>
              </w:rPr>
            </w:pPr>
            <w:r>
              <w:rPr>
                <w:noProof/>
                <w:color w:val="000000"/>
                <w:sz w:val="20"/>
              </w:rPr>
              <w:t>344,00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4A359F" w14:textId="77777777" w:rsidR="006446A8" w:rsidRDefault="00E24104">
            <w:pPr>
              <w:spacing w:before="20" w:after="20"/>
              <w:jc w:val="right"/>
              <w:rPr>
                <w:color w:val="000000"/>
                <w:sz w:val="20"/>
              </w:rPr>
            </w:pPr>
            <w:r>
              <w:rPr>
                <w:noProof/>
                <w:color w:val="000000"/>
                <w:sz w:val="20"/>
              </w:rPr>
              <w:t>344,00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F8144A" w14:textId="77777777" w:rsidR="006446A8" w:rsidRDefault="00E24104">
            <w:pPr>
              <w:spacing w:before="20" w:after="20"/>
              <w:jc w:val="right"/>
              <w:rPr>
                <w:color w:val="000000"/>
                <w:sz w:val="20"/>
              </w:rPr>
            </w:pPr>
            <w:r>
              <w:rPr>
                <w:noProof/>
                <w:color w:val="000000"/>
                <w:sz w:val="20"/>
              </w:rPr>
              <w:t>344,00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F3AB7" w14:textId="77777777" w:rsidR="006446A8" w:rsidRDefault="00E24104">
            <w:pPr>
              <w:spacing w:before="20" w:after="20"/>
              <w:jc w:val="right"/>
              <w:rPr>
                <w:color w:val="000000"/>
                <w:sz w:val="20"/>
              </w:rPr>
            </w:pPr>
            <w:r>
              <w:rPr>
                <w:noProof/>
                <w:color w:val="000000"/>
                <w:sz w:val="20"/>
              </w:rPr>
              <w:t>344,00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EC6489" w14:textId="77777777" w:rsidR="006446A8" w:rsidRDefault="00E24104">
            <w:pPr>
              <w:spacing w:before="20" w:after="20"/>
              <w:jc w:val="right"/>
              <w:rPr>
                <w:color w:val="000000"/>
                <w:sz w:val="20"/>
              </w:rPr>
            </w:pPr>
            <w:r>
              <w:rPr>
                <w:noProof/>
                <w:color w:val="000000"/>
                <w:sz w:val="20"/>
              </w:rPr>
              <w:t>344,00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D99E62" w14:textId="77777777" w:rsidR="006446A8" w:rsidRDefault="00E24104">
            <w:pPr>
              <w:spacing w:before="20" w:after="20"/>
              <w:jc w:val="right"/>
              <w:rPr>
                <w:color w:val="000000"/>
                <w:sz w:val="20"/>
              </w:rPr>
            </w:pPr>
            <w:r>
              <w:rPr>
                <w:noProof/>
                <w:color w:val="000000"/>
                <w:sz w:val="20"/>
              </w:rPr>
              <w:t>344,00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9DDB70" w14:textId="77777777" w:rsidR="006446A8" w:rsidRDefault="006446A8">
            <w:pPr>
              <w:spacing w:before="20" w:after="20"/>
              <w:jc w:val="right"/>
              <w:rPr>
                <w:color w:val="000000"/>
                <w:sz w:val="20"/>
              </w:rPr>
            </w:pPr>
          </w:p>
        </w:tc>
      </w:tr>
      <w:tr w:rsidR="006446A8" w14:paraId="2BA46F2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7A88C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DE8AA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7AA1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8FD4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BE8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1CE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3C02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4842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1F34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3A6E41" w14:textId="77777777" w:rsidR="006446A8" w:rsidRDefault="006446A8">
            <w:pPr>
              <w:spacing w:before="20" w:after="20"/>
              <w:jc w:val="right"/>
              <w:rPr>
                <w:color w:val="000000"/>
                <w:sz w:val="20"/>
              </w:rPr>
            </w:pPr>
          </w:p>
        </w:tc>
      </w:tr>
      <w:tr w:rsidR="006446A8" w14:paraId="7C28E48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4A210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E3251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140C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4195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0A83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57DA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9AF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9DD3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D800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8A4537" w14:textId="77777777" w:rsidR="006446A8" w:rsidRDefault="00E24104">
            <w:pPr>
              <w:spacing w:before="20" w:after="20"/>
              <w:rPr>
                <w:b/>
                <w:color w:val="000000"/>
                <w:sz w:val="20"/>
              </w:rPr>
            </w:pPr>
            <w:r>
              <w:rPr>
                <w:b/>
                <w:noProof/>
                <w:color w:val="000000"/>
                <w:sz w:val="20"/>
              </w:rPr>
              <w:t xml:space="preserve">Somma: </w:t>
            </w:r>
          </w:p>
          <w:p w14:paraId="478E042E" w14:textId="77777777" w:rsidR="006446A8" w:rsidRDefault="00E24104">
            <w:pPr>
              <w:spacing w:before="20" w:after="20"/>
              <w:jc w:val="right"/>
              <w:rPr>
                <w:color w:val="000000"/>
                <w:sz w:val="20"/>
              </w:rPr>
            </w:pPr>
            <w:r>
              <w:rPr>
                <w:noProof/>
                <w:color w:val="000000"/>
                <w:sz w:val="20"/>
              </w:rPr>
              <w:t>0,00</w:t>
            </w:r>
          </w:p>
          <w:p w14:paraId="2E433134" w14:textId="77777777" w:rsidR="006446A8" w:rsidRDefault="00E24104">
            <w:pPr>
              <w:spacing w:before="20" w:after="20"/>
              <w:rPr>
                <w:b/>
                <w:color w:val="000000"/>
                <w:sz w:val="20"/>
              </w:rPr>
            </w:pPr>
            <w:r>
              <w:rPr>
                <w:b/>
                <w:noProof/>
                <w:color w:val="000000"/>
                <w:sz w:val="20"/>
              </w:rPr>
              <w:t xml:space="preserve">Max: </w:t>
            </w:r>
          </w:p>
          <w:p w14:paraId="62C35F38" w14:textId="77777777" w:rsidR="006446A8" w:rsidRDefault="00E24104">
            <w:pPr>
              <w:spacing w:before="20" w:after="20"/>
              <w:jc w:val="right"/>
              <w:rPr>
                <w:color w:val="000000"/>
                <w:sz w:val="20"/>
              </w:rPr>
            </w:pPr>
            <w:r>
              <w:rPr>
                <w:noProof/>
                <w:color w:val="000000"/>
                <w:sz w:val="20"/>
              </w:rPr>
              <w:t>0,00</w:t>
            </w:r>
          </w:p>
        </w:tc>
      </w:tr>
      <w:tr w:rsidR="006446A8" w14:paraId="7F2CAA3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D4BCB4" w14:textId="77777777" w:rsidR="006446A8" w:rsidRDefault="00E24104">
            <w:pPr>
              <w:spacing w:before="20" w:after="20"/>
              <w:rPr>
                <w:color w:val="000000"/>
                <w:sz w:val="20"/>
              </w:rPr>
            </w:pPr>
            <w:r>
              <w:rPr>
                <w:noProof/>
                <w:color w:val="000000"/>
                <w:sz w:val="20"/>
              </w:rPr>
              <w:lastRenderedPageBreak/>
              <w:t xml:space="preserve">SRA29-CAL.01.01 - (1) </w:t>
            </w:r>
            <w:r>
              <w:rPr>
                <w:noProof/>
                <w:color w:val="000000"/>
                <w:sz w:val="20"/>
              </w:rPr>
              <w:t>Conversione all’agricoltura biologica. Agrumi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582A5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5C58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CDD90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0B4DC2"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B30D7A"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18E0D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76FBBD"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A454C1"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545AD0" w14:textId="77777777" w:rsidR="006446A8" w:rsidRDefault="006446A8">
            <w:pPr>
              <w:spacing w:before="20" w:after="20"/>
              <w:jc w:val="right"/>
              <w:rPr>
                <w:color w:val="000000"/>
                <w:sz w:val="20"/>
              </w:rPr>
            </w:pPr>
          </w:p>
        </w:tc>
      </w:tr>
      <w:tr w:rsidR="006446A8" w14:paraId="01E1503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AD2D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C7CB2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C8E4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C1D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046E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0744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E750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082B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C12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1AB6BE" w14:textId="77777777" w:rsidR="006446A8" w:rsidRDefault="006446A8">
            <w:pPr>
              <w:spacing w:before="20" w:after="20"/>
              <w:jc w:val="right"/>
              <w:rPr>
                <w:color w:val="000000"/>
                <w:sz w:val="20"/>
              </w:rPr>
            </w:pPr>
          </w:p>
        </w:tc>
      </w:tr>
      <w:tr w:rsidR="006446A8" w14:paraId="0834C93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CE585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1FFB1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EF96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6E09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3A6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CEF2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3EB6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F0CB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AB85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2E358D" w14:textId="77777777" w:rsidR="006446A8" w:rsidRDefault="00E24104">
            <w:pPr>
              <w:spacing w:before="20" w:after="20"/>
              <w:rPr>
                <w:b/>
                <w:color w:val="000000"/>
                <w:sz w:val="20"/>
              </w:rPr>
            </w:pPr>
            <w:r>
              <w:rPr>
                <w:b/>
                <w:noProof/>
                <w:color w:val="000000"/>
                <w:sz w:val="20"/>
              </w:rPr>
              <w:t xml:space="preserve">Somma: </w:t>
            </w:r>
          </w:p>
          <w:p w14:paraId="50C95430" w14:textId="77777777" w:rsidR="006446A8" w:rsidRDefault="00E24104">
            <w:pPr>
              <w:spacing w:before="20" w:after="20"/>
              <w:jc w:val="right"/>
              <w:rPr>
                <w:color w:val="000000"/>
                <w:sz w:val="20"/>
              </w:rPr>
            </w:pPr>
            <w:r>
              <w:rPr>
                <w:noProof/>
                <w:color w:val="000000"/>
                <w:sz w:val="20"/>
              </w:rPr>
              <w:t>0,00</w:t>
            </w:r>
          </w:p>
          <w:p w14:paraId="56AF99D7" w14:textId="77777777" w:rsidR="006446A8" w:rsidRDefault="00E24104">
            <w:pPr>
              <w:spacing w:before="20" w:after="20"/>
              <w:rPr>
                <w:b/>
                <w:color w:val="000000"/>
                <w:sz w:val="20"/>
              </w:rPr>
            </w:pPr>
            <w:r>
              <w:rPr>
                <w:b/>
                <w:noProof/>
                <w:color w:val="000000"/>
                <w:sz w:val="20"/>
              </w:rPr>
              <w:t xml:space="preserve">Max: </w:t>
            </w:r>
          </w:p>
          <w:p w14:paraId="29ADB63B" w14:textId="77777777" w:rsidR="006446A8" w:rsidRDefault="00E24104">
            <w:pPr>
              <w:spacing w:before="20" w:after="20"/>
              <w:jc w:val="right"/>
              <w:rPr>
                <w:color w:val="000000"/>
                <w:sz w:val="20"/>
              </w:rPr>
            </w:pPr>
            <w:r>
              <w:rPr>
                <w:noProof/>
                <w:color w:val="000000"/>
                <w:sz w:val="20"/>
              </w:rPr>
              <w:t>0,00</w:t>
            </w:r>
          </w:p>
        </w:tc>
      </w:tr>
      <w:tr w:rsidR="006446A8" w14:paraId="4AAB536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17AC93" w14:textId="77777777" w:rsidR="006446A8" w:rsidRDefault="00E24104">
            <w:pPr>
              <w:spacing w:before="20" w:after="20"/>
              <w:rPr>
                <w:color w:val="000000"/>
                <w:sz w:val="20"/>
              </w:rPr>
            </w:pPr>
            <w:r>
              <w:rPr>
                <w:noProof/>
                <w:color w:val="000000"/>
                <w:sz w:val="20"/>
              </w:rPr>
              <w:t>SRA29-CAL.01.02 - (1) Conversione all’agricoltura biologica. Foraggere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4477B0"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B097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28BF6"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B01562"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315992"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461160"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1579D2"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EF6780"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256DF" w14:textId="77777777" w:rsidR="006446A8" w:rsidRDefault="006446A8">
            <w:pPr>
              <w:spacing w:before="20" w:after="20"/>
              <w:jc w:val="right"/>
              <w:rPr>
                <w:color w:val="000000"/>
                <w:sz w:val="20"/>
              </w:rPr>
            </w:pPr>
          </w:p>
        </w:tc>
      </w:tr>
      <w:tr w:rsidR="006446A8" w14:paraId="4CEB3BE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AC28B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A3673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BCC9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8B50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8CC1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D6CD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A37A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C33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3C60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4AA6BB" w14:textId="77777777" w:rsidR="006446A8" w:rsidRDefault="006446A8">
            <w:pPr>
              <w:spacing w:before="20" w:after="20"/>
              <w:jc w:val="right"/>
              <w:rPr>
                <w:color w:val="000000"/>
                <w:sz w:val="20"/>
              </w:rPr>
            </w:pPr>
          </w:p>
        </w:tc>
      </w:tr>
      <w:tr w:rsidR="006446A8" w14:paraId="1C269EB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671E2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FCD8A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106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4417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52F6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C3DE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2F61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C9CB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92B4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24130D" w14:textId="77777777" w:rsidR="006446A8" w:rsidRDefault="00E24104">
            <w:pPr>
              <w:spacing w:before="20" w:after="20"/>
              <w:rPr>
                <w:b/>
                <w:color w:val="000000"/>
                <w:sz w:val="20"/>
              </w:rPr>
            </w:pPr>
            <w:r>
              <w:rPr>
                <w:b/>
                <w:noProof/>
                <w:color w:val="000000"/>
                <w:sz w:val="20"/>
              </w:rPr>
              <w:t xml:space="preserve">Somma: </w:t>
            </w:r>
          </w:p>
          <w:p w14:paraId="56FBD787" w14:textId="77777777" w:rsidR="006446A8" w:rsidRDefault="00E24104">
            <w:pPr>
              <w:spacing w:before="20" w:after="20"/>
              <w:jc w:val="right"/>
              <w:rPr>
                <w:color w:val="000000"/>
                <w:sz w:val="20"/>
              </w:rPr>
            </w:pPr>
            <w:r>
              <w:rPr>
                <w:noProof/>
                <w:color w:val="000000"/>
                <w:sz w:val="20"/>
              </w:rPr>
              <w:t>0,00</w:t>
            </w:r>
          </w:p>
          <w:p w14:paraId="16882EE9" w14:textId="77777777" w:rsidR="006446A8" w:rsidRDefault="00E24104">
            <w:pPr>
              <w:spacing w:before="20" w:after="20"/>
              <w:rPr>
                <w:b/>
                <w:color w:val="000000"/>
                <w:sz w:val="20"/>
              </w:rPr>
            </w:pPr>
            <w:r>
              <w:rPr>
                <w:b/>
                <w:noProof/>
                <w:color w:val="000000"/>
                <w:sz w:val="20"/>
              </w:rPr>
              <w:t xml:space="preserve">Max: </w:t>
            </w:r>
          </w:p>
          <w:p w14:paraId="017C6475" w14:textId="77777777" w:rsidR="006446A8" w:rsidRDefault="00E24104">
            <w:pPr>
              <w:spacing w:before="20" w:after="20"/>
              <w:jc w:val="right"/>
              <w:rPr>
                <w:color w:val="000000"/>
                <w:sz w:val="20"/>
              </w:rPr>
            </w:pPr>
            <w:r>
              <w:rPr>
                <w:noProof/>
                <w:color w:val="000000"/>
                <w:sz w:val="20"/>
              </w:rPr>
              <w:t>0,00</w:t>
            </w:r>
          </w:p>
        </w:tc>
      </w:tr>
      <w:tr w:rsidR="006446A8" w14:paraId="179CC20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A4A862" w14:textId="77777777" w:rsidR="006446A8" w:rsidRDefault="00E24104">
            <w:pPr>
              <w:spacing w:before="20" w:after="20"/>
              <w:rPr>
                <w:color w:val="000000"/>
                <w:sz w:val="20"/>
              </w:rPr>
            </w:pPr>
            <w:r>
              <w:rPr>
                <w:noProof/>
                <w:color w:val="000000"/>
                <w:sz w:val="20"/>
              </w:rPr>
              <w:t>SRA29-CAL.01.03 - (1) Conversione all’agricoltura biologica.  Frutta a guscio e castagno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DC6FE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BE17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9C1186"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59281B"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647943"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8CD6EF"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1E4F43"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39F46"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92037D" w14:textId="77777777" w:rsidR="006446A8" w:rsidRDefault="006446A8">
            <w:pPr>
              <w:spacing w:before="20" w:after="20"/>
              <w:jc w:val="right"/>
              <w:rPr>
                <w:color w:val="000000"/>
                <w:sz w:val="20"/>
              </w:rPr>
            </w:pPr>
          </w:p>
        </w:tc>
      </w:tr>
      <w:tr w:rsidR="006446A8" w14:paraId="09AA283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CD5F4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CD694F"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4DC3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F7F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A47A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007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5073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5AF0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BF8D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163AF" w14:textId="77777777" w:rsidR="006446A8" w:rsidRDefault="006446A8">
            <w:pPr>
              <w:spacing w:before="20" w:after="20"/>
              <w:jc w:val="right"/>
              <w:rPr>
                <w:color w:val="000000"/>
                <w:sz w:val="20"/>
              </w:rPr>
            </w:pPr>
          </w:p>
        </w:tc>
      </w:tr>
      <w:tr w:rsidR="006446A8" w14:paraId="73982FF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D662B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959C9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4F0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64A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7575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38EA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7895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0C04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1A4B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C61AB7" w14:textId="77777777" w:rsidR="006446A8" w:rsidRDefault="00E24104">
            <w:pPr>
              <w:spacing w:before="20" w:after="20"/>
              <w:rPr>
                <w:b/>
                <w:color w:val="000000"/>
                <w:sz w:val="20"/>
              </w:rPr>
            </w:pPr>
            <w:r>
              <w:rPr>
                <w:b/>
                <w:noProof/>
                <w:color w:val="000000"/>
                <w:sz w:val="20"/>
              </w:rPr>
              <w:t xml:space="preserve">Somma: </w:t>
            </w:r>
          </w:p>
          <w:p w14:paraId="01FB9C27" w14:textId="77777777" w:rsidR="006446A8" w:rsidRDefault="00E24104">
            <w:pPr>
              <w:spacing w:before="20" w:after="20"/>
              <w:jc w:val="right"/>
              <w:rPr>
                <w:color w:val="000000"/>
                <w:sz w:val="20"/>
              </w:rPr>
            </w:pPr>
            <w:r>
              <w:rPr>
                <w:noProof/>
                <w:color w:val="000000"/>
                <w:sz w:val="20"/>
              </w:rPr>
              <w:t>0,00</w:t>
            </w:r>
          </w:p>
          <w:p w14:paraId="2CA22417" w14:textId="77777777" w:rsidR="006446A8" w:rsidRDefault="00E24104">
            <w:pPr>
              <w:spacing w:before="20" w:after="20"/>
              <w:rPr>
                <w:b/>
                <w:color w:val="000000"/>
                <w:sz w:val="20"/>
              </w:rPr>
            </w:pPr>
            <w:r>
              <w:rPr>
                <w:b/>
                <w:noProof/>
                <w:color w:val="000000"/>
                <w:sz w:val="20"/>
              </w:rPr>
              <w:t xml:space="preserve">Max: </w:t>
            </w:r>
          </w:p>
          <w:p w14:paraId="634F485E" w14:textId="77777777" w:rsidR="006446A8" w:rsidRDefault="00E24104">
            <w:pPr>
              <w:spacing w:before="20" w:after="20"/>
              <w:jc w:val="right"/>
              <w:rPr>
                <w:color w:val="000000"/>
                <w:sz w:val="20"/>
              </w:rPr>
            </w:pPr>
            <w:r>
              <w:rPr>
                <w:noProof/>
                <w:color w:val="000000"/>
                <w:sz w:val="20"/>
              </w:rPr>
              <w:t>0,00</w:t>
            </w:r>
          </w:p>
        </w:tc>
      </w:tr>
      <w:tr w:rsidR="006446A8" w14:paraId="13C67CD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74ED33" w14:textId="77777777" w:rsidR="006446A8" w:rsidRDefault="00E24104">
            <w:pPr>
              <w:spacing w:before="20" w:after="20"/>
              <w:rPr>
                <w:color w:val="000000"/>
                <w:sz w:val="20"/>
              </w:rPr>
            </w:pPr>
            <w:r>
              <w:rPr>
                <w:noProof/>
                <w:color w:val="000000"/>
                <w:sz w:val="20"/>
              </w:rPr>
              <w:t>SRA29-CAL.01.04 - (1) Conversione all’agricoltura biologica.  Fruttiferi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BC88A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D45C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0B91D" w14:textId="77777777" w:rsidR="006446A8" w:rsidRDefault="00E24104">
            <w:pPr>
              <w:spacing w:before="20" w:after="20"/>
              <w:jc w:val="right"/>
              <w:rPr>
                <w:color w:val="000000"/>
                <w:sz w:val="20"/>
              </w:rPr>
            </w:pPr>
            <w:r>
              <w:rPr>
                <w:noProof/>
                <w:color w:val="000000"/>
                <w:sz w:val="20"/>
              </w:rPr>
              <w:t>950,00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2A38B2" w14:textId="77777777" w:rsidR="006446A8" w:rsidRDefault="00E24104">
            <w:pPr>
              <w:spacing w:before="20" w:after="20"/>
              <w:jc w:val="right"/>
              <w:rPr>
                <w:color w:val="000000"/>
                <w:sz w:val="20"/>
              </w:rPr>
            </w:pPr>
            <w:r>
              <w:rPr>
                <w:noProof/>
                <w:color w:val="000000"/>
                <w:sz w:val="20"/>
              </w:rPr>
              <w:t>950,00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CDD01F" w14:textId="77777777" w:rsidR="006446A8" w:rsidRDefault="00E24104">
            <w:pPr>
              <w:spacing w:before="20" w:after="20"/>
              <w:jc w:val="right"/>
              <w:rPr>
                <w:color w:val="000000"/>
                <w:sz w:val="20"/>
              </w:rPr>
            </w:pPr>
            <w:r>
              <w:rPr>
                <w:noProof/>
                <w:color w:val="000000"/>
                <w:sz w:val="20"/>
              </w:rPr>
              <w:t>950,00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5E55E" w14:textId="77777777" w:rsidR="006446A8" w:rsidRDefault="00E24104">
            <w:pPr>
              <w:spacing w:before="20" w:after="20"/>
              <w:jc w:val="right"/>
              <w:rPr>
                <w:color w:val="000000"/>
                <w:sz w:val="20"/>
              </w:rPr>
            </w:pPr>
            <w:r>
              <w:rPr>
                <w:noProof/>
                <w:color w:val="000000"/>
                <w:sz w:val="20"/>
              </w:rPr>
              <w:t>950,00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D1227" w14:textId="77777777" w:rsidR="006446A8" w:rsidRDefault="00E24104">
            <w:pPr>
              <w:spacing w:before="20" w:after="20"/>
              <w:jc w:val="right"/>
              <w:rPr>
                <w:color w:val="000000"/>
                <w:sz w:val="20"/>
              </w:rPr>
            </w:pPr>
            <w:r>
              <w:rPr>
                <w:noProof/>
                <w:color w:val="000000"/>
                <w:sz w:val="20"/>
              </w:rPr>
              <w:t>950,00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1E4C31" w14:textId="77777777" w:rsidR="006446A8" w:rsidRDefault="00E24104">
            <w:pPr>
              <w:spacing w:before="20" w:after="20"/>
              <w:jc w:val="right"/>
              <w:rPr>
                <w:color w:val="000000"/>
                <w:sz w:val="20"/>
              </w:rPr>
            </w:pPr>
            <w:r>
              <w:rPr>
                <w:noProof/>
                <w:color w:val="000000"/>
                <w:sz w:val="20"/>
              </w:rPr>
              <w:t>950,00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5DCE76" w14:textId="77777777" w:rsidR="006446A8" w:rsidRDefault="006446A8">
            <w:pPr>
              <w:spacing w:before="20" w:after="20"/>
              <w:jc w:val="right"/>
              <w:rPr>
                <w:color w:val="000000"/>
                <w:sz w:val="20"/>
              </w:rPr>
            </w:pPr>
          </w:p>
        </w:tc>
      </w:tr>
      <w:tr w:rsidR="006446A8" w14:paraId="213E2D1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AFA38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20B1E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55D8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60F6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CA76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2A58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218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9293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4107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DB8306" w14:textId="77777777" w:rsidR="006446A8" w:rsidRDefault="006446A8">
            <w:pPr>
              <w:spacing w:before="20" w:after="20"/>
              <w:jc w:val="right"/>
              <w:rPr>
                <w:color w:val="000000"/>
                <w:sz w:val="20"/>
              </w:rPr>
            </w:pPr>
          </w:p>
        </w:tc>
      </w:tr>
      <w:tr w:rsidR="006446A8" w14:paraId="0D192DB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374E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B8EE0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9065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853E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ADD5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D521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6400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8417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8F2B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72EAC2" w14:textId="77777777" w:rsidR="006446A8" w:rsidRDefault="00E24104">
            <w:pPr>
              <w:spacing w:before="20" w:after="20"/>
              <w:rPr>
                <w:b/>
                <w:color w:val="000000"/>
                <w:sz w:val="20"/>
              </w:rPr>
            </w:pPr>
            <w:r>
              <w:rPr>
                <w:b/>
                <w:noProof/>
                <w:color w:val="000000"/>
                <w:sz w:val="20"/>
              </w:rPr>
              <w:t xml:space="preserve">Somma: </w:t>
            </w:r>
          </w:p>
          <w:p w14:paraId="6BA5034B" w14:textId="77777777" w:rsidR="006446A8" w:rsidRDefault="00E24104">
            <w:pPr>
              <w:spacing w:before="20" w:after="20"/>
              <w:jc w:val="right"/>
              <w:rPr>
                <w:color w:val="000000"/>
                <w:sz w:val="20"/>
              </w:rPr>
            </w:pPr>
            <w:r>
              <w:rPr>
                <w:noProof/>
                <w:color w:val="000000"/>
                <w:sz w:val="20"/>
              </w:rPr>
              <w:t>0,00</w:t>
            </w:r>
          </w:p>
          <w:p w14:paraId="347C46F6" w14:textId="77777777" w:rsidR="006446A8" w:rsidRDefault="00E24104">
            <w:pPr>
              <w:spacing w:before="20" w:after="20"/>
              <w:rPr>
                <w:b/>
                <w:color w:val="000000"/>
                <w:sz w:val="20"/>
              </w:rPr>
            </w:pPr>
            <w:r>
              <w:rPr>
                <w:b/>
                <w:noProof/>
                <w:color w:val="000000"/>
                <w:sz w:val="20"/>
              </w:rPr>
              <w:t xml:space="preserve">Max: </w:t>
            </w:r>
          </w:p>
          <w:p w14:paraId="1EBB28CE" w14:textId="77777777" w:rsidR="006446A8" w:rsidRDefault="00E24104">
            <w:pPr>
              <w:spacing w:before="20" w:after="20"/>
              <w:jc w:val="right"/>
              <w:rPr>
                <w:color w:val="000000"/>
                <w:sz w:val="20"/>
              </w:rPr>
            </w:pPr>
            <w:r>
              <w:rPr>
                <w:noProof/>
                <w:color w:val="000000"/>
                <w:sz w:val="20"/>
              </w:rPr>
              <w:t>0,00</w:t>
            </w:r>
          </w:p>
        </w:tc>
      </w:tr>
      <w:tr w:rsidR="006446A8" w14:paraId="455E168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BBF3E" w14:textId="77777777" w:rsidR="006446A8" w:rsidRDefault="00E24104">
            <w:pPr>
              <w:spacing w:before="20" w:after="20"/>
              <w:rPr>
                <w:color w:val="000000"/>
                <w:sz w:val="20"/>
              </w:rPr>
            </w:pPr>
            <w:r>
              <w:rPr>
                <w:noProof/>
                <w:color w:val="000000"/>
                <w:sz w:val="20"/>
              </w:rPr>
              <w:lastRenderedPageBreak/>
              <w:t>SRA29-CAL.01.05 - (1) Conversione all’agricoltura biologica. Industriali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E4675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5E63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22DE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C1C1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BC1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86CC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6CEE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113B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28980E" w14:textId="77777777" w:rsidR="006446A8" w:rsidRDefault="006446A8">
            <w:pPr>
              <w:spacing w:before="20" w:after="20"/>
              <w:jc w:val="right"/>
              <w:rPr>
                <w:color w:val="000000"/>
                <w:sz w:val="20"/>
              </w:rPr>
            </w:pPr>
          </w:p>
        </w:tc>
      </w:tr>
      <w:tr w:rsidR="006446A8" w14:paraId="3BF7684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93BAF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7B7B2" w14:textId="77777777" w:rsidR="006446A8" w:rsidRDefault="00E24104">
            <w:pPr>
              <w:spacing w:before="20" w:after="20"/>
              <w:rPr>
                <w:color w:val="000000"/>
                <w:sz w:val="20"/>
              </w:rPr>
            </w:pPr>
            <w:r>
              <w:rPr>
                <w:noProof/>
                <w:color w:val="000000"/>
                <w:sz w:val="20"/>
              </w:rPr>
              <w:t xml:space="preserve">Importo unitario </w:t>
            </w:r>
            <w:r>
              <w:rPr>
                <w:noProof/>
                <w:color w:val="000000"/>
                <w:sz w:val="20"/>
              </w:rPr>
              <w:t>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CF03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B5E0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7EA7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FA9F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C11A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2C92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BC1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2B4B5F" w14:textId="77777777" w:rsidR="006446A8" w:rsidRDefault="006446A8">
            <w:pPr>
              <w:spacing w:before="20" w:after="20"/>
              <w:jc w:val="right"/>
              <w:rPr>
                <w:color w:val="000000"/>
                <w:sz w:val="20"/>
              </w:rPr>
            </w:pPr>
          </w:p>
        </w:tc>
      </w:tr>
      <w:tr w:rsidR="006446A8" w14:paraId="410DAC7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696EA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C6A8D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4979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CD0B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4310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DDCF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5B29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5834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D432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A9C1A9" w14:textId="77777777" w:rsidR="006446A8" w:rsidRDefault="00E24104">
            <w:pPr>
              <w:spacing w:before="20" w:after="20"/>
              <w:rPr>
                <w:b/>
                <w:color w:val="000000"/>
                <w:sz w:val="20"/>
              </w:rPr>
            </w:pPr>
            <w:r>
              <w:rPr>
                <w:b/>
                <w:noProof/>
                <w:color w:val="000000"/>
                <w:sz w:val="20"/>
              </w:rPr>
              <w:t xml:space="preserve">Somma: </w:t>
            </w:r>
          </w:p>
          <w:p w14:paraId="5D77646B" w14:textId="77777777" w:rsidR="006446A8" w:rsidRDefault="00E24104">
            <w:pPr>
              <w:spacing w:before="20" w:after="20"/>
              <w:jc w:val="right"/>
              <w:rPr>
                <w:color w:val="000000"/>
                <w:sz w:val="20"/>
              </w:rPr>
            </w:pPr>
            <w:r>
              <w:rPr>
                <w:noProof/>
                <w:color w:val="000000"/>
                <w:sz w:val="20"/>
              </w:rPr>
              <w:t>0,00</w:t>
            </w:r>
          </w:p>
          <w:p w14:paraId="48545462" w14:textId="77777777" w:rsidR="006446A8" w:rsidRDefault="00E24104">
            <w:pPr>
              <w:spacing w:before="20" w:after="20"/>
              <w:rPr>
                <w:b/>
                <w:color w:val="000000"/>
                <w:sz w:val="20"/>
              </w:rPr>
            </w:pPr>
            <w:r>
              <w:rPr>
                <w:b/>
                <w:noProof/>
                <w:color w:val="000000"/>
                <w:sz w:val="20"/>
              </w:rPr>
              <w:t xml:space="preserve">Max: </w:t>
            </w:r>
          </w:p>
          <w:p w14:paraId="66360293" w14:textId="77777777" w:rsidR="006446A8" w:rsidRDefault="00E24104">
            <w:pPr>
              <w:spacing w:before="20" w:after="20"/>
              <w:jc w:val="right"/>
              <w:rPr>
                <w:color w:val="000000"/>
                <w:sz w:val="20"/>
              </w:rPr>
            </w:pPr>
            <w:r>
              <w:rPr>
                <w:noProof/>
                <w:color w:val="000000"/>
                <w:sz w:val="20"/>
              </w:rPr>
              <w:t>0,00</w:t>
            </w:r>
          </w:p>
        </w:tc>
      </w:tr>
      <w:tr w:rsidR="006446A8" w14:paraId="199143B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9E8D73" w14:textId="77777777" w:rsidR="006446A8" w:rsidRDefault="00E24104">
            <w:pPr>
              <w:spacing w:before="20" w:after="20"/>
              <w:rPr>
                <w:color w:val="000000"/>
                <w:sz w:val="20"/>
              </w:rPr>
            </w:pPr>
            <w:r>
              <w:rPr>
                <w:noProof/>
                <w:color w:val="000000"/>
                <w:sz w:val="20"/>
              </w:rPr>
              <w:t xml:space="preserve">SRA29-CAL.01.06 - (1) Conversione all’agricoltura biologica. Leguminose </w:t>
            </w:r>
            <w:r>
              <w:rPr>
                <w:noProof/>
                <w:color w:val="000000"/>
                <w:sz w:val="20"/>
              </w:rPr>
              <w:t>(Sovvenzione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A5596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3C2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277D30"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FA51E2"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2434D4"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0B7345"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51F822"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A8F092"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21B7B4" w14:textId="77777777" w:rsidR="006446A8" w:rsidRDefault="006446A8">
            <w:pPr>
              <w:spacing w:before="20" w:after="20"/>
              <w:jc w:val="right"/>
              <w:rPr>
                <w:color w:val="000000"/>
                <w:sz w:val="20"/>
              </w:rPr>
            </w:pPr>
          </w:p>
        </w:tc>
      </w:tr>
      <w:tr w:rsidR="006446A8" w14:paraId="1B9D406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E0913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2F9F8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06FE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5C02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C888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2DD6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8E13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8A56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2E7D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816219" w14:textId="77777777" w:rsidR="006446A8" w:rsidRDefault="006446A8">
            <w:pPr>
              <w:spacing w:before="20" w:after="20"/>
              <w:jc w:val="right"/>
              <w:rPr>
                <w:color w:val="000000"/>
                <w:sz w:val="20"/>
              </w:rPr>
            </w:pPr>
          </w:p>
        </w:tc>
      </w:tr>
      <w:tr w:rsidR="006446A8" w14:paraId="6DCAB1D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BCC22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70387E"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3FE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C223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DEDE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0C2D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329C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A2C1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E0D7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BD73AA" w14:textId="77777777" w:rsidR="006446A8" w:rsidRDefault="00E24104">
            <w:pPr>
              <w:spacing w:before="20" w:after="20"/>
              <w:rPr>
                <w:b/>
                <w:color w:val="000000"/>
                <w:sz w:val="20"/>
              </w:rPr>
            </w:pPr>
            <w:r>
              <w:rPr>
                <w:b/>
                <w:noProof/>
                <w:color w:val="000000"/>
                <w:sz w:val="20"/>
              </w:rPr>
              <w:t xml:space="preserve">Somma: </w:t>
            </w:r>
          </w:p>
          <w:p w14:paraId="290B065E" w14:textId="77777777" w:rsidR="006446A8" w:rsidRDefault="00E24104">
            <w:pPr>
              <w:spacing w:before="20" w:after="20"/>
              <w:jc w:val="right"/>
              <w:rPr>
                <w:color w:val="000000"/>
                <w:sz w:val="20"/>
              </w:rPr>
            </w:pPr>
            <w:r>
              <w:rPr>
                <w:noProof/>
                <w:color w:val="000000"/>
                <w:sz w:val="20"/>
              </w:rPr>
              <w:t>0,00</w:t>
            </w:r>
          </w:p>
          <w:p w14:paraId="2700142C" w14:textId="77777777" w:rsidR="006446A8" w:rsidRDefault="00E24104">
            <w:pPr>
              <w:spacing w:before="20" w:after="20"/>
              <w:rPr>
                <w:b/>
                <w:color w:val="000000"/>
                <w:sz w:val="20"/>
              </w:rPr>
            </w:pPr>
            <w:r>
              <w:rPr>
                <w:b/>
                <w:noProof/>
                <w:color w:val="000000"/>
                <w:sz w:val="20"/>
              </w:rPr>
              <w:t xml:space="preserve">Max: </w:t>
            </w:r>
          </w:p>
          <w:p w14:paraId="4912B586" w14:textId="77777777" w:rsidR="006446A8" w:rsidRDefault="00E24104">
            <w:pPr>
              <w:spacing w:before="20" w:after="20"/>
              <w:jc w:val="right"/>
              <w:rPr>
                <w:color w:val="000000"/>
                <w:sz w:val="20"/>
              </w:rPr>
            </w:pPr>
            <w:r>
              <w:rPr>
                <w:noProof/>
                <w:color w:val="000000"/>
                <w:sz w:val="20"/>
              </w:rPr>
              <w:t>0,00</w:t>
            </w:r>
          </w:p>
        </w:tc>
      </w:tr>
      <w:tr w:rsidR="006446A8" w14:paraId="28FF25E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156EFB" w14:textId="77777777" w:rsidR="006446A8" w:rsidRDefault="00E24104">
            <w:pPr>
              <w:spacing w:before="20" w:after="20"/>
              <w:rPr>
                <w:color w:val="000000"/>
                <w:sz w:val="20"/>
              </w:rPr>
            </w:pPr>
            <w:r>
              <w:rPr>
                <w:noProof/>
                <w:color w:val="000000"/>
                <w:sz w:val="20"/>
              </w:rPr>
              <w:t>SRA29-CAL.01.07 - (1) Conversione all’agricoltura biologica. Olivo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4F5FF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2227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4C9B9C"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FA8970"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775864"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86D1D6"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2CF2F6"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717048"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ED3460" w14:textId="77777777" w:rsidR="006446A8" w:rsidRDefault="006446A8">
            <w:pPr>
              <w:spacing w:before="20" w:after="20"/>
              <w:jc w:val="right"/>
              <w:rPr>
                <w:color w:val="000000"/>
                <w:sz w:val="20"/>
              </w:rPr>
            </w:pPr>
          </w:p>
        </w:tc>
      </w:tr>
      <w:tr w:rsidR="006446A8" w14:paraId="1DFF2DE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5D353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CFE20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1E75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81B1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85AA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FCB4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FF1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C1AF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7BF2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1AD236" w14:textId="77777777" w:rsidR="006446A8" w:rsidRDefault="006446A8">
            <w:pPr>
              <w:spacing w:before="20" w:after="20"/>
              <w:jc w:val="right"/>
              <w:rPr>
                <w:color w:val="000000"/>
                <w:sz w:val="20"/>
              </w:rPr>
            </w:pPr>
          </w:p>
        </w:tc>
      </w:tr>
      <w:tr w:rsidR="006446A8" w14:paraId="26AF2EF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90809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A1BE8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718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7A6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8B7E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7554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36A0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A59A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B82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F47A2" w14:textId="77777777" w:rsidR="006446A8" w:rsidRDefault="00E24104">
            <w:pPr>
              <w:spacing w:before="20" w:after="20"/>
              <w:rPr>
                <w:b/>
                <w:color w:val="000000"/>
                <w:sz w:val="20"/>
              </w:rPr>
            </w:pPr>
            <w:r>
              <w:rPr>
                <w:b/>
                <w:noProof/>
                <w:color w:val="000000"/>
                <w:sz w:val="20"/>
              </w:rPr>
              <w:t xml:space="preserve">Somma: </w:t>
            </w:r>
          </w:p>
          <w:p w14:paraId="18DBC88D" w14:textId="77777777" w:rsidR="006446A8" w:rsidRDefault="00E24104">
            <w:pPr>
              <w:spacing w:before="20" w:after="20"/>
              <w:jc w:val="right"/>
              <w:rPr>
                <w:color w:val="000000"/>
                <w:sz w:val="20"/>
              </w:rPr>
            </w:pPr>
            <w:r>
              <w:rPr>
                <w:noProof/>
                <w:color w:val="000000"/>
                <w:sz w:val="20"/>
              </w:rPr>
              <w:t>0,00</w:t>
            </w:r>
          </w:p>
          <w:p w14:paraId="42A993A0" w14:textId="77777777" w:rsidR="006446A8" w:rsidRDefault="00E24104">
            <w:pPr>
              <w:spacing w:before="20" w:after="20"/>
              <w:rPr>
                <w:b/>
                <w:color w:val="000000"/>
                <w:sz w:val="20"/>
              </w:rPr>
            </w:pPr>
            <w:r>
              <w:rPr>
                <w:b/>
                <w:noProof/>
                <w:color w:val="000000"/>
                <w:sz w:val="20"/>
              </w:rPr>
              <w:t xml:space="preserve">Max: </w:t>
            </w:r>
          </w:p>
          <w:p w14:paraId="7E91491F" w14:textId="77777777" w:rsidR="006446A8" w:rsidRDefault="00E24104">
            <w:pPr>
              <w:spacing w:before="20" w:after="20"/>
              <w:jc w:val="right"/>
              <w:rPr>
                <w:color w:val="000000"/>
                <w:sz w:val="20"/>
              </w:rPr>
            </w:pPr>
            <w:r>
              <w:rPr>
                <w:noProof/>
                <w:color w:val="000000"/>
                <w:sz w:val="20"/>
              </w:rPr>
              <w:t>0,00</w:t>
            </w:r>
          </w:p>
        </w:tc>
      </w:tr>
      <w:tr w:rsidR="006446A8" w14:paraId="36D7706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A96138" w14:textId="77777777" w:rsidR="006446A8" w:rsidRDefault="00E24104">
            <w:pPr>
              <w:spacing w:before="20" w:after="20"/>
              <w:rPr>
                <w:color w:val="000000"/>
                <w:sz w:val="20"/>
              </w:rPr>
            </w:pPr>
            <w:r>
              <w:rPr>
                <w:noProof/>
                <w:color w:val="000000"/>
                <w:sz w:val="20"/>
              </w:rPr>
              <w:t xml:space="preserve">SRA29-CAL.01.08 - (1) Conversione </w:t>
            </w:r>
            <w:r>
              <w:rPr>
                <w:noProof/>
                <w:color w:val="000000"/>
                <w:sz w:val="20"/>
              </w:rPr>
              <w:t>all’agricoltura biologica. Ortive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03709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043D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CAA531"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302EED"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852A1D"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AD8994"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83D3F3"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66DB62"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FB0ABB" w14:textId="77777777" w:rsidR="006446A8" w:rsidRDefault="006446A8">
            <w:pPr>
              <w:spacing w:before="20" w:after="20"/>
              <w:jc w:val="right"/>
              <w:rPr>
                <w:color w:val="000000"/>
                <w:sz w:val="20"/>
              </w:rPr>
            </w:pPr>
          </w:p>
        </w:tc>
      </w:tr>
      <w:tr w:rsidR="006446A8" w14:paraId="6DD294C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FF789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C2A8B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CEC5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78D4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8657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D06D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F964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9A77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D930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203D0B" w14:textId="77777777" w:rsidR="006446A8" w:rsidRDefault="006446A8">
            <w:pPr>
              <w:spacing w:before="20" w:after="20"/>
              <w:jc w:val="right"/>
              <w:rPr>
                <w:color w:val="000000"/>
                <w:sz w:val="20"/>
              </w:rPr>
            </w:pPr>
          </w:p>
        </w:tc>
      </w:tr>
      <w:tr w:rsidR="006446A8" w14:paraId="5CADBBA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A18E1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D4405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B581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299C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5E00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49EA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B58F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4A71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F12B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F86AC" w14:textId="77777777" w:rsidR="006446A8" w:rsidRDefault="00E24104">
            <w:pPr>
              <w:spacing w:before="20" w:after="20"/>
              <w:rPr>
                <w:b/>
                <w:color w:val="000000"/>
                <w:sz w:val="20"/>
              </w:rPr>
            </w:pPr>
            <w:r>
              <w:rPr>
                <w:b/>
                <w:noProof/>
                <w:color w:val="000000"/>
                <w:sz w:val="20"/>
              </w:rPr>
              <w:t xml:space="preserve">Somma: </w:t>
            </w:r>
          </w:p>
          <w:p w14:paraId="2EAE42A3" w14:textId="77777777" w:rsidR="006446A8" w:rsidRDefault="00E24104">
            <w:pPr>
              <w:spacing w:before="20" w:after="20"/>
              <w:jc w:val="right"/>
              <w:rPr>
                <w:color w:val="000000"/>
                <w:sz w:val="20"/>
              </w:rPr>
            </w:pPr>
            <w:r>
              <w:rPr>
                <w:noProof/>
                <w:color w:val="000000"/>
                <w:sz w:val="20"/>
              </w:rPr>
              <w:t>0,00</w:t>
            </w:r>
          </w:p>
          <w:p w14:paraId="6E3F2BFF" w14:textId="77777777" w:rsidR="006446A8" w:rsidRDefault="00E24104">
            <w:pPr>
              <w:spacing w:before="20" w:after="20"/>
              <w:rPr>
                <w:b/>
                <w:color w:val="000000"/>
                <w:sz w:val="20"/>
              </w:rPr>
            </w:pPr>
            <w:r>
              <w:rPr>
                <w:b/>
                <w:noProof/>
                <w:color w:val="000000"/>
                <w:sz w:val="20"/>
              </w:rPr>
              <w:t xml:space="preserve">Max: </w:t>
            </w:r>
          </w:p>
          <w:p w14:paraId="0887CC1A" w14:textId="77777777" w:rsidR="006446A8" w:rsidRDefault="00E24104">
            <w:pPr>
              <w:spacing w:before="20" w:after="20"/>
              <w:jc w:val="right"/>
              <w:rPr>
                <w:color w:val="000000"/>
                <w:sz w:val="20"/>
              </w:rPr>
            </w:pPr>
            <w:r>
              <w:rPr>
                <w:noProof/>
                <w:color w:val="000000"/>
                <w:sz w:val="20"/>
              </w:rPr>
              <w:t>0,00</w:t>
            </w:r>
          </w:p>
        </w:tc>
      </w:tr>
      <w:tr w:rsidR="006446A8" w14:paraId="67B1D40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0547C5" w14:textId="77777777" w:rsidR="006446A8" w:rsidRDefault="00E24104">
            <w:pPr>
              <w:spacing w:before="20" w:after="20"/>
              <w:rPr>
                <w:color w:val="000000"/>
                <w:sz w:val="20"/>
              </w:rPr>
            </w:pPr>
            <w:r>
              <w:rPr>
                <w:noProof/>
                <w:color w:val="000000"/>
                <w:sz w:val="20"/>
              </w:rPr>
              <w:lastRenderedPageBreak/>
              <w:t>SRA29-CAL.01.09 - (1) Conversione all’agricoltura biologica. Riso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9F105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4256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FBAE95"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654912"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B10132"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87A3D8"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A576A6"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5AEB3"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CBCE30" w14:textId="77777777" w:rsidR="006446A8" w:rsidRDefault="006446A8">
            <w:pPr>
              <w:spacing w:before="20" w:after="20"/>
              <w:jc w:val="right"/>
              <w:rPr>
                <w:color w:val="000000"/>
                <w:sz w:val="20"/>
              </w:rPr>
            </w:pPr>
          </w:p>
        </w:tc>
      </w:tr>
      <w:tr w:rsidR="006446A8" w14:paraId="4A00BE7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1F695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19A1F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7A6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BE2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0765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C5DC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B601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7177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101C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168BDF" w14:textId="77777777" w:rsidR="006446A8" w:rsidRDefault="006446A8">
            <w:pPr>
              <w:spacing w:before="20" w:after="20"/>
              <w:jc w:val="right"/>
              <w:rPr>
                <w:color w:val="000000"/>
                <w:sz w:val="20"/>
              </w:rPr>
            </w:pPr>
          </w:p>
        </w:tc>
      </w:tr>
      <w:tr w:rsidR="006446A8" w14:paraId="0EFBB55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975D2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DE7CE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6AD0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C457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4E8C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733D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07E1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6F3F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D3E3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DA84D0" w14:textId="77777777" w:rsidR="006446A8" w:rsidRDefault="00E24104">
            <w:pPr>
              <w:spacing w:before="20" w:after="20"/>
              <w:rPr>
                <w:b/>
                <w:color w:val="000000"/>
                <w:sz w:val="20"/>
              </w:rPr>
            </w:pPr>
            <w:r>
              <w:rPr>
                <w:b/>
                <w:noProof/>
                <w:color w:val="000000"/>
                <w:sz w:val="20"/>
              </w:rPr>
              <w:t xml:space="preserve">Somma: </w:t>
            </w:r>
          </w:p>
          <w:p w14:paraId="1F25D104" w14:textId="77777777" w:rsidR="006446A8" w:rsidRDefault="00E24104">
            <w:pPr>
              <w:spacing w:before="20" w:after="20"/>
              <w:jc w:val="right"/>
              <w:rPr>
                <w:color w:val="000000"/>
                <w:sz w:val="20"/>
              </w:rPr>
            </w:pPr>
            <w:r>
              <w:rPr>
                <w:noProof/>
                <w:color w:val="000000"/>
                <w:sz w:val="20"/>
              </w:rPr>
              <w:t>0,00</w:t>
            </w:r>
          </w:p>
          <w:p w14:paraId="08D05BCD" w14:textId="77777777" w:rsidR="006446A8" w:rsidRDefault="00E24104">
            <w:pPr>
              <w:spacing w:before="20" w:after="20"/>
              <w:rPr>
                <w:b/>
                <w:color w:val="000000"/>
                <w:sz w:val="20"/>
              </w:rPr>
            </w:pPr>
            <w:r>
              <w:rPr>
                <w:b/>
                <w:noProof/>
                <w:color w:val="000000"/>
                <w:sz w:val="20"/>
              </w:rPr>
              <w:t xml:space="preserve">Max: </w:t>
            </w:r>
          </w:p>
          <w:p w14:paraId="3C5E76AE" w14:textId="77777777" w:rsidR="006446A8" w:rsidRDefault="00E24104">
            <w:pPr>
              <w:spacing w:before="20" w:after="20"/>
              <w:jc w:val="right"/>
              <w:rPr>
                <w:color w:val="000000"/>
                <w:sz w:val="20"/>
              </w:rPr>
            </w:pPr>
            <w:r>
              <w:rPr>
                <w:noProof/>
                <w:color w:val="000000"/>
                <w:sz w:val="20"/>
              </w:rPr>
              <w:t>0,00</w:t>
            </w:r>
          </w:p>
        </w:tc>
      </w:tr>
      <w:tr w:rsidR="006446A8" w14:paraId="4DEC8C9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67E8E6" w14:textId="77777777" w:rsidR="006446A8" w:rsidRDefault="00E24104">
            <w:pPr>
              <w:spacing w:before="20" w:after="20"/>
              <w:rPr>
                <w:color w:val="000000"/>
                <w:sz w:val="20"/>
              </w:rPr>
            </w:pPr>
            <w:r>
              <w:rPr>
                <w:noProof/>
                <w:color w:val="000000"/>
                <w:sz w:val="20"/>
              </w:rPr>
              <w:t>SRA29-CAL.01.10 - (1) Conversione all’agricoltura biologica. Seminativi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5E9EC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FE80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83564D"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92B12B"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A3BFB9"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FEF4D9"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3FE19"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7FA0C"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806696" w14:textId="77777777" w:rsidR="006446A8" w:rsidRDefault="006446A8">
            <w:pPr>
              <w:spacing w:before="20" w:after="20"/>
              <w:jc w:val="right"/>
              <w:rPr>
                <w:color w:val="000000"/>
                <w:sz w:val="20"/>
              </w:rPr>
            </w:pPr>
          </w:p>
        </w:tc>
      </w:tr>
      <w:tr w:rsidR="006446A8" w14:paraId="1E1FF80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DA5FB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95ACD2"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13AB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A795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1BBF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86C4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3B2E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7775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D178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046EEB" w14:textId="77777777" w:rsidR="006446A8" w:rsidRDefault="006446A8">
            <w:pPr>
              <w:spacing w:before="20" w:after="20"/>
              <w:jc w:val="right"/>
              <w:rPr>
                <w:color w:val="000000"/>
                <w:sz w:val="20"/>
              </w:rPr>
            </w:pPr>
          </w:p>
        </w:tc>
      </w:tr>
      <w:tr w:rsidR="006446A8" w14:paraId="44B5F77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79EE8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C11C7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6DF6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9623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B3B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693D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5F2F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A9EE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237F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E9D50C" w14:textId="77777777" w:rsidR="006446A8" w:rsidRDefault="00E24104">
            <w:pPr>
              <w:spacing w:before="20" w:after="20"/>
              <w:rPr>
                <w:b/>
                <w:color w:val="000000"/>
                <w:sz w:val="20"/>
              </w:rPr>
            </w:pPr>
            <w:r>
              <w:rPr>
                <w:b/>
                <w:noProof/>
                <w:color w:val="000000"/>
                <w:sz w:val="20"/>
              </w:rPr>
              <w:t xml:space="preserve">Somma: </w:t>
            </w:r>
          </w:p>
          <w:p w14:paraId="499F32CE" w14:textId="77777777" w:rsidR="006446A8" w:rsidRDefault="00E24104">
            <w:pPr>
              <w:spacing w:before="20" w:after="20"/>
              <w:jc w:val="right"/>
              <w:rPr>
                <w:color w:val="000000"/>
                <w:sz w:val="20"/>
              </w:rPr>
            </w:pPr>
            <w:r>
              <w:rPr>
                <w:noProof/>
                <w:color w:val="000000"/>
                <w:sz w:val="20"/>
              </w:rPr>
              <w:t>0,00</w:t>
            </w:r>
          </w:p>
          <w:p w14:paraId="7B6CF601" w14:textId="77777777" w:rsidR="006446A8" w:rsidRDefault="00E24104">
            <w:pPr>
              <w:spacing w:before="20" w:after="20"/>
              <w:rPr>
                <w:b/>
                <w:color w:val="000000"/>
                <w:sz w:val="20"/>
              </w:rPr>
            </w:pPr>
            <w:r>
              <w:rPr>
                <w:b/>
                <w:noProof/>
                <w:color w:val="000000"/>
                <w:sz w:val="20"/>
              </w:rPr>
              <w:t xml:space="preserve">Max: </w:t>
            </w:r>
          </w:p>
          <w:p w14:paraId="1E267728" w14:textId="77777777" w:rsidR="006446A8" w:rsidRDefault="00E24104">
            <w:pPr>
              <w:spacing w:before="20" w:after="20"/>
              <w:jc w:val="right"/>
              <w:rPr>
                <w:color w:val="000000"/>
                <w:sz w:val="20"/>
              </w:rPr>
            </w:pPr>
            <w:r>
              <w:rPr>
                <w:noProof/>
                <w:color w:val="000000"/>
                <w:sz w:val="20"/>
              </w:rPr>
              <w:t>0,00</w:t>
            </w:r>
          </w:p>
        </w:tc>
      </w:tr>
      <w:tr w:rsidR="006446A8" w14:paraId="71D5CF3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E4A54C" w14:textId="77777777" w:rsidR="006446A8" w:rsidRDefault="00E24104">
            <w:pPr>
              <w:spacing w:before="20" w:after="20"/>
              <w:rPr>
                <w:color w:val="000000"/>
                <w:sz w:val="20"/>
              </w:rPr>
            </w:pPr>
            <w:r>
              <w:rPr>
                <w:noProof/>
                <w:color w:val="000000"/>
                <w:sz w:val="20"/>
              </w:rPr>
              <w:t>SRA29-CAL.01.11 - (1) Conversione all’agricoltura biologica. Vite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A60623"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4649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6C62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E6E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8BE3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92CD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EE2E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7611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7F1F04" w14:textId="77777777" w:rsidR="006446A8" w:rsidRDefault="006446A8">
            <w:pPr>
              <w:spacing w:before="20" w:after="20"/>
              <w:jc w:val="right"/>
              <w:rPr>
                <w:color w:val="000000"/>
                <w:sz w:val="20"/>
              </w:rPr>
            </w:pPr>
          </w:p>
        </w:tc>
      </w:tr>
      <w:tr w:rsidR="006446A8" w14:paraId="06B8E05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7C61D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2CA6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DC96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84DE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6024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6490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0378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405C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2686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03ED71" w14:textId="77777777" w:rsidR="006446A8" w:rsidRDefault="006446A8">
            <w:pPr>
              <w:spacing w:before="20" w:after="20"/>
              <w:jc w:val="right"/>
              <w:rPr>
                <w:color w:val="000000"/>
                <w:sz w:val="20"/>
              </w:rPr>
            </w:pPr>
          </w:p>
        </w:tc>
      </w:tr>
      <w:tr w:rsidR="006446A8" w14:paraId="0919E93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825C3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188D3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ED30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75CB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FD08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2AAB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F8FE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3576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0E37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6B716F" w14:textId="77777777" w:rsidR="006446A8" w:rsidRDefault="00E24104">
            <w:pPr>
              <w:spacing w:before="20" w:after="20"/>
              <w:rPr>
                <w:b/>
                <w:color w:val="000000"/>
                <w:sz w:val="20"/>
              </w:rPr>
            </w:pPr>
            <w:r>
              <w:rPr>
                <w:b/>
                <w:noProof/>
                <w:color w:val="000000"/>
                <w:sz w:val="20"/>
              </w:rPr>
              <w:t xml:space="preserve">Somma: </w:t>
            </w:r>
          </w:p>
          <w:p w14:paraId="7AEBBCEF" w14:textId="77777777" w:rsidR="006446A8" w:rsidRDefault="00E24104">
            <w:pPr>
              <w:spacing w:before="20" w:after="20"/>
              <w:jc w:val="right"/>
              <w:rPr>
                <w:color w:val="000000"/>
                <w:sz w:val="20"/>
              </w:rPr>
            </w:pPr>
            <w:r>
              <w:rPr>
                <w:noProof/>
                <w:color w:val="000000"/>
                <w:sz w:val="20"/>
              </w:rPr>
              <w:t>0,00</w:t>
            </w:r>
          </w:p>
          <w:p w14:paraId="40BC28B7" w14:textId="77777777" w:rsidR="006446A8" w:rsidRDefault="00E24104">
            <w:pPr>
              <w:spacing w:before="20" w:after="20"/>
              <w:rPr>
                <w:b/>
                <w:color w:val="000000"/>
                <w:sz w:val="20"/>
              </w:rPr>
            </w:pPr>
            <w:r>
              <w:rPr>
                <w:b/>
                <w:noProof/>
                <w:color w:val="000000"/>
                <w:sz w:val="20"/>
              </w:rPr>
              <w:t xml:space="preserve">Max: </w:t>
            </w:r>
          </w:p>
          <w:p w14:paraId="0D72D31E" w14:textId="77777777" w:rsidR="006446A8" w:rsidRDefault="00E24104">
            <w:pPr>
              <w:spacing w:before="20" w:after="20"/>
              <w:jc w:val="right"/>
              <w:rPr>
                <w:color w:val="000000"/>
                <w:sz w:val="20"/>
              </w:rPr>
            </w:pPr>
            <w:r>
              <w:rPr>
                <w:noProof/>
                <w:color w:val="000000"/>
                <w:sz w:val="20"/>
              </w:rPr>
              <w:t>0,00</w:t>
            </w:r>
          </w:p>
        </w:tc>
      </w:tr>
      <w:tr w:rsidR="006446A8" w14:paraId="2D9D33F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138E42" w14:textId="77777777" w:rsidR="006446A8" w:rsidRDefault="00E24104">
            <w:pPr>
              <w:spacing w:before="20" w:after="20"/>
              <w:rPr>
                <w:color w:val="000000"/>
                <w:sz w:val="20"/>
              </w:rPr>
            </w:pPr>
            <w:r>
              <w:rPr>
                <w:noProof/>
                <w:color w:val="000000"/>
                <w:sz w:val="20"/>
              </w:rPr>
              <w:t>SRA29-CAL.01.12 - (1) Conversione all’agricoltura biologica. Zootecnia biologica.Bovini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45602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8795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75E8EF" w14:textId="77777777" w:rsidR="006446A8" w:rsidRDefault="00E24104">
            <w:pPr>
              <w:spacing w:before="20" w:after="20"/>
              <w:jc w:val="right"/>
              <w:rPr>
                <w:color w:val="000000"/>
                <w:sz w:val="20"/>
              </w:rPr>
            </w:pPr>
            <w:r>
              <w:rPr>
                <w:noProof/>
                <w:color w:val="000000"/>
                <w:sz w:val="20"/>
              </w:rPr>
              <w:t>864,00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75EF25" w14:textId="77777777" w:rsidR="006446A8" w:rsidRDefault="00E24104">
            <w:pPr>
              <w:spacing w:before="20" w:after="20"/>
              <w:jc w:val="right"/>
              <w:rPr>
                <w:color w:val="000000"/>
                <w:sz w:val="20"/>
              </w:rPr>
            </w:pPr>
            <w:r>
              <w:rPr>
                <w:noProof/>
                <w:color w:val="000000"/>
                <w:sz w:val="20"/>
              </w:rPr>
              <w:t>864,00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641B81" w14:textId="77777777" w:rsidR="006446A8" w:rsidRDefault="00E24104">
            <w:pPr>
              <w:spacing w:before="20" w:after="20"/>
              <w:jc w:val="right"/>
              <w:rPr>
                <w:color w:val="000000"/>
                <w:sz w:val="20"/>
              </w:rPr>
            </w:pPr>
            <w:r>
              <w:rPr>
                <w:noProof/>
                <w:color w:val="000000"/>
                <w:sz w:val="20"/>
              </w:rPr>
              <w:t>864,00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80257D" w14:textId="77777777" w:rsidR="006446A8" w:rsidRDefault="00E24104">
            <w:pPr>
              <w:spacing w:before="20" w:after="20"/>
              <w:jc w:val="right"/>
              <w:rPr>
                <w:color w:val="000000"/>
                <w:sz w:val="20"/>
              </w:rPr>
            </w:pPr>
            <w:r>
              <w:rPr>
                <w:noProof/>
                <w:color w:val="000000"/>
                <w:sz w:val="20"/>
              </w:rPr>
              <w:t>864,00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2B0F8B" w14:textId="77777777" w:rsidR="006446A8" w:rsidRDefault="00E24104">
            <w:pPr>
              <w:spacing w:before="20" w:after="20"/>
              <w:jc w:val="right"/>
              <w:rPr>
                <w:color w:val="000000"/>
                <w:sz w:val="20"/>
              </w:rPr>
            </w:pPr>
            <w:r>
              <w:rPr>
                <w:noProof/>
                <w:color w:val="000000"/>
                <w:sz w:val="20"/>
              </w:rPr>
              <w:t>864,00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0006E3" w14:textId="77777777" w:rsidR="006446A8" w:rsidRDefault="00E24104">
            <w:pPr>
              <w:spacing w:before="20" w:after="20"/>
              <w:jc w:val="right"/>
              <w:rPr>
                <w:color w:val="000000"/>
                <w:sz w:val="20"/>
              </w:rPr>
            </w:pPr>
            <w:r>
              <w:rPr>
                <w:noProof/>
                <w:color w:val="000000"/>
                <w:sz w:val="20"/>
              </w:rPr>
              <w:t>864,00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14FF91" w14:textId="77777777" w:rsidR="006446A8" w:rsidRDefault="006446A8">
            <w:pPr>
              <w:spacing w:before="20" w:after="20"/>
              <w:jc w:val="right"/>
              <w:rPr>
                <w:color w:val="000000"/>
                <w:sz w:val="20"/>
              </w:rPr>
            </w:pPr>
          </w:p>
        </w:tc>
      </w:tr>
      <w:tr w:rsidR="006446A8" w14:paraId="288D9CC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E07AB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D026A6"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67B7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FD4A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1179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7E69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0A5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06F8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6522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E822D9" w14:textId="77777777" w:rsidR="006446A8" w:rsidRDefault="006446A8">
            <w:pPr>
              <w:spacing w:before="20" w:after="20"/>
              <w:jc w:val="right"/>
              <w:rPr>
                <w:color w:val="000000"/>
                <w:sz w:val="20"/>
              </w:rPr>
            </w:pPr>
          </w:p>
        </w:tc>
      </w:tr>
      <w:tr w:rsidR="006446A8" w14:paraId="3303981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5204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73A89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17AB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1C51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7D03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EA97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C620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CDFB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3FC9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24B132" w14:textId="77777777" w:rsidR="006446A8" w:rsidRDefault="00E24104">
            <w:pPr>
              <w:spacing w:before="20" w:after="20"/>
              <w:rPr>
                <w:b/>
                <w:color w:val="000000"/>
                <w:sz w:val="20"/>
              </w:rPr>
            </w:pPr>
            <w:r>
              <w:rPr>
                <w:b/>
                <w:noProof/>
                <w:color w:val="000000"/>
                <w:sz w:val="20"/>
              </w:rPr>
              <w:t xml:space="preserve">Somma: </w:t>
            </w:r>
          </w:p>
          <w:p w14:paraId="0CAE85C3" w14:textId="77777777" w:rsidR="006446A8" w:rsidRDefault="00E24104">
            <w:pPr>
              <w:spacing w:before="20" w:after="20"/>
              <w:jc w:val="right"/>
              <w:rPr>
                <w:color w:val="000000"/>
                <w:sz w:val="20"/>
              </w:rPr>
            </w:pPr>
            <w:r>
              <w:rPr>
                <w:noProof/>
                <w:color w:val="000000"/>
                <w:sz w:val="20"/>
              </w:rPr>
              <w:t>0,00</w:t>
            </w:r>
          </w:p>
          <w:p w14:paraId="1E4E3EF7" w14:textId="77777777" w:rsidR="006446A8" w:rsidRDefault="00E24104">
            <w:pPr>
              <w:spacing w:before="20" w:after="20"/>
              <w:rPr>
                <w:b/>
                <w:color w:val="000000"/>
                <w:sz w:val="20"/>
              </w:rPr>
            </w:pPr>
            <w:r>
              <w:rPr>
                <w:b/>
                <w:noProof/>
                <w:color w:val="000000"/>
                <w:sz w:val="20"/>
              </w:rPr>
              <w:t xml:space="preserve">Max: </w:t>
            </w:r>
          </w:p>
          <w:p w14:paraId="3AD25B41" w14:textId="77777777" w:rsidR="006446A8" w:rsidRDefault="00E24104">
            <w:pPr>
              <w:spacing w:before="20" w:after="20"/>
              <w:jc w:val="right"/>
              <w:rPr>
                <w:color w:val="000000"/>
                <w:sz w:val="20"/>
              </w:rPr>
            </w:pPr>
            <w:r>
              <w:rPr>
                <w:noProof/>
                <w:color w:val="000000"/>
                <w:sz w:val="20"/>
              </w:rPr>
              <w:t>0,00</w:t>
            </w:r>
          </w:p>
        </w:tc>
      </w:tr>
      <w:tr w:rsidR="006446A8" w14:paraId="3870413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ED9AA5" w14:textId="77777777" w:rsidR="006446A8" w:rsidRDefault="00E24104">
            <w:pPr>
              <w:spacing w:before="20" w:after="20"/>
              <w:rPr>
                <w:color w:val="000000"/>
                <w:sz w:val="20"/>
              </w:rPr>
            </w:pPr>
            <w:r>
              <w:rPr>
                <w:noProof/>
                <w:color w:val="000000"/>
                <w:sz w:val="20"/>
              </w:rPr>
              <w:lastRenderedPageBreak/>
              <w:t>SRA29-CAL.02. 05 - (2) Mantenimento dell’agricoltura biologica. Industriali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5276F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9F4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26588E"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20105D"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206BEB"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D8EFB0"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6FFA32"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DE200A"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7FEB3D" w14:textId="77777777" w:rsidR="006446A8" w:rsidRDefault="006446A8">
            <w:pPr>
              <w:spacing w:before="20" w:after="20"/>
              <w:jc w:val="right"/>
              <w:rPr>
                <w:color w:val="000000"/>
                <w:sz w:val="20"/>
              </w:rPr>
            </w:pPr>
          </w:p>
        </w:tc>
      </w:tr>
      <w:tr w:rsidR="006446A8" w14:paraId="6009161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822AA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AB1C7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6ED1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631D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7B17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49A4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2613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D584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4003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CA0406" w14:textId="77777777" w:rsidR="006446A8" w:rsidRDefault="006446A8">
            <w:pPr>
              <w:spacing w:before="20" w:after="20"/>
              <w:jc w:val="right"/>
              <w:rPr>
                <w:color w:val="000000"/>
                <w:sz w:val="20"/>
              </w:rPr>
            </w:pPr>
          </w:p>
        </w:tc>
      </w:tr>
      <w:tr w:rsidR="006446A8" w14:paraId="7096EFC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2891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720B6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2D26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361D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1881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EAF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D078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B8A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E301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AA670" w14:textId="77777777" w:rsidR="006446A8" w:rsidRDefault="00E24104">
            <w:pPr>
              <w:spacing w:before="20" w:after="20"/>
              <w:rPr>
                <w:b/>
                <w:color w:val="000000"/>
                <w:sz w:val="20"/>
              </w:rPr>
            </w:pPr>
            <w:r>
              <w:rPr>
                <w:b/>
                <w:noProof/>
                <w:color w:val="000000"/>
                <w:sz w:val="20"/>
              </w:rPr>
              <w:t xml:space="preserve">Somma: </w:t>
            </w:r>
          </w:p>
          <w:p w14:paraId="688FE97C" w14:textId="77777777" w:rsidR="006446A8" w:rsidRDefault="00E24104">
            <w:pPr>
              <w:spacing w:before="20" w:after="20"/>
              <w:jc w:val="right"/>
              <w:rPr>
                <w:color w:val="000000"/>
                <w:sz w:val="20"/>
              </w:rPr>
            </w:pPr>
            <w:r>
              <w:rPr>
                <w:noProof/>
                <w:color w:val="000000"/>
                <w:sz w:val="20"/>
              </w:rPr>
              <w:t>0,00</w:t>
            </w:r>
          </w:p>
          <w:p w14:paraId="73FD1FDF" w14:textId="77777777" w:rsidR="006446A8" w:rsidRDefault="00E24104">
            <w:pPr>
              <w:spacing w:before="20" w:after="20"/>
              <w:rPr>
                <w:b/>
                <w:color w:val="000000"/>
                <w:sz w:val="20"/>
              </w:rPr>
            </w:pPr>
            <w:r>
              <w:rPr>
                <w:b/>
                <w:noProof/>
                <w:color w:val="000000"/>
                <w:sz w:val="20"/>
              </w:rPr>
              <w:t xml:space="preserve">Max: </w:t>
            </w:r>
          </w:p>
          <w:p w14:paraId="50BCA872" w14:textId="77777777" w:rsidR="006446A8" w:rsidRDefault="00E24104">
            <w:pPr>
              <w:spacing w:before="20" w:after="20"/>
              <w:jc w:val="right"/>
              <w:rPr>
                <w:color w:val="000000"/>
                <w:sz w:val="20"/>
              </w:rPr>
            </w:pPr>
            <w:r>
              <w:rPr>
                <w:noProof/>
                <w:color w:val="000000"/>
                <w:sz w:val="20"/>
              </w:rPr>
              <w:t>0,00</w:t>
            </w:r>
          </w:p>
        </w:tc>
      </w:tr>
      <w:tr w:rsidR="006446A8" w14:paraId="4AD591D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78D737" w14:textId="77777777" w:rsidR="006446A8" w:rsidRDefault="00E24104">
            <w:pPr>
              <w:spacing w:before="20" w:after="20"/>
              <w:rPr>
                <w:color w:val="000000"/>
                <w:sz w:val="20"/>
              </w:rPr>
            </w:pPr>
            <w:r>
              <w:rPr>
                <w:noProof/>
                <w:color w:val="000000"/>
                <w:sz w:val="20"/>
              </w:rPr>
              <w:t>SRA29-CAL.02. 06 - (2) Mantenimento dell’agricoltura biologica. Leguminose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E54EF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443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6804A6"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8715F1"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619CE4"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CC7E3D"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13D8D4"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7221CB"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874E58" w14:textId="77777777" w:rsidR="006446A8" w:rsidRDefault="006446A8">
            <w:pPr>
              <w:spacing w:before="20" w:after="20"/>
              <w:jc w:val="right"/>
              <w:rPr>
                <w:color w:val="000000"/>
                <w:sz w:val="20"/>
              </w:rPr>
            </w:pPr>
          </w:p>
        </w:tc>
      </w:tr>
      <w:tr w:rsidR="006446A8" w14:paraId="12736DC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9838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48C83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684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77DA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F7EC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30DD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BF91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4D81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65F8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F87A29" w14:textId="77777777" w:rsidR="006446A8" w:rsidRDefault="006446A8">
            <w:pPr>
              <w:spacing w:before="20" w:after="20"/>
              <w:jc w:val="right"/>
              <w:rPr>
                <w:color w:val="000000"/>
                <w:sz w:val="20"/>
              </w:rPr>
            </w:pPr>
          </w:p>
        </w:tc>
      </w:tr>
      <w:tr w:rsidR="006446A8" w14:paraId="69760C4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485BD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F919E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64A7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8D57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5DB5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1333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B4A6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47E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EF1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14A8F4" w14:textId="77777777" w:rsidR="006446A8" w:rsidRDefault="00E24104">
            <w:pPr>
              <w:spacing w:before="20" w:after="20"/>
              <w:rPr>
                <w:b/>
                <w:color w:val="000000"/>
                <w:sz w:val="20"/>
              </w:rPr>
            </w:pPr>
            <w:r>
              <w:rPr>
                <w:b/>
                <w:noProof/>
                <w:color w:val="000000"/>
                <w:sz w:val="20"/>
              </w:rPr>
              <w:t xml:space="preserve">Somma: </w:t>
            </w:r>
          </w:p>
          <w:p w14:paraId="71A282E3" w14:textId="77777777" w:rsidR="006446A8" w:rsidRDefault="00E24104">
            <w:pPr>
              <w:spacing w:before="20" w:after="20"/>
              <w:jc w:val="right"/>
              <w:rPr>
                <w:color w:val="000000"/>
                <w:sz w:val="20"/>
              </w:rPr>
            </w:pPr>
            <w:r>
              <w:rPr>
                <w:noProof/>
                <w:color w:val="000000"/>
                <w:sz w:val="20"/>
              </w:rPr>
              <w:t>0,00</w:t>
            </w:r>
          </w:p>
          <w:p w14:paraId="02842E0A" w14:textId="77777777" w:rsidR="006446A8" w:rsidRDefault="00E24104">
            <w:pPr>
              <w:spacing w:before="20" w:after="20"/>
              <w:rPr>
                <w:b/>
                <w:color w:val="000000"/>
                <w:sz w:val="20"/>
              </w:rPr>
            </w:pPr>
            <w:r>
              <w:rPr>
                <w:b/>
                <w:noProof/>
                <w:color w:val="000000"/>
                <w:sz w:val="20"/>
              </w:rPr>
              <w:t xml:space="preserve">Max: </w:t>
            </w:r>
          </w:p>
          <w:p w14:paraId="23E6D495" w14:textId="77777777" w:rsidR="006446A8" w:rsidRDefault="00E24104">
            <w:pPr>
              <w:spacing w:before="20" w:after="20"/>
              <w:jc w:val="right"/>
              <w:rPr>
                <w:color w:val="000000"/>
                <w:sz w:val="20"/>
              </w:rPr>
            </w:pPr>
            <w:r>
              <w:rPr>
                <w:noProof/>
                <w:color w:val="000000"/>
                <w:sz w:val="20"/>
              </w:rPr>
              <w:t>0,00</w:t>
            </w:r>
          </w:p>
        </w:tc>
      </w:tr>
      <w:tr w:rsidR="006446A8" w14:paraId="522E107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C200D1" w14:textId="77777777" w:rsidR="006446A8" w:rsidRDefault="00E24104">
            <w:pPr>
              <w:spacing w:before="20" w:after="20"/>
              <w:rPr>
                <w:color w:val="000000"/>
                <w:sz w:val="20"/>
              </w:rPr>
            </w:pPr>
            <w:r>
              <w:rPr>
                <w:noProof/>
                <w:color w:val="000000"/>
                <w:sz w:val="20"/>
              </w:rPr>
              <w:t xml:space="preserve">SRA29-CAL.02. 14 - (2) Mantenimento dell’agricoltura biologica. </w:t>
            </w:r>
            <w:r>
              <w:rPr>
                <w:noProof/>
                <w:color w:val="000000"/>
                <w:sz w:val="20"/>
              </w:rPr>
              <w:t>Zootecnia biologica.Suini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649E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D5B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6DC5AF"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4591D4"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F86841"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C45137"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6C8F62"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C58BB9"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8E3258" w14:textId="77777777" w:rsidR="006446A8" w:rsidRDefault="006446A8">
            <w:pPr>
              <w:spacing w:before="20" w:after="20"/>
              <w:jc w:val="right"/>
              <w:rPr>
                <w:color w:val="000000"/>
                <w:sz w:val="20"/>
              </w:rPr>
            </w:pPr>
          </w:p>
        </w:tc>
      </w:tr>
      <w:tr w:rsidR="006446A8" w14:paraId="35A047D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399AE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F8D10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7716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B7CD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5493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6FE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507A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7F51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5488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0003D7" w14:textId="77777777" w:rsidR="006446A8" w:rsidRDefault="006446A8">
            <w:pPr>
              <w:spacing w:before="20" w:after="20"/>
              <w:jc w:val="right"/>
              <w:rPr>
                <w:color w:val="000000"/>
                <w:sz w:val="20"/>
              </w:rPr>
            </w:pPr>
          </w:p>
        </w:tc>
      </w:tr>
      <w:tr w:rsidR="006446A8" w14:paraId="16C4569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EFE84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AFC7D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922B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A9B6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C342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AE7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F083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F769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8B80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D15AD4" w14:textId="77777777" w:rsidR="006446A8" w:rsidRDefault="00E24104">
            <w:pPr>
              <w:spacing w:before="20" w:after="20"/>
              <w:rPr>
                <w:b/>
                <w:color w:val="000000"/>
                <w:sz w:val="20"/>
              </w:rPr>
            </w:pPr>
            <w:r>
              <w:rPr>
                <w:b/>
                <w:noProof/>
                <w:color w:val="000000"/>
                <w:sz w:val="20"/>
              </w:rPr>
              <w:t xml:space="preserve">Somma: </w:t>
            </w:r>
          </w:p>
          <w:p w14:paraId="7F964A8F" w14:textId="77777777" w:rsidR="006446A8" w:rsidRDefault="00E24104">
            <w:pPr>
              <w:spacing w:before="20" w:after="20"/>
              <w:jc w:val="right"/>
              <w:rPr>
                <w:color w:val="000000"/>
                <w:sz w:val="20"/>
              </w:rPr>
            </w:pPr>
            <w:r>
              <w:rPr>
                <w:noProof/>
                <w:color w:val="000000"/>
                <w:sz w:val="20"/>
              </w:rPr>
              <w:t>0,00</w:t>
            </w:r>
          </w:p>
          <w:p w14:paraId="43B73E18" w14:textId="77777777" w:rsidR="006446A8" w:rsidRDefault="00E24104">
            <w:pPr>
              <w:spacing w:before="20" w:after="20"/>
              <w:rPr>
                <w:b/>
                <w:color w:val="000000"/>
                <w:sz w:val="20"/>
              </w:rPr>
            </w:pPr>
            <w:r>
              <w:rPr>
                <w:b/>
                <w:noProof/>
                <w:color w:val="000000"/>
                <w:sz w:val="20"/>
              </w:rPr>
              <w:t xml:space="preserve">Max: </w:t>
            </w:r>
          </w:p>
          <w:p w14:paraId="67D5F928" w14:textId="77777777" w:rsidR="006446A8" w:rsidRDefault="00E24104">
            <w:pPr>
              <w:spacing w:before="20" w:after="20"/>
              <w:jc w:val="right"/>
              <w:rPr>
                <w:color w:val="000000"/>
                <w:sz w:val="20"/>
              </w:rPr>
            </w:pPr>
            <w:r>
              <w:rPr>
                <w:noProof/>
                <w:color w:val="000000"/>
                <w:sz w:val="20"/>
              </w:rPr>
              <w:t>0,00</w:t>
            </w:r>
          </w:p>
        </w:tc>
      </w:tr>
      <w:tr w:rsidR="006446A8" w14:paraId="54BAD89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3A9748" w14:textId="77777777" w:rsidR="006446A8" w:rsidRDefault="00E24104">
            <w:pPr>
              <w:spacing w:before="20" w:after="20"/>
              <w:rPr>
                <w:color w:val="000000"/>
                <w:sz w:val="20"/>
              </w:rPr>
            </w:pPr>
            <w:r>
              <w:rPr>
                <w:noProof/>
                <w:color w:val="000000"/>
                <w:sz w:val="20"/>
              </w:rPr>
              <w:t>SRA29-CAL.02.01 - (2) Mantenimento dell’agricoltura biologica. Agrumi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CA500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6C7F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602CA5"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9D7F99"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34D943"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7FC086"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099ECA"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1D5126"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BEE743" w14:textId="77777777" w:rsidR="006446A8" w:rsidRDefault="006446A8">
            <w:pPr>
              <w:spacing w:before="20" w:after="20"/>
              <w:jc w:val="right"/>
              <w:rPr>
                <w:color w:val="000000"/>
                <w:sz w:val="20"/>
              </w:rPr>
            </w:pPr>
          </w:p>
        </w:tc>
      </w:tr>
      <w:tr w:rsidR="006446A8" w14:paraId="0109750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15191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704C3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28B1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1CF5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0C78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8617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2FE4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594B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A249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E70075" w14:textId="77777777" w:rsidR="006446A8" w:rsidRDefault="006446A8">
            <w:pPr>
              <w:spacing w:before="20" w:after="20"/>
              <w:jc w:val="right"/>
              <w:rPr>
                <w:color w:val="000000"/>
                <w:sz w:val="20"/>
              </w:rPr>
            </w:pPr>
          </w:p>
        </w:tc>
      </w:tr>
      <w:tr w:rsidR="006446A8" w14:paraId="29E080C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DA5B7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2BAB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F2F5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B847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A6BD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B4CC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06F0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3F0C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DCD9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8F9500" w14:textId="77777777" w:rsidR="006446A8" w:rsidRDefault="00E24104">
            <w:pPr>
              <w:spacing w:before="20" w:after="20"/>
              <w:rPr>
                <w:b/>
                <w:color w:val="000000"/>
                <w:sz w:val="20"/>
              </w:rPr>
            </w:pPr>
            <w:r>
              <w:rPr>
                <w:b/>
                <w:noProof/>
                <w:color w:val="000000"/>
                <w:sz w:val="20"/>
              </w:rPr>
              <w:t xml:space="preserve">Somma: </w:t>
            </w:r>
          </w:p>
          <w:p w14:paraId="2C541AFC" w14:textId="77777777" w:rsidR="006446A8" w:rsidRDefault="00E24104">
            <w:pPr>
              <w:spacing w:before="20" w:after="20"/>
              <w:jc w:val="right"/>
              <w:rPr>
                <w:color w:val="000000"/>
                <w:sz w:val="20"/>
              </w:rPr>
            </w:pPr>
            <w:r>
              <w:rPr>
                <w:noProof/>
                <w:color w:val="000000"/>
                <w:sz w:val="20"/>
              </w:rPr>
              <w:t>0,00</w:t>
            </w:r>
          </w:p>
          <w:p w14:paraId="319C044C" w14:textId="77777777" w:rsidR="006446A8" w:rsidRDefault="00E24104">
            <w:pPr>
              <w:spacing w:before="20" w:after="20"/>
              <w:rPr>
                <w:b/>
                <w:color w:val="000000"/>
                <w:sz w:val="20"/>
              </w:rPr>
            </w:pPr>
            <w:r>
              <w:rPr>
                <w:b/>
                <w:noProof/>
                <w:color w:val="000000"/>
                <w:sz w:val="20"/>
              </w:rPr>
              <w:t xml:space="preserve">Max: </w:t>
            </w:r>
          </w:p>
          <w:p w14:paraId="495DADC7" w14:textId="77777777" w:rsidR="006446A8" w:rsidRDefault="00E24104">
            <w:pPr>
              <w:spacing w:before="20" w:after="20"/>
              <w:jc w:val="right"/>
              <w:rPr>
                <w:color w:val="000000"/>
                <w:sz w:val="20"/>
              </w:rPr>
            </w:pPr>
            <w:r>
              <w:rPr>
                <w:noProof/>
                <w:color w:val="000000"/>
                <w:sz w:val="20"/>
              </w:rPr>
              <w:t>0,00</w:t>
            </w:r>
          </w:p>
        </w:tc>
      </w:tr>
      <w:tr w:rsidR="006446A8" w14:paraId="580DE4B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98287" w14:textId="77777777" w:rsidR="006446A8" w:rsidRDefault="00E24104">
            <w:pPr>
              <w:spacing w:before="20" w:after="20"/>
              <w:rPr>
                <w:color w:val="000000"/>
                <w:sz w:val="20"/>
              </w:rPr>
            </w:pPr>
            <w:r>
              <w:rPr>
                <w:noProof/>
                <w:color w:val="000000"/>
                <w:sz w:val="20"/>
              </w:rPr>
              <w:lastRenderedPageBreak/>
              <w:t xml:space="preserve">SRA29-CAL.02.02 - (2) </w:t>
            </w:r>
            <w:r>
              <w:rPr>
                <w:noProof/>
                <w:color w:val="000000"/>
                <w:sz w:val="20"/>
              </w:rPr>
              <w:t>Mantenimento dell’agricoltura biologica. Foraggere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D130E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4E39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00E235"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F2C4A6"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6EF363"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7C0A10"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9ACD46"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C1B885"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D081BD" w14:textId="77777777" w:rsidR="006446A8" w:rsidRDefault="006446A8">
            <w:pPr>
              <w:spacing w:before="20" w:after="20"/>
              <w:jc w:val="right"/>
              <w:rPr>
                <w:color w:val="000000"/>
                <w:sz w:val="20"/>
              </w:rPr>
            </w:pPr>
          </w:p>
        </w:tc>
      </w:tr>
      <w:tr w:rsidR="006446A8" w14:paraId="3351496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0BE4A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506A0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0197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1F7E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54D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3D3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411B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D6D6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F7CD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8F8E42" w14:textId="77777777" w:rsidR="006446A8" w:rsidRDefault="006446A8">
            <w:pPr>
              <w:spacing w:before="20" w:after="20"/>
              <w:jc w:val="right"/>
              <w:rPr>
                <w:color w:val="000000"/>
                <w:sz w:val="20"/>
              </w:rPr>
            </w:pPr>
          </w:p>
        </w:tc>
      </w:tr>
      <w:tr w:rsidR="006446A8" w14:paraId="59BFB65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79BC9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442A2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129A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BDE3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BBB5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2EB2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76A8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210C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FB53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C4BAB4" w14:textId="77777777" w:rsidR="006446A8" w:rsidRDefault="00E24104">
            <w:pPr>
              <w:spacing w:before="20" w:after="20"/>
              <w:rPr>
                <w:b/>
                <w:color w:val="000000"/>
                <w:sz w:val="20"/>
              </w:rPr>
            </w:pPr>
            <w:r>
              <w:rPr>
                <w:b/>
                <w:noProof/>
                <w:color w:val="000000"/>
                <w:sz w:val="20"/>
              </w:rPr>
              <w:t xml:space="preserve">Somma: </w:t>
            </w:r>
          </w:p>
          <w:p w14:paraId="7F3B7C74" w14:textId="77777777" w:rsidR="006446A8" w:rsidRDefault="00E24104">
            <w:pPr>
              <w:spacing w:before="20" w:after="20"/>
              <w:jc w:val="right"/>
              <w:rPr>
                <w:color w:val="000000"/>
                <w:sz w:val="20"/>
              </w:rPr>
            </w:pPr>
            <w:r>
              <w:rPr>
                <w:noProof/>
                <w:color w:val="000000"/>
                <w:sz w:val="20"/>
              </w:rPr>
              <w:t>0,00</w:t>
            </w:r>
          </w:p>
          <w:p w14:paraId="28227217" w14:textId="77777777" w:rsidR="006446A8" w:rsidRDefault="00E24104">
            <w:pPr>
              <w:spacing w:before="20" w:after="20"/>
              <w:rPr>
                <w:b/>
                <w:color w:val="000000"/>
                <w:sz w:val="20"/>
              </w:rPr>
            </w:pPr>
            <w:r>
              <w:rPr>
                <w:b/>
                <w:noProof/>
                <w:color w:val="000000"/>
                <w:sz w:val="20"/>
              </w:rPr>
              <w:t xml:space="preserve">Max: </w:t>
            </w:r>
          </w:p>
          <w:p w14:paraId="4C7FB140" w14:textId="77777777" w:rsidR="006446A8" w:rsidRDefault="00E24104">
            <w:pPr>
              <w:spacing w:before="20" w:after="20"/>
              <w:jc w:val="right"/>
              <w:rPr>
                <w:color w:val="000000"/>
                <w:sz w:val="20"/>
              </w:rPr>
            </w:pPr>
            <w:r>
              <w:rPr>
                <w:noProof/>
                <w:color w:val="000000"/>
                <w:sz w:val="20"/>
              </w:rPr>
              <w:t>0,00</w:t>
            </w:r>
          </w:p>
        </w:tc>
      </w:tr>
      <w:tr w:rsidR="006446A8" w14:paraId="304419F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C43759" w14:textId="77777777" w:rsidR="006446A8" w:rsidRDefault="00E24104">
            <w:pPr>
              <w:spacing w:before="20" w:after="20"/>
              <w:rPr>
                <w:color w:val="000000"/>
                <w:sz w:val="20"/>
              </w:rPr>
            </w:pPr>
            <w:r>
              <w:rPr>
                <w:noProof/>
                <w:color w:val="000000"/>
                <w:sz w:val="20"/>
              </w:rPr>
              <w:t>SRA29-CAL.02.03 - (2) Mantenimento dell’agricoltura biologica. Frutta a guscio e Castagno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8C2D32"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EA5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031978"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F4E8F0"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98F895"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854B36"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A343B7"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6988F0"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B747A3" w14:textId="77777777" w:rsidR="006446A8" w:rsidRDefault="006446A8">
            <w:pPr>
              <w:spacing w:before="20" w:after="20"/>
              <w:jc w:val="right"/>
              <w:rPr>
                <w:color w:val="000000"/>
                <w:sz w:val="20"/>
              </w:rPr>
            </w:pPr>
          </w:p>
        </w:tc>
      </w:tr>
      <w:tr w:rsidR="006446A8" w14:paraId="5B01C51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A6270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34E84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BFBB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83DB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7EA8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01BB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9594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6B15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301F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44D73B" w14:textId="77777777" w:rsidR="006446A8" w:rsidRDefault="006446A8">
            <w:pPr>
              <w:spacing w:before="20" w:after="20"/>
              <w:jc w:val="right"/>
              <w:rPr>
                <w:color w:val="000000"/>
                <w:sz w:val="20"/>
              </w:rPr>
            </w:pPr>
          </w:p>
        </w:tc>
      </w:tr>
      <w:tr w:rsidR="006446A8" w14:paraId="6DEFEB3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2778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DFE85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E0D5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6E5A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8ACC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DB1C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DF87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6D62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72B5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4D1E1" w14:textId="77777777" w:rsidR="006446A8" w:rsidRDefault="00E24104">
            <w:pPr>
              <w:spacing w:before="20" w:after="20"/>
              <w:rPr>
                <w:b/>
                <w:color w:val="000000"/>
                <w:sz w:val="20"/>
              </w:rPr>
            </w:pPr>
            <w:r>
              <w:rPr>
                <w:b/>
                <w:noProof/>
                <w:color w:val="000000"/>
                <w:sz w:val="20"/>
              </w:rPr>
              <w:t xml:space="preserve">Somma: </w:t>
            </w:r>
          </w:p>
          <w:p w14:paraId="5E1492CE" w14:textId="77777777" w:rsidR="006446A8" w:rsidRDefault="00E24104">
            <w:pPr>
              <w:spacing w:before="20" w:after="20"/>
              <w:jc w:val="right"/>
              <w:rPr>
                <w:color w:val="000000"/>
                <w:sz w:val="20"/>
              </w:rPr>
            </w:pPr>
            <w:r>
              <w:rPr>
                <w:noProof/>
                <w:color w:val="000000"/>
                <w:sz w:val="20"/>
              </w:rPr>
              <w:t>0,00</w:t>
            </w:r>
          </w:p>
          <w:p w14:paraId="5650E285" w14:textId="77777777" w:rsidR="006446A8" w:rsidRDefault="00E24104">
            <w:pPr>
              <w:spacing w:before="20" w:after="20"/>
              <w:rPr>
                <w:b/>
                <w:color w:val="000000"/>
                <w:sz w:val="20"/>
              </w:rPr>
            </w:pPr>
            <w:r>
              <w:rPr>
                <w:b/>
                <w:noProof/>
                <w:color w:val="000000"/>
                <w:sz w:val="20"/>
              </w:rPr>
              <w:t xml:space="preserve">Max: </w:t>
            </w:r>
          </w:p>
          <w:p w14:paraId="780EE18E" w14:textId="77777777" w:rsidR="006446A8" w:rsidRDefault="00E24104">
            <w:pPr>
              <w:spacing w:before="20" w:after="20"/>
              <w:jc w:val="right"/>
              <w:rPr>
                <w:color w:val="000000"/>
                <w:sz w:val="20"/>
              </w:rPr>
            </w:pPr>
            <w:r>
              <w:rPr>
                <w:noProof/>
                <w:color w:val="000000"/>
                <w:sz w:val="20"/>
              </w:rPr>
              <w:t>0,00</w:t>
            </w:r>
          </w:p>
        </w:tc>
      </w:tr>
      <w:tr w:rsidR="006446A8" w14:paraId="285C43C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20574E" w14:textId="77777777" w:rsidR="006446A8" w:rsidRDefault="00E24104">
            <w:pPr>
              <w:spacing w:before="20" w:after="20"/>
              <w:rPr>
                <w:color w:val="000000"/>
                <w:sz w:val="20"/>
              </w:rPr>
            </w:pPr>
            <w:r>
              <w:rPr>
                <w:noProof/>
                <w:color w:val="000000"/>
                <w:sz w:val="20"/>
              </w:rPr>
              <w:t>SRA29-CAL.02.04 - (2) Mantenimento dell’agricoltura biologica. Fruttiferi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2249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0202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15A73C"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BD5B9A"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6FDC44"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620BD2"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6C5F70"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96381C"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35DA5" w14:textId="77777777" w:rsidR="006446A8" w:rsidRDefault="006446A8">
            <w:pPr>
              <w:spacing w:before="20" w:after="20"/>
              <w:jc w:val="right"/>
              <w:rPr>
                <w:color w:val="000000"/>
                <w:sz w:val="20"/>
              </w:rPr>
            </w:pPr>
          </w:p>
        </w:tc>
      </w:tr>
      <w:tr w:rsidR="006446A8" w14:paraId="57538F0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A0218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32E66C"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BEA7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3A68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CEB9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A29E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9F0D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C528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9C9E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7D7DE5" w14:textId="77777777" w:rsidR="006446A8" w:rsidRDefault="006446A8">
            <w:pPr>
              <w:spacing w:before="20" w:after="20"/>
              <w:jc w:val="right"/>
              <w:rPr>
                <w:color w:val="000000"/>
                <w:sz w:val="20"/>
              </w:rPr>
            </w:pPr>
          </w:p>
        </w:tc>
      </w:tr>
      <w:tr w:rsidR="006446A8" w14:paraId="0E65AD1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A2313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47F87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1462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0703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1E5D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FCB2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5F88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F979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A3D8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BE4EC8" w14:textId="77777777" w:rsidR="006446A8" w:rsidRDefault="00E24104">
            <w:pPr>
              <w:spacing w:before="20" w:after="20"/>
              <w:rPr>
                <w:b/>
                <w:color w:val="000000"/>
                <w:sz w:val="20"/>
              </w:rPr>
            </w:pPr>
            <w:r>
              <w:rPr>
                <w:b/>
                <w:noProof/>
                <w:color w:val="000000"/>
                <w:sz w:val="20"/>
              </w:rPr>
              <w:t xml:space="preserve">Somma: </w:t>
            </w:r>
          </w:p>
          <w:p w14:paraId="68E1281E" w14:textId="77777777" w:rsidR="006446A8" w:rsidRDefault="00E24104">
            <w:pPr>
              <w:spacing w:before="20" w:after="20"/>
              <w:jc w:val="right"/>
              <w:rPr>
                <w:color w:val="000000"/>
                <w:sz w:val="20"/>
              </w:rPr>
            </w:pPr>
            <w:r>
              <w:rPr>
                <w:noProof/>
                <w:color w:val="000000"/>
                <w:sz w:val="20"/>
              </w:rPr>
              <w:t>0,00</w:t>
            </w:r>
          </w:p>
          <w:p w14:paraId="20CD0275" w14:textId="77777777" w:rsidR="006446A8" w:rsidRDefault="00E24104">
            <w:pPr>
              <w:spacing w:before="20" w:after="20"/>
              <w:rPr>
                <w:b/>
                <w:color w:val="000000"/>
                <w:sz w:val="20"/>
              </w:rPr>
            </w:pPr>
            <w:r>
              <w:rPr>
                <w:b/>
                <w:noProof/>
                <w:color w:val="000000"/>
                <w:sz w:val="20"/>
              </w:rPr>
              <w:t xml:space="preserve">Max: </w:t>
            </w:r>
          </w:p>
          <w:p w14:paraId="73E40A22" w14:textId="77777777" w:rsidR="006446A8" w:rsidRDefault="00E24104">
            <w:pPr>
              <w:spacing w:before="20" w:after="20"/>
              <w:jc w:val="right"/>
              <w:rPr>
                <w:color w:val="000000"/>
                <w:sz w:val="20"/>
              </w:rPr>
            </w:pPr>
            <w:r>
              <w:rPr>
                <w:noProof/>
                <w:color w:val="000000"/>
                <w:sz w:val="20"/>
              </w:rPr>
              <w:t>0,00</w:t>
            </w:r>
          </w:p>
        </w:tc>
      </w:tr>
      <w:tr w:rsidR="006446A8" w14:paraId="1C3D6B5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AD429C" w14:textId="77777777" w:rsidR="006446A8" w:rsidRDefault="00E24104">
            <w:pPr>
              <w:spacing w:before="20" w:after="20"/>
              <w:rPr>
                <w:color w:val="000000"/>
                <w:sz w:val="20"/>
              </w:rPr>
            </w:pPr>
            <w:r>
              <w:rPr>
                <w:noProof/>
                <w:color w:val="000000"/>
                <w:sz w:val="20"/>
              </w:rPr>
              <w:t>SRA29-CAL.02.07 - (2) Mantenimento dell’agricoltura biologica. Olivo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E147EB"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90D5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6B6028"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549275"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8367A0"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2B25CA"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5586DC"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235C8C"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A22A4B" w14:textId="77777777" w:rsidR="006446A8" w:rsidRDefault="006446A8">
            <w:pPr>
              <w:spacing w:before="20" w:after="20"/>
              <w:jc w:val="right"/>
              <w:rPr>
                <w:color w:val="000000"/>
                <w:sz w:val="20"/>
              </w:rPr>
            </w:pPr>
          </w:p>
        </w:tc>
      </w:tr>
      <w:tr w:rsidR="006446A8" w14:paraId="2348747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4CDE9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0376A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ECE3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F0D8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ACE6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1E5E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F9D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2640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979F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DA1AF2" w14:textId="77777777" w:rsidR="006446A8" w:rsidRDefault="006446A8">
            <w:pPr>
              <w:spacing w:before="20" w:after="20"/>
              <w:jc w:val="right"/>
              <w:rPr>
                <w:color w:val="000000"/>
                <w:sz w:val="20"/>
              </w:rPr>
            </w:pPr>
          </w:p>
        </w:tc>
      </w:tr>
      <w:tr w:rsidR="006446A8" w14:paraId="333E0E2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A95FD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CF583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7C8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5617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E1A4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79A9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76A7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FA46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6B60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6FE5C3" w14:textId="77777777" w:rsidR="006446A8" w:rsidRDefault="00E24104">
            <w:pPr>
              <w:spacing w:before="20" w:after="20"/>
              <w:rPr>
                <w:b/>
                <w:color w:val="000000"/>
                <w:sz w:val="20"/>
              </w:rPr>
            </w:pPr>
            <w:r>
              <w:rPr>
                <w:b/>
                <w:noProof/>
                <w:color w:val="000000"/>
                <w:sz w:val="20"/>
              </w:rPr>
              <w:t xml:space="preserve">Somma: </w:t>
            </w:r>
          </w:p>
          <w:p w14:paraId="41CE3DD6" w14:textId="77777777" w:rsidR="006446A8" w:rsidRDefault="00E24104">
            <w:pPr>
              <w:spacing w:before="20" w:after="20"/>
              <w:jc w:val="right"/>
              <w:rPr>
                <w:color w:val="000000"/>
                <w:sz w:val="20"/>
              </w:rPr>
            </w:pPr>
            <w:r>
              <w:rPr>
                <w:noProof/>
                <w:color w:val="000000"/>
                <w:sz w:val="20"/>
              </w:rPr>
              <w:t>0,00</w:t>
            </w:r>
          </w:p>
          <w:p w14:paraId="202705F9" w14:textId="77777777" w:rsidR="006446A8" w:rsidRDefault="00E24104">
            <w:pPr>
              <w:spacing w:before="20" w:after="20"/>
              <w:rPr>
                <w:b/>
                <w:color w:val="000000"/>
                <w:sz w:val="20"/>
              </w:rPr>
            </w:pPr>
            <w:r>
              <w:rPr>
                <w:b/>
                <w:noProof/>
                <w:color w:val="000000"/>
                <w:sz w:val="20"/>
              </w:rPr>
              <w:t xml:space="preserve">Max: </w:t>
            </w:r>
          </w:p>
          <w:p w14:paraId="141CE306" w14:textId="77777777" w:rsidR="006446A8" w:rsidRDefault="00E24104">
            <w:pPr>
              <w:spacing w:before="20" w:after="20"/>
              <w:jc w:val="right"/>
              <w:rPr>
                <w:color w:val="000000"/>
                <w:sz w:val="20"/>
              </w:rPr>
            </w:pPr>
            <w:r>
              <w:rPr>
                <w:noProof/>
                <w:color w:val="000000"/>
                <w:sz w:val="20"/>
              </w:rPr>
              <w:t>0,00</w:t>
            </w:r>
          </w:p>
        </w:tc>
      </w:tr>
      <w:tr w:rsidR="006446A8" w14:paraId="7309349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B2F2F8" w14:textId="77777777" w:rsidR="006446A8" w:rsidRDefault="00E24104">
            <w:pPr>
              <w:spacing w:before="20" w:after="20"/>
              <w:rPr>
                <w:color w:val="000000"/>
                <w:sz w:val="20"/>
              </w:rPr>
            </w:pPr>
            <w:r>
              <w:rPr>
                <w:noProof/>
                <w:color w:val="000000"/>
                <w:sz w:val="20"/>
              </w:rPr>
              <w:lastRenderedPageBreak/>
              <w:t>SRA29-CAL.02.08 - (2) Mantenimento dell’agricoltura biologica. Ortive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20026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0878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F7BCAD" w14:textId="77777777" w:rsidR="006446A8" w:rsidRDefault="00E24104">
            <w:pPr>
              <w:spacing w:before="20" w:after="20"/>
              <w:jc w:val="right"/>
              <w:rPr>
                <w:color w:val="000000"/>
                <w:sz w:val="20"/>
              </w:rPr>
            </w:pPr>
            <w:r>
              <w:rPr>
                <w:noProof/>
                <w:color w:val="000000"/>
                <w:sz w:val="20"/>
              </w:rPr>
              <w:t>550,00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0E20A1" w14:textId="77777777" w:rsidR="006446A8" w:rsidRDefault="00E24104">
            <w:pPr>
              <w:spacing w:before="20" w:after="20"/>
              <w:jc w:val="right"/>
              <w:rPr>
                <w:color w:val="000000"/>
                <w:sz w:val="20"/>
              </w:rPr>
            </w:pPr>
            <w:r>
              <w:rPr>
                <w:noProof/>
                <w:color w:val="000000"/>
                <w:sz w:val="20"/>
              </w:rPr>
              <w:t>550,00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066F05" w14:textId="77777777" w:rsidR="006446A8" w:rsidRDefault="00E24104">
            <w:pPr>
              <w:spacing w:before="20" w:after="20"/>
              <w:jc w:val="right"/>
              <w:rPr>
                <w:color w:val="000000"/>
                <w:sz w:val="20"/>
              </w:rPr>
            </w:pPr>
            <w:r>
              <w:rPr>
                <w:noProof/>
                <w:color w:val="000000"/>
                <w:sz w:val="20"/>
              </w:rPr>
              <w:t>550,00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DDE4F0" w14:textId="77777777" w:rsidR="006446A8" w:rsidRDefault="00E24104">
            <w:pPr>
              <w:spacing w:before="20" w:after="20"/>
              <w:jc w:val="right"/>
              <w:rPr>
                <w:color w:val="000000"/>
                <w:sz w:val="20"/>
              </w:rPr>
            </w:pPr>
            <w:r>
              <w:rPr>
                <w:noProof/>
                <w:color w:val="000000"/>
                <w:sz w:val="20"/>
              </w:rPr>
              <w:t>550,00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A4A805" w14:textId="77777777" w:rsidR="006446A8" w:rsidRDefault="00E24104">
            <w:pPr>
              <w:spacing w:before="20" w:after="20"/>
              <w:jc w:val="right"/>
              <w:rPr>
                <w:color w:val="000000"/>
                <w:sz w:val="20"/>
              </w:rPr>
            </w:pPr>
            <w:r>
              <w:rPr>
                <w:noProof/>
                <w:color w:val="000000"/>
                <w:sz w:val="20"/>
              </w:rPr>
              <w:t>550,00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CECA0C" w14:textId="77777777" w:rsidR="006446A8" w:rsidRDefault="00E24104">
            <w:pPr>
              <w:spacing w:before="20" w:after="20"/>
              <w:jc w:val="right"/>
              <w:rPr>
                <w:color w:val="000000"/>
                <w:sz w:val="20"/>
              </w:rPr>
            </w:pPr>
            <w:r>
              <w:rPr>
                <w:noProof/>
                <w:color w:val="000000"/>
                <w:sz w:val="20"/>
              </w:rPr>
              <w:t>550,00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29D626" w14:textId="77777777" w:rsidR="006446A8" w:rsidRDefault="006446A8">
            <w:pPr>
              <w:spacing w:before="20" w:after="20"/>
              <w:jc w:val="right"/>
              <w:rPr>
                <w:color w:val="000000"/>
                <w:sz w:val="20"/>
              </w:rPr>
            </w:pPr>
          </w:p>
        </w:tc>
      </w:tr>
      <w:tr w:rsidR="006446A8" w14:paraId="73DD376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3354F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4EF53A"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226A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64D4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3D2E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2435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2456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0BA3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D1D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940053" w14:textId="77777777" w:rsidR="006446A8" w:rsidRDefault="006446A8">
            <w:pPr>
              <w:spacing w:before="20" w:after="20"/>
              <w:jc w:val="right"/>
              <w:rPr>
                <w:color w:val="000000"/>
                <w:sz w:val="20"/>
              </w:rPr>
            </w:pPr>
          </w:p>
        </w:tc>
      </w:tr>
      <w:tr w:rsidR="006446A8" w14:paraId="696B2BA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A3870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7F969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C02B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3F19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BBCC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AB2A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89A2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1D7F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BB49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FB23E0" w14:textId="77777777" w:rsidR="006446A8" w:rsidRDefault="00E24104">
            <w:pPr>
              <w:spacing w:before="20" w:after="20"/>
              <w:rPr>
                <w:b/>
                <w:color w:val="000000"/>
                <w:sz w:val="20"/>
              </w:rPr>
            </w:pPr>
            <w:r>
              <w:rPr>
                <w:b/>
                <w:noProof/>
                <w:color w:val="000000"/>
                <w:sz w:val="20"/>
              </w:rPr>
              <w:t xml:space="preserve">Somma: </w:t>
            </w:r>
          </w:p>
          <w:p w14:paraId="549BF1BC" w14:textId="77777777" w:rsidR="006446A8" w:rsidRDefault="00E24104">
            <w:pPr>
              <w:spacing w:before="20" w:after="20"/>
              <w:jc w:val="right"/>
              <w:rPr>
                <w:color w:val="000000"/>
                <w:sz w:val="20"/>
              </w:rPr>
            </w:pPr>
            <w:r>
              <w:rPr>
                <w:noProof/>
                <w:color w:val="000000"/>
                <w:sz w:val="20"/>
              </w:rPr>
              <w:t>0,00</w:t>
            </w:r>
          </w:p>
          <w:p w14:paraId="7D959D53" w14:textId="77777777" w:rsidR="006446A8" w:rsidRDefault="00E24104">
            <w:pPr>
              <w:spacing w:before="20" w:after="20"/>
              <w:rPr>
                <w:b/>
                <w:color w:val="000000"/>
                <w:sz w:val="20"/>
              </w:rPr>
            </w:pPr>
            <w:r>
              <w:rPr>
                <w:b/>
                <w:noProof/>
                <w:color w:val="000000"/>
                <w:sz w:val="20"/>
              </w:rPr>
              <w:t xml:space="preserve">Max: </w:t>
            </w:r>
          </w:p>
          <w:p w14:paraId="6FC165CC" w14:textId="77777777" w:rsidR="006446A8" w:rsidRDefault="00E24104">
            <w:pPr>
              <w:spacing w:before="20" w:after="20"/>
              <w:jc w:val="right"/>
              <w:rPr>
                <w:color w:val="000000"/>
                <w:sz w:val="20"/>
              </w:rPr>
            </w:pPr>
            <w:r>
              <w:rPr>
                <w:noProof/>
                <w:color w:val="000000"/>
                <w:sz w:val="20"/>
              </w:rPr>
              <w:t>0,00</w:t>
            </w:r>
          </w:p>
        </w:tc>
      </w:tr>
      <w:tr w:rsidR="006446A8" w14:paraId="02C9FAF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5CEAD" w14:textId="77777777" w:rsidR="006446A8" w:rsidRDefault="00E24104">
            <w:pPr>
              <w:spacing w:before="20" w:after="20"/>
              <w:rPr>
                <w:color w:val="000000"/>
                <w:sz w:val="20"/>
              </w:rPr>
            </w:pPr>
            <w:r>
              <w:rPr>
                <w:noProof/>
                <w:color w:val="000000"/>
                <w:sz w:val="20"/>
              </w:rPr>
              <w:t>SRA29-CAL.02.09 - (2) Mantenimento dell’agricoltura biologica.Riso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86A11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DF75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BDEAB0"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E126DE"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9D170D"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89FFB3"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2355CA"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9EDF1B"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E1D58A" w14:textId="77777777" w:rsidR="006446A8" w:rsidRDefault="006446A8">
            <w:pPr>
              <w:spacing w:before="20" w:after="20"/>
              <w:jc w:val="right"/>
              <w:rPr>
                <w:color w:val="000000"/>
                <w:sz w:val="20"/>
              </w:rPr>
            </w:pPr>
          </w:p>
        </w:tc>
      </w:tr>
      <w:tr w:rsidR="006446A8" w14:paraId="34CFBAB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D4B1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26932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E798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C411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ED35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302B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0658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BAD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AFBE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2C8AA5" w14:textId="77777777" w:rsidR="006446A8" w:rsidRDefault="006446A8">
            <w:pPr>
              <w:spacing w:before="20" w:after="20"/>
              <w:jc w:val="right"/>
              <w:rPr>
                <w:color w:val="000000"/>
                <w:sz w:val="20"/>
              </w:rPr>
            </w:pPr>
          </w:p>
        </w:tc>
      </w:tr>
      <w:tr w:rsidR="006446A8" w14:paraId="1EB5E3A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3B42C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7E3BB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C4B5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2B5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735E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0FD2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1D63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8815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BB8E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5EA446" w14:textId="77777777" w:rsidR="006446A8" w:rsidRDefault="00E24104">
            <w:pPr>
              <w:spacing w:before="20" w:after="20"/>
              <w:rPr>
                <w:b/>
                <w:color w:val="000000"/>
                <w:sz w:val="20"/>
              </w:rPr>
            </w:pPr>
            <w:r>
              <w:rPr>
                <w:b/>
                <w:noProof/>
                <w:color w:val="000000"/>
                <w:sz w:val="20"/>
              </w:rPr>
              <w:t xml:space="preserve">Somma: </w:t>
            </w:r>
          </w:p>
          <w:p w14:paraId="16D0E833" w14:textId="77777777" w:rsidR="006446A8" w:rsidRDefault="00E24104">
            <w:pPr>
              <w:spacing w:before="20" w:after="20"/>
              <w:jc w:val="right"/>
              <w:rPr>
                <w:color w:val="000000"/>
                <w:sz w:val="20"/>
              </w:rPr>
            </w:pPr>
            <w:r>
              <w:rPr>
                <w:noProof/>
                <w:color w:val="000000"/>
                <w:sz w:val="20"/>
              </w:rPr>
              <w:t>0,00</w:t>
            </w:r>
          </w:p>
          <w:p w14:paraId="6768AD0A" w14:textId="77777777" w:rsidR="006446A8" w:rsidRDefault="00E24104">
            <w:pPr>
              <w:spacing w:before="20" w:after="20"/>
              <w:rPr>
                <w:b/>
                <w:color w:val="000000"/>
                <w:sz w:val="20"/>
              </w:rPr>
            </w:pPr>
            <w:r>
              <w:rPr>
                <w:b/>
                <w:noProof/>
                <w:color w:val="000000"/>
                <w:sz w:val="20"/>
              </w:rPr>
              <w:t xml:space="preserve">Max: </w:t>
            </w:r>
          </w:p>
          <w:p w14:paraId="35C34189" w14:textId="77777777" w:rsidR="006446A8" w:rsidRDefault="00E24104">
            <w:pPr>
              <w:spacing w:before="20" w:after="20"/>
              <w:jc w:val="right"/>
              <w:rPr>
                <w:color w:val="000000"/>
                <w:sz w:val="20"/>
              </w:rPr>
            </w:pPr>
            <w:r>
              <w:rPr>
                <w:noProof/>
                <w:color w:val="000000"/>
                <w:sz w:val="20"/>
              </w:rPr>
              <w:t>0,00</w:t>
            </w:r>
          </w:p>
        </w:tc>
      </w:tr>
      <w:tr w:rsidR="006446A8" w14:paraId="2AADD98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EAA6E7" w14:textId="77777777" w:rsidR="006446A8" w:rsidRDefault="00E24104">
            <w:pPr>
              <w:spacing w:before="20" w:after="20"/>
              <w:rPr>
                <w:color w:val="000000"/>
                <w:sz w:val="20"/>
              </w:rPr>
            </w:pPr>
            <w:r>
              <w:rPr>
                <w:noProof/>
                <w:color w:val="000000"/>
                <w:sz w:val="20"/>
              </w:rPr>
              <w:t>SRA29-CAL.02.10 - (2) Mantenimento dell’agricoltura biologica. Seminativi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11B8B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E84B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AB1338"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0D251B"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556DE1"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507E3"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EC5D50"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C4BBB3"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61A2C2" w14:textId="77777777" w:rsidR="006446A8" w:rsidRDefault="006446A8">
            <w:pPr>
              <w:spacing w:before="20" w:after="20"/>
              <w:jc w:val="right"/>
              <w:rPr>
                <w:color w:val="000000"/>
                <w:sz w:val="20"/>
              </w:rPr>
            </w:pPr>
          </w:p>
        </w:tc>
      </w:tr>
      <w:tr w:rsidR="006446A8" w14:paraId="36E3816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7DC1F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87F37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9497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52C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30F2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53D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7C7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03F1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6093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FFC989" w14:textId="77777777" w:rsidR="006446A8" w:rsidRDefault="006446A8">
            <w:pPr>
              <w:spacing w:before="20" w:after="20"/>
              <w:jc w:val="right"/>
              <w:rPr>
                <w:color w:val="000000"/>
                <w:sz w:val="20"/>
              </w:rPr>
            </w:pPr>
          </w:p>
        </w:tc>
      </w:tr>
      <w:tr w:rsidR="006446A8" w14:paraId="00DCA0D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E9521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003E1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5AAF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FD56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6EB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E387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D202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B5FF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12E5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0616AD" w14:textId="77777777" w:rsidR="006446A8" w:rsidRDefault="00E24104">
            <w:pPr>
              <w:spacing w:before="20" w:after="20"/>
              <w:rPr>
                <w:b/>
                <w:color w:val="000000"/>
                <w:sz w:val="20"/>
              </w:rPr>
            </w:pPr>
            <w:r>
              <w:rPr>
                <w:b/>
                <w:noProof/>
                <w:color w:val="000000"/>
                <w:sz w:val="20"/>
              </w:rPr>
              <w:t xml:space="preserve">Somma: </w:t>
            </w:r>
          </w:p>
          <w:p w14:paraId="5CA0CFB3" w14:textId="77777777" w:rsidR="006446A8" w:rsidRDefault="00E24104">
            <w:pPr>
              <w:spacing w:before="20" w:after="20"/>
              <w:jc w:val="right"/>
              <w:rPr>
                <w:color w:val="000000"/>
                <w:sz w:val="20"/>
              </w:rPr>
            </w:pPr>
            <w:r>
              <w:rPr>
                <w:noProof/>
                <w:color w:val="000000"/>
                <w:sz w:val="20"/>
              </w:rPr>
              <w:t>0,00</w:t>
            </w:r>
          </w:p>
          <w:p w14:paraId="204CF29A" w14:textId="77777777" w:rsidR="006446A8" w:rsidRDefault="00E24104">
            <w:pPr>
              <w:spacing w:before="20" w:after="20"/>
              <w:rPr>
                <w:b/>
                <w:color w:val="000000"/>
                <w:sz w:val="20"/>
              </w:rPr>
            </w:pPr>
            <w:r>
              <w:rPr>
                <w:b/>
                <w:noProof/>
                <w:color w:val="000000"/>
                <w:sz w:val="20"/>
              </w:rPr>
              <w:t xml:space="preserve">Max: </w:t>
            </w:r>
          </w:p>
          <w:p w14:paraId="4303B8FD" w14:textId="77777777" w:rsidR="006446A8" w:rsidRDefault="00E24104">
            <w:pPr>
              <w:spacing w:before="20" w:after="20"/>
              <w:jc w:val="right"/>
              <w:rPr>
                <w:color w:val="000000"/>
                <w:sz w:val="20"/>
              </w:rPr>
            </w:pPr>
            <w:r>
              <w:rPr>
                <w:noProof/>
                <w:color w:val="000000"/>
                <w:sz w:val="20"/>
              </w:rPr>
              <w:t>0,00</w:t>
            </w:r>
          </w:p>
        </w:tc>
      </w:tr>
      <w:tr w:rsidR="006446A8" w14:paraId="7FDE19D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135DA1" w14:textId="77777777" w:rsidR="006446A8" w:rsidRDefault="00E24104">
            <w:pPr>
              <w:spacing w:before="20" w:after="20"/>
              <w:rPr>
                <w:color w:val="000000"/>
                <w:sz w:val="20"/>
              </w:rPr>
            </w:pPr>
            <w:r>
              <w:rPr>
                <w:noProof/>
                <w:color w:val="000000"/>
                <w:sz w:val="20"/>
              </w:rPr>
              <w:t xml:space="preserve">SRA29-CAL.02.11 - (2) Mantenimento dell’agricoltura </w:t>
            </w:r>
            <w:r>
              <w:rPr>
                <w:noProof/>
                <w:color w:val="000000"/>
                <w:sz w:val="20"/>
              </w:rPr>
              <w:t>biologica.Vite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FBB73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AF9F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8C27B0"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DB69B9"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73AF6E"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1DE4E8"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E358DF"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D52C84"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19A50F" w14:textId="77777777" w:rsidR="006446A8" w:rsidRDefault="006446A8">
            <w:pPr>
              <w:spacing w:before="20" w:after="20"/>
              <w:jc w:val="right"/>
              <w:rPr>
                <w:color w:val="000000"/>
                <w:sz w:val="20"/>
              </w:rPr>
            </w:pPr>
          </w:p>
        </w:tc>
      </w:tr>
      <w:tr w:rsidR="006446A8" w14:paraId="7DDB3CE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936FB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322C2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D5B2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4031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C957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3363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8B5E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B9AF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9C6A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A714F1" w14:textId="77777777" w:rsidR="006446A8" w:rsidRDefault="006446A8">
            <w:pPr>
              <w:spacing w:before="20" w:after="20"/>
              <w:jc w:val="right"/>
              <w:rPr>
                <w:color w:val="000000"/>
                <w:sz w:val="20"/>
              </w:rPr>
            </w:pPr>
          </w:p>
        </w:tc>
      </w:tr>
      <w:tr w:rsidR="006446A8" w14:paraId="5993C72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BBA6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EB485A"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4388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D2AE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7D3B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54A6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8F3A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C9AC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F22F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126CD8" w14:textId="77777777" w:rsidR="006446A8" w:rsidRDefault="00E24104">
            <w:pPr>
              <w:spacing w:before="20" w:after="20"/>
              <w:rPr>
                <w:b/>
                <w:color w:val="000000"/>
                <w:sz w:val="20"/>
              </w:rPr>
            </w:pPr>
            <w:r>
              <w:rPr>
                <w:b/>
                <w:noProof/>
                <w:color w:val="000000"/>
                <w:sz w:val="20"/>
              </w:rPr>
              <w:t xml:space="preserve">Somma: </w:t>
            </w:r>
          </w:p>
          <w:p w14:paraId="31E68B29" w14:textId="77777777" w:rsidR="006446A8" w:rsidRDefault="00E24104">
            <w:pPr>
              <w:spacing w:before="20" w:after="20"/>
              <w:jc w:val="right"/>
              <w:rPr>
                <w:color w:val="000000"/>
                <w:sz w:val="20"/>
              </w:rPr>
            </w:pPr>
            <w:r>
              <w:rPr>
                <w:noProof/>
                <w:color w:val="000000"/>
                <w:sz w:val="20"/>
              </w:rPr>
              <w:t>0,00</w:t>
            </w:r>
          </w:p>
          <w:p w14:paraId="747584EC" w14:textId="77777777" w:rsidR="006446A8" w:rsidRDefault="00E24104">
            <w:pPr>
              <w:spacing w:before="20" w:after="20"/>
              <w:rPr>
                <w:b/>
                <w:color w:val="000000"/>
                <w:sz w:val="20"/>
              </w:rPr>
            </w:pPr>
            <w:r>
              <w:rPr>
                <w:b/>
                <w:noProof/>
                <w:color w:val="000000"/>
                <w:sz w:val="20"/>
              </w:rPr>
              <w:t xml:space="preserve">Max: </w:t>
            </w:r>
          </w:p>
          <w:p w14:paraId="5B795A8D" w14:textId="77777777" w:rsidR="006446A8" w:rsidRDefault="00E24104">
            <w:pPr>
              <w:spacing w:before="20" w:after="20"/>
              <w:jc w:val="right"/>
              <w:rPr>
                <w:color w:val="000000"/>
                <w:sz w:val="20"/>
              </w:rPr>
            </w:pPr>
            <w:r>
              <w:rPr>
                <w:noProof/>
                <w:color w:val="000000"/>
                <w:sz w:val="20"/>
              </w:rPr>
              <w:t>0,00</w:t>
            </w:r>
          </w:p>
        </w:tc>
      </w:tr>
      <w:tr w:rsidR="006446A8" w14:paraId="1F2B911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4B637B" w14:textId="77777777" w:rsidR="006446A8" w:rsidRDefault="00E24104">
            <w:pPr>
              <w:spacing w:before="20" w:after="20"/>
              <w:rPr>
                <w:color w:val="000000"/>
                <w:sz w:val="20"/>
              </w:rPr>
            </w:pPr>
            <w:r>
              <w:rPr>
                <w:noProof/>
                <w:color w:val="000000"/>
                <w:sz w:val="20"/>
              </w:rPr>
              <w:lastRenderedPageBreak/>
              <w:t>SRA29-CAL.02.12 - (2) Mantenimento dell’agricoltura biologica. Zootecnia biologica.Bovini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34306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3123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ACD2B"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0DE042"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61248F"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C460F5"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C87D22"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754AEF"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C87489" w14:textId="77777777" w:rsidR="006446A8" w:rsidRDefault="006446A8">
            <w:pPr>
              <w:spacing w:before="20" w:after="20"/>
              <w:jc w:val="right"/>
              <w:rPr>
                <w:color w:val="000000"/>
                <w:sz w:val="20"/>
              </w:rPr>
            </w:pPr>
          </w:p>
        </w:tc>
      </w:tr>
      <w:tr w:rsidR="006446A8" w14:paraId="1239D07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694F8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1DE9A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98A6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3EDE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EB33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14AC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1BA0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E6C2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C466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A05DC3" w14:textId="77777777" w:rsidR="006446A8" w:rsidRDefault="006446A8">
            <w:pPr>
              <w:spacing w:before="20" w:after="20"/>
              <w:jc w:val="right"/>
              <w:rPr>
                <w:color w:val="000000"/>
                <w:sz w:val="20"/>
              </w:rPr>
            </w:pPr>
          </w:p>
        </w:tc>
      </w:tr>
      <w:tr w:rsidR="006446A8" w14:paraId="2966A2B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FE474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0172E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177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7578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98E9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3445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4A92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817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FE19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214828" w14:textId="77777777" w:rsidR="006446A8" w:rsidRDefault="00E24104">
            <w:pPr>
              <w:spacing w:before="20" w:after="20"/>
              <w:rPr>
                <w:b/>
                <w:color w:val="000000"/>
                <w:sz w:val="20"/>
              </w:rPr>
            </w:pPr>
            <w:r>
              <w:rPr>
                <w:b/>
                <w:noProof/>
                <w:color w:val="000000"/>
                <w:sz w:val="20"/>
              </w:rPr>
              <w:t xml:space="preserve">Somma: </w:t>
            </w:r>
          </w:p>
          <w:p w14:paraId="66D9E1CC" w14:textId="77777777" w:rsidR="006446A8" w:rsidRDefault="00E24104">
            <w:pPr>
              <w:spacing w:before="20" w:after="20"/>
              <w:jc w:val="right"/>
              <w:rPr>
                <w:color w:val="000000"/>
                <w:sz w:val="20"/>
              </w:rPr>
            </w:pPr>
            <w:r>
              <w:rPr>
                <w:noProof/>
                <w:color w:val="000000"/>
                <w:sz w:val="20"/>
              </w:rPr>
              <w:t>0,00</w:t>
            </w:r>
          </w:p>
          <w:p w14:paraId="4FB842F3" w14:textId="77777777" w:rsidR="006446A8" w:rsidRDefault="00E24104">
            <w:pPr>
              <w:spacing w:before="20" w:after="20"/>
              <w:rPr>
                <w:b/>
                <w:color w:val="000000"/>
                <w:sz w:val="20"/>
              </w:rPr>
            </w:pPr>
            <w:r>
              <w:rPr>
                <w:b/>
                <w:noProof/>
                <w:color w:val="000000"/>
                <w:sz w:val="20"/>
              </w:rPr>
              <w:t xml:space="preserve">Max: </w:t>
            </w:r>
          </w:p>
          <w:p w14:paraId="6AED3712" w14:textId="77777777" w:rsidR="006446A8" w:rsidRDefault="00E24104">
            <w:pPr>
              <w:spacing w:before="20" w:after="20"/>
              <w:jc w:val="right"/>
              <w:rPr>
                <w:color w:val="000000"/>
                <w:sz w:val="20"/>
              </w:rPr>
            </w:pPr>
            <w:r>
              <w:rPr>
                <w:noProof/>
                <w:color w:val="000000"/>
                <w:sz w:val="20"/>
              </w:rPr>
              <w:t>0,00</w:t>
            </w:r>
          </w:p>
        </w:tc>
      </w:tr>
      <w:tr w:rsidR="006446A8" w14:paraId="5E3CB82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D96B4" w14:textId="77777777" w:rsidR="006446A8" w:rsidRDefault="00E24104">
            <w:pPr>
              <w:spacing w:before="20" w:after="20"/>
              <w:rPr>
                <w:color w:val="000000"/>
                <w:sz w:val="20"/>
              </w:rPr>
            </w:pPr>
            <w:r>
              <w:rPr>
                <w:noProof/>
                <w:color w:val="000000"/>
                <w:sz w:val="20"/>
              </w:rPr>
              <w:t>SRA29-CAL.02.13 - (2) Mantenimento dell’agricoltura biologica. Zootecnia biologica.Ovicaprini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0B6F2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B302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73ED92"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6DEAA8"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D00919"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F9C44C"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EC64A4"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D9090"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FFCBDD" w14:textId="77777777" w:rsidR="006446A8" w:rsidRDefault="006446A8">
            <w:pPr>
              <w:spacing w:before="20" w:after="20"/>
              <w:jc w:val="right"/>
              <w:rPr>
                <w:color w:val="000000"/>
                <w:sz w:val="20"/>
              </w:rPr>
            </w:pPr>
          </w:p>
        </w:tc>
      </w:tr>
      <w:tr w:rsidR="006446A8" w14:paraId="12E3F74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2567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6CBF77"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FA32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5F77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6A66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A40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E228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332F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B073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56255B" w14:textId="77777777" w:rsidR="006446A8" w:rsidRDefault="006446A8">
            <w:pPr>
              <w:spacing w:before="20" w:after="20"/>
              <w:jc w:val="right"/>
              <w:rPr>
                <w:color w:val="000000"/>
                <w:sz w:val="20"/>
              </w:rPr>
            </w:pPr>
          </w:p>
        </w:tc>
      </w:tr>
      <w:tr w:rsidR="006446A8" w14:paraId="757624C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91B20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68D8C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1BA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6A3A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56C6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FFF7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41A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6FA6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5EE5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93A5F1" w14:textId="77777777" w:rsidR="006446A8" w:rsidRDefault="00E24104">
            <w:pPr>
              <w:spacing w:before="20" w:after="20"/>
              <w:rPr>
                <w:b/>
                <w:color w:val="000000"/>
                <w:sz w:val="20"/>
              </w:rPr>
            </w:pPr>
            <w:r>
              <w:rPr>
                <w:b/>
                <w:noProof/>
                <w:color w:val="000000"/>
                <w:sz w:val="20"/>
              </w:rPr>
              <w:t xml:space="preserve">Somma: </w:t>
            </w:r>
          </w:p>
          <w:p w14:paraId="4C51DC40" w14:textId="77777777" w:rsidR="006446A8" w:rsidRDefault="00E24104">
            <w:pPr>
              <w:spacing w:before="20" w:after="20"/>
              <w:jc w:val="right"/>
              <w:rPr>
                <w:color w:val="000000"/>
                <w:sz w:val="20"/>
              </w:rPr>
            </w:pPr>
            <w:r>
              <w:rPr>
                <w:noProof/>
                <w:color w:val="000000"/>
                <w:sz w:val="20"/>
              </w:rPr>
              <w:t>0,00</w:t>
            </w:r>
          </w:p>
          <w:p w14:paraId="7B7B6AF3" w14:textId="77777777" w:rsidR="006446A8" w:rsidRDefault="00E24104">
            <w:pPr>
              <w:spacing w:before="20" w:after="20"/>
              <w:rPr>
                <w:b/>
                <w:color w:val="000000"/>
                <w:sz w:val="20"/>
              </w:rPr>
            </w:pPr>
            <w:r>
              <w:rPr>
                <w:b/>
                <w:noProof/>
                <w:color w:val="000000"/>
                <w:sz w:val="20"/>
              </w:rPr>
              <w:t xml:space="preserve">Max: </w:t>
            </w:r>
          </w:p>
          <w:p w14:paraId="48C2D51A" w14:textId="77777777" w:rsidR="006446A8" w:rsidRDefault="00E24104">
            <w:pPr>
              <w:spacing w:before="20" w:after="20"/>
              <w:jc w:val="right"/>
              <w:rPr>
                <w:color w:val="000000"/>
                <w:sz w:val="20"/>
              </w:rPr>
            </w:pPr>
            <w:r>
              <w:rPr>
                <w:noProof/>
                <w:color w:val="000000"/>
                <w:sz w:val="20"/>
              </w:rPr>
              <w:t>0,00</w:t>
            </w:r>
          </w:p>
        </w:tc>
      </w:tr>
      <w:tr w:rsidR="006446A8" w14:paraId="65350B2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6DDA6E" w14:textId="77777777" w:rsidR="006446A8" w:rsidRDefault="00E24104">
            <w:pPr>
              <w:spacing w:before="20" w:after="20"/>
              <w:rPr>
                <w:color w:val="000000"/>
                <w:sz w:val="20"/>
              </w:rPr>
            </w:pPr>
            <w:r>
              <w:rPr>
                <w:noProof/>
                <w:color w:val="000000"/>
                <w:sz w:val="20"/>
              </w:rPr>
              <w:t>SRA29-CAL.02.15 - Mantenimento dell’agricoltura biologica. Patata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619CC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C870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A15737"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9BC361"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A33760"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906797"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E306AA"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837683"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662F65" w14:textId="77777777" w:rsidR="006446A8" w:rsidRDefault="006446A8">
            <w:pPr>
              <w:spacing w:before="20" w:after="20"/>
              <w:jc w:val="right"/>
              <w:rPr>
                <w:color w:val="000000"/>
                <w:sz w:val="20"/>
              </w:rPr>
            </w:pPr>
          </w:p>
        </w:tc>
      </w:tr>
      <w:tr w:rsidR="006446A8" w14:paraId="31B1BD9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FAED9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928F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269D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4E9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280D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9483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883E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C038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4B56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29743" w14:textId="77777777" w:rsidR="006446A8" w:rsidRDefault="006446A8">
            <w:pPr>
              <w:spacing w:before="20" w:after="20"/>
              <w:jc w:val="right"/>
              <w:rPr>
                <w:color w:val="000000"/>
                <w:sz w:val="20"/>
              </w:rPr>
            </w:pPr>
          </w:p>
        </w:tc>
      </w:tr>
      <w:tr w:rsidR="006446A8" w14:paraId="4322266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3BC1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13EE4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A953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EB3A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303D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B650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3DBE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C860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2A88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DE8F2" w14:textId="77777777" w:rsidR="006446A8" w:rsidRDefault="00E24104">
            <w:pPr>
              <w:spacing w:before="20" w:after="20"/>
              <w:rPr>
                <w:b/>
                <w:color w:val="000000"/>
                <w:sz w:val="20"/>
              </w:rPr>
            </w:pPr>
            <w:r>
              <w:rPr>
                <w:b/>
                <w:noProof/>
                <w:color w:val="000000"/>
                <w:sz w:val="20"/>
              </w:rPr>
              <w:t xml:space="preserve">Somma: </w:t>
            </w:r>
          </w:p>
          <w:p w14:paraId="2F9E563F" w14:textId="77777777" w:rsidR="006446A8" w:rsidRDefault="00E24104">
            <w:pPr>
              <w:spacing w:before="20" w:after="20"/>
              <w:jc w:val="right"/>
              <w:rPr>
                <w:color w:val="000000"/>
                <w:sz w:val="20"/>
              </w:rPr>
            </w:pPr>
            <w:r>
              <w:rPr>
                <w:noProof/>
                <w:color w:val="000000"/>
                <w:sz w:val="20"/>
              </w:rPr>
              <w:t>0,00</w:t>
            </w:r>
          </w:p>
          <w:p w14:paraId="685F698E" w14:textId="77777777" w:rsidR="006446A8" w:rsidRDefault="00E24104">
            <w:pPr>
              <w:spacing w:before="20" w:after="20"/>
              <w:rPr>
                <w:b/>
                <w:color w:val="000000"/>
                <w:sz w:val="20"/>
              </w:rPr>
            </w:pPr>
            <w:r>
              <w:rPr>
                <w:b/>
                <w:noProof/>
                <w:color w:val="000000"/>
                <w:sz w:val="20"/>
              </w:rPr>
              <w:t xml:space="preserve">Max: </w:t>
            </w:r>
          </w:p>
          <w:p w14:paraId="2F614F0B" w14:textId="77777777" w:rsidR="006446A8" w:rsidRDefault="00E24104">
            <w:pPr>
              <w:spacing w:before="20" w:after="20"/>
              <w:jc w:val="right"/>
              <w:rPr>
                <w:color w:val="000000"/>
                <w:sz w:val="20"/>
              </w:rPr>
            </w:pPr>
            <w:r>
              <w:rPr>
                <w:noProof/>
                <w:color w:val="000000"/>
                <w:sz w:val="20"/>
              </w:rPr>
              <w:t>0,00</w:t>
            </w:r>
          </w:p>
        </w:tc>
      </w:tr>
      <w:tr w:rsidR="006446A8" w14:paraId="6D6ADD8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27E2E3" w14:textId="77777777" w:rsidR="006446A8" w:rsidRDefault="00E24104">
            <w:pPr>
              <w:spacing w:before="20" w:after="20"/>
              <w:rPr>
                <w:color w:val="000000"/>
                <w:sz w:val="20"/>
              </w:rPr>
            </w:pPr>
            <w:r>
              <w:rPr>
                <w:noProof/>
                <w:color w:val="000000"/>
                <w:sz w:val="20"/>
              </w:rPr>
              <w:t>SRA29-CAL.02.16 - Mantenimento dell’agricoltura biologica. Cedro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37CB0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568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284228"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7ECAA8"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314582"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4441B9"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9A4A92"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2BA052"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B26F77" w14:textId="77777777" w:rsidR="006446A8" w:rsidRDefault="006446A8">
            <w:pPr>
              <w:spacing w:before="20" w:after="20"/>
              <w:jc w:val="right"/>
              <w:rPr>
                <w:color w:val="000000"/>
                <w:sz w:val="20"/>
              </w:rPr>
            </w:pPr>
          </w:p>
        </w:tc>
      </w:tr>
      <w:tr w:rsidR="006446A8" w14:paraId="43674DD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C07D5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949C83"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4532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B885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CED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8F13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DE6A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AD63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CD36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A2536C" w14:textId="77777777" w:rsidR="006446A8" w:rsidRDefault="006446A8">
            <w:pPr>
              <w:spacing w:before="20" w:after="20"/>
              <w:jc w:val="right"/>
              <w:rPr>
                <w:color w:val="000000"/>
                <w:sz w:val="20"/>
              </w:rPr>
            </w:pPr>
          </w:p>
        </w:tc>
      </w:tr>
      <w:tr w:rsidR="006446A8" w14:paraId="782FCED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22B73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DB2E4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8AC1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31A4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7B23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CF9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F34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47F2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2D27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5EBC9E" w14:textId="77777777" w:rsidR="006446A8" w:rsidRDefault="00E24104">
            <w:pPr>
              <w:spacing w:before="20" w:after="20"/>
              <w:rPr>
                <w:b/>
                <w:color w:val="000000"/>
                <w:sz w:val="20"/>
              </w:rPr>
            </w:pPr>
            <w:r>
              <w:rPr>
                <w:b/>
                <w:noProof/>
                <w:color w:val="000000"/>
                <w:sz w:val="20"/>
              </w:rPr>
              <w:t xml:space="preserve">Somma: </w:t>
            </w:r>
          </w:p>
          <w:p w14:paraId="13770538" w14:textId="77777777" w:rsidR="006446A8" w:rsidRDefault="00E24104">
            <w:pPr>
              <w:spacing w:before="20" w:after="20"/>
              <w:jc w:val="right"/>
              <w:rPr>
                <w:color w:val="000000"/>
                <w:sz w:val="20"/>
              </w:rPr>
            </w:pPr>
            <w:r>
              <w:rPr>
                <w:noProof/>
                <w:color w:val="000000"/>
                <w:sz w:val="20"/>
              </w:rPr>
              <w:t>0,00</w:t>
            </w:r>
          </w:p>
          <w:p w14:paraId="580FE6B8" w14:textId="77777777" w:rsidR="006446A8" w:rsidRDefault="00E24104">
            <w:pPr>
              <w:spacing w:before="20" w:after="20"/>
              <w:rPr>
                <w:b/>
                <w:color w:val="000000"/>
                <w:sz w:val="20"/>
              </w:rPr>
            </w:pPr>
            <w:r>
              <w:rPr>
                <w:b/>
                <w:noProof/>
                <w:color w:val="000000"/>
                <w:sz w:val="20"/>
              </w:rPr>
              <w:t xml:space="preserve">Max: </w:t>
            </w:r>
          </w:p>
          <w:p w14:paraId="75131594" w14:textId="77777777" w:rsidR="006446A8" w:rsidRDefault="00E24104">
            <w:pPr>
              <w:spacing w:before="20" w:after="20"/>
              <w:jc w:val="right"/>
              <w:rPr>
                <w:color w:val="000000"/>
                <w:sz w:val="20"/>
              </w:rPr>
            </w:pPr>
            <w:r>
              <w:rPr>
                <w:noProof/>
                <w:color w:val="000000"/>
                <w:sz w:val="20"/>
              </w:rPr>
              <w:t>0,00</w:t>
            </w:r>
          </w:p>
        </w:tc>
      </w:tr>
      <w:tr w:rsidR="006446A8" w14:paraId="48612DD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1E1219" w14:textId="77777777" w:rsidR="006446A8" w:rsidRDefault="00E24104">
            <w:pPr>
              <w:spacing w:before="20" w:after="20"/>
              <w:rPr>
                <w:color w:val="000000"/>
                <w:sz w:val="20"/>
              </w:rPr>
            </w:pPr>
            <w:r>
              <w:rPr>
                <w:noProof/>
                <w:color w:val="000000"/>
                <w:sz w:val="20"/>
              </w:rPr>
              <w:lastRenderedPageBreak/>
              <w:t xml:space="preserve">SRA29-CAM-TR-M11 - TRASCINAMENTI-M11 - Agricoltura biologica </w:t>
            </w:r>
            <w:r>
              <w:rPr>
                <w:noProof/>
                <w:color w:val="000000"/>
                <w:sz w:val="20"/>
              </w:rPr>
              <w:t>(Sovvenzione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A931C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E6AF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F31A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4D52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5D589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C18B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ECA3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4F3D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08458E" w14:textId="77777777" w:rsidR="006446A8" w:rsidRDefault="006446A8">
            <w:pPr>
              <w:spacing w:before="20" w:after="20"/>
              <w:jc w:val="right"/>
              <w:rPr>
                <w:color w:val="000000"/>
                <w:sz w:val="20"/>
              </w:rPr>
            </w:pPr>
          </w:p>
        </w:tc>
      </w:tr>
      <w:tr w:rsidR="006446A8" w14:paraId="48702E3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28F92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B622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2043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C503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17BE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8BB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3F9E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C2FB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98C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0DCCA2" w14:textId="77777777" w:rsidR="006446A8" w:rsidRDefault="006446A8">
            <w:pPr>
              <w:spacing w:before="20" w:after="20"/>
              <w:jc w:val="right"/>
              <w:rPr>
                <w:color w:val="000000"/>
                <w:sz w:val="20"/>
              </w:rPr>
            </w:pPr>
          </w:p>
        </w:tc>
      </w:tr>
      <w:tr w:rsidR="006446A8" w14:paraId="168EF4F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AA5CF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C0BF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233B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BEB3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0BAF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68E7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9148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9F52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2DA1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73FD3" w14:textId="77777777" w:rsidR="006446A8" w:rsidRDefault="00E24104">
            <w:pPr>
              <w:spacing w:before="20" w:after="20"/>
              <w:rPr>
                <w:b/>
                <w:color w:val="000000"/>
                <w:sz w:val="20"/>
              </w:rPr>
            </w:pPr>
            <w:r>
              <w:rPr>
                <w:b/>
                <w:noProof/>
                <w:color w:val="000000"/>
                <w:sz w:val="20"/>
              </w:rPr>
              <w:t xml:space="preserve">Somma: </w:t>
            </w:r>
          </w:p>
          <w:p w14:paraId="4D7837FA" w14:textId="77777777" w:rsidR="006446A8" w:rsidRDefault="00E24104">
            <w:pPr>
              <w:spacing w:before="20" w:after="20"/>
              <w:jc w:val="right"/>
              <w:rPr>
                <w:color w:val="000000"/>
                <w:sz w:val="20"/>
              </w:rPr>
            </w:pPr>
            <w:r>
              <w:rPr>
                <w:noProof/>
                <w:color w:val="000000"/>
                <w:sz w:val="20"/>
              </w:rPr>
              <w:t>0,00</w:t>
            </w:r>
          </w:p>
          <w:p w14:paraId="18083FC0" w14:textId="77777777" w:rsidR="006446A8" w:rsidRDefault="00E24104">
            <w:pPr>
              <w:spacing w:before="20" w:after="20"/>
              <w:rPr>
                <w:b/>
                <w:color w:val="000000"/>
                <w:sz w:val="20"/>
              </w:rPr>
            </w:pPr>
            <w:r>
              <w:rPr>
                <w:b/>
                <w:noProof/>
                <w:color w:val="000000"/>
                <w:sz w:val="20"/>
              </w:rPr>
              <w:t xml:space="preserve">Max: </w:t>
            </w:r>
          </w:p>
          <w:p w14:paraId="0F8258A2" w14:textId="77777777" w:rsidR="006446A8" w:rsidRDefault="00E24104">
            <w:pPr>
              <w:spacing w:before="20" w:after="20"/>
              <w:jc w:val="right"/>
              <w:rPr>
                <w:color w:val="000000"/>
                <w:sz w:val="20"/>
              </w:rPr>
            </w:pPr>
            <w:r>
              <w:rPr>
                <w:noProof/>
                <w:color w:val="000000"/>
                <w:sz w:val="20"/>
              </w:rPr>
              <w:t>0,00</w:t>
            </w:r>
          </w:p>
        </w:tc>
      </w:tr>
      <w:tr w:rsidR="006446A8" w14:paraId="17B0937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57EDAA" w14:textId="77777777" w:rsidR="006446A8" w:rsidRDefault="00E24104">
            <w:pPr>
              <w:spacing w:before="20" w:after="20"/>
              <w:rPr>
                <w:color w:val="000000"/>
                <w:sz w:val="20"/>
              </w:rPr>
            </w:pPr>
            <w:r>
              <w:rPr>
                <w:noProof/>
                <w:color w:val="000000"/>
                <w:sz w:val="20"/>
              </w:rPr>
              <w:t>SRA29-CAM01-AGRUMI - AGRICOLTURA BIOLOGICA-AGRUMI IN CONVERSIONE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54F0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F48E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563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BB227F"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2737D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969E9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4F762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757C5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2F9695" w14:textId="77777777" w:rsidR="006446A8" w:rsidRDefault="006446A8">
            <w:pPr>
              <w:spacing w:before="20" w:after="20"/>
              <w:jc w:val="right"/>
              <w:rPr>
                <w:color w:val="000000"/>
                <w:sz w:val="20"/>
              </w:rPr>
            </w:pPr>
          </w:p>
        </w:tc>
      </w:tr>
      <w:tr w:rsidR="006446A8" w14:paraId="6856438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16250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86859"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7E5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5422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B2A7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C241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4871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33C9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CE8C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EB6A35" w14:textId="77777777" w:rsidR="006446A8" w:rsidRDefault="006446A8">
            <w:pPr>
              <w:spacing w:before="20" w:after="20"/>
              <w:jc w:val="right"/>
              <w:rPr>
                <w:color w:val="000000"/>
                <w:sz w:val="20"/>
              </w:rPr>
            </w:pPr>
          </w:p>
        </w:tc>
      </w:tr>
      <w:tr w:rsidR="006446A8" w14:paraId="7C7C886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6873F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34DAB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B763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6238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0D80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FBFB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F872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429A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29FC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CA30E4" w14:textId="77777777" w:rsidR="006446A8" w:rsidRDefault="00E24104">
            <w:pPr>
              <w:spacing w:before="20" w:after="20"/>
              <w:rPr>
                <w:b/>
                <w:color w:val="000000"/>
                <w:sz w:val="20"/>
              </w:rPr>
            </w:pPr>
            <w:r>
              <w:rPr>
                <w:b/>
                <w:noProof/>
                <w:color w:val="000000"/>
                <w:sz w:val="20"/>
              </w:rPr>
              <w:t xml:space="preserve">Somma: </w:t>
            </w:r>
          </w:p>
          <w:p w14:paraId="52C29735" w14:textId="77777777" w:rsidR="006446A8" w:rsidRDefault="00E24104">
            <w:pPr>
              <w:spacing w:before="20" w:after="20"/>
              <w:jc w:val="right"/>
              <w:rPr>
                <w:color w:val="000000"/>
                <w:sz w:val="20"/>
              </w:rPr>
            </w:pPr>
            <w:r>
              <w:rPr>
                <w:noProof/>
                <w:color w:val="000000"/>
                <w:sz w:val="20"/>
              </w:rPr>
              <w:t>0,00</w:t>
            </w:r>
          </w:p>
          <w:p w14:paraId="0E2FBA2D" w14:textId="77777777" w:rsidR="006446A8" w:rsidRDefault="00E24104">
            <w:pPr>
              <w:spacing w:before="20" w:after="20"/>
              <w:rPr>
                <w:b/>
                <w:color w:val="000000"/>
                <w:sz w:val="20"/>
              </w:rPr>
            </w:pPr>
            <w:r>
              <w:rPr>
                <w:b/>
                <w:noProof/>
                <w:color w:val="000000"/>
                <w:sz w:val="20"/>
              </w:rPr>
              <w:t xml:space="preserve">Max: </w:t>
            </w:r>
          </w:p>
          <w:p w14:paraId="580615BB" w14:textId="77777777" w:rsidR="006446A8" w:rsidRDefault="00E24104">
            <w:pPr>
              <w:spacing w:before="20" w:after="20"/>
              <w:jc w:val="right"/>
              <w:rPr>
                <w:color w:val="000000"/>
                <w:sz w:val="20"/>
              </w:rPr>
            </w:pPr>
            <w:r>
              <w:rPr>
                <w:noProof/>
                <w:color w:val="000000"/>
                <w:sz w:val="20"/>
              </w:rPr>
              <w:t>0,00</w:t>
            </w:r>
          </w:p>
        </w:tc>
      </w:tr>
      <w:tr w:rsidR="006446A8" w14:paraId="4F36123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8A3069" w14:textId="77777777" w:rsidR="006446A8" w:rsidRDefault="00E24104">
            <w:pPr>
              <w:spacing w:before="20" w:after="20"/>
              <w:rPr>
                <w:color w:val="000000"/>
                <w:sz w:val="20"/>
              </w:rPr>
            </w:pPr>
            <w:r>
              <w:rPr>
                <w:noProof/>
                <w:color w:val="000000"/>
                <w:sz w:val="20"/>
              </w:rPr>
              <w:t xml:space="preserve">SRA29-CAM01-FORAGGE - AGRICOLTURA BIOLOGICA-FORAGGERE IN CONVERSIONE </w:t>
            </w:r>
            <w:r>
              <w:rPr>
                <w:noProof/>
                <w:color w:val="000000"/>
                <w:sz w:val="20"/>
              </w:rPr>
              <w:t>(Sovvenzione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70072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D064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9EE9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833CC4" w14:textId="77777777" w:rsidR="006446A8" w:rsidRDefault="00E24104">
            <w:pPr>
              <w:spacing w:before="20" w:after="20"/>
              <w:jc w:val="right"/>
              <w:rPr>
                <w:color w:val="000000"/>
                <w:sz w:val="20"/>
              </w:rPr>
            </w:pPr>
            <w:r>
              <w:rPr>
                <w:noProof/>
                <w:color w:val="000000"/>
                <w:sz w:val="20"/>
              </w:rPr>
              <w:t>302,00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BF0B56" w14:textId="77777777" w:rsidR="006446A8" w:rsidRDefault="00E24104">
            <w:pPr>
              <w:spacing w:before="20" w:after="20"/>
              <w:jc w:val="right"/>
              <w:rPr>
                <w:color w:val="000000"/>
                <w:sz w:val="20"/>
              </w:rPr>
            </w:pPr>
            <w:r>
              <w:rPr>
                <w:noProof/>
                <w:color w:val="000000"/>
                <w:sz w:val="20"/>
              </w:rPr>
              <w:t>302,00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22BDCD" w14:textId="77777777" w:rsidR="006446A8" w:rsidRDefault="00E24104">
            <w:pPr>
              <w:spacing w:before="20" w:after="20"/>
              <w:jc w:val="right"/>
              <w:rPr>
                <w:color w:val="000000"/>
                <w:sz w:val="20"/>
              </w:rPr>
            </w:pPr>
            <w:r>
              <w:rPr>
                <w:noProof/>
                <w:color w:val="000000"/>
                <w:sz w:val="20"/>
              </w:rPr>
              <w:t>302,00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D86054" w14:textId="77777777" w:rsidR="006446A8" w:rsidRDefault="00E24104">
            <w:pPr>
              <w:spacing w:before="20" w:after="20"/>
              <w:jc w:val="right"/>
              <w:rPr>
                <w:color w:val="000000"/>
                <w:sz w:val="20"/>
              </w:rPr>
            </w:pPr>
            <w:r>
              <w:rPr>
                <w:noProof/>
                <w:color w:val="000000"/>
                <w:sz w:val="20"/>
              </w:rPr>
              <w:t>302,00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F43DEC" w14:textId="77777777" w:rsidR="006446A8" w:rsidRDefault="00E24104">
            <w:pPr>
              <w:spacing w:before="20" w:after="20"/>
              <w:jc w:val="right"/>
              <w:rPr>
                <w:color w:val="000000"/>
                <w:sz w:val="20"/>
              </w:rPr>
            </w:pPr>
            <w:r>
              <w:rPr>
                <w:noProof/>
                <w:color w:val="000000"/>
                <w:sz w:val="20"/>
              </w:rPr>
              <w:t>302,00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F8648C" w14:textId="77777777" w:rsidR="006446A8" w:rsidRDefault="006446A8">
            <w:pPr>
              <w:spacing w:before="20" w:after="20"/>
              <w:jc w:val="right"/>
              <w:rPr>
                <w:color w:val="000000"/>
                <w:sz w:val="20"/>
              </w:rPr>
            </w:pPr>
          </w:p>
        </w:tc>
      </w:tr>
      <w:tr w:rsidR="006446A8" w14:paraId="5F98830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65D37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6F913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2E2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4F2B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36AE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C43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121C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CF19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17DD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979769" w14:textId="77777777" w:rsidR="006446A8" w:rsidRDefault="006446A8">
            <w:pPr>
              <w:spacing w:before="20" w:after="20"/>
              <w:jc w:val="right"/>
              <w:rPr>
                <w:color w:val="000000"/>
                <w:sz w:val="20"/>
              </w:rPr>
            </w:pPr>
          </w:p>
        </w:tc>
      </w:tr>
      <w:tr w:rsidR="006446A8" w14:paraId="3B752B2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8060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3CFE6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7D1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2E70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924E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6C0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4BF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48F9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8B01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D5696B" w14:textId="77777777" w:rsidR="006446A8" w:rsidRDefault="00E24104">
            <w:pPr>
              <w:spacing w:before="20" w:after="20"/>
              <w:rPr>
                <w:b/>
                <w:color w:val="000000"/>
                <w:sz w:val="20"/>
              </w:rPr>
            </w:pPr>
            <w:r>
              <w:rPr>
                <w:b/>
                <w:noProof/>
                <w:color w:val="000000"/>
                <w:sz w:val="20"/>
              </w:rPr>
              <w:t xml:space="preserve">Somma: </w:t>
            </w:r>
          </w:p>
          <w:p w14:paraId="0A39E792" w14:textId="77777777" w:rsidR="006446A8" w:rsidRDefault="00E24104">
            <w:pPr>
              <w:spacing w:before="20" w:after="20"/>
              <w:jc w:val="right"/>
              <w:rPr>
                <w:color w:val="000000"/>
                <w:sz w:val="20"/>
              </w:rPr>
            </w:pPr>
            <w:r>
              <w:rPr>
                <w:noProof/>
                <w:color w:val="000000"/>
                <w:sz w:val="20"/>
              </w:rPr>
              <w:t>0,00</w:t>
            </w:r>
          </w:p>
          <w:p w14:paraId="6A757A44" w14:textId="77777777" w:rsidR="006446A8" w:rsidRDefault="00E24104">
            <w:pPr>
              <w:spacing w:before="20" w:after="20"/>
              <w:rPr>
                <w:b/>
                <w:color w:val="000000"/>
                <w:sz w:val="20"/>
              </w:rPr>
            </w:pPr>
            <w:r>
              <w:rPr>
                <w:b/>
                <w:noProof/>
                <w:color w:val="000000"/>
                <w:sz w:val="20"/>
              </w:rPr>
              <w:t xml:space="preserve">Max: </w:t>
            </w:r>
          </w:p>
          <w:p w14:paraId="37E085AE" w14:textId="77777777" w:rsidR="006446A8" w:rsidRDefault="00E24104">
            <w:pPr>
              <w:spacing w:before="20" w:after="20"/>
              <w:jc w:val="right"/>
              <w:rPr>
                <w:color w:val="000000"/>
                <w:sz w:val="20"/>
              </w:rPr>
            </w:pPr>
            <w:r>
              <w:rPr>
                <w:noProof/>
                <w:color w:val="000000"/>
                <w:sz w:val="20"/>
              </w:rPr>
              <w:t>0,00</w:t>
            </w:r>
          </w:p>
        </w:tc>
      </w:tr>
      <w:tr w:rsidR="006446A8" w14:paraId="6015E64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05EAFD" w14:textId="77777777" w:rsidR="006446A8" w:rsidRDefault="00E24104">
            <w:pPr>
              <w:spacing w:before="20" w:after="20"/>
              <w:rPr>
                <w:color w:val="000000"/>
                <w:sz w:val="20"/>
              </w:rPr>
            </w:pPr>
            <w:r>
              <w:rPr>
                <w:noProof/>
                <w:color w:val="000000"/>
                <w:sz w:val="20"/>
              </w:rPr>
              <w:t>SRA29-CAM01-FRUTTA - AGRICOLTURA BIOLOGICA-FRUTTA A GUSCIO E CASTAGNO IN CONVERSIONE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14A1A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89A6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CF31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A4169E"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04809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C60EDA"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348D8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27113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CC77A0" w14:textId="77777777" w:rsidR="006446A8" w:rsidRDefault="006446A8">
            <w:pPr>
              <w:spacing w:before="20" w:after="20"/>
              <w:jc w:val="right"/>
              <w:rPr>
                <w:color w:val="000000"/>
                <w:sz w:val="20"/>
              </w:rPr>
            </w:pPr>
          </w:p>
        </w:tc>
      </w:tr>
      <w:tr w:rsidR="006446A8" w14:paraId="7C9EA6E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3011A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210D2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0360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9315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BF49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729A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9DD7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5E29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6C95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A218D0" w14:textId="77777777" w:rsidR="006446A8" w:rsidRDefault="006446A8">
            <w:pPr>
              <w:spacing w:before="20" w:after="20"/>
              <w:jc w:val="right"/>
              <w:rPr>
                <w:color w:val="000000"/>
                <w:sz w:val="20"/>
              </w:rPr>
            </w:pPr>
          </w:p>
        </w:tc>
      </w:tr>
      <w:tr w:rsidR="006446A8" w14:paraId="0FDC6F8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690E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A136B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BC29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4B1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673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3D71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388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D119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C9B6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1A9EA" w14:textId="77777777" w:rsidR="006446A8" w:rsidRDefault="00E24104">
            <w:pPr>
              <w:spacing w:before="20" w:after="20"/>
              <w:rPr>
                <w:b/>
                <w:color w:val="000000"/>
                <w:sz w:val="20"/>
              </w:rPr>
            </w:pPr>
            <w:r>
              <w:rPr>
                <w:b/>
                <w:noProof/>
                <w:color w:val="000000"/>
                <w:sz w:val="20"/>
              </w:rPr>
              <w:t xml:space="preserve">Somma: </w:t>
            </w:r>
          </w:p>
          <w:p w14:paraId="71C048BA" w14:textId="77777777" w:rsidR="006446A8" w:rsidRDefault="00E24104">
            <w:pPr>
              <w:spacing w:before="20" w:after="20"/>
              <w:jc w:val="right"/>
              <w:rPr>
                <w:color w:val="000000"/>
                <w:sz w:val="20"/>
              </w:rPr>
            </w:pPr>
            <w:r>
              <w:rPr>
                <w:noProof/>
                <w:color w:val="000000"/>
                <w:sz w:val="20"/>
              </w:rPr>
              <w:t>0,00</w:t>
            </w:r>
          </w:p>
          <w:p w14:paraId="78B2F5C9" w14:textId="77777777" w:rsidR="006446A8" w:rsidRDefault="00E24104">
            <w:pPr>
              <w:spacing w:before="20" w:after="20"/>
              <w:rPr>
                <w:b/>
                <w:color w:val="000000"/>
                <w:sz w:val="20"/>
              </w:rPr>
            </w:pPr>
            <w:r>
              <w:rPr>
                <w:b/>
                <w:noProof/>
                <w:color w:val="000000"/>
                <w:sz w:val="20"/>
              </w:rPr>
              <w:t xml:space="preserve">Max: </w:t>
            </w:r>
          </w:p>
          <w:p w14:paraId="048C27B8" w14:textId="77777777" w:rsidR="006446A8" w:rsidRDefault="00E24104">
            <w:pPr>
              <w:spacing w:before="20" w:after="20"/>
              <w:jc w:val="right"/>
              <w:rPr>
                <w:color w:val="000000"/>
                <w:sz w:val="20"/>
              </w:rPr>
            </w:pPr>
            <w:r>
              <w:rPr>
                <w:noProof/>
                <w:color w:val="000000"/>
                <w:sz w:val="20"/>
              </w:rPr>
              <w:t>0,00</w:t>
            </w:r>
          </w:p>
        </w:tc>
      </w:tr>
      <w:tr w:rsidR="006446A8" w14:paraId="5544A83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AF2B91" w14:textId="77777777" w:rsidR="006446A8" w:rsidRDefault="00E24104">
            <w:pPr>
              <w:spacing w:before="20" w:after="20"/>
              <w:rPr>
                <w:color w:val="000000"/>
                <w:sz w:val="20"/>
              </w:rPr>
            </w:pPr>
            <w:r>
              <w:rPr>
                <w:noProof/>
                <w:color w:val="000000"/>
                <w:sz w:val="20"/>
              </w:rPr>
              <w:lastRenderedPageBreak/>
              <w:t xml:space="preserve">SRA29-CAM01-FRUTTIF - AGRICOLTURA </w:t>
            </w:r>
            <w:r>
              <w:rPr>
                <w:noProof/>
                <w:color w:val="000000"/>
                <w:sz w:val="20"/>
              </w:rPr>
              <w:t>BIOLOGICA-FRUTTIFERI IN CONVERSIONE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722E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71FD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109F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CED02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14B58D"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5910D"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1A8DB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BBAF4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3FEBC4" w14:textId="77777777" w:rsidR="006446A8" w:rsidRDefault="006446A8">
            <w:pPr>
              <w:spacing w:before="20" w:after="20"/>
              <w:jc w:val="right"/>
              <w:rPr>
                <w:color w:val="000000"/>
                <w:sz w:val="20"/>
              </w:rPr>
            </w:pPr>
          </w:p>
        </w:tc>
      </w:tr>
      <w:tr w:rsidR="006446A8" w14:paraId="2592104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F693B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8E64E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177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1694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73E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47F2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3BB2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963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A941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34E06A" w14:textId="77777777" w:rsidR="006446A8" w:rsidRDefault="006446A8">
            <w:pPr>
              <w:spacing w:before="20" w:after="20"/>
              <w:jc w:val="right"/>
              <w:rPr>
                <w:color w:val="000000"/>
                <w:sz w:val="20"/>
              </w:rPr>
            </w:pPr>
          </w:p>
        </w:tc>
      </w:tr>
      <w:tr w:rsidR="006446A8" w14:paraId="30A887B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788D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98EB5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9E0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7DCF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9F7B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5044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5316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A494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EEBB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A743B8" w14:textId="77777777" w:rsidR="006446A8" w:rsidRDefault="00E24104">
            <w:pPr>
              <w:spacing w:before="20" w:after="20"/>
              <w:rPr>
                <w:b/>
                <w:color w:val="000000"/>
                <w:sz w:val="20"/>
              </w:rPr>
            </w:pPr>
            <w:r>
              <w:rPr>
                <w:b/>
                <w:noProof/>
                <w:color w:val="000000"/>
                <w:sz w:val="20"/>
              </w:rPr>
              <w:t xml:space="preserve">Somma: </w:t>
            </w:r>
          </w:p>
          <w:p w14:paraId="30DDD60B" w14:textId="77777777" w:rsidR="006446A8" w:rsidRDefault="00E24104">
            <w:pPr>
              <w:spacing w:before="20" w:after="20"/>
              <w:jc w:val="right"/>
              <w:rPr>
                <w:color w:val="000000"/>
                <w:sz w:val="20"/>
              </w:rPr>
            </w:pPr>
            <w:r>
              <w:rPr>
                <w:noProof/>
                <w:color w:val="000000"/>
                <w:sz w:val="20"/>
              </w:rPr>
              <w:t>0,00</w:t>
            </w:r>
          </w:p>
          <w:p w14:paraId="49692290" w14:textId="77777777" w:rsidR="006446A8" w:rsidRDefault="00E24104">
            <w:pPr>
              <w:spacing w:before="20" w:after="20"/>
              <w:rPr>
                <w:b/>
                <w:color w:val="000000"/>
                <w:sz w:val="20"/>
              </w:rPr>
            </w:pPr>
            <w:r>
              <w:rPr>
                <w:b/>
                <w:noProof/>
                <w:color w:val="000000"/>
                <w:sz w:val="20"/>
              </w:rPr>
              <w:t xml:space="preserve">Max: </w:t>
            </w:r>
          </w:p>
          <w:p w14:paraId="615FBB7D" w14:textId="77777777" w:rsidR="006446A8" w:rsidRDefault="00E24104">
            <w:pPr>
              <w:spacing w:before="20" w:after="20"/>
              <w:jc w:val="right"/>
              <w:rPr>
                <w:color w:val="000000"/>
                <w:sz w:val="20"/>
              </w:rPr>
            </w:pPr>
            <w:r>
              <w:rPr>
                <w:noProof/>
                <w:color w:val="000000"/>
                <w:sz w:val="20"/>
              </w:rPr>
              <w:t>0,00</w:t>
            </w:r>
          </w:p>
        </w:tc>
      </w:tr>
      <w:tr w:rsidR="006446A8" w14:paraId="6FEE707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6A96F9" w14:textId="77777777" w:rsidR="006446A8" w:rsidRDefault="00E24104">
            <w:pPr>
              <w:spacing w:before="20" w:after="20"/>
              <w:rPr>
                <w:color w:val="000000"/>
                <w:sz w:val="20"/>
              </w:rPr>
            </w:pPr>
            <w:r>
              <w:rPr>
                <w:noProof/>
                <w:color w:val="000000"/>
                <w:sz w:val="20"/>
              </w:rPr>
              <w:t>SRA29-CAM01-INDUSTR - AGRICOLTURA BIOLOGICA-INDUSTRIALI IN CONVERSIONE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2EAA1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403A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4B9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5D69F3"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B6799B"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63E6FB"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A10373"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E2B91"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AA3CE1" w14:textId="77777777" w:rsidR="006446A8" w:rsidRDefault="006446A8">
            <w:pPr>
              <w:spacing w:before="20" w:after="20"/>
              <w:jc w:val="right"/>
              <w:rPr>
                <w:color w:val="000000"/>
                <w:sz w:val="20"/>
              </w:rPr>
            </w:pPr>
          </w:p>
        </w:tc>
      </w:tr>
      <w:tr w:rsidR="006446A8" w14:paraId="474D612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5D27E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1667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54EC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FBFB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F60A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0A60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26CC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811F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A51D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6F3B93" w14:textId="77777777" w:rsidR="006446A8" w:rsidRDefault="006446A8">
            <w:pPr>
              <w:spacing w:before="20" w:after="20"/>
              <w:jc w:val="right"/>
              <w:rPr>
                <w:color w:val="000000"/>
                <w:sz w:val="20"/>
              </w:rPr>
            </w:pPr>
          </w:p>
        </w:tc>
      </w:tr>
      <w:tr w:rsidR="006446A8" w14:paraId="5492785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95CF0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34AEB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F74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C634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E8AE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8024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64D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FF16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179C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CAD806" w14:textId="77777777" w:rsidR="006446A8" w:rsidRDefault="00E24104">
            <w:pPr>
              <w:spacing w:before="20" w:after="20"/>
              <w:rPr>
                <w:b/>
                <w:color w:val="000000"/>
                <w:sz w:val="20"/>
              </w:rPr>
            </w:pPr>
            <w:r>
              <w:rPr>
                <w:b/>
                <w:noProof/>
                <w:color w:val="000000"/>
                <w:sz w:val="20"/>
              </w:rPr>
              <w:t xml:space="preserve">Somma: </w:t>
            </w:r>
          </w:p>
          <w:p w14:paraId="5ACE1939" w14:textId="77777777" w:rsidR="006446A8" w:rsidRDefault="00E24104">
            <w:pPr>
              <w:spacing w:before="20" w:after="20"/>
              <w:jc w:val="right"/>
              <w:rPr>
                <w:color w:val="000000"/>
                <w:sz w:val="20"/>
              </w:rPr>
            </w:pPr>
            <w:r>
              <w:rPr>
                <w:noProof/>
                <w:color w:val="000000"/>
                <w:sz w:val="20"/>
              </w:rPr>
              <w:t>0,00</w:t>
            </w:r>
          </w:p>
          <w:p w14:paraId="2FAA7EA4" w14:textId="77777777" w:rsidR="006446A8" w:rsidRDefault="00E24104">
            <w:pPr>
              <w:spacing w:before="20" w:after="20"/>
              <w:rPr>
                <w:b/>
                <w:color w:val="000000"/>
                <w:sz w:val="20"/>
              </w:rPr>
            </w:pPr>
            <w:r>
              <w:rPr>
                <w:b/>
                <w:noProof/>
                <w:color w:val="000000"/>
                <w:sz w:val="20"/>
              </w:rPr>
              <w:t xml:space="preserve">Max: </w:t>
            </w:r>
          </w:p>
          <w:p w14:paraId="3AC938BD" w14:textId="77777777" w:rsidR="006446A8" w:rsidRDefault="00E24104">
            <w:pPr>
              <w:spacing w:before="20" w:after="20"/>
              <w:jc w:val="right"/>
              <w:rPr>
                <w:color w:val="000000"/>
                <w:sz w:val="20"/>
              </w:rPr>
            </w:pPr>
            <w:r>
              <w:rPr>
                <w:noProof/>
                <w:color w:val="000000"/>
                <w:sz w:val="20"/>
              </w:rPr>
              <w:t>0,00</w:t>
            </w:r>
          </w:p>
        </w:tc>
      </w:tr>
      <w:tr w:rsidR="006446A8" w14:paraId="5BBDAD4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204920" w14:textId="77777777" w:rsidR="006446A8" w:rsidRDefault="00E24104">
            <w:pPr>
              <w:spacing w:before="20" w:after="20"/>
              <w:rPr>
                <w:color w:val="000000"/>
                <w:sz w:val="20"/>
              </w:rPr>
            </w:pPr>
            <w:r>
              <w:rPr>
                <w:noProof/>
                <w:color w:val="000000"/>
                <w:sz w:val="20"/>
              </w:rPr>
              <w:t>SRA29-CAM01-LEGUMIN - AGRICOLTURA BIOLOGICA-LEGUMINOSE IN CONVERSIONE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A2131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C311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79B1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9E0868"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B53381"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85BEC5"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467E0"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41F42F"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4199FF" w14:textId="77777777" w:rsidR="006446A8" w:rsidRDefault="006446A8">
            <w:pPr>
              <w:spacing w:before="20" w:after="20"/>
              <w:jc w:val="right"/>
              <w:rPr>
                <w:color w:val="000000"/>
                <w:sz w:val="20"/>
              </w:rPr>
            </w:pPr>
          </w:p>
        </w:tc>
      </w:tr>
      <w:tr w:rsidR="006446A8" w14:paraId="664C0C7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ACFD8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87904C" w14:textId="77777777" w:rsidR="006446A8" w:rsidRDefault="00E24104">
            <w:pPr>
              <w:spacing w:before="20" w:after="20"/>
              <w:rPr>
                <w:color w:val="000000"/>
                <w:sz w:val="20"/>
              </w:rPr>
            </w:pPr>
            <w:r>
              <w:rPr>
                <w:noProof/>
                <w:color w:val="000000"/>
                <w:sz w:val="20"/>
              </w:rPr>
              <w:t xml:space="preserve">Importo unitario medio massimo previsto (se del caso) </w:t>
            </w:r>
            <w:r>
              <w:rPr>
                <w:noProof/>
                <w:color w:val="000000"/>
                <w:sz w:val="20"/>
              </w:rPr>
              <w:t>(in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B75C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53FB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EAED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9B61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EDA6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1900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480C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1770B7" w14:textId="77777777" w:rsidR="006446A8" w:rsidRDefault="006446A8">
            <w:pPr>
              <w:spacing w:before="20" w:after="20"/>
              <w:jc w:val="right"/>
              <w:rPr>
                <w:color w:val="000000"/>
                <w:sz w:val="20"/>
              </w:rPr>
            </w:pPr>
          </w:p>
        </w:tc>
      </w:tr>
      <w:tr w:rsidR="006446A8" w14:paraId="2BA8253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88532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EBECE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EBD7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C6A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8C93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F8E3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EB8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40A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11CA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A0B8D6" w14:textId="77777777" w:rsidR="006446A8" w:rsidRDefault="00E24104">
            <w:pPr>
              <w:spacing w:before="20" w:after="20"/>
              <w:rPr>
                <w:b/>
                <w:color w:val="000000"/>
                <w:sz w:val="20"/>
              </w:rPr>
            </w:pPr>
            <w:r>
              <w:rPr>
                <w:b/>
                <w:noProof/>
                <w:color w:val="000000"/>
                <w:sz w:val="20"/>
              </w:rPr>
              <w:t xml:space="preserve">Somma: </w:t>
            </w:r>
          </w:p>
          <w:p w14:paraId="2EDFABD5" w14:textId="77777777" w:rsidR="006446A8" w:rsidRDefault="00E24104">
            <w:pPr>
              <w:spacing w:before="20" w:after="20"/>
              <w:jc w:val="right"/>
              <w:rPr>
                <w:color w:val="000000"/>
                <w:sz w:val="20"/>
              </w:rPr>
            </w:pPr>
            <w:r>
              <w:rPr>
                <w:noProof/>
                <w:color w:val="000000"/>
                <w:sz w:val="20"/>
              </w:rPr>
              <w:t>0,00</w:t>
            </w:r>
          </w:p>
          <w:p w14:paraId="55CFC5CC" w14:textId="77777777" w:rsidR="006446A8" w:rsidRDefault="00E24104">
            <w:pPr>
              <w:spacing w:before="20" w:after="20"/>
              <w:rPr>
                <w:b/>
                <w:color w:val="000000"/>
                <w:sz w:val="20"/>
              </w:rPr>
            </w:pPr>
            <w:r>
              <w:rPr>
                <w:b/>
                <w:noProof/>
                <w:color w:val="000000"/>
                <w:sz w:val="20"/>
              </w:rPr>
              <w:t xml:space="preserve">Max: </w:t>
            </w:r>
          </w:p>
          <w:p w14:paraId="1EE3FE86" w14:textId="77777777" w:rsidR="006446A8" w:rsidRDefault="00E24104">
            <w:pPr>
              <w:spacing w:before="20" w:after="20"/>
              <w:jc w:val="right"/>
              <w:rPr>
                <w:color w:val="000000"/>
                <w:sz w:val="20"/>
              </w:rPr>
            </w:pPr>
            <w:r>
              <w:rPr>
                <w:noProof/>
                <w:color w:val="000000"/>
                <w:sz w:val="20"/>
              </w:rPr>
              <w:t>0,00</w:t>
            </w:r>
          </w:p>
        </w:tc>
      </w:tr>
      <w:tr w:rsidR="006446A8" w14:paraId="1E9C63A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A93E5E" w14:textId="77777777" w:rsidR="006446A8" w:rsidRDefault="00E24104">
            <w:pPr>
              <w:spacing w:before="20" w:after="20"/>
              <w:rPr>
                <w:color w:val="000000"/>
                <w:sz w:val="20"/>
              </w:rPr>
            </w:pPr>
            <w:r>
              <w:rPr>
                <w:noProof/>
                <w:color w:val="000000"/>
                <w:sz w:val="20"/>
              </w:rPr>
              <w:t>SRA29-CAM01-OLIVO - AGRICOLTURA BIOLOGICA-OLIVO IN CONVERSIONE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CA989B"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D40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BFF2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D5591D" w14:textId="77777777" w:rsidR="006446A8" w:rsidRDefault="00E24104">
            <w:pPr>
              <w:spacing w:before="20" w:after="20"/>
              <w:jc w:val="right"/>
              <w:rPr>
                <w:color w:val="000000"/>
                <w:sz w:val="20"/>
              </w:rPr>
            </w:pPr>
            <w:r>
              <w:rPr>
                <w:noProof/>
                <w:color w:val="000000"/>
                <w:sz w:val="20"/>
              </w:rPr>
              <w:t>822,00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C86A00" w14:textId="77777777" w:rsidR="006446A8" w:rsidRDefault="00E24104">
            <w:pPr>
              <w:spacing w:before="20" w:after="20"/>
              <w:jc w:val="right"/>
              <w:rPr>
                <w:color w:val="000000"/>
                <w:sz w:val="20"/>
              </w:rPr>
            </w:pPr>
            <w:r>
              <w:rPr>
                <w:noProof/>
                <w:color w:val="000000"/>
                <w:sz w:val="20"/>
              </w:rPr>
              <w:t>822,00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97723F" w14:textId="77777777" w:rsidR="006446A8" w:rsidRDefault="00E24104">
            <w:pPr>
              <w:spacing w:before="20" w:after="20"/>
              <w:jc w:val="right"/>
              <w:rPr>
                <w:color w:val="000000"/>
                <w:sz w:val="20"/>
              </w:rPr>
            </w:pPr>
            <w:r>
              <w:rPr>
                <w:noProof/>
                <w:color w:val="000000"/>
                <w:sz w:val="20"/>
              </w:rPr>
              <w:t>822,00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06A91C" w14:textId="77777777" w:rsidR="006446A8" w:rsidRDefault="00E24104">
            <w:pPr>
              <w:spacing w:before="20" w:after="20"/>
              <w:jc w:val="right"/>
              <w:rPr>
                <w:color w:val="000000"/>
                <w:sz w:val="20"/>
              </w:rPr>
            </w:pPr>
            <w:r>
              <w:rPr>
                <w:noProof/>
                <w:color w:val="000000"/>
                <w:sz w:val="20"/>
              </w:rPr>
              <w:t>822,00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92894A" w14:textId="77777777" w:rsidR="006446A8" w:rsidRDefault="00E24104">
            <w:pPr>
              <w:spacing w:before="20" w:after="20"/>
              <w:jc w:val="right"/>
              <w:rPr>
                <w:color w:val="000000"/>
                <w:sz w:val="20"/>
              </w:rPr>
            </w:pPr>
            <w:r>
              <w:rPr>
                <w:noProof/>
                <w:color w:val="000000"/>
                <w:sz w:val="20"/>
              </w:rPr>
              <w:t>822,00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A9A7F0" w14:textId="77777777" w:rsidR="006446A8" w:rsidRDefault="006446A8">
            <w:pPr>
              <w:spacing w:before="20" w:after="20"/>
              <w:jc w:val="right"/>
              <w:rPr>
                <w:color w:val="000000"/>
                <w:sz w:val="20"/>
              </w:rPr>
            </w:pPr>
          </w:p>
        </w:tc>
      </w:tr>
      <w:tr w:rsidR="006446A8" w14:paraId="3FAE2D2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A8B43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17AAE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044D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2AF6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3EFA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2BE2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A5FA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99F0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AD75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8A8F74" w14:textId="77777777" w:rsidR="006446A8" w:rsidRDefault="006446A8">
            <w:pPr>
              <w:spacing w:before="20" w:after="20"/>
              <w:jc w:val="right"/>
              <w:rPr>
                <w:color w:val="000000"/>
                <w:sz w:val="20"/>
              </w:rPr>
            </w:pPr>
          </w:p>
        </w:tc>
      </w:tr>
      <w:tr w:rsidR="006446A8" w14:paraId="6C017B2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0827F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1D19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01B9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3B75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181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68B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C706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5460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16C2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290740" w14:textId="77777777" w:rsidR="006446A8" w:rsidRDefault="00E24104">
            <w:pPr>
              <w:spacing w:before="20" w:after="20"/>
              <w:rPr>
                <w:b/>
                <w:color w:val="000000"/>
                <w:sz w:val="20"/>
              </w:rPr>
            </w:pPr>
            <w:r>
              <w:rPr>
                <w:b/>
                <w:noProof/>
                <w:color w:val="000000"/>
                <w:sz w:val="20"/>
              </w:rPr>
              <w:t xml:space="preserve">Somma: </w:t>
            </w:r>
          </w:p>
          <w:p w14:paraId="3507DEB8" w14:textId="77777777" w:rsidR="006446A8" w:rsidRDefault="00E24104">
            <w:pPr>
              <w:spacing w:before="20" w:after="20"/>
              <w:jc w:val="right"/>
              <w:rPr>
                <w:color w:val="000000"/>
                <w:sz w:val="20"/>
              </w:rPr>
            </w:pPr>
            <w:r>
              <w:rPr>
                <w:noProof/>
                <w:color w:val="000000"/>
                <w:sz w:val="20"/>
              </w:rPr>
              <w:t>0,00</w:t>
            </w:r>
          </w:p>
          <w:p w14:paraId="09F81062" w14:textId="77777777" w:rsidR="006446A8" w:rsidRDefault="00E24104">
            <w:pPr>
              <w:spacing w:before="20" w:after="20"/>
              <w:rPr>
                <w:b/>
                <w:color w:val="000000"/>
                <w:sz w:val="20"/>
              </w:rPr>
            </w:pPr>
            <w:r>
              <w:rPr>
                <w:b/>
                <w:noProof/>
                <w:color w:val="000000"/>
                <w:sz w:val="20"/>
              </w:rPr>
              <w:t xml:space="preserve">Max: </w:t>
            </w:r>
          </w:p>
          <w:p w14:paraId="0C993135" w14:textId="77777777" w:rsidR="006446A8" w:rsidRDefault="00E24104">
            <w:pPr>
              <w:spacing w:before="20" w:after="20"/>
              <w:jc w:val="right"/>
              <w:rPr>
                <w:color w:val="000000"/>
                <w:sz w:val="20"/>
              </w:rPr>
            </w:pPr>
            <w:r>
              <w:rPr>
                <w:noProof/>
                <w:color w:val="000000"/>
                <w:sz w:val="20"/>
              </w:rPr>
              <w:t>0,00</w:t>
            </w:r>
          </w:p>
        </w:tc>
      </w:tr>
      <w:tr w:rsidR="006446A8" w14:paraId="6F7EBE1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DF1450" w14:textId="77777777" w:rsidR="006446A8" w:rsidRDefault="00E24104">
            <w:pPr>
              <w:spacing w:before="20" w:after="20"/>
              <w:rPr>
                <w:color w:val="000000"/>
                <w:sz w:val="20"/>
              </w:rPr>
            </w:pPr>
            <w:r>
              <w:rPr>
                <w:noProof/>
                <w:color w:val="000000"/>
                <w:sz w:val="20"/>
              </w:rPr>
              <w:lastRenderedPageBreak/>
              <w:t>SRA29-CAM01-ORTIVE - AGRICOLTURA BIOLOGICA-ORTIVE IN CONVERSIONE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1B05E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BF05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4E66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AC4114"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497ABF"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6F376"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6DC4B"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9E0EC6"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A9A07C" w14:textId="77777777" w:rsidR="006446A8" w:rsidRDefault="006446A8">
            <w:pPr>
              <w:spacing w:before="20" w:after="20"/>
              <w:jc w:val="right"/>
              <w:rPr>
                <w:color w:val="000000"/>
                <w:sz w:val="20"/>
              </w:rPr>
            </w:pPr>
          </w:p>
        </w:tc>
      </w:tr>
      <w:tr w:rsidR="006446A8" w14:paraId="5E39920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4F5AB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58CB2B" w14:textId="77777777" w:rsidR="006446A8" w:rsidRDefault="00E24104">
            <w:pPr>
              <w:spacing w:before="20" w:after="20"/>
              <w:rPr>
                <w:color w:val="000000"/>
                <w:sz w:val="20"/>
              </w:rPr>
            </w:pPr>
            <w:r>
              <w:rPr>
                <w:noProof/>
                <w:color w:val="000000"/>
                <w:sz w:val="20"/>
              </w:rPr>
              <w:t xml:space="preserve">Importo unitario medio massimo previsto (se del caso)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7707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6BE7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9B29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9AB8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95B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4B1D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B93B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33686A" w14:textId="77777777" w:rsidR="006446A8" w:rsidRDefault="006446A8">
            <w:pPr>
              <w:spacing w:before="20" w:after="20"/>
              <w:jc w:val="right"/>
              <w:rPr>
                <w:color w:val="000000"/>
                <w:sz w:val="20"/>
              </w:rPr>
            </w:pPr>
          </w:p>
        </w:tc>
      </w:tr>
      <w:tr w:rsidR="006446A8" w14:paraId="1F557DA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5245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6FDDB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9AAE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231E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64AB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0BA1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36FC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81C7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C747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0885D5" w14:textId="77777777" w:rsidR="006446A8" w:rsidRDefault="00E24104">
            <w:pPr>
              <w:spacing w:before="20" w:after="20"/>
              <w:rPr>
                <w:b/>
                <w:color w:val="000000"/>
                <w:sz w:val="20"/>
              </w:rPr>
            </w:pPr>
            <w:r>
              <w:rPr>
                <w:b/>
                <w:noProof/>
                <w:color w:val="000000"/>
                <w:sz w:val="20"/>
              </w:rPr>
              <w:t xml:space="preserve">Somma: </w:t>
            </w:r>
          </w:p>
          <w:p w14:paraId="7103232E" w14:textId="77777777" w:rsidR="006446A8" w:rsidRDefault="00E24104">
            <w:pPr>
              <w:spacing w:before="20" w:after="20"/>
              <w:jc w:val="right"/>
              <w:rPr>
                <w:color w:val="000000"/>
                <w:sz w:val="20"/>
              </w:rPr>
            </w:pPr>
            <w:r>
              <w:rPr>
                <w:noProof/>
                <w:color w:val="000000"/>
                <w:sz w:val="20"/>
              </w:rPr>
              <w:t>0,00</w:t>
            </w:r>
          </w:p>
          <w:p w14:paraId="20697DA5" w14:textId="77777777" w:rsidR="006446A8" w:rsidRDefault="00E24104">
            <w:pPr>
              <w:spacing w:before="20" w:after="20"/>
              <w:rPr>
                <w:b/>
                <w:color w:val="000000"/>
                <w:sz w:val="20"/>
              </w:rPr>
            </w:pPr>
            <w:r>
              <w:rPr>
                <w:b/>
                <w:noProof/>
                <w:color w:val="000000"/>
                <w:sz w:val="20"/>
              </w:rPr>
              <w:t xml:space="preserve">Max: </w:t>
            </w:r>
          </w:p>
          <w:p w14:paraId="0A05E601" w14:textId="77777777" w:rsidR="006446A8" w:rsidRDefault="00E24104">
            <w:pPr>
              <w:spacing w:before="20" w:after="20"/>
              <w:jc w:val="right"/>
              <w:rPr>
                <w:color w:val="000000"/>
                <w:sz w:val="20"/>
              </w:rPr>
            </w:pPr>
            <w:r>
              <w:rPr>
                <w:noProof/>
                <w:color w:val="000000"/>
                <w:sz w:val="20"/>
              </w:rPr>
              <w:t>0,00</w:t>
            </w:r>
          </w:p>
        </w:tc>
      </w:tr>
      <w:tr w:rsidR="006446A8" w14:paraId="50F15D8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C1EF25" w14:textId="77777777" w:rsidR="006446A8" w:rsidRDefault="00E24104">
            <w:pPr>
              <w:spacing w:before="20" w:after="20"/>
              <w:rPr>
                <w:color w:val="000000"/>
                <w:sz w:val="20"/>
              </w:rPr>
            </w:pPr>
            <w:r>
              <w:rPr>
                <w:noProof/>
                <w:color w:val="000000"/>
                <w:sz w:val="20"/>
              </w:rPr>
              <w:t>SRA29-CAM01-PRATI P - AGRICOLTURA BIOLOGICA-PRATI PERMANENTI E PASCOLI IN CONVERSIONE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002DDF" w14:textId="77777777" w:rsidR="006446A8" w:rsidRDefault="00E24104">
            <w:pPr>
              <w:spacing w:before="20" w:after="20"/>
              <w:rPr>
                <w:color w:val="000000"/>
                <w:sz w:val="20"/>
              </w:rPr>
            </w:pPr>
            <w:r>
              <w:rPr>
                <w:noProof/>
                <w:color w:val="000000"/>
                <w:sz w:val="20"/>
              </w:rPr>
              <w:t xml:space="preserve">Importo unitario </w:t>
            </w:r>
            <w:r>
              <w:rPr>
                <w:noProof/>
                <w:color w:val="000000"/>
                <w:sz w:val="20"/>
              </w:rPr>
              <w:t>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EC65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0A66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0F08D3" w14:textId="77777777" w:rsidR="006446A8" w:rsidRDefault="00E24104">
            <w:pPr>
              <w:spacing w:before="20" w:after="20"/>
              <w:jc w:val="right"/>
              <w:rPr>
                <w:color w:val="000000"/>
                <w:sz w:val="20"/>
              </w:rPr>
            </w:pPr>
            <w:r>
              <w:rPr>
                <w:noProof/>
                <w:color w:val="000000"/>
                <w:sz w:val="20"/>
              </w:rPr>
              <w:t>416,00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D24930" w14:textId="77777777" w:rsidR="006446A8" w:rsidRDefault="00E24104">
            <w:pPr>
              <w:spacing w:before="20" w:after="20"/>
              <w:jc w:val="right"/>
              <w:rPr>
                <w:color w:val="000000"/>
                <w:sz w:val="20"/>
              </w:rPr>
            </w:pPr>
            <w:r>
              <w:rPr>
                <w:noProof/>
                <w:color w:val="000000"/>
                <w:sz w:val="20"/>
              </w:rPr>
              <w:t>416,00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4E9BAA" w14:textId="77777777" w:rsidR="006446A8" w:rsidRDefault="00E24104">
            <w:pPr>
              <w:spacing w:before="20" w:after="20"/>
              <w:jc w:val="right"/>
              <w:rPr>
                <w:color w:val="000000"/>
                <w:sz w:val="20"/>
              </w:rPr>
            </w:pPr>
            <w:r>
              <w:rPr>
                <w:noProof/>
                <w:color w:val="000000"/>
                <w:sz w:val="20"/>
              </w:rPr>
              <w:t>416,00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B6B1D0" w14:textId="77777777" w:rsidR="006446A8" w:rsidRDefault="00E24104">
            <w:pPr>
              <w:spacing w:before="20" w:after="20"/>
              <w:jc w:val="right"/>
              <w:rPr>
                <w:color w:val="000000"/>
                <w:sz w:val="20"/>
              </w:rPr>
            </w:pPr>
            <w:r>
              <w:rPr>
                <w:noProof/>
                <w:color w:val="000000"/>
                <w:sz w:val="20"/>
              </w:rPr>
              <w:t>416,00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D01F27" w14:textId="77777777" w:rsidR="006446A8" w:rsidRDefault="00E24104">
            <w:pPr>
              <w:spacing w:before="20" w:after="20"/>
              <w:jc w:val="right"/>
              <w:rPr>
                <w:color w:val="000000"/>
                <w:sz w:val="20"/>
              </w:rPr>
            </w:pPr>
            <w:r>
              <w:rPr>
                <w:noProof/>
                <w:color w:val="000000"/>
                <w:sz w:val="20"/>
              </w:rPr>
              <w:t>416,00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47E38D" w14:textId="77777777" w:rsidR="006446A8" w:rsidRDefault="006446A8">
            <w:pPr>
              <w:spacing w:before="20" w:after="20"/>
              <w:jc w:val="right"/>
              <w:rPr>
                <w:color w:val="000000"/>
                <w:sz w:val="20"/>
              </w:rPr>
            </w:pPr>
          </w:p>
        </w:tc>
      </w:tr>
      <w:tr w:rsidR="006446A8" w14:paraId="50B0F6B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9E04E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2F956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831E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305A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12B1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2E81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2A63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430B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2BAC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7AFFB7" w14:textId="77777777" w:rsidR="006446A8" w:rsidRDefault="006446A8">
            <w:pPr>
              <w:spacing w:before="20" w:after="20"/>
              <w:jc w:val="right"/>
              <w:rPr>
                <w:color w:val="000000"/>
                <w:sz w:val="20"/>
              </w:rPr>
            </w:pPr>
          </w:p>
        </w:tc>
      </w:tr>
      <w:tr w:rsidR="006446A8" w14:paraId="76DFAC2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F6497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6D126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8C2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200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FAA4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9552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9308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C0B8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B96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411269" w14:textId="77777777" w:rsidR="006446A8" w:rsidRDefault="00E24104">
            <w:pPr>
              <w:spacing w:before="20" w:after="20"/>
              <w:rPr>
                <w:b/>
                <w:color w:val="000000"/>
                <w:sz w:val="20"/>
              </w:rPr>
            </w:pPr>
            <w:r>
              <w:rPr>
                <w:b/>
                <w:noProof/>
                <w:color w:val="000000"/>
                <w:sz w:val="20"/>
              </w:rPr>
              <w:t xml:space="preserve">Somma: </w:t>
            </w:r>
          </w:p>
          <w:p w14:paraId="636C2035" w14:textId="77777777" w:rsidR="006446A8" w:rsidRDefault="00E24104">
            <w:pPr>
              <w:spacing w:before="20" w:after="20"/>
              <w:jc w:val="right"/>
              <w:rPr>
                <w:color w:val="000000"/>
                <w:sz w:val="20"/>
              </w:rPr>
            </w:pPr>
            <w:r>
              <w:rPr>
                <w:noProof/>
                <w:color w:val="000000"/>
                <w:sz w:val="20"/>
              </w:rPr>
              <w:t>0,00</w:t>
            </w:r>
          </w:p>
          <w:p w14:paraId="461C77D5" w14:textId="77777777" w:rsidR="006446A8" w:rsidRDefault="00E24104">
            <w:pPr>
              <w:spacing w:before="20" w:after="20"/>
              <w:rPr>
                <w:b/>
                <w:color w:val="000000"/>
                <w:sz w:val="20"/>
              </w:rPr>
            </w:pPr>
            <w:r>
              <w:rPr>
                <w:b/>
                <w:noProof/>
                <w:color w:val="000000"/>
                <w:sz w:val="20"/>
              </w:rPr>
              <w:t xml:space="preserve">Max: </w:t>
            </w:r>
          </w:p>
          <w:p w14:paraId="4D2DF368" w14:textId="77777777" w:rsidR="006446A8" w:rsidRDefault="00E24104">
            <w:pPr>
              <w:spacing w:before="20" w:after="20"/>
              <w:jc w:val="right"/>
              <w:rPr>
                <w:color w:val="000000"/>
                <w:sz w:val="20"/>
              </w:rPr>
            </w:pPr>
            <w:r>
              <w:rPr>
                <w:noProof/>
                <w:color w:val="000000"/>
                <w:sz w:val="20"/>
              </w:rPr>
              <w:t>0,00</w:t>
            </w:r>
          </w:p>
        </w:tc>
      </w:tr>
      <w:tr w:rsidR="006446A8" w14:paraId="6F17C87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DB5589" w14:textId="77777777" w:rsidR="006446A8" w:rsidRDefault="00E24104">
            <w:pPr>
              <w:spacing w:before="20" w:after="20"/>
              <w:rPr>
                <w:color w:val="000000"/>
                <w:sz w:val="20"/>
              </w:rPr>
            </w:pPr>
            <w:r>
              <w:rPr>
                <w:noProof/>
                <w:color w:val="000000"/>
                <w:sz w:val="20"/>
              </w:rPr>
              <w:t>SRA29-CAM01-SEMINATI - AGRICOLTURA BIOLOGICA-SEMINATIVI IN CONVERSIONE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6D6A2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8EE8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6C4B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993D9A"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DCF72A"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02E544"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2247D5"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2A8009"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7EA1F4" w14:textId="77777777" w:rsidR="006446A8" w:rsidRDefault="006446A8">
            <w:pPr>
              <w:spacing w:before="20" w:after="20"/>
              <w:jc w:val="right"/>
              <w:rPr>
                <w:color w:val="000000"/>
                <w:sz w:val="20"/>
              </w:rPr>
            </w:pPr>
          </w:p>
        </w:tc>
      </w:tr>
      <w:tr w:rsidR="006446A8" w14:paraId="7F5A3A3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220E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64DCB6"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7425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C15C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FEAC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278D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6E60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7E6E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635A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92086D" w14:textId="77777777" w:rsidR="006446A8" w:rsidRDefault="006446A8">
            <w:pPr>
              <w:spacing w:before="20" w:after="20"/>
              <w:jc w:val="right"/>
              <w:rPr>
                <w:color w:val="000000"/>
                <w:sz w:val="20"/>
              </w:rPr>
            </w:pPr>
          </w:p>
        </w:tc>
      </w:tr>
      <w:tr w:rsidR="006446A8" w14:paraId="36FBB21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77B95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0E913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64E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62B0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0BCC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848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C59B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F404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583C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215638" w14:textId="77777777" w:rsidR="006446A8" w:rsidRDefault="00E24104">
            <w:pPr>
              <w:spacing w:before="20" w:after="20"/>
              <w:rPr>
                <w:b/>
                <w:color w:val="000000"/>
                <w:sz w:val="20"/>
              </w:rPr>
            </w:pPr>
            <w:r>
              <w:rPr>
                <w:b/>
                <w:noProof/>
                <w:color w:val="000000"/>
                <w:sz w:val="20"/>
              </w:rPr>
              <w:t xml:space="preserve">Somma: </w:t>
            </w:r>
          </w:p>
          <w:p w14:paraId="7AF582C6" w14:textId="77777777" w:rsidR="006446A8" w:rsidRDefault="00E24104">
            <w:pPr>
              <w:spacing w:before="20" w:after="20"/>
              <w:jc w:val="right"/>
              <w:rPr>
                <w:color w:val="000000"/>
                <w:sz w:val="20"/>
              </w:rPr>
            </w:pPr>
            <w:r>
              <w:rPr>
                <w:noProof/>
                <w:color w:val="000000"/>
                <w:sz w:val="20"/>
              </w:rPr>
              <w:t>0,00</w:t>
            </w:r>
          </w:p>
          <w:p w14:paraId="37A6DD5E" w14:textId="77777777" w:rsidR="006446A8" w:rsidRDefault="00E24104">
            <w:pPr>
              <w:spacing w:before="20" w:after="20"/>
              <w:rPr>
                <w:b/>
                <w:color w:val="000000"/>
                <w:sz w:val="20"/>
              </w:rPr>
            </w:pPr>
            <w:r>
              <w:rPr>
                <w:b/>
                <w:noProof/>
                <w:color w:val="000000"/>
                <w:sz w:val="20"/>
              </w:rPr>
              <w:t xml:space="preserve">Max: </w:t>
            </w:r>
          </w:p>
          <w:p w14:paraId="1787274F" w14:textId="77777777" w:rsidR="006446A8" w:rsidRDefault="00E24104">
            <w:pPr>
              <w:spacing w:before="20" w:after="20"/>
              <w:jc w:val="right"/>
              <w:rPr>
                <w:color w:val="000000"/>
                <w:sz w:val="20"/>
              </w:rPr>
            </w:pPr>
            <w:r>
              <w:rPr>
                <w:noProof/>
                <w:color w:val="000000"/>
                <w:sz w:val="20"/>
              </w:rPr>
              <w:t>0,00</w:t>
            </w:r>
          </w:p>
        </w:tc>
      </w:tr>
      <w:tr w:rsidR="006446A8" w14:paraId="62F5A41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EC7652" w14:textId="77777777" w:rsidR="006446A8" w:rsidRDefault="00E24104">
            <w:pPr>
              <w:spacing w:before="20" w:after="20"/>
              <w:rPr>
                <w:color w:val="000000"/>
                <w:sz w:val="20"/>
              </w:rPr>
            </w:pPr>
            <w:r>
              <w:rPr>
                <w:noProof/>
                <w:color w:val="000000"/>
                <w:sz w:val="20"/>
              </w:rPr>
              <w:t>SRA29-CAM01-VITE - AGRICOLTURA BIOLOGICA-VITE IN CONVERSIONE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8410B0"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115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15D5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A504A7"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B0430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090F0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92806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572E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2595EE" w14:textId="77777777" w:rsidR="006446A8" w:rsidRDefault="006446A8">
            <w:pPr>
              <w:spacing w:before="20" w:after="20"/>
              <w:jc w:val="right"/>
              <w:rPr>
                <w:color w:val="000000"/>
                <w:sz w:val="20"/>
              </w:rPr>
            </w:pPr>
          </w:p>
        </w:tc>
      </w:tr>
      <w:tr w:rsidR="006446A8" w14:paraId="7D9C896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54EB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C9911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CF9A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74C7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1C5A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D3BA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9EB0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F755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87FB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CE9E52" w14:textId="77777777" w:rsidR="006446A8" w:rsidRDefault="006446A8">
            <w:pPr>
              <w:spacing w:before="20" w:after="20"/>
              <w:jc w:val="right"/>
              <w:rPr>
                <w:color w:val="000000"/>
                <w:sz w:val="20"/>
              </w:rPr>
            </w:pPr>
          </w:p>
        </w:tc>
      </w:tr>
      <w:tr w:rsidR="006446A8" w14:paraId="730AEEE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0178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A43BB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92A3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8735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278C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4330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983A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A7C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8128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EBD851" w14:textId="77777777" w:rsidR="006446A8" w:rsidRDefault="00E24104">
            <w:pPr>
              <w:spacing w:before="20" w:after="20"/>
              <w:rPr>
                <w:b/>
                <w:color w:val="000000"/>
                <w:sz w:val="20"/>
              </w:rPr>
            </w:pPr>
            <w:r>
              <w:rPr>
                <w:b/>
                <w:noProof/>
                <w:color w:val="000000"/>
                <w:sz w:val="20"/>
              </w:rPr>
              <w:t xml:space="preserve">Somma: </w:t>
            </w:r>
          </w:p>
          <w:p w14:paraId="56D66CB9" w14:textId="77777777" w:rsidR="006446A8" w:rsidRDefault="00E24104">
            <w:pPr>
              <w:spacing w:before="20" w:after="20"/>
              <w:jc w:val="right"/>
              <w:rPr>
                <w:color w:val="000000"/>
                <w:sz w:val="20"/>
              </w:rPr>
            </w:pPr>
            <w:r>
              <w:rPr>
                <w:noProof/>
                <w:color w:val="000000"/>
                <w:sz w:val="20"/>
              </w:rPr>
              <w:t>0,00</w:t>
            </w:r>
          </w:p>
          <w:p w14:paraId="7B15D21D" w14:textId="77777777" w:rsidR="006446A8" w:rsidRDefault="00E24104">
            <w:pPr>
              <w:spacing w:before="20" w:after="20"/>
              <w:rPr>
                <w:b/>
                <w:color w:val="000000"/>
                <w:sz w:val="20"/>
              </w:rPr>
            </w:pPr>
            <w:r>
              <w:rPr>
                <w:b/>
                <w:noProof/>
                <w:color w:val="000000"/>
                <w:sz w:val="20"/>
              </w:rPr>
              <w:t xml:space="preserve">Max: </w:t>
            </w:r>
          </w:p>
          <w:p w14:paraId="0F2AABBB" w14:textId="77777777" w:rsidR="006446A8" w:rsidRDefault="00E24104">
            <w:pPr>
              <w:spacing w:before="20" w:after="20"/>
              <w:jc w:val="right"/>
              <w:rPr>
                <w:color w:val="000000"/>
                <w:sz w:val="20"/>
              </w:rPr>
            </w:pPr>
            <w:r>
              <w:rPr>
                <w:noProof/>
                <w:color w:val="000000"/>
                <w:sz w:val="20"/>
              </w:rPr>
              <w:t>0,00</w:t>
            </w:r>
          </w:p>
        </w:tc>
      </w:tr>
      <w:tr w:rsidR="006446A8" w14:paraId="3196110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7B5F06" w14:textId="77777777" w:rsidR="006446A8" w:rsidRDefault="00E24104">
            <w:pPr>
              <w:spacing w:before="20" w:after="20"/>
              <w:rPr>
                <w:color w:val="000000"/>
                <w:sz w:val="20"/>
              </w:rPr>
            </w:pPr>
            <w:r>
              <w:rPr>
                <w:noProof/>
                <w:color w:val="000000"/>
                <w:sz w:val="20"/>
              </w:rPr>
              <w:lastRenderedPageBreak/>
              <w:t>SRA29-CAM02-AGRUMI - AGRICOLTURA BIOLOGICA-AGRUMI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F913A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743A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EA71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20728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7579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77FD7"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0021F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24BA4E"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0C228C" w14:textId="77777777" w:rsidR="006446A8" w:rsidRDefault="006446A8">
            <w:pPr>
              <w:spacing w:before="20" w:after="20"/>
              <w:jc w:val="right"/>
              <w:rPr>
                <w:color w:val="000000"/>
                <w:sz w:val="20"/>
              </w:rPr>
            </w:pPr>
          </w:p>
        </w:tc>
      </w:tr>
      <w:tr w:rsidR="006446A8" w14:paraId="1074E2A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180DE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DA91B6" w14:textId="77777777" w:rsidR="006446A8" w:rsidRDefault="00E24104">
            <w:pPr>
              <w:spacing w:before="20" w:after="20"/>
              <w:rPr>
                <w:color w:val="000000"/>
                <w:sz w:val="20"/>
              </w:rPr>
            </w:pPr>
            <w:r>
              <w:rPr>
                <w:noProof/>
                <w:color w:val="000000"/>
                <w:sz w:val="20"/>
              </w:rPr>
              <w:t xml:space="preserve">Importo unitario medio massimo previsto (se </w:t>
            </w:r>
            <w:r>
              <w:rPr>
                <w:noProof/>
                <w:color w:val="000000"/>
                <w:sz w:val="20"/>
              </w:rPr>
              <w:t>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14EC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CD4D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2B25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54CA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EBC1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CB3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E1D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6AACD2" w14:textId="77777777" w:rsidR="006446A8" w:rsidRDefault="006446A8">
            <w:pPr>
              <w:spacing w:before="20" w:after="20"/>
              <w:jc w:val="right"/>
              <w:rPr>
                <w:color w:val="000000"/>
                <w:sz w:val="20"/>
              </w:rPr>
            </w:pPr>
          </w:p>
        </w:tc>
      </w:tr>
      <w:tr w:rsidR="006446A8" w14:paraId="2E31776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28363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B517D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5FE1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6941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09EB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A35D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581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5A4E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7170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E9BA01" w14:textId="77777777" w:rsidR="006446A8" w:rsidRDefault="00E24104">
            <w:pPr>
              <w:spacing w:before="20" w:after="20"/>
              <w:rPr>
                <w:b/>
                <w:color w:val="000000"/>
                <w:sz w:val="20"/>
              </w:rPr>
            </w:pPr>
            <w:r>
              <w:rPr>
                <w:b/>
                <w:noProof/>
                <w:color w:val="000000"/>
                <w:sz w:val="20"/>
              </w:rPr>
              <w:t xml:space="preserve">Somma: </w:t>
            </w:r>
          </w:p>
          <w:p w14:paraId="6E9186A9" w14:textId="77777777" w:rsidR="006446A8" w:rsidRDefault="00E24104">
            <w:pPr>
              <w:spacing w:before="20" w:after="20"/>
              <w:jc w:val="right"/>
              <w:rPr>
                <w:color w:val="000000"/>
                <w:sz w:val="20"/>
              </w:rPr>
            </w:pPr>
            <w:r>
              <w:rPr>
                <w:noProof/>
                <w:color w:val="000000"/>
                <w:sz w:val="20"/>
              </w:rPr>
              <w:t>0,00</w:t>
            </w:r>
          </w:p>
          <w:p w14:paraId="5FE7FA7A" w14:textId="77777777" w:rsidR="006446A8" w:rsidRDefault="00E24104">
            <w:pPr>
              <w:spacing w:before="20" w:after="20"/>
              <w:rPr>
                <w:b/>
                <w:color w:val="000000"/>
                <w:sz w:val="20"/>
              </w:rPr>
            </w:pPr>
            <w:r>
              <w:rPr>
                <w:b/>
                <w:noProof/>
                <w:color w:val="000000"/>
                <w:sz w:val="20"/>
              </w:rPr>
              <w:t xml:space="preserve">Max: </w:t>
            </w:r>
          </w:p>
          <w:p w14:paraId="6181088A" w14:textId="77777777" w:rsidR="006446A8" w:rsidRDefault="00E24104">
            <w:pPr>
              <w:spacing w:before="20" w:after="20"/>
              <w:jc w:val="right"/>
              <w:rPr>
                <w:color w:val="000000"/>
                <w:sz w:val="20"/>
              </w:rPr>
            </w:pPr>
            <w:r>
              <w:rPr>
                <w:noProof/>
                <w:color w:val="000000"/>
                <w:sz w:val="20"/>
              </w:rPr>
              <w:t>0,00</w:t>
            </w:r>
          </w:p>
        </w:tc>
      </w:tr>
      <w:tr w:rsidR="006446A8" w14:paraId="3BC11FC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BE0854" w14:textId="77777777" w:rsidR="006446A8" w:rsidRDefault="00E24104">
            <w:pPr>
              <w:spacing w:before="20" w:after="20"/>
              <w:rPr>
                <w:color w:val="000000"/>
                <w:sz w:val="20"/>
              </w:rPr>
            </w:pPr>
            <w:r>
              <w:rPr>
                <w:noProof/>
                <w:color w:val="000000"/>
                <w:sz w:val="20"/>
              </w:rPr>
              <w:t>SRA29-CAM02-FORAGGER - AGRICOLTURA BIOLOGICA-FORAGGERE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23F8E"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5CF7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9131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255A43"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0496DB"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1C1338"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1A2602"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30EC53"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E6FE92" w14:textId="77777777" w:rsidR="006446A8" w:rsidRDefault="006446A8">
            <w:pPr>
              <w:spacing w:before="20" w:after="20"/>
              <w:jc w:val="right"/>
              <w:rPr>
                <w:color w:val="000000"/>
                <w:sz w:val="20"/>
              </w:rPr>
            </w:pPr>
          </w:p>
        </w:tc>
      </w:tr>
      <w:tr w:rsidR="006446A8" w14:paraId="34C75B8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BD42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35C57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E61B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BE09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7718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97E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65D2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B41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1E2E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ED2593" w14:textId="77777777" w:rsidR="006446A8" w:rsidRDefault="006446A8">
            <w:pPr>
              <w:spacing w:before="20" w:after="20"/>
              <w:jc w:val="right"/>
              <w:rPr>
                <w:color w:val="000000"/>
                <w:sz w:val="20"/>
              </w:rPr>
            </w:pPr>
          </w:p>
        </w:tc>
      </w:tr>
      <w:tr w:rsidR="006446A8" w14:paraId="515FB41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F562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692FF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631F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CDB7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F508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5F83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2D0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571C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E757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3FD07" w14:textId="77777777" w:rsidR="006446A8" w:rsidRDefault="00E24104">
            <w:pPr>
              <w:spacing w:before="20" w:after="20"/>
              <w:rPr>
                <w:b/>
                <w:color w:val="000000"/>
                <w:sz w:val="20"/>
              </w:rPr>
            </w:pPr>
            <w:r>
              <w:rPr>
                <w:b/>
                <w:noProof/>
                <w:color w:val="000000"/>
                <w:sz w:val="20"/>
              </w:rPr>
              <w:t xml:space="preserve">Somma: </w:t>
            </w:r>
          </w:p>
          <w:p w14:paraId="54AED3A7" w14:textId="77777777" w:rsidR="006446A8" w:rsidRDefault="00E24104">
            <w:pPr>
              <w:spacing w:before="20" w:after="20"/>
              <w:jc w:val="right"/>
              <w:rPr>
                <w:color w:val="000000"/>
                <w:sz w:val="20"/>
              </w:rPr>
            </w:pPr>
            <w:r>
              <w:rPr>
                <w:noProof/>
                <w:color w:val="000000"/>
                <w:sz w:val="20"/>
              </w:rPr>
              <w:t>0,00</w:t>
            </w:r>
          </w:p>
          <w:p w14:paraId="51FA8CE7" w14:textId="77777777" w:rsidR="006446A8" w:rsidRDefault="00E24104">
            <w:pPr>
              <w:spacing w:before="20" w:after="20"/>
              <w:rPr>
                <w:b/>
                <w:color w:val="000000"/>
                <w:sz w:val="20"/>
              </w:rPr>
            </w:pPr>
            <w:r>
              <w:rPr>
                <w:b/>
                <w:noProof/>
                <w:color w:val="000000"/>
                <w:sz w:val="20"/>
              </w:rPr>
              <w:t xml:space="preserve">Max: </w:t>
            </w:r>
          </w:p>
          <w:p w14:paraId="13FC4E97" w14:textId="77777777" w:rsidR="006446A8" w:rsidRDefault="00E24104">
            <w:pPr>
              <w:spacing w:before="20" w:after="20"/>
              <w:jc w:val="right"/>
              <w:rPr>
                <w:color w:val="000000"/>
                <w:sz w:val="20"/>
              </w:rPr>
            </w:pPr>
            <w:r>
              <w:rPr>
                <w:noProof/>
                <w:color w:val="000000"/>
                <w:sz w:val="20"/>
              </w:rPr>
              <w:t>0,00</w:t>
            </w:r>
          </w:p>
        </w:tc>
      </w:tr>
      <w:tr w:rsidR="006446A8" w14:paraId="4531A5C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8BFFBD" w14:textId="77777777" w:rsidR="006446A8" w:rsidRDefault="00E24104">
            <w:pPr>
              <w:spacing w:before="20" w:after="20"/>
              <w:rPr>
                <w:color w:val="000000"/>
                <w:sz w:val="20"/>
              </w:rPr>
            </w:pPr>
            <w:r>
              <w:rPr>
                <w:noProof/>
                <w:color w:val="000000"/>
                <w:sz w:val="20"/>
              </w:rPr>
              <w:t>SRA29-CAM02-FRUTTA A - AGRICOLTURA BIOLOGICA-FRUTTA A GUSCIO E CASTAGNO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DED06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EDB1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C3EF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B70B8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424EA1"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CF3161"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A64D9A"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FBCE0E"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CE95E" w14:textId="77777777" w:rsidR="006446A8" w:rsidRDefault="006446A8">
            <w:pPr>
              <w:spacing w:before="20" w:after="20"/>
              <w:jc w:val="right"/>
              <w:rPr>
                <w:color w:val="000000"/>
                <w:sz w:val="20"/>
              </w:rPr>
            </w:pPr>
          </w:p>
        </w:tc>
      </w:tr>
      <w:tr w:rsidR="006446A8" w14:paraId="28D4F43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B1629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20F807"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D7F9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9D2E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1D3A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5427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7931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7952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5FEE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3AFBA7" w14:textId="77777777" w:rsidR="006446A8" w:rsidRDefault="006446A8">
            <w:pPr>
              <w:spacing w:before="20" w:after="20"/>
              <w:jc w:val="right"/>
              <w:rPr>
                <w:color w:val="000000"/>
                <w:sz w:val="20"/>
              </w:rPr>
            </w:pPr>
          </w:p>
        </w:tc>
      </w:tr>
      <w:tr w:rsidR="006446A8" w14:paraId="13E91B9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A6EF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7023B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180F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110B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F3B1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FBBF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FEFA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665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0EF1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50E57F" w14:textId="77777777" w:rsidR="006446A8" w:rsidRDefault="00E24104">
            <w:pPr>
              <w:spacing w:before="20" w:after="20"/>
              <w:rPr>
                <w:b/>
                <w:color w:val="000000"/>
                <w:sz w:val="20"/>
              </w:rPr>
            </w:pPr>
            <w:r>
              <w:rPr>
                <w:b/>
                <w:noProof/>
                <w:color w:val="000000"/>
                <w:sz w:val="20"/>
              </w:rPr>
              <w:t xml:space="preserve">Somma: </w:t>
            </w:r>
          </w:p>
          <w:p w14:paraId="01811F7E" w14:textId="77777777" w:rsidR="006446A8" w:rsidRDefault="00E24104">
            <w:pPr>
              <w:spacing w:before="20" w:after="20"/>
              <w:jc w:val="right"/>
              <w:rPr>
                <w:color w:val="000000"/>
                <w:sz w:val="20"/>
              </w:rPr>
            </w:pPr>
            <w:r>
              <w:rPr>
                <w:noProof/>
                <w:color w:val="000000"/>
                <w:sz w:val="20"/>
              </w:rPr>
              <w:t>0,00</w:t>
            </w:r>
          </w:p>
          <w:p w14:paraId="51A1DD0B" w14:textId="77777777" w:rsidR="006446A8" w:rsidRDefault="00E24104">
            <w:pPr>
              <w:spacing w:before="20" w:after="20"/>
              <w:rPr>
                <w:b/>
                <w:color w:val="000000"/>
                <w:sz w:val="20"/>
              </w:rPr>
            </w:pPr>
            <w:r>
              <w:rPr>
                <w:b/>
                <w:noProof/>
                <w:color w:val="000000"/>
                <w:sz w:val="20"/>
              </w:rPr>
              <w:t xml:space="preserve">Max: </w:t>
            </w:r>
          </w:p>
          <w:p w14:paraId="49A9D8A5" w14:textId="77777777" w:rsidR="006446A8" w:rsidRDefault="00E24104">
            <w:pPr>
              <w:spacing w:before="20" w:after="20"/>
              <w:jc w:val="right"/>
              <w:rPr>
                <w:color w:val="000000"/>
                <w:sz w:val="20"/>
              </w:rPr>
            </w:pPr>
            <w:r>
              <w:rPr>
                <w:noProof/>
                <w:color w:val="000000"/>
                <w:sz w:val="20"/>
              </w:rPr>
              <w:t>0,00</w:t>
            </w:r>
          </w:p>
        </w:tc>
      </w:tr>
      <w:tr w:rsidR="006446A8" w14:paraId="06FE851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D44E0A" w14:textId="77777777" w:rsidR="006446A8" w:rsidRDefault="00E24104">
            <w:pPr>
              <w:spacing w:before="20" w:after="20"/>
              <w:rPr>
                <w:color w:val="000000"/>
                <w:sz w:val="20"/>
              </w:rPr>
            </w:pPr>
            <w:r>
              <w:rPr>
                <w:noProof/>
                <w:color w:val="000000"/>
                <w:sz w:val="20"/>
              </w:rPr>
              <w:t>SRA29-CAM02-FRUTTIFE - AGRICOLTURA BIOLOGICA-FRUTTIFERI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2BBD6"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ACD1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E5E7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FBE26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2A0F5D"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9C6397"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A5548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A95DA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7A543E" w14:textId="77777777" w:rsidR="006446A8" w:rsidRDefault="006446A8">
            <w:pPr>
              <w:spacing w:before="20" w:after="20"/>
              <w:jc w:val="right"/>
              <w:rPr>
                <w:color w:val="000000"/>
                <w:sz w:val="20"/>
              </w:rPr>
            </w:pPr>
          </w:p>
        </w:tc>
      </w:tr>
      <w:tr w:rsidR="006446A8" w14:paraId="6B757F7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43E65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E9946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E9E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32AE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FDA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3EE0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00B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107A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359D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D827A3" w14:textId="77777777" w:rsidR="006446A8" w:rsidRDefault="006446A8">
            <w:pPr>
              <w:spacing w:before="20" w:after="20"/>
              <w:jc w:val="right"/>
              <w:rPr>
                <w:color w:val="000000"/>
                <w:sz w:val="20"/>
              </w:rPr>
            </w:pPr>
          </w:p>
        </w:tc>
      </w:tr>
      <w:tr w:rsidR="006446A8" w14:paraId="3EFAA50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A7DD9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ED7A5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C5A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970F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29EC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5FBE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2106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0ABD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08FB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A95E6C" w14:textId="77777777" w:rsidR="006446A8" w:rsidRDefault="00E24104">
            <w:pPr>
              <w:spacing w:before="20" w:after="20"/>
              <w:rPr>
                <w:b/>
                <w:color w:val="000000"/>
                <w:sz w:val="20"/>
              </w:rPr>
            </w:pPr>
            <w:r>
              <w:rPr>
                <w:b/>
                <w:noProof/>
                <w:color w:val="000000"/>
                <w:sz w:val="20"/>
              </w:rPr>
              <w:t xml:space="preserve">Somma: </w:t>
            </w:r>
          </w:p>
          <w:p w14:paraId="4A982B67" w14:textId="77777777" w:rsidR="006446A8" w:rsidRDefault="00E24104">
            <w:pPr>
              <w:spacing w:before="20" w:after="20"/>
              <w:jc w:val="right"/>
              <w:rPr>
                <w:color w:val="000000"/>
                <w:sz w:val="20"/>
              </w:rPr>
            </w:pPr>
            <w:r>
              <w:rPr>
                <w:noProof/>
                <w:color w:val="000000"/>
                <w:sz w:val="20"/>
              </w:rPr>
              <w:t>0,00</w:t>
            </w:r>
          </w:p>
          <w:p w14:paraId="4AC5E3E9" w14:textId="77777777" w:rsidR="006446A8" w:rsidRDefault="00E24104">
            <w:pPr>
              <w:spacing w:before="20" w:after="20"/>
              <w:rPr>
                <w:b/>
                <w:color w:val="000000"/>
                <w:sz w:val="20"/>
              </w:rPr>
            </w:pPr>
            <w:r>
              <w:rPr>
                <w:b/>
                <w:noProof/>
                <w:color w:val="000000"/>
                <w:sz w:val="20"/>
              </w:rPr>
              <w:t xml:space="preserve">Max: </w:t>
            </w:r>
          </w:p>
          <w:p w14:paraId="24C54527" w14:textId="77777777" w:rsidR="006446A8" w:rsidRDefault="00E24104">
            <w:pPr>
              <w:spacing w:before="20" w:after="20"/>
              <w:jc w:val="right"/>
              <w:rPr>
                <w:color w:val="000000"/>
                <w:sz w:val="20"/>
              </w:rPr>
            </w:pPr>
            <w:r>
              <w:rPr>
                <w:noProof/>
                <w:color w:val="000000"/>
                <w:sz w:val="20"/>
              </w:rPr>
              <w:t>0,00</w:t>
            </w:r>
          </w:p>
        </w:tc>
      </w:tr>
      <w:tr w:rsidR="006446A8" w14:paraId="417963A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9A2921" w14:textId="77777777" w:rsidR="006446A8" w:rsidRDefault="00E24104">
            <w:pPr>
              <w:spacing w:before="20" w:after="20"/>
              <w:rPr>
                <w:color w:val="000000"/>
                <w:sz w:val="20"/>
              </w:rPr>
            </w:pPr>
            <w:r>
              <w:rPr>
                <w:noProof/>
                <w:color w:val="000000"/>
                <w:sz w:val="20"/>
              </w:rPr>
              <w:lastRenderedPageBreak/>
              <w:t>SRA29-CAM02-INDUSTRI - AGRICOLTURA BIOLOGICA-INDUSTRIALI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28AF2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549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72CD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4B6B48"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5F75A9"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319953"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D4098E"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7F3E90"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8FFA12" w14:textId="77777777" w:rsidR="006446A8" w:rsidRDefault="006446A8">
            <w:pPr>
              <w:spacing w:before="20" w:after="20"/>
              <w:jc w:val="right"/>
              <w:rPr>
                <w:color w:val="000000"/>
                <w:sz w:val="20"/>
              </w:rPr>
            </w:pPr>
          </w:p>
        </w:tc>
      </w:tr>
      <w:tr w:rsidR="006446A8" w14:paraId="7A6EC07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EFB7D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D386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18C9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FE46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EBDC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6D9A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CE22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20CD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6FEB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649ED" w14:textId="77777777" w:rsidR="006446A8" w:rsidRDefault="006446A8">
            <w:pPr>
              <w:spacing w:before="20" w:after="20"/>
              <w:jc w:val="right"/>
              <w:rPr>
                <w:color w:val="000000"/>
                <w:sz w:val="20"/>
              </w:rPr>
            </w:pPr>
          </w:p>
        </w:tc>
      </w:tr>
      <w:tr w:rsidR="006446A8" w14:paraId="75F64FF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DA9E5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F9A5C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58CC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B3FA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A4B4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B299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B2A8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EE92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7D93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7E0C0B" w14:textId="77777777" w:rsidR="006446A8" w:rsidRDefault="00E24104">
            <w:pPr>
              <w:spacing w:before="20" w:after="20"/>
              <w:rPr>
                <w:b/>
                <w:color w:val="000000"/>
                <w:sz w:val="20"/>
              </w:rPr>
            </w:pPr>
            <w:r>
              <w:rPr>
                <w:b/>
                <w:noProof/>
                <w:color w:val="000000"/>
                <w:sz w:val="20"/>
              </w:rPr>
              <w:t xml:space="preserve">Somma: </w:t>
            </w:r>
          </w:p>
          <w:p w14:paraId="52A0EB0B" w14:textId="77777777" w:rsidR="006446A8" w:rsidRDefault="00E24104">
            <w:pPr>
              <w:spacing w:before="20" w:after="20"/>
              <w:jc w:val="right"/>
              <w:rPr>
                <w:color w:val="000000"/>
                <w:sz w:val="20"/>
              </w:rPr>
            </w:pPr>
            <w:r>
              <w:rPr>
                <w:noProof/>
                <w:color w:val="000000"/>
                <w:sz w:val="20"/>
              </w:rPr>
              <w:t>0,00</w:t>
            </w:r>
          </w:p>
          <w:p w14:paraId="0265F82A" w14:textId="77777777" w:rsidR="006446A8" w:rsidRDefault="00E24104">
            <w:pPr>
              <w:spacing w:before="20" w:after="20"/>
              <w:rPr>
                <w:b/>
                <w:color w:val="000000"/>
                <w:sz w:val="20"/>
              </w:rPr>
            </w:pPr>
            <w:r>
              <w:rPr>
                <w:b/>
                <w:noProof/>
                <w:color w:val="000000"/>
                <w:sz w:val="20"/>
              </w:rPr>
              <w:t xml:space="preserve">Max: </w:t>
            </w:r>
          </w:p>
          <w:p w14:paraId="1CEE1DB4" w14:textId="77777777" w:rsidR="006446A8" w:rsidRDefault="00E24104">
            <w:pPr>
              <w:spacing w:before="20" w:after="20"/>
              <w:jc w:val="right"/>
              <w:rPr>
                <w:color w:val="000000"/>
                <w:sz w:val="20"/>
              </w:rPr>
            </w:pPr>
            <w:r>
              <w:rPr>
                <w:noProof/>
                <w:color w:val="000000"/>
                <w:sz w:val="20"/>
              </w:rPr>
              <w:t>0,00</w:t>
            </w:r>
          </w:p>
        </w:tc>
      </w:tr>
      <w:tr w:rsidR="006446A8" w14:paraId="3AAF4A3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5C152" w14:textId="77777777" w:rsidR="006446A8" w:rsidRDefault="00E24104">
            <w:pPr>
              <w:spacing w:before="20" w:after="20"/>
              <w:rPr>
                <w:color w:val="000000"/>
                <w:sz w:val="20"/>
              </w:rPr>
            </w:pPr>
            <w:r>
              <w:rPr>
                <w:noProof/>
                <w:color w:val="000000"/>
                <w:sz w:val="20"/>
              </w:rPr>
              <w:t>SRA29-CAM02-LEGUMIN - AGRICOLTURA BIOLOGICA-LEGUMINOSE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6288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3C9B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31F7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F06574" w14:textId="77777777" w:rsidR="006446A8" w:rsidRDefault="00E24104">
            <w:pPr>
              <w:spacing w:before="20" w:after="20"/>
              <w:jc w:val="right"/>
              <w:rPr>
                <w:color w:val="000000"/>
                <w:sz w:val="20"/>
              </w:rPr>
            </w:pPr>
            <w:r>
              <w:rPr>
                <w:noProof/>
                <w:color w:val="000000"/>
                <w:sz w:val="20"/>
              </w:rPr>
              <w:t>329,00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70F453" w14:textId="77777777" w:rsidR="006446A8" w:rsidRDefault="00E24104">
            <w:pPr>
              <w:spacing w:before="20" w:after="20"/>
              <w:jc w:val="right"/>
              <w:rPr>
                <w:color w:val="000000"/>
                <w:sz w:val="20"/>
              </w:rPr>
            </w:pPr>
            <w:r>
              <w:rPr>
                <w:noProof/>
                <w:color w:val="000000"/>
                <w:sz w:val="20"/>
              </w:rPr>
              <w:t>329,00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59DE2E" w14:textId="77777777" w:rsidR="006446A8" w:rsidRDefault="00E24104">
            <w:pPr>
              <w:spacing w:before="20" w:after="20"/>
              <w:jc w:val="right"/>
              <w:rPr>
                <w:color w:val="000000"/>
                <w:sz w:val="20"/>
              </w:rPr>
            </w:pPr>
            <w:r>
              <w:rPr>
                <w:noProof/>
                <w:color w:val="000000"/>
                <w:sz w:val="20"/>
              </w:rPr>
              <w:t>329,00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AD763C" w14:textId="77777777" w:rsidR="006446A8" w:rsidRDefault="00E24104">
            <w:pPr>
              <w:spacing w:before="20" w:after="20"/>
              <w:jc w:val="right"/>
              <w:rPr>
                <w:color w:val="000000"/>
                <w:sz w:val="20"/>
              </w:rPr>
            </w:pPr>
            <w:r>
              <w:rPr>
                <w:noProof/>
                <w:color w:val="000000"/>
                <w:sz w:val="20"/>
              </w:rPr>
              <w:t>329,00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9DA85F" w14:textId="77777777" w:rsidR="006446A8" w:rsidRDefault="00E24104">
            <w:pPr>
              <w:spacing w:before="20" w:after="20"/>
              <w:jc w:val="right"/>
              <w:rPr>
                <w:color w:val="000000"/>
                <w:sz w:val="20"/>
              </w:rPr>
            </w:pPr>
            <w:r>
              <w:rPr>
                <w:noProof/>
                <w:color w:val="000000"/>
                <w:sz w:val="20"/>
              </w:rPr>
              <w:t>329,00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5136C8" w14:textId="77777777" w:rsidR="006446A8" w:rsidRDefault="006446A8">
            <w:pPr>
              <w:spacing w:before="20" w:after="20"/>
              <w:jc w:val="right"/>
              <w:rPr>
                <w:color w:val="000000"/>
                <w:sz w:val="20"/>
              </w:rPr>
            </w:pPr>
          </w:p>
        </w:tc>
      </w:tr>
      <w:tr w:rsidR="006446A8" w14:paraId="31369D6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BEABE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D5457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D68E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A19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23A5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446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831B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D07F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7E3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B01586" w14:textId="77777777" w:rsidR="006446A8" w:rsidRDefault="006446A8">
            <w:pPr>
              <w:spacing w:before="20" w:after="20"/>
              <w:jc w:val="right"/>
              <w:rPr>
                <w:color w:val="000000"/>
                <w:sz w:val="20"/>
              </w:rPr>
            </w:pPr>
          </w:p>
        </w:tc>
      </w:tr>
      <w:tr w:rsidR="006446A8" w14:paraId="619B018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407B1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BDF31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22E6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F9A0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90D8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DAF8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87F5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D24F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4724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52B985" w14:textId="77777777" w:rsidR="006446A8" w:rsidRDefault="00E24104">
            <w:pPr>
              <w:spacing w:before="20" w:after="20"/>
              <w:rPr>
                <w:b/>
                <w:color w:val="000000"/>
                <w:sz w:val="20"/>
              </w:rPr>
            </w:pPr>
            <w:r>
              <w:rPr>
                <w:b/>
                <w:noProof/>
                <w:color w:val="000000"/>
                <w:sz w:val="20"/>
              </w:rPr>
              <w:t xml:space="preserve">Somma: </w:t>
            </w:r>
          </w:p>
          <w:p w14:paraId="24A4246B" w14:textId="77777777" w:rsidR="006446A8" w:rsidRDefault="00E24104">
            <w:pPr>
              <w:spacing w:before="20" w:after="20"/>
              <w:jc w:val="right"/>
              <w:rPr>
                <w:color w:val="000000"/>
                <w:sz w:val="20"/>
              </w:rPr>
            </w:pPr>
            <w:r>
              <w:rPr>
                <w:noProof/>
                <w:color w:val="000000"/>
                <w:sz w:val="20"/>
              </w:rPr>
              <w:t>0,00</w:t>
            </w:r>
          </w:p>
          <w:p w14:paraId="4815F583" w14:textId="77777777" w:rsidR="006446A8" w:rsidRDefault="00E24104">
            <w:pPr>
              <w:spacing w:before="20" w:after="20"/>
              <w:rPr>
                <w:b/>
                <w:color w:val="000000"/>
                <w:sz w:val="20"/>
              </w:rPr>
            </w:pPr>
            <w:r>
              <w:rPr>
                <w:b/>
                <w:noProof/>
                <w:color w:val="000000"/>
                <w:sz w:val="20"/>
              </w:rPr>
              <w:t xml:space="preserve">Max: </w:t>
            </w:r>
          </w:p>
          <w:p w14:paraId="0D7877DD" w14:textId="77777777" w:rsidR="006446A8" w:rsidRDefault="00E24104">
            <w:pPr>
              <w:spacing w:before="20" w:after="20"/>
              <w:jc w:val="right"/>
              <w:rPr>
                <w:color w:val="000000"/>
                <w:sz w:val="20"/>
              </w:rPr>
            </w:pPr>
            <w:r>
              <w:rPr>
                <w:noProof/>
                <w:color w:val="000000"/>
                <w:sz w:val="20"/>
              </w:rPr>
              <w:t>0,00</w:t>
            </w:r>
          </w:p>
        </w:tc>
      </w:tr>
      <w:tr w:rsidR="006446A8" w14:paraId="13CCCF0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9639EA" w14:textId="77777777" w:rsidR="006446A8" w:rsidRDefault="00E24104">
            <w:pPr>
              <w:spacing w:before="20" w:after="20"/>
              <w:rPr>
                <w:color w:val="000000"/>
                <w:sz w:val="20"/>
              </w:rPr>
            </w:pPr>
            <w:r>
              <w:rPr>
                <w:noProof/>
                <w:color w:val="000000"/>
                <w:sz w:val="20"/>
              </w:rPr>
              <w:t>SRA29-CAM02-OLIVO - AGRICOLTURA BIOLOGICA-OLIVO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387D6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2ED4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ADFD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E4C591" w14:textId="77777777" w:rsidR="006446A8" w:rsidRDefault="00E24104">
            <w:pPr>
              <w:spacing w:before="20" w:after="20"/>
              <w:jc w:val="right"/>
              <w:rPr>
                <w:color w:val="000000"/>
                <w:sz w:val="20"/>
              </w:rPr>
            </w:pPr>
            <w:r>
              <w:rPr>
                <w:noProof/>
                <w:color w:val="000000"/>
                <w:sz w:val="20"/>
              </w:rPr>
              <w:t>599,00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7C201F" w14:textId="77777777" w:rsidR="006446A8" w:rsidRDefault="00E24104">
            <w:pPr>
              <w:spacing w:before="20" w:after="20"/>
              <w:jc w:val="right"/>
              <w:rPr>
                <w:color w:val="000000"/>
                <w:sz w:val="20"/>
              </w:rPr>
            </w:pPr>
            <w:r>
              <w:rPr>
                <w:noProof/>
                <w:color w:val="000000"/>
                <w:sz w:val="20"/>
              </w:rPr>
              <w:t>599,00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E913EF" w14:textId="77777777" w:rsidR="006446A8" w:rsidRDefault="00E24104">
            <w:pPr>
              <w:spacing w:before="20" w:after="20"/>
              <w:jc w:val="right"/>
              <w:rPr>
                <w:color w:val="000000"/>
                <w:sz w:val="20"/>
              </w:rPr>
            </w:pPr>
            <w:r>
              <w:rPr>
                <w:noProof/>
                <w:color w:val="000000"/>
                <w:sz w:val="20"/>
              </w:rPr>
              <w:t>599,00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AEAD62" w14:textId="77777777" w:rsidR="006446A8" w:rsidRDefault="00E24104">
            <w:pPr>
              <w:spacing w:before="20" w:after="20"/>
              <w:jc w:val="right"/>
              <w:rPr>
                <w:color w:val="000000"/>
                <w:sz w:val="20"/>
              </w:rPr>
            </w:pPr>
            <w:r>
              <w:rPr>
                <w:noProof/>
                <w:color w:val="000000"/>
                <w:sz w:val="20"/>
              </w:rPr>
              <w:t>599,00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3E8894" w14:textId="77777777" w:rsidR="006446A8" w:rsidRDefault="00E24104">
            <w:pPr>
              <w:spacing w:before="20" w:after="20"/>
              <w:jc w:val="right"/>
              <w:rPr>
                <w:color w:val="000000"/>
                <w:sz w:val="20"/>
              </w:rPr>
            </w:pPr>
            <w:r>
              <w:rPr>
                <w:noProof/>
                <w:color w:val="000000"/>
                <w:sz w:val="20"/>
              </w:rPr>
              <w:t>599,00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0A78E6" w14:textId="77777777" w:rsidR="006446A8" w:rsidRDefault="006446A8">
            <w:pPr>
              <w:spacing w:before="20" w:after="20"/>
              <w:jc w:val="right"/>
              <w:rPr>
                <w:color w:val="000000"/>
                <w:sz w:val="20"/>
              </w:rPr>
            </w:pPr>
          </w:p>
        </w:tc>
      </w:tr>
      <w:tr w:rsidR="006446A8" w14:paraId="29338B1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2EC6E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90C4A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56B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7E5B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8034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68AC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BD78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C49F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36BC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D930D7" w14:textId="77777777" w:rsidR="006446A8" w:rsidRDefault="006446A8">
            <w:pPr>
              <w:spacing w:before="20" w:after="20"/>
              <w:jc w:val="right"/>
              <w:rPr>
                <w:color w:val="000000"/>
                <w:sz w:val="20"/>
              </w:rPr>
            </w:pPr>
          </w:p>
        </w:tc>
      </w:tr>
      <w:tr w:rsidR="006446A8" w14:paraId="66FA30A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6BA2E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4946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CE77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DCB6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493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B998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1CFD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2BB5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D512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35447A" w14:textId="77777777" w:rsidR="006446A8" w:rsidRDefault="00E24104">
            <w:pPr>
              <w:spacing w:before="20" w:after="20"/>
              <w:rPr>
                <w:b/>
                <w:color w:val="000000"/>
                <w:sz w:val="20"/>
              </w:rPr>
            </w:pPr>
            <w:r>
              <w:rPr>
                <w:b/>
                <w:noProof/>
                <w:color w:val="000000"/>
                <w:sz w:val="20"/>
              </w:rPr>
              <w:t xml:space="preserve">Somma: </w:t>
            </w:r>
          </w:p>
          <w:p w14:paraId="0890B7F8" w14:textId="77777777" w:rsidR="006446A8" w:rsidRDefault="00E24104">
            <w:pPr>
              <w:spacing w:before="20" w:after="20"/>
              <w:jc w:val="right"/>
              <w:rPr>
                <w:color w:val="000000"/>
                <w:sz w:val="20"/>
              </w:rPr>
            </w:pPr>
            <w:r>
              <w:rPr>
                <w:noProof/>
                <w:color w:val="000000"/>
                <w:sz w:val="20"/>
              </w:rPr>
              <w:t>0,00</w:t>
            </w:r>
          </w:p>
          <w:p w14:paraId="32EE48B0" w14:textId="77777777" w:rsidR="006446A8" w:rsidRDefault="00E24104">
            <w:pPr>
              <w:spacing w:before="20" w:after="20"/>
              <w:rPr>
                <w:b/>
                <w:color w:val="000000"/>
                <w:sz w:val="20"/>
              </w:rPr>
            </w:pPr>
            <w:r>
              <w:rPr>
                <w:b/>
                <w:noProof/>
                <w:color w:val="000000"/>
                <w:sz w:val="20"/>
              </w:rPr>
              <w:t xml:space="preserve">Max: </w:t>
            </w:r>
          </w:p>
          <w:p w14:paraId="7A674620" w14:textId="77777777" w:rsidR="006446A8" w:rsidRDefault="00E24104">
            <w:pPr>
              <w:spacing w:before="20" w:after="20"/>
              <w:jc w:val="right"/>
              <w:rPr>
                <w:color w:val="000000"/>
                <w:sz w:val="20"/>
              </w:rPr>
            </w:pPr>
            <w:r>
              <w:rPr>
                <w:noProof/>
                <w:color w:val="000000"/>
                <w:sz w:val="20"/>
              </w:rPr>
              <w:t>0,00</w:t>
            </w:r>
          </w:p>
        </w:tc>
      </w:tr>
      <w:tr w:rsidR="006446A8" w14:paraId="6356C34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2A9B8B" w14:textId="77777777" w:rsidR="006446A8" w:rsidRDefault="00E24104">
            <w:pPr>
              <w:spacing w:before="20" w:after="20"/>
              <w:rPr>
                <w:color w:val="000000"/>
                <w:sz w:val="20"/>
              </w:rPr>
            </w:pPr>
            <w:r>
              <w:rPr>
                <w:noProof/>
                <w:color w:val="000000"/>
                <w:sz w:val="20"/>
              </w:rPr>
              <w:t>SRA29-CAM02-ORTIVE - AGRICOLTURA BIOLOGICA-ORTIVE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DE18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22D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077D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78230E"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E59E03"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EBAF56"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22C57"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5BE4FE"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6CA083" w14:textId="77777777" w:rsidR="006446A8" w:rsidRDefault="006446A8">
            <w:pPr>
              <w:spacing w:before="20" w:after="20"/>
              <w:jc w:val="right"/>
              <w:rPr>
                <w:color w:val="000000"/>
                <w:sz w:val="20"/>
              </w:rPr>
            </w:pPr>
          </w:p>
        </w:tc>
      </w:tr>
      <w:tr w:rsidR="006446A8" w14:paraId="763498C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8ED7E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FDB9F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D34A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DE56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9683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3D2B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A9FA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084D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9A2F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2BD91A" w14:textId="77777777" w:rsidR="006446A8" w:rsidRDefault="006446A8">
            <w:pPr>
              <w:spacing w:before="20" w:after="20"/>
              <w:jc w:val="right"/>
              <w:rPr>
                <w:color w:val="000000"/>
                <w:sz w:val="20"/>
              </w:rPr>
            </w:pPr>
          </w:p>
        </w:tc>
      </w:tr>
      <w:tr w:rsidR="006446A8" w14:paraId="2676BE4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D5FE6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8EB0C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20B4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CA0B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1D27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7C8B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FBEB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9FA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5C5A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100FBE" w14:textId="77777777" w:rsidR="006446A8" w:rsidRDefault="00E24104">
            <w:pPr>
              <w:spacing w:before="20" w:after="20"/>
              <w:rPr>
                <w:b/>
                <w:color w:val="000000"/>
                <w:sz w:val="20"/>
              </w:rPr>
            </w:pPr>
            <w:r>
              <w:rPr>
                <w:b/>
                <w:noProof/>
                <w:color w:val="000000"/>
                <w:sz w:val="20"/>
              </w:rPr>
              <w:t xml:space="preserve">Somma: </w:t>
            </w:r>
          </w:p>
          <w:p w14:paraId="6F38C4F6" w14:textId="77777777" w:rsidR="006446A8" w:rsidRDefault="00E24104">
            <w:pPr>
              <w:spacing w:before="20" w:after="20"/>
              <w:jc w:val="right"/>
              <w:rPr>
                <w:color w:val="000000"/>
                <w:sz w:val="20"/>
              </w:rPr>
            </w:pPr>
            <w:r>
              <w:rPr>
                <w:noProof/>
                <w:color w:val="000000"/>
                <w:sz w:val="20"/>
              </w:rPr>
              <w:t>0,00</w:t>
            </w:r>
          </w:p>
          <w:p w14:paraId="6FE90282" w14:textId="77777777" w:rsidR="006446A8" w:rsidRDefault="00E24104">
            <w:pPr>
              <w:spacing w:before="20" w:after="20"/>
              <w:rPr>
                <w:b/>
                <w:color w:val="000000"/>
                <w:sz w:val="20"/>
              </w:rPr>
            </w:pPr>
            <w:r>
              <w:rPr>
                <w:b/>
                <w:noProof/>
                <w:color w:val="000000"/>
                <w:sz w:val="20"/>
              </w:rPr>
              <w:t xml:space="preserve">Max: </w:t>
            </w:r>
          </w:p>
          <w:p w14:paraId="591219DB" w14:textId="77777777" w:rsidR="006446A8" w:rsidRDefault="00E24104">
            <w:pPr>
              <w:spacing w:before="20" w:after="20"/>
              <w:jc w:val="right"/>
              <w:rPr>
                <w:color w:val="000000"/>
                <w:sz w:val="20"/>
              </w:rPr>
            </w:pPr>
            <w:r>
              <w:rPr>
                <w:noProof/>
                <w:color w:val="000000"/>
                <w:sz w:val="20"/>
              </w:rPr>
              <w:t>0,00</w:t>
            </w:r>
          </w:p>
        </w:tc>
      </w:tr>
      <w:tr w:rsidR="006446A8" w14:paraId="3C36C69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6F5E59" w14:textId="77777777" w:rsidR="006446A8" w:rsidRDefault="00E24104">
            <w:pPr>
              <w:spacing w:before="20" w:after="20"/>
              <w:rPr>
                <w:color w:val="000000"/>
                <w:sz w:val="20"/>
              </w:rPr>
            </w:pPr>
            <w:r>
              <w:rPr>
                <w:noProof/>
                <w:color w:val="000000"/>
                <w:sz w:val="20"/>
              </w:rPr>
              <w:lastRenderedPageBreak/>
              <w:t xml:space="preserve">SRA29-CAM02-PRATI PE - </w:t>
            </w:r>
            <w:r>
              <w:rPr>
                <w:noProof/>
                <w:color w:val="000000"/>
                <w:sz w:val="20"/>
              </w:rPr>
              <w:t>AGRICOLTURA BIOLOGICA-PRATI PERMANENTI E PASCOLI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83560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87E7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D8DD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BBAA0D" w14:textId="77777777" w:rsidR="006446A8" w:rsidRDefault="00E24104">
            <w:pPr>
              <w:spacing w:before="20" w:after="20"/>
              <w:jc w:val="right"/>
              <w:rPr>
                <w:color w:val="000000"/>
                <w:sz w:val="20"/>
              </w:rPr>
            </w:pPr>
            <w:r>
              <w:rPr>
                <w:noProof/>
                <w:color w:val="000000"/>
                <w:sz w:val="20"/>
              </w:rPr>
              <w:t>335,00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77ADE2" w14:textId="77777777" w:rsidR="006446A8" w:rsidRDefault="00E24104">
            <w:pPr>
              <w:spacing w:before="20" w:after="20"/>
              <w:jc w:val="right"/>
              <w:rPr>
                <w:color w:val="000000"/>
                <w:sz w:val="20"/>
              </w:rPr>
            </w:pPr>
            <w:r>
              <w:rPr>
                <w:noProof/>
                <w:color w:val="000000"/>
                <w:sz w:val="20"/>
              </w:rPr>
              <w:t>335,00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5685FF" w14:textId="77777777" w:rsidR="006446A8" w:rsidRDefault="00E24104">
            <w:pPr>
              <w:spacing w:before="20" w:after="20"/>
              <w:jc w:val="right"/>
              <w:rPr>
                <w:color w:val="000000"/>
                <w:sz w:val="20"/>
              </w:rPr>
            </w:pPr>
            <w:r>
              <w:rPr>
                <w:noProof/>
                <w:color w:val="000000"/>
                <w:sz w:val="20"/>
              </w:rPr>
              <w:t>335,00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5F921A" w14:textId="77777777" w:rsidR="006446A8" w:rsidRDefault="00E24104">
            <w:pPr>
              <w:spacing w:before="20" w:after="20"/>
              <w:jc w:val="right"/>
              <w:rPr>
                <w:color w:val="000000"/>
                <w:sz w:val="20"/>
              </w:rPr>
            </w:pPr>
            <w:r>
              <w:rPr>
                <w:noProof/>
                <w:color w:val="000000"/>
                <w:sz w:val="20"/>
              </w:rPr>
              <w:t>335,00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74E30F" w14:textId="77777777" w:rsidR="006446A8" w:rsidRDefault="00E24104">
            <w:pPr>
              <w:spacing w:before="20" w:after="20"/>
              <w:jc w:val="right"/>
              <w:rPr>
                <w:color w:val="000000"/>
                <w:sz w:val="20"/>
              </w:rPr>
            </w:pPr>
            <w:r>
              <w:rPr>
                <w:noProof/>
                <w:color w:val="000000"/>
                <w:sz w:val="20"/>
              </w:rPr>
              <w:t>335,00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379AB4" w14:textId="77777777" w:rsidR="006446A8" w:rsidRDefault="006446A8">
            <w:pPr>
              <w:spacing w:before="20" w:after="20"/>
              <w:jc w:val="right"/>
              <w:rPr>
                <w:color w:val="000000"/>
                <w:sz w:val="20"/>
              </w:rPr>
            </w:pPr>
          </w:p>
        </w:tc>
      </w:tr>
      <w:tr w:rsidR="006446A8" w14:paraId="0AF2F4D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6CF7C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6A693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53D1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9535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3294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88BD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E5B8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F49E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7B74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1C36D" w14:textId="77777777" w:rsidR="006446A8" w:rsidRDefault="006446A8">
            <w:pPr>
              <w:spacing w:before="20" w:after="20"/>
              <w:jc w:val="right"/>
              <w:rPr>
                <w:color w:val="000000"/>
                <w:sz w:val="20"/>
              </w:rPr>
            </w:pPr>
          </w:p>
        </w:tc>
      </w:tr>
      <w:tr w:rsidR="006446A8" w14:paraId="7B275F0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A746C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52168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363C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ADEC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53BF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ED44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7887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F95E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A645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CA8A54" w14:textId="77777777" w:rsidR="006446A8" w:rsidRDefault="00E24104">
            <w:pPr>
              <w:spacing w:before="20" w:after="20"/>
              <w:rPr>
                <w:b/>
                <w:color w:val="000000"/>
                <w:sz w:val="20"/>
              </w:rPr>
            </w:pPr>
            <w:r>
              <w:rPr>
                <w:b/>
                <w:noProof/>
                <w:color w:val="000000"/>
                <w:sz w:val="20"/>
              </w:rPr>
              <w:t xml:space="preserve">Somma: </w:t>
            </w:r>
          </w:p>
          <w:p w14:paraId="4829AC21" w14:textId="77777777" w:rsidR="006446A8" w:rsidRDefault="00E24104">
            <w:pPr>
              <w:spacing w:before="20" w:after="20"/>
              <w:jc w:val="right"/>
              <w:rPr>
                <w:color w:val="000000"/>
                <w:sz w:val="20"/>
              </w:rPr>
            </w:pPr>
            <w:r>
              <w:rPr>
                <w:noProof/>
                <w:color w:val="000000"/>
                <w:sz w:val="20"/>
              </w:rPr>
              <w:t>0,00</w:t>
            </w:r>
          </w:p>
          <w:p w14:paraId="01BD5252" w14:textId="77777777" w:rsidR="006446A8" w:rsidRDefault="00E24104">
            <w:pPr>
              <w:spacing w:before="20" w:after="20"/>
              <w:rPr>
                <w:b/>
                <w:color w:val="000000"/>
                <w:sz w:val="20"/>
              </w:rPr>
            </w:pPr>
            <w:r>
              <w:rPr>
                <w:b/>
                <w:noProof/>
                <w:color w:val="000000"/>
                <w:sz w:val="20"/>
              </w:rPr>
              <w:t xml:space="preserve">Max: </w:t>
            </w:r>
          </w:p>
          <w:p w14:paraId="570BCF95" w14:textId="77777777" w:rsidR="006446A8" w:rsidRDefault="00E24104">
            <w:pPr>
              <w:spacing w:before="20" w:after="20"/>
              <w:jc w:val="right"/>
              <w:rPr>
                <w:color w:val="000000"/>
                <w:sz w:val="20"/>
              </w:rPr>
            </w:pPr>
            <w:r>
              <w:rPr>
                <w:noProof/>
                <w:color w:val="000000"/>
                <w:sz w:val="20"/>
              </w:rPr>
              <w:t>0,00</w:t>
            </w:r>
          </w:p>
        </w:tc>
      </w:tr>
      <w:tr w:rsidR="006446A8" w14:paraId="33CD6EE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753622" w14:textId="77777777" w:rsidR="006446A8" w:rsidRDefault="00E24104">
            <w:pPr>
              <w:spacing w:before="20" w:after="20"/>
              <w:rPr>
                <w:color w:val="000000"/>
                <w:sz w:val="20"/>
              </w:rPr>
            </w:pPr>
            <w:r>
              <w:rPr>
                <w:noProof/>
                <w:color w:val="000000"/>
                <w:sz w:val="20"/>
              </w:rPr>
              <w:t>SRA29-CAM02-SEMINAT - AGRICOLTURA BIOLOGICA-SEMINATIVI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AA7EC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CF97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F2F9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62A597"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776FF8"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F35F8"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961966"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5941A3"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37DAB1" w14:textId="77777777" w:rsidR="006446A8" w:rsidRDefault="006446A8">
            <w:pPr>
              <w:spacing w:before="20" w:after="20"/>
              <w:jc w:val="right"/>
              <w:rPr>
                <w:color w:val="000000"/>
                <w:sz w:val="20"/>
              </w:rPr>
            </w:pPr>
          </w:p>
        </w:tc>
      </w:tr>
      <w:tr w:rsidR="006446A8" w14:paraId="690368C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53D8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B68D8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606F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A06E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C8DC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B9AB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02B7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471D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3C88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53AC3D" w14:textId="77777777" w:rsidR="006446A8" w:rsidRDefault="006446A8">
            <w:pPr>
              <w:spacing w:before="20" w:after="20"/>
              <w:jc w:val="right"/>
              <w:rPr>
                <w:color w:val="000000"/>
                <w:sz w:val="20"/>
              </w:rPr>
            </w:pPr>
          </w:p>
        </w:tc>
      </w:tr>
      <w:tr w:rsidR="006446A8" w14:paraId="6FFD5BB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D7016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5E340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E8E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BF69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4BCA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A54E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C9D3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B41F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39A9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2D59EF" w14:textId="77777777" w:rsidR="006446A8" w:rsidRDefault="00E24104">
            <w:pPr>
              <w:spacing w:before="20" w:after="20"/>
              <w:rPr>
                <w:b/>
                <w:color w:val="000000"/>
                <w:sz w:val="20"/>
              </w:rPr>
            </w:pPr>
            <w:r>
              <w:rPr>
                <w:b/>
                <w:noProof/>
                <w:color w:val="000000"/>
                <w:sz w:val="20"/>
              </w:rPr>
              <w:t xml:space="preserve">Somma: </w:t>
            </w:r>
          </w:p>
          <w:p w14:paraId="10DFF481" w14:textId="77777777" w:rsidR="006446A8" w:rsidRDefault="00E24104">
            <w:pPr>
              <w:spacing w:before="20" w:after="20"/>
              <w:jc w:val="right"/>
              <w:rPr>
                <w:color w:val="000000"/>
                <w:sz w:val="20"/>
              </w:rPr>
            </w:pPr>
            <w:r>
              <w:rPr>
                <w:noProof/>
                <w:color w:val="000000"/>
                <w:sz w:val="20"/>
              </w:rPr>
              <w:t>0,00</w:t>
            </w:r>
          </w:p>
          <w:p w14:paraId="7AB3A1B2" w14:textId="77777777" w:rsidR="006446A8" w:rsidRDefault="00E24104">
            <w:pPr>
              <w:spacing w:before="20" w:after="20"/>
              <w:rPr>
                <w:b/>
                <w:color w:val="000000"/>
                <w:sz w:val="20"/>
              </w:rPr>
            </w:pPr>
            <w:r>
              <w:rPr>
                <w:b/>
                <w:noProof/>
                <w:color w:val="000000"/>
                <w:sz w:val="20"/>
              </w:rPr>
              <w:t xml:space="preserve">Max: </w:t>
            </w:r>
          </w:p>
          <w:p w14:paraId="584F29A4" w14:textId="77777777" w:rsidR="006446A8" w:rsidRDefault="00E24104">
            <w:pPr>
              <w:spacing w:before="20" w:after="20"/>
              <w:jc w:val="right"/>
              <w:rPr>
                <w:color w:val="000000"/>
                <w:sz w:val="20"/>
              </w:rPr>
            </w:pPr>
            <w:r>
              <w:rPr>
                <w:noProof/>
                <w:color w:val="000000"/>
                <w:sz w:val="20"/>
              </w:rPr>
              <w:t>0,00</w:t>
            </w:r>
          </w:p>
        </w:tc>
      </w:tr>
      <w:tr w:rsidR="006446A8" w14:paraId="55969A3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B41481" w14:textId="77777777" w:rsidR="006446A8" w:rsidRDefault="00E24104">
            <w:pPr>
              <w:spacing w:before="20" w:after="20"/>
              <w:rPr>
                <w:color w:val="000000"/>
                <w:sz w:val="20"/>
              </w:rPr>
            </w:pPr>
            <w:r>
              <w:rPr>
                <w:noProof/>
                <w:color w:val="000000"/>
                <w:sz w:val="20"/>
              </w:rPr>
              <w:t xml:space="preserve">SRA29-CAM02-VITE - </w:t>
            </w:r>
            <w:r>
              <w:rPr>
                <w:noProof/>
                <w:color w:val="000000"/>
                <w:sz w:val="20"/>
              </w:rPr>
              <w:t>AGRICOLTURA BIOLOGICA-VITE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838C7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B108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A2CA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42DEF1"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6FA67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1A75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8E012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CF5716"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4CD510" w14:textId="77777777" w:rsidR="006446A8" w:rsidRDefault="006446A8">
            <w:pPr>
              <w:spacing w:before="20" w:after="20"/>
              <w:jc w:val="right"/>
              <w:rPr>
                <w:color w:val="000000"/>
                <w:sz w:val="20"/>
              </w:rPr>
            </w:pPr>
          </w:p>
        </w:tc>
      </w:tr>
      <w:tr w:rsidR="006446A8" w14:paraId="3472069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A6C37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A5686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A2E5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484E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F0D9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ADB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1ACC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2F62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EAA7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1E1E03" w14:textId="77777777" w:rsidR="006446A8" w:rsidRDefault="006446A8">
            <w:pPr>
              <w:spacing w:before="20" w:after="20"/>
              <w:jc w:val="right"/>
              <w:rPr>
                <w:color w:val="000000"/>
                <w:sz w:val="20"/>
              </w:rPr>
            </w:pPr>
          </w:p>
        </w:tc>
      </w:tr>
      <w:tr w:rsidR="006446A8" w14:paraId="0324734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72F2B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5607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E2B2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DB9A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C52A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0506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C5EA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C033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8FA9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6444F7" w14:textId="77777777" w:rsidR="006446A8" w:rsidRDefault="00E24104">
            <w:pPr>
              <w:spacing w:before="20" w:after="20"/>
              <w:rPr>
                <w:b/>
                <w:color w:val="000000"/>
                <w:sz w:val="20"/>
              </w:rPr>
            </w:pPr>
            <w:r>
              <w:rPr>
                <w:b/>
                <w:noProof/>
                <w:color w:val="000000"/>
                <w:sz w:val="20"/>
              </w:rPr>
              <w:t xml:space="preserve">Somma: </w:t>
            </w:r>
          </w:p>
          <w:p w14:paraId="67B6ADAA" w14:textId="77777777" w:rsidR="006446A8" w:rsidRDefault="00E24104">
            <w:pPr>
              <w:spacing w:before="20" w:after="20"/>
              <w:jc w:val="right"/>
              <w:rPr>
                <w:color w:val="000000"/>
                <w:sz w:val="20"/>
              </w:rPr>
            </w:pPr>
            <w:r>
              <w:rPr>
                <w:noProof/>
                <w:color w:val="000000"/>
                <w:sz w:val="20"/>
              </w:rPr>
              <w:t>0,00</w:t>
            </w:r>
          </w:p>
          <w:p w14:paraId="66314F5D" w14:textId="77777777" w:rsidR="006446A8" w:rsidRDefault="00E24104">
            <w:pPr>
              <w:spacing w:before="20" w:after="20"/>
              <w:rPr>
                <w:b/>
                <w:color w:val="000000"/>
                <w:sz w:val="20"/>
              </w:rPr>
            </w:pPr>
            <w:r>
              <w:rPr>
                <w:b/>
                <w:noProof/>
                <w:color w:val="000000"/>
                <w:sz w:val="20"/>
              </w:rPr>
              <w:t xml:space="preserve">Max: </w:t>
            </w:r>
          </w:p>
          <w:p w14:paraId="0CBE7F40" w14:textId="77777777" w:rsidR="006446A8" w:rsidRDefault="00E24104">
            <w:pPr>
              <w:spacing w:before="20" w:after="20"/>
              <w:jc w:val="right"/>
              <w:rPr>
                <w:color w:val="000000"/>
                <w:sz w:val="20"/>
              </w:rPr>
            </w:pPr>
            <w:r>
              <w:rPr>
                <w:noProof/>
                <w:color w:val="000000"/>
                <w:sz w:val="20"/>
              </w:rPr>
              <w:t>0,00</w:t>
            </w:r>
          </w:p>
        </w:tc>
      </w:tr>
      <w:tr w:rsidR="006446A8" w14:paraId="506B61A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6700AC" w14:textId="77777777" w:rsidR="006446A8" w:rsidRDefault="00E24104">
            <w:pPr>
              <w:spacing w:before="20" w:after="20"/>
              <w:rPr>
                <w:color w:val="000000"/>
                <w:sz w:val="20"/>
              </w:rPr>
            </w:pPr>
            <w:r>
              <w:rPr>
                <w:noProof/>
                <w:color w:val="000000"/>
                <w:sz w:val="20"/>
              </w:rPr>
              <w:t>SRA29-FVG.01.Foragge - Foraggere. Pagamento al fine di adottare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91A1D4"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F9F6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687327" w14:textId="77777777" w:rsidR="006446A8" w:rsidRDefault="00E24104">
            <w:pPr>
              <w:spacing w:before="20" w:after="20"/>
              <w:jc w:val="right"/>
              <w:rPr>
                <w:color w:val="000000"/>
                <w:sz w:val="20"/>
              </w:rPr>
            </w:pPr>
            <w:r>
              <w:rPr>
                <w:noProof/>
                <w:color w:val="000000"/>
                <w:sz w:val="20"/>
              </w:rPr>
              <w:t>302,00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1675B7" w14:textId="77777777" w:rsidR="006446A8" w:rsidRDefault="00E24104">
            <w:pPr>
              <w:spacing w:before="20" w:after="20"/>
              <w:jc w:val="right"/>
              <w:rPr>
                <w:color w:val="000000"/>
                <w:sz w:val="20"/>
              </w:rPr>
            </w:pPr>
            <w:r>
              <w:rPr>
                <w:noProof/>
                <w:color w:val="000000"/>
                <w:sz w:val="20"/>
              </w:rPr>
              <w:t>302,00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AE9916" w14:textId="77777777" w:rsidR="006446A8" w:rsidRDefault="00E24104">
            <w:pPr>
              <w:spacing w:before="20" w:after="20"/>
              <w:jc w:val="right"/>
              <w:rPr>
                <w:color w:val="000000"/>
                <w:sz w:val="20"/>
              </w:rPr>
            </w:pPr>
            <w:r>
              <w:rPr>
                <w:noProof/>
                <w:color w:val="000000"/>
                <w:sz w:val="20"/>
              </w:rPr>
              <w:t>302,00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33D642" w14:textId="77777777" w:rsidR="006446A8" w:rsidRDefault="00E24104">
            <w:pPr>
              <w:spacing w:before="20" w:after="20"/>
              <w:jc w:val="right"/>
              <w:rPr>
                <w:color w:val="000000"/>
                <w:sz w:val="20"/>
              </w:rPr>
            </w:pPr>
            <w:r>
              <w:rPr>
                <w:noProof/>
                <w:color w:val="000000"/>
                <w:sz w:val="20"/>
              </w:rPr>
              <w:t>302,00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AF6B2F" w14:textId="77777777" w:rsidR="006446A8" w:rsidRDefault="00E24104">
            <w:pPr>
              <w:spacing w:before="20" w:after="20"/>
              <w:jc w:val="right"/>
              <w:rPr>
                <w:color w:val="000000"/>
                <w:sz w:val="20"/>
              </w:rPr>
            </w:pPr>
            <w:r>
              <w:rPr>
                <w:noProof/>
                <w:color w:val="000000"/>
                <w:sz w:val="20"/>
              </w:rPr>
              <w:t>302,00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AFAF4F"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E53D3F" w14:textId="77777777" w:rsidR="006446A8" w:rsidRDefault="006446A8">
            <w:pPr>
              <w:spacing w:before="20" w:after="20"/>
              <w:jc w:val="right"/>
              <w:rPr>
                <w:color w:val="000000"/>
                <w:sz w:val="20"/>
              </w:rPr>
            </w:pPr>
          </w:p>
        </w:tc>
      </w:tr>
      <w:tr w:rsidR="006446A8" w14:paraId="59CC721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8EB76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1F0C4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264D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72DF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FC93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B7FA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0197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CDE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B74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99601" w14:textId="77777777" w:rsidR="006446A8" w:rsidRDefault="006446A8">
            <w:pPr>
              <w:spacing w:before="20" w:after="20"/>
              <w:jc w:val="right"/>
              <w:rPr>
                <w:color w:val="000000"/>
                <w:sz w:val="20"/>
              </w:rPr>
            </w:pPr>
          </w:p>
        </w:tc>
      </w:tr>
      <w:tr w:rsidR="006446A8" w14:paraId="4972C9E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40B78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D056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5591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C5F960"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CA4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3802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BD26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6C97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0B6F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B0172C" w14:textId="77777777" w:rsidR="006446A8" w:rsidRDefault="00E24104">
            <w:pPr>
              <w:spacing w:before="20" w:after="20"/>
              <w:rPr>
                <w:b/>
                <w:color w:val="000000"/>
                <w:sz w:val="20"/>
              </w:rPr>
            </w:pPr>
            <w:r>
              <w:rPr>
                <w:b/>
                <w:noProof/>
                <w:color w:val="000000"/>
                <w:sz w:val="20"/>
              </w:rPr>
              <w:t xml:space="preserve">Somma: </w:t>
            </w:r>
          </w:p>
          <w:p w14:paraId="1375B779" w14:textId="77777777" w:rsidR="006446A8" w:rsidRDefault="00E24104">
            <w:pPr>
              <w:spacing w:before="20" w:after="20"/>
              <w:jc w:val="right"/>
              <w:rPr>
                <w:color w:val="000000"/>
                <w:sz w:val="20"/>
              </w:rPr>
            </w:pPr>
            <w:r>
              <w:rPr>
                <w:noProof/>
                <w:color w:val="000000"/>
                <w:sz w:val="20"/>
              </w:rPr>
              <w:t>200,00</w:t>
            </w:r>
          </w:p>
          <w:p w14:paraId="260C512F" w14:textId="77777777" w:rsidR="006446A8" w:rsidRDefault="00E24104">
            <w:pPr>
              <w:spacing w:before="20" w:after="20"/>
              <w:rPr>
                <w:b/>
                <w:color w:val="000000"/>
                <w:sz w:val="20"/>
              </w:rPr>
            </w:pPr>
            <w:r>
              <w:rPr>
                <w:b/>
                <w:noProof/>
                <w:color w:val="000000"/>
                <w:sz w:val="20"/>
              </w:rPr>
              <w:t xml:space="preserve">Max: </w:t>
            </w:r>
          </w:p>
          <w:p w14:paraId="419342B4" w14:textId="77777777" w:rsidR="006446A8" w:rsidRDefault="00E24104">
            <w:pPr>
              <w:spacing w:before="20" w:after="20"/>
              <w:jc w:val="right"/>
              <w:rPr>
                <w:color w:val="000000"/>
                <w:sz w:val="20"/>
              </w:rPr>
            </w:pPr>
            <w:r>
              <w:rPr>
                <w:noProof/>
                <w:color w:val="000000"/>
                <w:sz w:val="20"/>
              </w:rPr>
              <w:t>200,00</w:t>
            </w:r>
          </w:p>
        </w:tc>
      </w:tr>
      <w:tr w:rsidR="006446A8" w14:paraId="337E239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B9A7CB" w14:textId="77777777" w:rsidR="006446A8" w:rsidRDefault="00E24104">
            <w:pPr>
              <w:spacing w:before="20" w:after="20"/>
              <w:rPr>
                <w:color w:val="000000"/>
                <w:sz w:val="20"/>
              </w:rPr>
            </w:pPr>
            <w:r>
              <w:rPr>
                <w:noProof/>
                <w:color w:val="000000"/>
                <w:sz w:val="20"/>
              </w:rPr>
              <w:lastRenderedPageBreak/>
              <w:t>SRA29-FVG.01.Frutcas - Frutta a guscio e castagno. Pagamento al fine di adottare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670C0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448C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DB94A1" w14:textId="77777777" w:rsidR="006446A8" w:rsidRDefault="00E24104">
            <w:pPr>
              <w:spacing w:before="20" w:after="20"/>
              <w:jc w:val="right"/>
              <w:rPr>
                <w:color w:val="000000"/>
                <w:sz w:val="20"/>
              </w:rPr>
            </w:pPr>
            <w:r>
              <w:rPr>
                <w:noProof/>
                <w:color w:val="000000"/>
                <w:sz w:val="20"/>
              </w:rPr>
              <w:t>574,00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E1C8BE" w14:textId="77777777" w:rsidR="006446A8" w:rsidRDefault="00E24104">
            <w:pPr>
              <w:spacing w:before="20" w:after="20"/>
              <w:jc w:val="right"/>
              <w:rPr>
                <w:color w:val="000000"/>
                <w:sz w:val="20"/>
              </w:rPr>
            </w:pPr>
            <w:r>
              <w:rPr>
                <w:noProof/>
                <w:color w:val="000000"/>
                <w:sz w:val="20"/>
              </w:rPr>
              <w:t>574,00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DEFC5D" w14:textId="77777777" w:rsidR="006446A8" w:rsidRDefault="00E24104">
            <w:pPr>
              <w:spacing w:before="20" w:after="20"/>
              <w:jc w:val="right"/>
              <w:rPr>
                <w:color w:val="000000"/>
                <w:sz w:val="20"/>
              </w:rPr>
            </w:pPr>
            <w:r>
              <w:rPr>
                <w:noProof/>
                <w:color w:val="000000"/>
                <w:sz w:val="20"/>
              </w:rPr>
              <w:t>574,00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43F5E" w14:textId="77777777" w:rsidR="006446A8" w:rsidRDefault="00E24104">
            <w:pPr>
              <w:spacing w:before="20" w:after="20"/>
              <w:jc w:val="right"/>
              <w:rPr>
                <w:color w:val="000000"/>
                <w:sz w:val="20"/>
              </w:rPr>
            </w:pPr>
            <w:r>
              <w:rPr>
                <w:noProof/>
                <w:color w:val="000000"/>
                <w:sz w:val="20"/>
              </w:rPr>
              <w:t>574,00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7FF335" w14:textId="77777777" w:rsidR="006446A8" w:rsidRDefault="00E24104">
            <w:pPr>
              <w:spacing w:before="20" w:after="20"/>
              <w:jc w:val="right"/>
              <w:rPr>
                <w:color w:val="000000"/>
                <w:sz w:val="20"/>
              </w:rPr>
            </w:pPr>
            <w:r>
              <w:rPr>
                <w:noProof/>
                <w:color w:val="000000"/>
                <w:sz w:val="20"/>
              </w:rPr>
              <w:t>574,00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A20E0B" w14:textId="77777777" w:rsidR="006446A8" w:rsidRDefault="00E24104">
            <w:pPr>
              <w:spacing w:before="20" w:after="20"/>
              <w:jc w:val="right"/>
              <w:rPr>
                <w:color w:val="000000"/>
                <w:sz w:val="20"/>
              </w:rPr>
            </w:pPr>
            <w:r>
              <w:rPr>
                <w:noProof/>
                <w:color w:val="000000"/>
                <w:sz w:val="20"/>
              </w:rPr>
              <w:t>574,00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01BB60" w14:textId="77777777" w:rsidR="006446A8" w:rsidRDefault="006446A8">
            <w:pPr>
              <w:spacing w:before="20" w:after="20"/>
              <w:jc w:val="right"/>
              <w:rPr>
                <w:color w:val="000000"/>
                <w:sz w:val="20"/>
              </w:rPr>
            </w:pPr>
          </w:p>
        </w:tc>
      </w:tr>
      <w:tr w:rsidR="006446A8" w14:paraId="107173D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296B2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FF4E5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6E38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71C4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8297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BEC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AA48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4B8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1111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0783B" w14:textId="77777777" w:rsidR="006446A8" w:rsidRDefault="006446A8">
            <w:pPr>
              <w:spacing w:before="20" w:after="20"/>
              <w:jc w:val="right"/>
              <w:rPr>
                <w:color w:val="000000"/>
                <w:sz w:val="20"/>
              </w:rPr>
            </w:pPr>
          </w:p>
        </w:tc>
      </w:tr>
      <w:tr w:rsidR="006446A8" w14:paraId="42DE7EF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758AB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57949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ECB7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3C3462"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B250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D34B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F5E5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6CF9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A6BF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06C5B" w14:textId="77777777" w:rsidR="006446A8" w:rsidRDefault="00E24104">
            <w:pPr>
              <w:spacing w:before="20" w:after="20"/>
              <w:rPr>
                <w:b/>
                <w:color w:val="000000"/>
                <w:sz w:val="20"/>
              </w:rPr>
            </w:pPr>
            <w:r>
              <w:rPr>
                <w:b/>
                <w:noProof/>
                <w:color w:val="000000"/>
                <w:sz w:val="20"/>
              </w:rPr>
              <w:t xml:space="preserve">Somma: </w:t>
            </w:r>
          </w:p>
          <w:p w14:paraId="6DE9CD47" w14:textId="77777777" w:rsidR="006446A8" w:rsidRDefault="00E24104">
            <w:pPr>
              <w:spacing w:before="20" w:after="20"/>
              <w:jc w:val="right"/>
              <w:rPr>
                <w:color w:val="000000"/>
                <w:sz w:val="20"/>
              </w:rPr>
            </w:pPr>
            <w:r>
              <w:rPr>
                <w:noProof/>
                <w:color w:val="000000"/>
                <w:sz w:val="20"/>
              </w:rPr>
              <w:t>10,00</w:t>
            </w:r>
          </w:p>
          <w:p w14:paraId="3D74FE0D" w14:textId="77777777" w:rsidR="006446A8" w:rsidRDefault="00E24104">
            <w:pPr>
              <w:spacing w:before="20" w:after="20"/>
              <w:rPr>
                <w:b/>
                <w:color w:val="000000"/>
                <w:sz w:val="20"/>
              </w:rPr>
            </w:pPr>
            <w:r>
              <w:rPr>
                <w:b/>
                <w:noProof/>
                <w:color w:val="000000"/>
                <w:sz w:val="20"/>
              </w:rPr>
              <w:t xml:space="preserve">Max: </w:t>
            </w:r>
          </w:p>
          <w:p w14:paraId="4C4309DF" w14:textId="77777777" w:rsidR="006446A8" w:rsidRDefault="00E24104">
            <w:pPr>
              <w:spacing w:before="20" w:after="20"/>
              <w:jc w:val="right"/>
              <w:rPr>
                <w:color w:val="000000"/>
                <w:sz w:val="20"/>
              </w:rPr>
            </w:pPr>
            <w:r>
              <w:rPr>
                <w:noProof/>
                <w:color w:val="000000"/>
                <w:sz w:val="20"/>
              </w:rPr>
              <w:t>10,00</w:t>
            </w:r>
          </w:p>
        </w:tc>
      </w:tr>
      <w:tr w:rsidR="006446A8" w14:paraId="57807F2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BA749E" w14:textId="77777777" w:rsidR="006446A8" w:rsidRDefault="00E24104">
            <w:pPr>
              <w:spacing w:before="20" w:after="20"/>
              <w:rPr>
                <w:color w:val="000000"/>
                <w:sz w:val="20"/>
              </w:rPr>
            </w:pPr>
            <w:r>
              <w:rPr>
                <w:noProof/>
                <w:color w:val="000000"/>
                <w:sz w:val="20"/>
              </w:rPr>
              <w:t xml:space="preserve">SRA29-FVG.01.Fruttif - Fruttiferi. Pagamento al </w:t>
            </w:r>
            <w:r>
              <w:rPr>
                <w:noProof/>
                <w:color w:val="000000"/>
                <w:sz w:val="20"/>
              </w:rPr>
              <w:t>fine di adottare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18C0E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ACCF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9F932C"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DC68B"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1687E2"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67A439"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13DE3F"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41F1EE"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EADF2D" w14:textId="77777777" w:rsidR="006446A8" w:rsidRDefault="006446A8">
            <w:pPr>
              <w:spacing w:before="20" w:after="20"/>
              <w:jc w:val="right"/>
              <w:rPr>
                <w:color w:val="000000"/>
                <w:sz w:val="20"/>
              </w:rPr>
            </w:pPr>
          </w:p>
        </w:tc>
      </w:tr>
      <w:tr w:rsidR="006446A8" w14:paraId="1AF04A4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9B427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522275"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0097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CB8C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E38B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64C6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1AEE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3B68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16A1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3D2639" w14:textId="77777777" w:rsidR="006446A8" w:rsidRDefault="006446A8">
            <w:pPr>
              <w:spacing w:before="20" w:after="20"/>
              <w:jc w:val="right"/>
              <w:rPr>
                <w:color w:val="000000"/>
                <w:sz w:val="20"/>
              </w:rPr>
            </w:pPr>
          </w:p>
        </w:tc>
      </w:tr>
      <w:tr w:rsidR="006446A8" w14:paraId="2763163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F2D8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62B82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3EE8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6E96F8"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A269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C7A8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A6A7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53C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9A55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D82135" w14:textId="77777777" w:rsidR="006446A8" w:rsidRDefault="00E24104">
            <w:pPr>
              <w:spacing w:before="20" w:after="20"/>
              <w:rPr>
                <w:b/>
                <w:color w:val="000000"/>
                <w:sz w:val="20"/>
              </w:rPr>
            </w:pPr>
            <w:r>
              <w:rPr>
                <w:b/>
                <w:noProof/>
                <w:color w:val="000000"/>
                <w:sz w:val="20"/>
              </w:rPr>
              <w:t xml:space="preserve">Somma: </w:t>
            </w:r>
          </w:p>
          <w:p w14:paraId="207EB729" w14:textId="77777777" w:rsidR="006446A8" w:rsidRDefault="00E24104">
            <w:pPr>
              <w:spacing w:before="20" w:after="20"/>
              <w:jc w:val="right"/>
              <w:rPr>
                <w:color w:val="000000"/>
                <w:sz w:val="20"/>
              </w:rPr>
            </w:pPr>
            <w:r>
              <w:rPr>
                <w:noProof/>
                <w:color w:val="000000"/>
                <w:sz w:val="20"/>
              </w:rPr>
              <w:t>100,00</w:t>
            </w:r>
          </w:p>
          <w:p w14:paraId="38456F9E" w14:textId="77777777" w:rsidR="006446A8" w:rsidRDefault="00E24104">
            <w:pPr>
              <w:spacing w:before="20" w:after="20"/>
              <w:rPr>
                <w:b/>
                <w:color w:val="000000"/>
                <w:sz w:val="20"/>
              </w:rPr>
            </w:pPr>
            <w:r>
              <w:rPr>
                <w:b/>
                <w:noProof/>
                <w:color w:val="000000"/>
                <w:sz w:val="20"/>
              </w:rPr>
              <w:t xml:space="preserve">Max: </w:t>
            </w:r>
          </w:p>
          <w:p w14:paraId="5AD7E46D" w14:textId="77777777" w:rsidR="006446A8" w:rsidRDefault="00E24104">
            <w:pPr>
              <w:spacing w:before="20" w:after="20"/>
              <w:jc w:val="right"/>
              <w:rPr>
                <w:color w:val="000000"/>
                <w:sz w:val="20"/>
              </w:rPr>
            </w:pPr>
            <w:r>
              <w:rPr>
                <w:noProof/>
                <w:color w:val="000000"/>
                <w:sz w:val="20"/>
              </w:rPr>
              <w:t>100,00</w:t>
            </w:r>
          </w:p>
        </w:tc>
      </w:tr>
      <w:tr w:rsidR="006446A8" w14:paraId="6AF21D2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5930E7" w14:textId="77777777" w:rsidR="006446A8" w:rsidRDefault="00E24104">
            <w:pPr>
              <w:spacing w:before="20" w:after="20"/>
              <w:rPr>
                <w:color w:val="000000"/>
                <w:sz w:val="20"/>
              </w:rPr>
            </w:pPr>
            <w:r>
              <w:rPr>
                <w:noProof/>
                <w:color w:val="000000"/>
                <w:sz w:val="20"/>
              </w:rPr>
              <w:t xml:space="preserve">SRA29-FVG.01.Industr - Industriali. Pagamento al fine di adottare pratiche e metodi di produzione biologica </w:t>
            </w:r>
            <w:r>
              <w:rPr>
                <w:noProof/>
                <w:color w:val="000000"/>
                <w:sz w:val="20"/>
              </w:rPr>
              <w:t>(Sovvenzione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B5C25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EE6F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3F56C1"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FFD35"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D1C4F4"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7D914A"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3BBD1D"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D2FDB2"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5B4852" w14:textId="77777777" w:rsidR="006446A8" w:rsidRDefault="006446A8">
            <w:pPr>
              <w:spacing w:before="20" w:after="20"/>
              <w:jc w:val="right"/>
              <w:rPr>
                <w:color w:val="000000"/>
                <w:sz w:val="20"/>
              </w:rPr>
            </w:pPr>
          </w:p>
        </w:tc>
      </w:tr>
      <w:tr w:rsidR="006446A8" w14:paraId="66704CD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56015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7E573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E4FF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350F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92CB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9489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7CCA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6222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CBFD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C45EA8" w14:textId="77777777" w:rsidR="006446A8" w:rsidRDefault="006446A8">
            <w:pPr>
              <w:spacing w:before="20" w:after="20"/>
              <w:jc w:val="right"/>
              <w:rPr>
                <w:color w:val="000000"/>
                <w:sz w:val="20"/>
              </w:rPr>
            </w:pPr>
          </w:p>
        </w:tc>
      </w:tr>
      <w:tr w:rsidR="006446A8" w14:paraId="3907250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1A19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E1CA04"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0FEE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C4476" w14:textId="77777777" w:rsidR="006446A8" w:rsidRDefault="00E24104">
            <w:pPr>
              <w:spacing w:before="20" w:after="20"/>
              <w:jc w:val="right"/>
              <w:rPr>
                <w:color w:val="000000"/>
                <w:sz w:val="20"/>
              </w:rPr>
            </w:pPr>
            <w:r>
              <w:rPr>
                <w:noProof/>
                <w:color w:val="000000"/>
                <w:sz w:val="20"/>
              </w:rPr>
              <w:t>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1B5F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1942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029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1FB9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2B50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C29F17" w14:textId="77777777" w:rsidR="006446A8" w:rsidRDefault="00E24104">
            <w:pPr>
              <w:spacing w:before="20" w:after="20"/>
              <w:rPr>
                <w:b/>
                <w:color w:val="000000"/>
                <w:sz w:val="20"/>
              </w:rPr>
            </w:pPr>
            <w:r>
              <w:rPr>
                <w:b/>
                <w:noProof/>
                <w:color w:val="000000"/>
                <w:sz w:val="20"/>
              </w:rPr>
              <w:t xml:space="preserve">Somma: </w:t>
            </w:r>
          </w:p>
          <w:p w14:paraId="585E0F92" w14:textId="77777777" w:rsidR="006446A8" w:rsidRDefault="00E24104">
            <w:pPr>
              <w:spacing w:before="20" w:after="20"/>
              <w:jc w:val="right"/>
              <w:rPr>
                <w:color w:val="000000"/>
                <w:sz w:val="20"/>
              </w:rPr>
            </w:pPr>
            <w:r>
              <w:rPr>
                <w:noProof/>
                <w:color w:val="000000"/>
                <w:sz w:val="20"/>
              </w:rPr>
              <w:t>30,00</w:t>
            </w:r>
          </w:p>
          <w:p w14:paraId="2B883932" w14:textId="77777777" w:rsidR="006446A8" w:rsidRDefault="00E24104">
            <w:pPr>
              <w:spacing w:before="20" w:after="20"/>
              <w:rPr>
                <w:b/>
                <w:color w:val="000000"/>
                <w:sz w:val="20"/>
              </w:rPr>
            </w:pPr>
            <w:r>
              <w:rPr>
                <w:b/>
                <w:noProof/>
                <w:color w:val="000000"/>
                <w:sz w:val="20"/>
              </w:rPr>
              <w:t xml:space="preserve">Max: </w:t>
            </w:r>
          </w:p>
          <w:p w14:paraId="2406EEE2" w14:textId="77777777" w:rsidR="006446A8" w:rsidRDefault="00E24104">
            <w:pPr>
              <w:spacing w:before="20" w:after="20"/>
              <w:jc w:val="right"/>
              <w:rPr>
                <w:color w:val="000000"/>
                <w:sz w:val="20"/>
              </w:rPr>
            </w:pPr>
            <w:r>
              <w:rPr>
                <w:noProof/>
                <w:color w:val="000000"/>
                <w:sz w:val="20"/>
              </w:rPr>
              <w:t>30,00</w:t>
            </w:r>
          </w:p>
        </w:tc>
      </w:tr>
      <w:tr w:rsidR="006446A8" w14:paraId="1FA1BD6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24379C" w14:textId="77777777" w:rsidR="006446A8" w:rsidRDefault="00E24104">
            <w:pPr>
              <w:spacing w:before="20" w:after="20"/>
              <w:rPr>
                <w:color w:val="000000"/>
                <w:sz w:val="20"/>
              </w:rPr>
            </w:pPr>
            <w:r>
              <w:rPr>
                <w:noProof/>
                <w:color w:val="000000"/>
                <w:sz w:val="20"/>
              </w:rPr>
              <w:t>SRA29-FVG.01.Legumin - Leguminose. Pagamento al fine di adottare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76531C"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5F21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88AA8A" w14:textId="77777777" w:rsidR="006446A8" w:rsidRDefault="00E24104">
            <w:pPr>
              <w:spacing w:before="20" w:after="20"/>
              <w:jc w:val="right"/>
              <w:rPr>
                <w:color w:val="000000"/>
                <w:sz w:val="20"/>
              </w:rPr>
            </w:pPr>
            <w:r>
              <w:rPr>
                <w:noProof/>
                <w:color w:val="000000"/>
                <w:sz w:val="20"/>
              </w:rPr>
              <w:t>496,00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035F41" w14:textId="77777777" w:rsidR="006446A8" w:rsidRDefault="00E24104">
            <w:pPr>
              <w:spacing w:before="20" w:after="20"/>
              <w:jc w:val="right"/>
              <w:rPr>
                <w:color w:val="000000"/>
                <w:sz w:val="20"/>
              </w:rPr>
            </w:pPr>
            <w:r>
              <w:rPr>
                <w:noProof/>
                <w:color w:val="000000"/>
                <w:sz w:val="20"/>
              </w:rPr>
              <w:t>496,00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6A0266"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EAEF53"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EC2F0D"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D5CEC7"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6A85F4" w14:textId="77777777" w:rsidR="006446A8" w:rsidRDefault="006446A8">
            <w:pPr>
              <w:spacing w:before="20" w:after="20"/>
              <w:jc w:val="right"/>
              <w:rPr>
                <w:color w:val="000000"/>
                <w:sz w:val="20"/>
              </w:rPr>
            </w:pPr>
          </w:p>
        </w:tc>
      </w:tr>
      <w:tr w:rsidR="006446A8" w14:paraId="3E28DF8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ECEBF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26509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EF22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02BA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C1A5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F7AB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6D7D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701B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E483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43E5A" w14:textId="77777777" w:rsidR="006446A8" w:rsidRDefault="006446A8">
            <w:pPr>
              <w:spacing w:before="20" w:after="20"/>
              <w:jc w:val="right"/>
              <w:rPr>
                <w:color w:val="000000"/>
                <w:sz w:val="20"/>
              </w:rPr>
            </w:pPr>
          </w:p>
        </w:tc>
      </w:tr>
      <w:tr w:rsidR="006446A8" w14:paraId="31F0011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14404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F2651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1C1A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2D204F"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3D30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6AE7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4B90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F5F6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FE4E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1C9225" w14:textId="77777777" w:rsidR="006446A8" w:rsidRDefault="00E24104">
            <w:pPr>
              <w:spacing w:before="20" w:after="20"/>
              <w:rPr>
                <w:b/>
                <w:color w:val="000000"/>
                <w:sz w:val="20"/>
              </w:rPr>
            </w:pPr>
            <w:r>
              <w:rPr>
                <w:b/>
                <w:noProof/>
                <w:color w:val="000000"/>
                <w:sz w:val="20"/>
              </w:rPr>
              <w:t xml:space="preserve">Somma: </w:t>
            </w:r>
          </w:p>
          <w:p w14:paraId="541F6CBB" w14:textId="77777777" w:rsidR="006446A8" w:rsidRDefault="00E24104">
            <w:pPr>
              <w:spacing w:before="20" w:after="20"/>
              <w:jc w:val="right"/>
              <w:rPr>
                <w:color w:val="000000"/>
                <w:sz w:val="20"/>
              </w:rPr>
            </w:pPr>
            <w:r>
              <w:rPr>
                <w:noProof/>
                <w:color w:val="000000"/>
                <w:sz w:val="20"/>
              </w:rPr>
              <w:t>200,00</w:t>
            </w:r>
          </w:p>
          <w:p w14:paraId="549B3339" w14:textId="77777777" w:rsidR="006446A8" w:rsidRDefault="00E24104">
            <w:pPr>
              <w:spacing w:before="20" w:after="20"/>
              <w:rPr>
                <w:b/>
                <w:color w:val="000000"/>
                <w:sz w:val="20"/>
              </w:rPr>
            </w:pPr>
            <w:r>
              <w:rPr>
                <w:b/>
                <w:noProof/>
                <w:color w:val="000000"/>
                <w:sz w:val="20"/>
              </w:rPr>
              <w:t xml:space="preserve">Max: </w:t>
            </w:r>
          </w:p>
          <w:p w14:paraId="6109041F" w14:textId="77777777" w:rsidR="006446A8" w:rsidRDefault="00E24104">
            <w:pPr>
              <w:spacing w:before="20" w:after="20"/>
              <w:jc w:val="right"/>
              <w:rPr>
                <w:color w:val="000000"/>
                <w:sz w:val="20"/>
              </w:rPr>
            </w:pPr>
            <w:r>
              <w:rPr>
                <w:noProof/>
                <w:color w:val="000000"/>
                <w:sz w:val="20"/>
              </w:rPr>
              <w:t>200,00</w:t>
            </w:r>
          </w:p>
        </w:tc>
      </w:tr>
      <w:tr w:rsidR="006446A8" w14:paraId="443BBAA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6785EE" w14:textId="77777777" w:rsidR="006446A8" w:rsidRDefault="00E24104">
            <w:pPr>
              <w:spacing w:before="20" w:after="20"/>
              <w:rPr>
                <w:color w:val="000000"/>
                <w:sz w:val="20"/>
              </w:rPr>
            </w:pPr>
            <w:r>
              <w:rPr>
                <w:noProof/>
                <w:color w:val="000000"/>
                <w:sz w:val="20"/>
              </w:rPr>
              <w:lastRenderedPageBreak/>
              <w:t>SRA29-FVG.01.Olivo - Olivo. Pagamento al fine di adottare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89F7D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F5E1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C68EEE" w14:textId="77777777" w:rsidR="006446A8" w:rsidRDefault="00E24104">
            <w:pPr>
              <w:spacing w:before="20" w:after="20"/>
              <w:jc w:val="right"/>
              <w:rPr>
                <w:color w:val="000000"/>
                <w:sz w:val="20"/>
              </w:rPr>
            </w:pPr>
            <w:r>
              <w:rPr>
                <w:noProof/>
                <w:color w:val="000000"/>
                <w:sz w:val="20"/>
              </w:rPr>
              <w:t>685,00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65FB95" w14:textId="77777777" w:rsidR="006446A8" w:rsidRDefault="00E24104">
            <w:pPr>
              <w:spacing w:before="20" w:after="20"/>
              <w:jc w:val="right"/>
              <w:rPr>
                <w:color w:val="000000"/>
                <w:sz w:val="20"/>
              </w:rPr>
            </w:pPr>
            <w:r>
              <w:rPr>
                <w:noProof/>
                <w:color w:val="000000"/>
                <w:sz w:val="20"/>
              </w:rPr>
              <w:t>685,00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7142AA" w14:textId="77777777" w:rsidR="006446A8" w:rsidRDefault="00E24104">
            <w:pPr>
              <w:spacing w:before="20" w:after="20"/>
              <w:jc w:val="right"/>
              <w:rPr>
                <w:color w:val="000000"/>
                <w:sz w:val="20"/>
              </w:rPr>
            </w:pPr>
            <w:r>
              <w:rPr>
                <w:noProof/>
                <w:color w:val="000000"/>
                <w:sz w:val="20"/>
              </w:rPr>
              <w:t>685,00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17752A" w14:textId="77777777" w:rsidR="006446A8" w:rsidRDefault="00E24104">
            <w:pPr>
              <w:spacing w:before="20" w:after="20"/>
              <w:jc w:val="right"/>
              <w:rPr>
                <w:color w:val="000000"/>
                <w:sz w:val="20"/>
              </w:rPr>
            </w:pPr>
            <w:r>
              <w:rPr>
                <w:noProof/>
                <w:color w:val="000000"/>
                <w:sz w:val="20"/>
              </w:rPr>
              <w:t>685,00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F6740C" w14:textId="77777777" w:rsidR="006446A8" w:rsidRDefault="00E24104">
            <w:pPr>
              <w:spacing w:before="20" w:after="20"/>
              <w:jc w:val="right"/>
              <w:rPr>
                <w:color w:val="000000"/>
                <w:sz w:val="20"/>
              </w:rPr>
            </w:pPr>
            <w:r>
              <w:rPr>
                <w:noProof/>
                <w:color w:val="000000"/>
                <w:sz w:val="20"/>
              </w:rPr>
              <w:t>685,00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CEB525" w14:textId="77777777" w:rsidR="006446A8" w:rsidRDefault="00E24104">
            <w:pPr>
              <w:spacing w:before="20" w:after="20"/>
              <w:jc w:val="right"/>
              <w:rPr>
                <w:color w:val="000000"/>
                <w:sz w:val="20"/>
              </w:rPr>
            </w:pPr>
            <w:r>
              <w:rPr>
                <w:noProof/>
                <w:color w:val="000000"/>
                <w:sz w:val="20"/>
              </w:rPr>
              <w:t>685,00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081C8B" w14:textId="77777777" w:rsidR="006446A8" w:rsidRDefault="006446A8">
            <w:pPr>
              <w:spacing w:before="20" w:after="20"/>
              <w:jc w:val="right"/>
              <w:rPr>
                <w:color w:val="000000"/>
                <w:sz w:val="20"/>
              </w:rPr>
            </w:pPr>
          </w:p>
        </w:tc>
      </w:tr>
      <w:tr w:rsidR="006446A8" w14:paraId="3FEBF68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73FD9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D580A5"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B529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064B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9A91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BF03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E87F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8181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518E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C342F1" w14:textId="77777777" w:rsidR="006446A8" w:rsidRDefault="006446A8">
            <w:pPr>
              <w:spacing w:before="20" w:after="20"/>
              <w:jc w:val="right"/>
              <w:rPr>
                <w:color w:val="000000"/>
                <w:sz w:val="20"/>
              </w:rPr>
            </w:pPr>
          </w:p>
        </w:tc>
      </w:tr>
      <w:tr w:rsidR="006446A8" w14:paraId="4E39F54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5EB21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E272D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5CB0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EDA9E0"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AC7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D3EF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952C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50B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37C9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3D3957" w14:textId="77777777" w:rsidR="006446A8" w:rsidRDefault="00E24104">
            <w:pPr>
              <w:spacing w:before="20" w:after="20"/>
              <w:rPr>
                <w:b/>
                <w:color w:val="000000"/>
                <w:sz w:val="20"/>
              </w:rPr>
            </w:pPr>
            <w:r>
              <w:rPr>
                <w:b/>
                <w:noProof/>
                <w:color w:val="000000"/>
                <w:sz w:val="20"/>
              </w:rPr>
              <w:t xml:space="preserve">Somma: </w:t>
            </w:r>
          </w:p>
          <w:p w14:paraId="7DCD7AC5" w14:textId="77777777" w:rsidR="006446A8" w:rsidRDefault="00E24104">
            <w:pPr>
              <w:spacing w:before="20" w:after="20"/>
              <w:jc w:val="right"/>
              <w:rPr>
                <w:color w:val="000000"/>
                <w:sz w:val="20"/>
              </w:rPr>
            </w:pPr>
            <w:r>
              <w:rPr>
                <w:noProof/>
                <w:color w:val="000000"/>
                <w:sz w:val="20"/>
              </w:rPr>
              <w:t>10,00</w:t>
            </w:r>
          </w:p>
          <w:p w14:paraId="4EEBD24C" w14:textId="77777777" w:rsidR="006446A8" w:rsidRDefault="00E24104">
            <w:pPr>
              <w:spacing w:before="20" w:after="20"/>
              <w:rPr>
                <w:b/>
                <w:color w:val="000000"/>
                <w:sz w:val="20"/>
              </w:rPr>
            </w:pPr>
            <w:r>
              <w:rPr>
                <w:b/>
                <w:noProof/>
                <w:color w:val="000000"/>
                <w:sz w:val="20"/>
              </w:rPr>
              <w:t xml:space="preserve">Max: </w:t>
            </w:r>
          </w:p>
          <w:p w14:paraId="47EF9BD4" w14:textId="77777777" w:rsidR="006446A8" w:rsidRDefault="00E24104">
            <w:pPr>
              <w:spacing w:before="20" w:after="20"/>
              <w:jc w:val="right"/>
              <w:rPr>
                <w:color w:val="000000"/>
                <w:sz w:val="20"/>
              </w:rPr>
            </w:pPr>
            <w:r>
              <w:rPr>
                <w:noProof/>
                <w:color w:val="000000"/>
                <w:sz w:val="20"/>
              </w:rPr>
              <w:t>10,00</w:t>
            </w:r>
          </w:p>
        </w:tc>
      </w:tr>
      <w:tr w:rsidR="006446A8" w14:paraId="0998F76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834F6E" w14:textId="77777777" w:rsidR="006446A8" w:rsidRDefault="00E24104">
            <w:pPr>
              <w:spacing w:before="20" w:after="20"/>
              <w:rPr>
                <w:color w:val="000000"/>
                <w:sz w:val="20"/>
              </w:rPr>
            </w:pPr>
            <w:r>
              <w:rPr>
                <w:noProof/>
                <w:color w:val="000000"/>
                <w:sz w:val="20"/>
              </w:rPr>
              <w:t xml:space="preserve">SRA29-FVG.01.Ortive - Ortive. Pagamento al fine di adottare pratiche e metodi di </w:t>
            </w:r>
            <w:r>
              <w:rPr>
                <w:noProof/>
                <w:color w:val="000000"/>
                <w:sz w:val="20"/>
              </w:rPr>
              <w:t>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8AEFF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25FC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65E506"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0FDC7E"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8A81ED"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A724C2"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3A0124"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4A93AE"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102644" w14:textId="77777777" w:rsidR="006446A8" w:rsidRDefault="006446A8">
            <w:pPr>
              <w:spacing w:before="20" w:after="20"/>
              <w:jc w:val="right"/>
              <w:rPr>
                <w:color w:val="000000"/>
                <w:sz w:val="20"/>
              </w:rPr>
            </w:pPr>
          </w:p>
        </w:tc>
      </w:tr>
      <w:tr w:rsidR="006446A8" w14:paraId="2C16E36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587FE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2F144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291E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7BCF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555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38E3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7F2B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B7E1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4A14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09ABF7" w14:textId="77777777" w:rsidR="006446A8" w:rsidRDefault="006446A8">
            <w:pPr>
              <w:spacing w:before="20" w:after="20"/>
              <w:jc w:val="right"/>
              <w:rPr>
                <w:color w:val="000000"/>
                <w:sz w:val="20"/>
              </w:rPr>
            </w:pPr>
          </w:p>
        </w:tc>
      </w:tr>
      <w:tr w:rsidR="006446A8" w14:paraId="17A91E5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1E6A2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DBAA3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EF6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DC93E9"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232F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E61E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30FD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F30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97F8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1AA6A8" w14:textId="77777777" w:rsidR="006446A8" w:rsidRDefault="00E24104">
            <w:pPr>
              <w:spacing w:before="20" w:after="20"/>
              <w:rPr>
                <w:b/>
                <w:color w:val="000000"/>
                <w:sz w:val="20"/>
              </w:rPr>
            </w:pPr>
            <w:r>
              <w:rPr>
                <w:b/>
                <w:noProof/>
                <w:color w:val="000000"/>
                <w:sz w:val="20"/>
              </w:rPr>
              <w:t xml:space="preserve">Somma: </w:t>
            </w:r>
          </w:p>
          <w:p w14:paraId="0A784FDB" w14:textId="77777777" w:rsidR="006446A8" w:rsidRDefault="00E24104">
            <w:pPr>
              <w:spacing w:before="20" w:after="20"/>
              <w:jc w:val="right"/>
              <w:rPr>
                <w:color w:val="000000"/>
                <w:sz w:val="20"/>
              </w:rPr>
            </w:pPr>
            <w:r>
              <w:rPr>
                <w:noProof/>
                <w:color w:val="000000"/>
                <w:sz w:val="20"/>
              </w:rPr>
              <w:t>10,00</w:t>
            </w:r>
          </w:p>
          <w:p w14:paraId="449C2959" w14:textId="77777777" w:rsidR="006446A8" w:rsidRDefault="00E24104">
            <w:pPr>
              <w:spacing w:before="20" w:after="20"/>
              <w:rPr>
                <w:b/>
                <w:color w:val="000000"/>
                <w:sz w:val="20"/>
              </w:rPr>
            </w:pPr>
            <w:r>
              <w:rPr>
                <w:b/>
                <w:noProof/>
                <w:color w:val="000000"/>
                <w:sz w:val="20"/>
              </w:rPr>
              <w:t xml:space="preserve">Max: </w:t>
            </w:r>
          </w:p>
          <w:p w14:paraId="35EB1C4A" w14:textId="77777777" w:rsidR="006446A8" w:rsidRDefault="00E24104">
            <w:pPr>
              <w:spacing w:before="20" w:after="20"/>
              <w:jc w:val="right"/>
              <w:rPr>
                <w:color w:val="000000"/>
                <w:sz w:val="20"/>
              </w:rPr>
            </w:pPr>
            <w:r>
              <w:rPr>
                <w:noProof/>
                <w:color w:val="000000"/>
                <w:sz w:val="20"/>
              </w:rPr>
              <w:t>10,00</w:t>
            </w:r>
          </w:p>
        </w:tc>
      </w:tr>
      <w:tr w:rsidR="006446A8" w14:paraId="7E37EBD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FEF408" w14:textId="77777777" w:rsidR="006446A8" w:rsidRDefault="00E24104">
            <w:pPr>
              <w:spacing w:before="20" w:after="20"/>
              <w:rPr>
                <w:color w:val="000000"/>
                <w:sz w:val="20"/>
              </w:rPr>
            </w:pPr>
            <w:r>
              <w:rPr>
                <w:noProof/>
                <w:color w:val="000000"/>
                <w:sz w:val="20"/>
              </w:rPr>
              <w:t>SRA29-FVG.01.Pratipa - Prati permanenti e pascoli. Pagamento al fine di adottare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E4C8B9"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537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65B2DA" w14:textId="77777777" w:rsidR="006446A8" w:rsidRDefault="00E24104">
            <w:pPr>
              <w:spacing w:before="20" w:after="20"/>
              <w:jc w:val="right"/>
              <w:rPr>
                <w:color w:val="000000"/>
                <w:sz w:val="20"/>
              </w:rPr>
            </w:pPr>
            <w:r>
              <w:rPr>
                <w:noProof/>
                <w:color w:val="000000"/>
                <w:sz w:val="20"/>
              </w:rPr>
              <w:t>416,00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8B2838" w14:textId="77777777" w:rsidR="006446A8" w:rsidRDefault="00E24104">
            <w:pPr>
              <w:spacing w:before="20" w:after="20"/>
              <w:jc w:val="right"/>
              <w:rPr>
                <w:color w:val="000000"/>
                <w:sz w:val="20"/>
              </w:rPr>
            </w:pPr>
            <w:r>
              <w:rPr>
                <w:noProof/>
                <w:color w:val="000000"/>
                <w:sz w:val="20"/>
              </w:rPr>
              <w:t>416,00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92A9B6" w14:textId="77777777" w:rsidR="006446A8" w:rsidRDefault="00E24104">
            <w:pPr>
              <w:spacing w:before="20" w:after="20"/>
              <w:jc w:val="right"/>
              <w:rPr>
                <w:color w:val="000000"/>
                <w:sz w:val="20"/>
              </w:rPr>
            </w:pPr>
            <w:r>
              <w:rPr>
                <w:noProof/>
                <w:color w:val="000000"/>
                <w:sz w:val="20"/>
              </w:rPr>
              <w:t>416,00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857BE3" w14:textId="77777777" w:rsidR="006446A8" w:rsidRDefault="00E24104">
            <w:pPr>
              <w:spacing w:before="20" w:after="20"/>
              <w:jc w:val="right"/>
              <w:rPr>
                <w:color w:val="000000"/>
                <w:sz w:val="20"/>
              </w:rPr>
            </w:pPr>
            <w:r>
              <w:rPr>
                <w:noProof/>
                <w:color w:val="000000"/>
                <w:sz w:val="20"/>
              </w:rPr>
              <w:t>416,00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EAC52" w14:textId="77777777" w:rsidR="006446A8" w:rsidRDefault="00E24104">
            <w:pPr>
              <w:spacing w:before="20" w:after="20"/>
              <w:jc w:val="right"/>
              <w:rPr>
                <w:color w:val="000000"/>
                <w:sz w:val="20"/>
              </w:rPr>
            </w:pPr>
            <w:r>
              <w:rPr>
                <w:noProof/>
                <w:color w:val="000000"/>
                <w:sz w:val="20"/>
              </w:rPr>
              <w:t>416,00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55C58B" w14:textId="77777777" w:rsidR="006446A8" w:rsidRDefault="00E24104">
            <w:pPr>
              <w:spacing w:before="20" w:after="20"/>
              <w:jc w:val="right"/>
              <w:rPr>
                <w:color w:val="000000"/>
                <w:sz w:val="20"/>
              </w:rPr>
            </w:pPr>
            <w:r>
              <w:rPr>
                <w:noProof/>
                <w:color w:val="000000"/>
                <w:sz w:val="20"/>
              </w:rPr>
              <w:t>416,00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8833CC" w14:textId="77777777" w:rsidR="006446A8" w:rsidRDefault="006446A8">
            <w:pPr>
              <w:spacing w:before="20" w:after="20"/>
              <w:jc w:val="right"/>
              <w:rPr>
                <w:color w:val="000000"/>
                <w:sz w:val="20"/>
              </w:rPr>
            </w:pPr>
          </w:p>
        </w:tc>
      </w:tr>
      <w:tr w:rsidR="006446A8" w14:paraId="4D1768F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5F123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4B692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0CEE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37E9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15D0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DE9A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DB99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9A60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80E0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2FBAA1" w14:textId="77777777" w:rsidR="006446A8" w:rsidRDefault="006446A8">
            <w:pPr>
              <w:spacing w:before="20" w:after="20"/>
              <w:jc w:val="right"/>
              <w:rPr>
                <w:color w:val="000000"/>
                <w:sz w:val="20"/>
              </w:rPr>
            </w:pPr>
          </w:p>
        </w:tc>
      </w:tr>
      <w:tr w:rsidR="006446A8" w14:paraId="205A30D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22813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C4826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CCB9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F6951C"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C332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85B3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45C8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2D34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4AB9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B37A63" w14:textId="77777777" w:rsidR="006446A8" w:rsidRDefault="00E24104">
            <w:pPr>
              <w:spacing w:before="20" w:after="20"/>
              <w:rPr>
                <w:b/>
                <w:color w:val="000000"/>
                <w:sz w:val="20"/>
              </w:rPr>
            </w:pPr>
            <w:r>
              <w:rPr>
                <w:b/>
                <w:noProof/>
                <w:color w:val="000000"/>
                <w:sz w:val="20"/>
              </w:rPr>
              <w:t xml:space="preserve">Somma: </w:t>
            </w:r>
          </w:p>
          <w:p w14:paraId="3C6B29BE" w14:textId="77777777" w:rsidR="006446A8" w:rsidRDefault="00E24104">
            <w:pPr>
              <w:spacing w:before="20" w:after="20"/>
              <w:jc w:val="right"/>
              <w:rPr>
                <w:color w:val="000000"/>
                <w:sz w:val="20"/>
              </w:rPr>
            </w:pPr>
            <w:r>
              <w:rPr>
                <w:noProof/>
                <w:color w:val="000000"/>
                <w:sz w:val="20"/>
              </w:rPr>
              <w:t>800,00</w:t>
            </w:r>
          </w:p>
          <w:p w14:paraId="762D2893" w14:textId="77777777" w:rsidR="006446A8" w:rsidRDefault="00E24104">
            <w:pPr>
              <w:spacing w:before="20" w:after="20"/>
              <w:rPr>
                <w:b/>
                <w:color w:val="000000"/>
                <w:sz w:val="20"/>
              </w:rPr>
            </w:pPr>
            <w:r>
              <w:rPr>
                <w:b/>
                <w:noProof/>
                <w:color w:val="000000"/>
                <w:sz w:val="20"/>
              </w:rPr>
              <w:t xml:space="preserve">Max: </w:t>
            </w:r>
          </w:p>
          <w:p w14:paraId="3D7A8557" w14:textId="77777777" w:rsidR="006446A8" w:rsidRDefault="00E24104">
            <w:pPr>
              <w:spacing w:before="20" w:after="20"/>
              <w:jc w:val="right"/>
              <w:rPr>
                <w:color w:val="000000"/>
                <w:sz w:val="20"/>
              </w:rPr>
            </w:pPr>
            <w:r>
              <w:rPr>
                <w:noProof/>
                <w:color w:val="000000"/>
                <w:sz w:val="20"/>
              </w:rPr>
              <w:t>800,00</w:t>
            </w:r>
          </w:p>
        </w:tc>
      </w:tr>
      <w:tr w:rsidR="006446A8" w14:paraId="2B49C1C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10D14B" w14:textId="77777777" w:rsidR="006446A8" w:rsidRDefault="00E24104">
            <w:pPr>
              <w:spacing w:before="20" w:after="20"/>
              <w:rPr>
                <w:color w:val="000000"/>
                <w:sz w:val="20"/>
              </w:rPr>
            </w:pPr>
            <w:r>
              <w:rPr>
                <w:noProof/>
                <w:color w:val="000000"/>
                <w:sz w:val="20"/>
              </w:rPr>
              <w:t>SRA29-FVG.01.Seminat - Seminativi. Pagamento al fine di adottare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3A09A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9048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2A9C10"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B1C60A"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073843"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0638E1"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C10813"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5F8FF4"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224F51" w14:textId="77777777" w:rsidR="006446A8" w:rsidRDefault="006446A8">
            <w:pPr>
              <w:spacing w:before="20" w:after="20"/>
              <w:jc w:val="right"/>
              <w:rPr>
                <w:color w:val="000000"/>
                <w:sz w:val="20"/>
              </w:rPr>
            </w:pPr>
          </w:p>
        </w:tc>
      </w:tr>
      <w:tr w:rsidR="006446A8" w14:paraId="2800ED6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9C941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EAF0A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201C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ED6E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B73C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8823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B4AE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AA0B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96AD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7C7E2A" w14:textId="77777777" w:rsidR="006446A8" w:rsidRDefault="006446A8">
            <w:pPr>
              <w:spacing w:before="20" w:after="20"/>
              <w:jc w:val="right"/>
              <w:rPr>
                <w:color w:val="000000"/>
                <w:sz w:val="20"/>
              </w:rPr>
            </w:pPr>
          </w:p>
        </w:tc>
      </w:tr>
      <w:tr w:rsidR="006446A8" w14:paraId="11C535F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A10BB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4C6B1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B611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C5618C"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3C11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6E92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F61E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EC8A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98BA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3C3A48" w14:textId="77777777" w:rsidR="006446A8" w:rsidRDefault="00E24104">
            <w:pPr>
              <w:spacing w:before="20" w:after="20"/>
              <w:rPr>
                <w:b/>
                <w:color w:val="000000"/>
                <w:sz w:val="20"/>
              </w:rPr>
            </w:pPr>
            <w:r>
              <w:rPr>
                <w:b/>
                <w:noProof/>
                <w:color w:val="000000"/>
                <w:sz w:val="20"/>
              </w:rPr>
              <w:t xml:space="preserve">Somma: </w:t>
            </w:r>
          </w:p>
          <w:p w14:paraId="7694B1CC" w14:textId="77777777" w:rsidR="006446A8" w:rsidRDefault="00E24104">
            <w:pPr>
              <w:spacing w:before="20" w:after="20"/>
              <w:jc w:val="right"/>
              <w:rPr>
                <w:color w:val="000000"/>
                <w:sz w:val="20"/>
              </w:rPr>
            </w:pPr>
            <w:r>
              <w:rPr>
                <w:noProof/>
                <w:color w:val="000000"/>
                <w:sz w:val="20"/>
              </w:rPr>
              <w:t>200,00</w:t>
            </w:r>
          </w:p>
          <w:p w14:paraId="4175D08D" w14:textId="77777777" w:rsidR="006446A8" w:rsidRDefault="00E24104">
            <w:pPr>
              <w:spacing w:before="20" w:after="20"/>
              <w:rPr>
                <w:b/>
                <w:color w:val="000000"/>
                <w:sz w:val="20"/>
              </w:rPr>
            </w:pPr>
            <w:r>
              <w:rPr>
                <w:b/>
                <w:noProof/>
                <w:color w:val="000000"/>
                <w:sz w:val="20"/>
              </w:rPr>
              <w:t xml:space="preserve">Max: </w:t>
            </w:r>
          </w:p>
          <w:p w14:paraId="5FCE8B5C" w14:textId="77777777" w:rsidR="006446A8" w:rsidRDefault="00E24104">
            <w:pPr>
              <w:spacing w:before="20" w:after="20"/>
              <w:jc w:val="right"/>
              <w:rPr>
                <w:color w:val="000000"/>
                <w:sz w:val="20"/>
              </w:rPr>
            </w:pPr>
            <w:r>
              <w:rPr>
                <w:noProof/>
                <w:color w:val="000000"/>
                <w:sz w:val="20"/>
              </w:rPr>
              <w:t>200,00</w:t>
            </w:r>
          </w:p>
        </w:tc>
      </w:tr>
      <w:tr w:rsidR="006446A8" w14:paraId="5B208A7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B433FF" w14:textId="77777777" w:rsidR="006446A8" w:rsidRDefault="00E24104">
            <w:pPr>
              <w:spacing w:before="20" w:after="20"/>
              <w:rPr>
                <w:color w:val="000000"/>
                <w:sz w:val="20"/>
              </w:rPr>
            </w:pPr>
            <w:r>
              <w:rPr>
                <w:noProof/>
                <w:color w:val="000000"/>
                <w:sz w:val="20"/>
              </w:rPr>
              <w:lastRenderedPageBreak/>
              <w:t xml:space="preserve">SRA29-FVG.01.Vite - Vite. Pagamento al </w:t>
            </w:r>
            <w:r>
              <w:rPr>
                <w:noProof/>
                <w:color w:val="000000"/>
                <w:sz w:val="20"/>
              </w:rPr>
              <w:t>fine di adottare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3BB3B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6AA4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2B7E84" w14:textId="77777777" w:rsidR="006446A8" w:rsidRDefault="00E24104">
            <w:pPr>
              <w:spacing w:before="20" w:after="20"/>
              <w:jc w:val="right"/>
              <w:rPr>
                <w:color w:val="000000"/>
                <w:sz w:val="20"/>
              </w:rPr>
            </w:pPr>
            <w:r>
              <w:rPr>
                <w:noProof/>
                <w:color w:val="000000"/>
                <w:sz w:val="20"/>
              </w:rPr>
              <w:t>1.190,00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A17D5F" w14:textId="77777777" w:rsidR="006446A8" w:rsidRDefault="00E24104">
            <w:pPr>
              <w:spacing w:before="20" w:after="20"/>
              <w:jc w:val="right"/>
              <w:rPr>
                <w:color w:val="000000"/>
                <w:sz w:val="20"/>
              </w:rPr>
            </w:pPr>
            <w:r>
              <w:rPr>
                <w:noProof/>
                <w:color w:val="000000"/>
                <w:sz w:val="20"/>
              </w:rPr>
              <w:t>1.190,00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38340" w14:textId="77777777" w:rsidR="006446A8" w:rsidRDefault="00E24104">
            <w:pPr>
              <w:spacing w:before="20" w:after="20"/>
              <w:jc w:val="right"/>
              <w:rPr>
                <w:color w:val="000000"/>
                <w:sz w:val="20"/>
              </w:rPr>
            </w:pPr>
            <w:r>
              <w:rPr>
                <w:noProof/>
                <w:color w:val="000000"/>
                <w:sz w:val="20"/>
              </w:rPr>
              <w:t>1.190,00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DEEAA5" w14:textId="77777777" w:rsidR="006446A8" w:rsidRDefault="00E24104">
            <w:pPr>
              <w:spacing w:before="20" w:after="20"/>
              <w:jc w:val="right"/>
              <w:rPr>
                <w:color w:val="000000"/>
                <w:sz w:val="20"/>
              </w:rPr>
            </w:pPr>
            <w:r>
              <w:rPr>
                <w:noProof/>
                <w:color w:val="000000"/>
                <w:sz w:val="20"/>
              </w:rPr>
              <w:t>1.190,00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C7ED9" w14:textId="77777777" w:rsidR="006446A8" w:rsidRDefault="00E24104">
            <w:pPr>
              <w:spacing w:before="20" w:after="20"/>
              <w:jc w:val="right"/>
              <w:rPr>
                <w:color w:val="000000"/>
                <w:sz w:val="20"/>
              </w:rPr>
            </w:pPr>
            <w:r>
              <w:rPr>
                <w:noProof/>
                <w:color w:val="000000"/>
                <w:sz w:val="20"/>
              </w:rPr>
              <w:t>1.190,00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FB52E7" w14:textId="77777777" w:rsidR="006446A8" w:rsidRDefault="00E24104">
            <w:pPr>
              <w:spacing w:before="20" w:after="20"/>
              <w:jc w:val="right"/>
              <w:rPr>
                <w:color w:val="000000"/>
                <w:sz w:val="20"/>
              </w:rPr>
            </w:pPr>
            <w:r>
              <w:rPr>
                <w:noProof/>
                <w:color w:val="000000"/>
                <w:sz w:val="20"/>
              </w:rPr>
              <w:t>1.190,00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A83C5E" w14:textId="77777777" w:rsidR="006446A8" w:rsidRDefault="006446A8">
            <w:pPr>
              <w:spacing w:before="20" w:after="20"/>
              <w:jc w:val="right"/>
              <w:rPr>
                <w:color w:val="000000"/>
                <w:sz w:val="20"/>
              </w:rPr>
            </w:pPr>
          </w:p>
        </w:tc>
      </w:tr>
      <w:tr w:rsidR="006446A8" w14:paraId="3F681F7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6CA01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4585CB"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2A79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847C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309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A58D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3601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EBE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120F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F14170" w14:textId="77777777" w:rsidR="006446A8" w:rsidRDefault="006446A8">
            <w:pPr>
              <w:spacing w:before="20" w:after="20"/>
              <w:jc w:val="right"/>
              <w:rPr>
                <w:color w:val="000000"/>
                <w:sz w:val="20"/>
              </w:rPr>
            </w:pPr>
          </w:p>
        </w:tc>
      </w:tr>
      <w:tr w:rsidR="006446A8" w14:paraId="7ABAE69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8BA71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950FA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86DA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776AFC"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500D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10AA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62F1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D36E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50A6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01AFBC" w14:textId="77777777" w:rsidR="006446A8" w:rsidRDefault="00E24104">
            <w:pPr>
              <w:spacing w:before="20" w:after="20"/>
              <w:rPr>
                <w:b/>
                <w:color w:val="000000"/>
                <w:sz w:val="20"/>
              </w:rPr>
            </w:pPr>
            <w:r>
              <w:rPr>
                <w:b/>
                <w:noProof/>
                <w:color w:val="000000"/>
                <w:sz w:val="20"/>
              </w:rPr>
              <w:t xml:space="preserve">Somma: </w:t>
            </w:r>
          </w:p>
          <w:p w14:paraId="15BF62D1" w14:textId="77777777" w:rsidR="006446A8" w:rsidRDefault="00E24104">
            <w:pPr>
              <w:spacing w:before="20" w:after="20"/>
              <w:jc w:val="right"/>
              <w:rPr>
                <w:color w:val="000000"/>
                <w:sz w:val="20"/>
              </w:rPr>
            </w:pPr>
            <w:r>
              <w:rPr>
                <w:noProof/>
                <w:color w:val="000000"/>
                <w:sz w:val="20"/>
              </w:rPr>
              <w:t>250,00</w:t>
            </w:r>
          </w:p>
          <w:p w14:paraId="6A3EA326" w14:textId="77777777" w:rsidR="006446A8" w:rsidRDefault="00E24104">
            <w:pPr>
              <w:spacing w:before="20" w:after="20"/>
              <w:rPr>
                <w:b/>
                <w:color w:val="000000"/>
                <w:sz w:val="20"/>
              </w:rPr>
            </w:pPr>
            <w:r>
              <w:rPr>
                <w:b/>
                <w:noProof/>
                <w:color w:val="000000"/>
                <w:sz w:val="20"/>
              </w:rPr>
              <w:t xml:space="preserve">Max: </w:t>
            </w:r>
          </w:p>
          <w:p w14:paraId="0005D4A1" w14:textId="77777777" w:rsidR="006446A8" w:rsidRDefault="00E24104">
            <w:pPr>
              <w:spacing w:before="20" w:after="20"/>
              <w:jc w:val="right"/>
              <w:rPr>
                <w:color w:val="000000"/>
                <w:sz w:val="20"/>
              </w:rPr>
            </w:pPr>
            <w:r>
              <w:rPr>
                <w:noProof/>
                <w:color w:val="000000"/>
                <w:sz w:val="20"/>
              </w:rPr>
              <w:t>250,00</w:t>
            </w:r>
          </w:p>
        </w:tc>
      </w:tr>
      <w:tr w:rsidR="006446A8" w14:paraId="3FBB49A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2C772F" w14:textId="77777777" w:rsidR="006446A8" w:rsidRDefault="00E24104">
            <w:pPr>
              <w:spacing w:before="20" w:after="20"/>
              <w:rPr>
                <w:color w:val="000000"/>
                <w:sz w:val="20"/>
              </w:rPr>
            </w:pPr>
            <w:r>
              <w:rPr>
                <w:noProof/>
                <w:color w:val="000000"/>
                <w:sz w:val="20"/>
              </w:rPr>
              <w:t xml:space="preserve">SRA29-FVG.02.Foragge - Foraggere. Pagamento al fine di mantenere pratiche e metodi di produzione biologica </w:t>
            </w:r>
            <w:r>
              <w:rPr>
                <w:noProof/>
                <w:color w:val="000000"/>
                <w:sz w:val="20"/>
              </w:rPr>
              <w:t>(Sovvenzione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E52F5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564B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8C72F2"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229ED5"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3420F5"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E106BC"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C28D3"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46E7EA" w14:textId="77777777" w:rsidR="006446A8" w:rsidRDefault="00E24104">
            <w:pPr>
              <w:spacing w:before="20" w:after="20"/>
              <w:jc w:val="right"/>
              <w:rPr>
                <w:color w:val="000000"/>
                <w:sz w:val="20"/>
              </w:rPr>
            </w:pPr>
            <w:r>
              <w:rPr>
                <w:noProof/>
                <w:color w:val="000000"/>
                <w:sz w:val="20"/>
              </w:rPr>
              <w:t>246,00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3BDDDE" w14:textId="77777777" w:rsidR="006446A8" w:rsidRDefault="006446A8">
            <w:pPr>
              <w:spacing w:before="20" w:after="20"/>
              <w:jc w:val="right"/>
              <w:rPr>
                <w:color w:val="000000"/>
                <w:sz w:val="20"/>
              </w:rPr>
            </w:pPr>
          </w:p>
        </w:tc>
      </w:tr>
      <w:tr w:rsidR="006446A8" w14:paraId="062E594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05EB8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2A768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1238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0842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DA4A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70C9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F906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81D4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B7D1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F1BEB7" w14:textId="77777777" w:rsidR="006446A8" w:rsidRDefault="006446A8">
            <w:pPr>
              <w:spacing w:before="20" w:after="20"/>
              <w:jc w:val="right"/>
              <w:rPr>
                <w:color w:val="000000"/>
                <w:sz w:val="20"/>
              </w:rPr>
            </w:pPr>
          </w:p>
        </w:tc>
      </w:tr>
      <w:tr w:rsidR="006446A8" w14:paraId="717D092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24011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4A9257"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DCFC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C7268E"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1EEB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160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2DEA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7816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0579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172878" w14:textId="77777777" w:rsidR="006446A8" w:rsidRDefault="00E24104">
            <w:pPr>
              <w:spacing w:before="20" w:after="20"/>
              <w:rPr>
                <w:b/>
                <w:color w:val="000000"/>
                <w:sz w:val="20"/>
              </w:rPr>
            </w:pPr>
            <w:r>
              <w:rPr>
                <w:b/>
                <w:noProof/>
                <w:color w:val="000000"/>
                <w:sz w:val="20"/>
              </w:rPr>
              <w:t xml:space="preserve">Somma: </w:t>
            </w:r>
          </w:p>
          <w:p w14:paraId="3F78527E" w14:textId="77777777" w:rsidR="006446A8" w:rsidRDefault="00E24104">
            <w:pPr>
              <w:spacing w:before="20" w:after="20"/>
              <w:jc w:val="right"/>
              <w:rPr>
                <w:color w:val="000000"/>
                <w:sz w:val="20"/>
              </w:rPr>
            </w:pPr>
            <w:r>
              <w:rPr>
                <w:noProof/>
                <w:color w:val="000000"/>
                <w:sz w:val="20"/>
              </w:rPr>
              <w:t>400,00</w:t>
            </w:r>
          </w:p>
          <w:p w14:paraId="06018FE2" w14:textId="77777777" w:rsidR="006446A8" w:rsidRDefault="00E24104">
            <w:pPr>
              <w:spacing w:before="20" w:after="20"/>
              <w:rPr>
                <w:b/>
                <w:color w:val="000000"/>
                <w:sz w:val="20"/>
              </w:rPr>
            </w:pPr>
            <w:r>
              <w:rPr>
                <w:b/>
                <w:noProof/>
                <w:color w:val="000000"/>
                <w:sz w:val="20"/>
              </w:rPr>
              <w:t xml:space="preserve">Max: </w:t>
            </w:r>
          </w:p>
          <w:p w14:paraId="04F977FE" w14:textId="77777777" w:rsidR="006446A8" w:rsidRDefault="00E24104">
            <w:pPr>
              <w:spacing w:before="20" w:after="20"/>
              <w:jc w:val="right"/>
              <w:rPr>
                <w:color w:val="000000"/>
                <w:sz w:val="20"/>
              </w:rPr>
            </w:pPr>
            <w:r>
              <w:rPr>
                <w:noProof/>
                <w:color w:val="000000"/>
                <w:sz w:val="20"/>
              </w:rPr>
              <w:t>400,00</w:t>
            </w:r>
          </w:p>
        </w:tc>
      </w:tr>
      <w:tr w:rsidR="006446A8" w14:paraId="1788079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D56B72" w14:textId="77777777" w:rsidR="006446A8" w:rsidRDefault="00E24104">
            <w:pPr>
              <w:spacing w:before="20" w:after="20"/>
              <w:rPr>
                <w:color w:val="000000"/>
                <w:sz w:val="20"/>
              </w:rPr>
            </w:pPr>
            <w:r>
              <w:rPr>
                <w:noProof/>
                <w:color w:val="000000"/>
                <w:sz w:val="20"/>
              </w:rPr>
              <w:t>SRA29-FVG.02.Frutcas - Frutta a guscio e castagno. Pagamento al fine di mantenere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87D080"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56A1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7AE3A1" w14:textId="77777777" w:rsidR="006446A8" w:rsidRDefault="00E24104">
            <w:pPr>
              <w:spacing w:before="20" w:after="20"/>
              <w:jc w:val="right"/>
              <w:rPr>
                <w:color w:val="000000"/>
                <w:sz w:val="20"/>
              </w:rPr>
            </w:pPr>
            <w:r>
              <w:rPr>
                <w:noProof/>
                <w:color w:val="000000"/>
                <w:sz w:val="20"/>
              </w:rPr>
              <w:t>479,00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7B7106" w14:textId="77777777" w:rsidR="006446A8" w:rsidRDefault="00E24104">
            <w:pPr>
              <w:spacing w:before="20" w:after="20"/>
              <w:jc w:val="right"/>
              <w:rPr>
                <w:color w:val="000000"/>
                <w:sz w:val="20"/>
              </w:rPr>
            </w:pPr>
            <w:r>
              <w:rPr>
                <w:noProof/>
                <w:color w:val="000000"/>
                <w:sz w:val="20"/>
              </w:rPr>
              <w:t>479,00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BF5B5" w14:textId="77777777" w:rsidR="006446A8" w:rsidRDefault="00E24104">
            <w:pPr>
              <w:spacing w:before="20" w:after="20"/>
              <w:jc w:val="right"/>
              <w:rPr>
                <w:color w:val="000000"/>
                <w:sz w:val="20"/>
              </w:rPr>
            </w:pPr>
            <w:r>
              <w:rPr>
                <w:noProof/>
                <w:color w:val="000000"/>
                <w:sz w:val="20"/>
              </w:rPr>
              <w:t>479,00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DE46A" w14:textId="77777777" w:rsidR="006446A8" w:rsidRDefault="00E24104">
            <w:pPr>
              <w:spacing w:before="20" w:after="20"/>
              <w:jc w:val="right"/>
              <w:rPr>
                <w:color w:val="000000"/>
                <w:sz w:val="20"/>
              </w:rPr>
            </w:pPr>
            <w:r>
              <w:rPr>
                <w:noProof/>
                <w:color w:val="000000"/>
                <w:sz w:val="20"/>
              </w:rPr>
              <w:t>479,00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30912C" w14:textId="77777777" w:rsidR="006446A8" w:rsidRDefault="00E24104">
            <w:pPr>
              <w:spacing w:before="20" w:after="20"/>
              <w:jc w:val="right"/>
              <w:rPr>
                <w:color w:val="000000"/>
                <w:sz w:val="20"/>
              </w:rPr>
            </w:pPr>
            <w:r>
              <w:rPr>
                <w:noProof/>
                <w:color w:val="000000"/>
                <w:sz w:val="20"/>
              </w:rPr>
              <w:t>479,00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3E1695" w14:textId="77777777" w:rsidR="006446A8" w:rsidRDefault="00E24104">
            <w:pPr>
              <w:spacing w:before="20" w:after="20"/>
              <w:jc w:val="right"/>
              <w:rPr>
                <w:color w:val="000000"/>
                <w:sz w:val="20"/>
              </w:rPr>
            </w:pPr>
            <w:r>
              <w:rPr>
                <w:noProof/>
                <w:color w:val="000000"/>
                <w:sz w:val="20"/>
              </w:rPr>
              <w:t>479,00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F5248D" w14:textId="77777777" w:rsidR="006446A8" w:rsidRDefault="006446A8">
            <w:pPr>
              <w:spacing w:before="20" w:after="20"/>
              <w:jc w:val="right"/>
              <w:rPr>
                <w:color w:val="000000"/>
                <w:sz w:val="20"/>
              </w:rPr>
            </w:pPr>
          </w:p>
        </w:tc>
      </w:tr>
      <w:tr w:rsidR="006446A8" w14:paraId="0BFA2D3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97376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35D35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FAB2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A3E9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4F84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9151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637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E449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F427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9526B2" w14:textId="77777777" w:rsidR="006446A8" w:rsidRDefault="006446A8">
            <w:pPr>
              <w:spacing w:before="20" w:after="20"/>
              <w:jc w:val="right"/>
              <w:rPr>
                <w:color w:val="000000"/>
                <w:sz w:val="20"/>
              </w:rPr>
            </w:pPr>
          </w:p>
        </w:tc>
      </w:tr>
      <w:tr w:rsidR="006446A8" w14:paraId="690C50B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A66E4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E2647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347F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1A5DA8" w14:textId="77777777" w:rsidR="006446A8" w:rsidRDefault="00E24104">
            <w:pPr>
              <w:spacing w:before="20" w:after="20"/>
              <w:jc w:val="right"/>
              <w:rPr>
                <w:color w:val="000000"/>
                <w:sz w:val="20"/>
              </w:rPr>
            </w:pPr>
            <w:r>
              <w:rPr>
                <w:noProof/>
                <w:color w:val="000000"/>
                <w:sz w:val="20"/>
              </w:rPr>
              <w:t>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87F9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79C8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CB7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0637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8352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DB27B" w14:textId="77777777" w:rsidR="006446A8" w:rsidRDefault="00E24104">
            <w:pPr>
              <w:spacing w:before="20" w:after="20"/>
              <w:rPr>
                <w:b/>
                <w:color w:val="000000"/>
                <w:sz w:val="20"/>
              </w:rPr>
            </w:pPr>
            <w:r>
              <w:rPr>
                <w:b/>
                <w:noProof/>
                <w:color w:val="000000"/>
                <w:sz w:val="20"/>
              </w:rPr>
              <w:t xml:space="preserve">Somma: </w:t>
            </w:r>
          </w:p>
          <w:p w14:paraId="34B4E9D5" w14:textId="77777777" w:rsidR="006446A8" w:rsidRDefault="00E24104">
            <w:pPr>
              <w:spacing w:before="20" w:after="20"/>
              <w:jc w:val="right"/>
              <w:rPr>
                <w:color w:val="000000"/>
                <w:sz w:val="20"/>
              </w:rPr>
            </w:pPr>
            <w:r>
              <w:rPr>
                <w:noProof/>
                <w:color w:val="000000"/>
                <w:sz w:val="20"/>
              </w:rPr>
              <w:t>40,00</w:t>
            </w:r>
          </w:p>
          <w:p w14:paraId="1B7B5F5B" w14:textId="77777777" w:rsidR="006446A8" w:rsidRDefault="00E24104">
            <w:pPr>
              <w:spacing w:before="20" w:after="20"/>
              <w:rPr>
                <w:b/>
                <w:color w:val="000000"/>
                <w:sz w:val="20"/>
              </w:rPr>
            </w:pPr>
            <w:r>
              <w:rPr>
                <w:b/>
                <w:noProof/>
                <w:color w:val="000000"/>
                <w:sz w:val="20"/>
              </w:rPr>
              <w:t xml:space="preserve">Max: </w:t>
            </w:r>
          </w:p>
          <w:p w14:paraId="6705EAC4" w14:textId="77777777" w:rsidR="006446A8" w:rsidRDefault="00E24104">
            <w:pPr>
              <w:spacing w:before="20" w:after="20"/>
              <w:jc w:val="right"/>
              <w:rPr>
                <w:color w:val="000000"/>
                <w:sz w:val="20"/>
              </w:rPr>
            </w:pPr>
            <w:r>
              <w:rPr>
                <w:noProof/>
                <w:color w:val="000000"/>
                <w:sz w:val="20"/>
              </w:rPr>
              <w:t>40,00</w:t>
            </w:r>
          </w:p>
        </w:tc>
      </w:tr>
      <w:tr w:rsidR="006446A8" w14:paraId="18B789C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80A14C" w14:textId="77777777" w:rsidR="006446A8" w:rsidRDefault="00E24104">
            <w:pPr>
              <w:spacing w:before="20" w:after="20"/>
              <w:rPr>
                <w:color w:val="000000"/>
                <w:sz w:val="20"/>
              </w:rPr>
            </w:pPr>
            <w:r>
              <w:rPr>
                <w:noProof/>
                <w:color w:val="000000"/>
                <w:sz w:val="20"/>
              </w:rPr>
              <w:t>SRA29-FVG.02.Fruttif - Fruttiferi. Pagamento al fine di mantenere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B891E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C285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851152"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F63A26"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21A8F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5BA116"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3F99E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008670"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326E20" w14:textId="77777777" w:rsidR="006446A8" w:rsidRDefault="006446A8">
            <w:pPr>
              <w:spacing w:before="20" w:after="20"/>
              <w:jc w:val="right"/>
              <w:rPr>
                <w:color w:val="000000"/>
                <w:sz w:val="20"/>
              </w:rPr>
            </w:pPr>
          </w:p>
        </w:tc>
      </w:tr>
      <w:tr w:rsidR="006446A8" w14:paraId="1A6779D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2D946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A3DA1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F34D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E090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1E98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C6A2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4CA7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B76A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713C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C391A" w14:textId="77777777" w:rsidR="006446A8" w:rsidRDefault="006446A8">
            <w:pPr>
              <w:spacing w:before="20" w:after="20"/>
              <w:jc w:val="right"/>
              <w:rPr>
                <w:color w:val="000000"/>
                <w:sz w:val="20"/>
              </w:rPr>
            </w:pPr>
          </w:p>
        </w:tc>
      </w:tr>
      <w:tr w:rsidR="006446A8" w14:paraId="1B3BC19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B9B3A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2CD36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B6B4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360CDA"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97D5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F77B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39AA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404A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8123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39382E" w14:textId="77777777" w:rsidR="006446A8" w:rsidRDefault="00E24104">
            <w:pPr>
              <w:spacing w:before="20" w:after="20"/>
              <w:rPr>
                <w:b/>
                <w:color w:val="000000"/>
                <w:sz w:val="20"/>
              </w:rPr>
            </w:pPr>
            <w:r>
              <w:rPr>
                <w:b/>
                <w:noProof/>
                <w:color w:val="000000"/>
                <w:sz w:val="20"/>
              </w:rPr>
              <w:t xml:space="preserve">Somma: </w:t>
            </w:r>
          </w:p>
          <w:p w14:paraId="522D3B44" w14:textId="77777777" w:rsidR="006446A8" w:rsidRDefault="00E24104">
            <w:pPr>
              <w:spacing w:before="20" w:after="20"/>
              <w:jc w:val="right"/>
              <w:rPr>
                <w:color w:val="000000"/>
                <w:sz w:val="20"/>
              </w:rPr>
            </w:pPr>
            <w:r>
              <w:rPr>
                <w:noProof/>
                <w:color w:val="000000"/>
                <w:sz w:val="20"/>
              </w:rPr>
              <w:t>400,00</w:t>
            </w:r>
          </w:p>
          <w:p w14:paraId="2C47719A" w14:textId="77777777" w:rsidR="006446A8" w:rsidRDefault="00E24104">
            <w:pPr>
              <w:spacing w:before="20" w:after="20"/>
              <w:rPr>
                <w:b/>
                <w:color w:val="000000"/>
                <w:sz w:val="20"/>
              </w:rPr>
            </w:pPr>
            <w:r>
              <w:rPr>
                <w:b/>
                <w:noProof/>
                <w:color w:val="000000"/>
                <w:sz w:val="20"/>
              </w:rPr>
              <w:t xml:space="preserve">Max: </w:t>
            </w:r>
          </w:p>
          <w:p w14:paraId="4BDDE8E0" w14:textId="77777777" w:rsidR="006446A8" w:rsidRDefault="00E24104">
            <w:pPr>
              <w:spacing w:before="20" w:after="20"/>
              <w:jc w:val="right"/>
              <w:rPr>
                <w:color w:val="000000"/>
                <w:sz w:val="20"/>
              </w:rPr>
            </w:pPr>
            <w:r>
              <w:rPr>
                <w:noProof/>
                <w:color w:val="000000"/>
                <w:sz w:val="20"/>
              </w:rPr>
              <w:t>400,00</w:t>
            </w:r>
          </w:p>
        </w:tc>
      </w:tr>
      <w:tr w:rsidR="006446A8" w14:paraId="5541339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7EFDD2" w14:textId="77777777" w:rsidR="006446A8" w:rsidRDefault="00E24104">
            <w:pPr>
              <w:spacing w:before="20" w:after="20"/>
              <w:rPr>
                <w:color w:val="000000"/>
                <w:sz w:val="20"/>
              </w:rPr>
            </w:pPr>
            <w:r>
              <w:rPr>
                <w:noProof/>
                <w:color w:val="000000"/>
                <w:sz w:val="20"/>
              </w:rPr>
              <w:lastRenderedPageBreak/>
              <w:t xml:space="preserve">SRA29-FVG.02.Industr - Industriali. Pagamento al fine di </w:t>
            </w:r>
            <w:r>
              <w:rPr>
                <w:noProof/>
                <w:color w:val="000000"/>
                <w:sz w:val="20"/>
              </w:rPr>
              <w:t>mantenere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DC491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EBDA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2E4674" w14:textId="77777777" w:rsidR="006446A8" w:rsidRDefault="00E24104">
            <w:pPr>
              <w:spacing w:before="20" w:after="20"/>
              <w:jc w:val="right"/>
              <w:rPr>
                <w:color w:val="000000"/>
                <w:sz w:val="20"/>
              </w:rPr>
            </w:pPr>
            <w:r>
              <w:rPr>
                <w:noProof/>
                <w:color w:val="000000"/>
                <w:sz w:val="20"/>
              </w:rPr>
              <w:t>254,00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5170F5" w14:textId="77777777" w:rsidR="006446A8" w:rsidRDefault="00E24104">
            <w:pPr>
              <w:spacing w:before="20" w:after="20"/>
              <w:jc w:val="right"/>
              <w:rPr>
                <w:color w:val="000000"/>
                <w:sz w:val="20"/>
              </w:rPr>
            </w:pPr>
            <w:r>
              <w:rPr>
                <w:noProof/>
                <w:color w:val="000000"/>
                <w:sz w:val="20"/>
              </w:rPr>
              <w:t>254,00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675646" w14:textId="77777777" w:rsidR="006446A8" w:rsidRDefault="00E24104">
            <w:pPr>
              <w:spacing w:before="20" w:after="20"/>
              <w:jc w:val="right"/>
              <w:rPr>
                <w:color w:val="000000"/>
                <w:sz w:val="20"/>
              </w:rPr>
            </w:pPr>
            <w:r>
              <w:rPr>
                <w:noProof/>
                <w:color w:val="000000"/>
                <w:sz w:val="20"/>
              </w:rPr>
              <w:t>254,00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658B3B" w14:textId="77777777" w:rsidR="006446A8" w:rsidRDefault="00E24104">
            <w:pPr>
              <w:spacing w:before="20" w:after="20"/>
              <w:jc w:val="right"/>
              <w:rPr>
                <w:color w:val="000000"/>
                <w:sz w:val="20"/>
              </w:rPr>
            </w:pPr>
            <w:r>
              <w:rPr>
                <w:noProof/>
                <w:color w:val="000000"/>
                <w:sz w:val="20"/>
              </w:rPr>
              <w:t>254,00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9B1B12" w14:textId="77777777" w:rsidR="006446A8" w:rsidRDefault="00E24104">
            <w:pPr>
              <w:spacing w:before="20" w:after="20"/>
              <w:jc w:val="right"/>
              <w:rPr>
                <w:color w:val="000000"/>
                <w:sz w:val="20"/>
              </w:rPr>
            </w:pPr>
            <w:r>
              <w:rPr>
                <w:noProof/>
                <w:color w:val="000000"/>
                <w:sz w:val="20"/>
              </w:rPr>
              <w:t>254,00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6A43B4" w14:textId="77777777" w:rsidR="006446A8" w:rsidRDefault="00E24104">
            <w:pPr>
              <w:spacing w:before="20" w:after="20"/>
              <w:jc w:val="right"/>
              <w:rPr>
                <w:color w:val="000000"/>
                <w:sz w:val="20"/>
              </w:rPr>
            </w:pPr>
            <w:r>
              <w:rPr>
                <w:noProof/>
                <w:color w:val="000000"/>
                <w:sz w:val="20"/>
              </w:rPr>
              <w:t>254,00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B412C7" w14:textId="77777777" w:rsidR="006446A8" w:rsidRDefault="006446A8">
            <w:pPr>
              <w:spacing w:before="20" w:after="20"/>
              <w:jc w:val="right"/>
              <w:rPr>
                <w:color w:val="000000"/>
                <w:sz w:val="20"/>
              </w:rPr>
            </w:pPr>
          </w:p>
        </w:tc>
      </w:tr>
      <w:tr w:rsidR="006446A8" w14:paraId="79D40F2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64CC6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03174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A133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3C93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0327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156C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E924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38DA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2535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6F59C7" w14:textId="77777777" w:rsidR="006446A8" w:rsidRDefault="006446A8">
            <w:pPr>
              <w:spacing w:before="20" w:after="20"/>
              <w:jc w:val="right"/>
              <w:rPr>
                <w:color w:val="000000"/>
                <w:sz w:val="20"/>
              </w:rPr>
            </w:pPr>
          </w:p>
        </w:tc>
      </w:tr>
      <w:tr w:rsidR="006446A8" w14:paraId="107588A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55CEF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F2A3F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881A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7A45C2" w14:textId="77777777" w:rsidR="006446A8" w:rsidRDefault="00E24104">
            <w:pPr>
              <w:spacing w:before="20" w:after="20"/>
              <w:jc w:val="right"/>
              <w:rPr>
                <w:color w:val="000000"/>
                <w:sz w:val="20"/>
              </w:rPr>
            </w:pPr>
            <w:r>
              <w:rPr>
                <w:noProof/>
                <w:color w:val="000000"/>
                <w:sz w:val="20"/>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D2D7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B27E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B0D7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621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9CF3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2956E5" w14:textId="77777777" w:rsidR="006446A8" w:rsidRDefault="00E24104">
            <w:pPr>
              <w:spacing w:before="20" w:after="20"/>
              <w:rPr>
                <w:b/>
                <w:color w:val="000000"/>
                <w:sz w:val="20"/>
              </w:rPr>
            </w:pPr>
            <w:r>
              <w:rPr>
                <w:b/>
                <w:noProof/>
                <w:color w:val="000000"/>
                <w:sz w:val="20"/>
              </w:rPr>
              <w:t xml:space="preserve">Somma: </w:t>
            </w:r>
          </w:p>
          <w:p w14:paraId="1CF7515B" w14:textId="77777777" w:rsidR="006446A8" w:rsidRDefault="00E24104">
            <w:pPr>
              <w:spacing w:before="20" w:after="20"/>
              <w:jc w:val="right"/>
              <w:rPr>
                <w:color w:val="000000"/>
                <w:sz w:val="20"/>
              </w:rPr>
            </w:pPr>
            <w:r>
              <w:rPr>
                <w:noProof/>
                <w:color w:val="000000"/>
                <w:sz w:val="20"/>
              </w:rPr>
              <w:t>20,00</w:t>
            </w:r>
          </w:p>
          <w:p w14:paraId="56F8D272" w14:textId="77777777" w:rsidR="006446A8" w:rsidRDefault="00E24104">
            <w:pPr>
              <w:spacing w:before="20" w:after="20"/>
              <w:rPr>
                <w:b/>
                <w:color w:val="000000"/>
                <w:sz w:val="20"/>
              </w:rPr>
            </w:pPr>
            <w:r>
              <w:rPr>
                <w:b/>
                <w:noProof/>
                <w:color w:val="000000"/>
                <w:sz w:val="20"/>
              </w:rPr>
              <w:t xml:space="preserve">Max: </w:t>
            </w:r>
          </w:p>
          <w:p w14:paraId="22AE36B5" w14:textId="77777777" w:rsidR="006446A8" w:rsidRDefault="00E24104">
            <w:pPr>
              <w:spacing w:before="20" w:after="20"/>
              <w:jc w:val="right"/>
              <w:rPr>
                <w:color w:val="000000"/>
                <w:sz w:val="20"/>
              </w:rPr>
            </w:pPr>
            <w:r>
              <w:rPr>
                <w:noProof/>
                <w:color w:val="000000"/>
                <w:sz w:val="20"/>
              </w:rPr>
              <w:t>20,00</w:t>
            </w:r>
          </w:p>
        </w:tc>
      </w:tr>
      <w:tr w:rsidR="006446A8" w14:paraId="5A5CDB9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096DA1" w14:textId="77777777" w:rsidR="006446A8" w:rsidRDefault="00E24104">
            <w:pPr>
              <w:spacing w:before="20" w:after="20"/>
              <w:rPr>
                <w:color w:val="000000"/>
                <w:sz w:val="20"/>
              </w:rPr>
            </w:pPr>
            <w:r>
              <w:rPr>
                <w:noProof/>
                <w:color w:val="000000"/>
                <w:sz w:val="20"/>
              </w:rPr>
              <w:t>SRA29-FVG.02.Legumin - Leguminose. Pagamento al fine di mantenere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BF7AF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DD99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4BCF70"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1CA36" w14:textId="77777777" w:rsidR="006446A8" w:rsidRDefault="00E24104">
            <w:pPr>
              <w:spacing w:before="20" w:after="20"/>
              <w:jc w:val="right"/>
              <w:rPr>
                <w:color w:val="000000"/>
                <w:sz w:val="20"/>
              </w:rPr>
            </w:pPr>
            <w:r>
              <w:rPr>
                <w:noProof/>
                <w:color w:val="000000"/>
                <w:sz w:val="20"/>
              </w:rPr>
              <w:t>406,00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7613D"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7A6961"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2990C5"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A3A9EF"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BB23E5" w14:textId="77777777" w:rsidR="006446A8" w:rsidRDefault="006446A8">
            <w:pPr>
              <w:spacing w:before="20" w:after="20"/>
              <w:jc w:val="right"/>
              <w:rPr>
                <w:color w:val="000000"/>
                <w:sz w:val="20"/>
              </w:rPr>
            </w:pPr>
          </w:p>
        </w:tc>
      </w:tr>
      <w:tr w:rsidR="006446A8" w14:paraId="56BCBDD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60E9B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F25A9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88F4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11B5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6C9C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BB0D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0B18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BE78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481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569C73" w14:textId="77777777" w:rsidR="006446A8" w:rsidRDefault="006446A8">
            <w:pPr>
              <w:spacing w:before="20" w:after="20"/>
              <w:jc w:val="right"/>
              <w:rPr>
                <w:color w:val="000000"/>
                <w:sz w:val="20"/>
              </w:rPr>
            </w:pPr>
          </w:p>
        </w:tc>
      </w:tr>
      <w:tr w:rsidR="006446A8" w14:paraId="0FEC500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CCE28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1B896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72C9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AAE23D"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B62A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9AC8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1C0B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E6F7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07E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2D2044" w14:textId="77777777" w:rsidR="006446A8" w:rsidRDefault="00E24104">
            <w:pPr>
              <w:spacing w:before="20" w:after="20"/>
              <w:rPr>
                <w:b/>
                <w:color w:val="000000"/>
                <w:sz w:val="20"/>
              </w:rPr>
            </w:pPr>
            <w:r>
              <w:rPr>
                <w:b/>
                <w:noProof/>
                <w:color w:val="000000"/>
                <w:sz w:val="20"/>
              </w:rPr>
              <w:t xml:space="preserve">Somma: </w:t>
            </w:r>
          </w:p>
          <w:p w14:paraId="363BA779" w14:textId="77777777" w:rsidR="006446A8" w:rsidRDefault="00E24104">
            <w:pPr>
              <w:spacing w:before="20" w:after="20"/>
              <w:jc w:val="right"/>
              <w:rPr>
                <w:color w:val="000000"/>
                <w:sz w:val="20"/>
              </w:rPr>
            </w:pPr>
            <w:r>
              <w:rPr>
                <w:noProof/>
                <w:color w:val="000000"/>
                <w:sz w:val="20"/>
              </w:rPr>
              <w:t>900,00</w:t>
            </w:r>
          </w:p>
          <w:p w14:paraId="29948D79" w14:textId="77777777" w:rsidR="006446A8" w:rsidRDefault="00E24104">
            <w:pPr>
              <w:spacing w:before="20" w:after="20"/>
              <w:rPr>
                <w:b/>
                <w:color w:val="000000"/>
                <w:sz w:val="20"/>
              </w:rPr>
            </w:pPr>
            <w:r>
              <w:rPr>
                <w:b/>
                <w:noProof/>
                <w:color w:val="000000"/>
                <w:sz w:val="20"/>
              </w:rPr>
              <w:t xml:space="preserve">Max: </w:t>
            </w:r>
          </w:p>
          <w:p w14:paraId="43041D7E" w14:textId="77777777" w:rsidR="006446A8" w:rsidRDefault="00E24104">
            <w:pPr>
              <w:spacing w:before="20" w:after="20"/>
              <w:jc w:val="right"/>
              <w:rPr>
                <w:color w:val="000000"/>
                <w:sz w:val="20"/>
              </w:rPr>
            </w:pPr>
            <w:r>
              <w:rPr>
                <w:noProof/>
                <w:color w:val="000000"/>
                <w:sz w:val="20"/>
              </w:rPr>
              <w:t>900,00</w:t>
            </w:r>
          </w:p>
        </w:tc>
      </w:tr>
      <w:tr w:rsidR="006446A8" w14:paraId="01A81C3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C5F90C" w14:textId="77777777" w:rsidR="006446A8" w:rsidRDefault="00E24104">
            <w:pPr>
              <w:spacing w:before="20" w:after="20"/>
              <w:rPr>
                <w:color w:val="000000"/>
                <w:sz w:val="20"/>
              </w:rPr>
            </w:pPr>
            <w:r>
              <w:rPr>
                <w:noProof/>
                <w:color w:val="000000"/>
                <w:sz w:val="20"/>
              </w:rPr>
              <w:t>SRA29-FVG.02.Olivo - Olivo. Pagamento al fine di mantenere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F0348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1BD9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63DD5" w14:textId="77777777" w:rsidR="006446A8" w:rsidRDefault="00E24104">
            <w:pPr>
              <w:spacing w:before="20" w:after="20"/>
              <w:jc w:val="right"/>
              <w:rPr>
                <w:color w:val="000000"/>
                <w:sz w:val="20"/>
              </w:rPr>
            </w:pPr>
            <w:r>
              <w:rPr>
                <w:noProof/>
                <w:color w:val="000000"/>
                <w:sz w:val="20"/>
              </w:rPr>
              <w:t>571,00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EF587" w14:textId="77777777" w:rsidR="006446A8" w:rsidRDefault="00E24104">
            <w:pPr>
              <w:spacing w:before="20" w:after="20"/>
              <w:jc w:val="right"/>
              <w:rPr>
                <w:color w:val="000000"/>
                <w:sz w:val="20"/>
              </w:rPr>
            </w:pPr>
            <w:r>
              <w:rPr>
                <w:noProof/>
                <w:color w:val="000000"/>
                <w:sz w:val="20"/>
              </w:rPr>
              <w:t>571,00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8DEF72" w14:textId="77777777" w:rsidR="006446A8" w:rsidRDefault="00E24104">
            <w:pPr>
              <w:spacing w:before="20" w:after="20"/>
              <w:jc w:val="right"/>
              <w:rPr>
                <w:color w:val="000000"/>
                <w:sz w:val="20"/>
              </w:rPr>
            </w:pPr>
            <w:r>
              <w:rPr>
                <w:noProof/>
                <w:color w:val="000000"/>
                <w:sz w:val="20"/>
              </w:rPr>
              <w:t>571,00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27B31E" w14:textId="77777777" w:rsidR="006446A8" w:rsidRDefault="00E24104">
            <w:pPr>
              <w:spacing w:before="20" w:after="20"/>
              <w:jc w:val="right"/>
              <w:rPr>
                <w:color w:val="000000"/>
                <w:sz w:val="20"/>
              </w:rPr>
            </w:pPr>
            <w:r>
              <w:rPr>
                <w:noProof/>
                <w:color w:val="000000"/>
                <w:sz w:val="20"/>
              </w:rPr>
              <w:t>571,00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0F6368" w14:textId="77777777" w:rsidR="006446A8" w:rsidRDefault="00E24104">
            <w:pPr>
              <w:spacing w:before="20" w:after="20"/>
              <w:jc w:val="right"/>
              <w:rPr>
                <w:color w:val="000000"/>
                <w:sz w:val="20"/>
              </w:rPr>
            </w:pPr>
            <w:r>
              <w:rPr>
                <w:noProof/>
                <w:color w:val="000000"/>
                <w:sz w:val="20"/>
              </w:rPr>
              <w:t>571,00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6580FF" w14:textId="77777777" w:rsidR="006446A8" w:rsidRDefault="00E24104">
            <w:pPr>
              <w:spacing w:before="20" w:after="20"/>
              <w:jc w:val="right"/>
              <w:rPr>
                <w:color w:val="000000"/>
                <w:sz w:val="20"/>
              </w:rPr>
            </w:pPr>
            <w:r>
              <w:rPr>
                <w:noProof/>
                <w:color w:val="000000"/>
                <w:sz w:val="20"/>
              </w:rPr>
              <w:t>571,00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1285EA" w14:textId="77777777" w:rsidR="006446A8" w:rsidRDefault="006446A8">
            <w:pPr>
              <w:spacing w:before="20" w:after="20"/>
              <w:jc w:val="right"/>
              <w:rPr>
                <w:color w:val="000000"/>
                <w:sz w:val="20"/>
              </w:rPr>
            </w:pPr>
          </w:p>
        </w:tc>
      </w:tr>
      <w:tr w:rsidR="006446A8" w14:paraId="3AFFF0A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4FBC1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EF316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46C4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F7B0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345C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CEBB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F54A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A1A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F718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62F93A" w14:textId="77777777" w:rsidR="006446A8" w:rsidRDefault="006446A8">
            <w:pPr>
              <w:spacing w:before="20" w:after="20"/>
              <w:jc w:val="right"/>
              <w:rPr>
                <w:color w:val="000000"/>
                <w:sz w:val="20"/>
              </w:rPr>
            </w:pPr>
          </w:p>
        </w:tc>
      </w:tr>
      <w:tr w:rsidR="006446A8" w14:paraId="198A073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BEF9B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7E1E1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5659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BF5BA5" w14:textId="77777777" w:rsidR="006446A8" w:rsidRDefault="00E24104">
            <w:pPr>
              <w:spacing w:before="20" w:after="20"/>
              <w:jc w:val="right"/>
              <w:rPr>
                <w:color w:val="000000"/>
                <w:sz w:val="20"/>
              </w:rPr>
            </w:pPr>
            <w:r>
              <w:rPr>
                <w:noProof/>
                <w:color w:val="000000"/>
                <w:sz w:val="20"/>
              </w:rPr>
              <w:t>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2BAA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4436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EB46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F12F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ACB0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A7F26" w14:textId="77777777" w:rsidR="006446A8" w:rsidRDefault="00E24104">
            <w:pPr>
              <w:spacing w:before="20" w:after="20"/>
              <w:rPr>
                <w:b/>
                <w:color w:val="000000"/>
                <w:sz w:val="20"/>
              </w:rPr>
            </w:pPr>
            <w:r>
              <w:rPr>
                <w:b/>
                <w:noProof/>
                <w:color w:val="000000"/>
                <w:sz w:val="20"/>
              </w:rPr>
              <w:t xml:space="preserve">Somma: </w:t>
            </w:r>
          </w:p>
          <w:p w14:paraId="4BECBE4E" w14:textId="77777777" w:rsidR="006446A8" w:rsidRDefault="00E24104">
            <w:pPr>
              <w:spacing w:before="20" w:after="20"/>
              <w:jc w:val="right"/>
              <w:rPr>
                <w:color w:val="000000"/>
                <w:sz w:val="20"/>
              </w:rPr>
            </w:pPr>
            <w:r>
              <w:rPr>
                <w:noProof/>
                <w:color w:val="000000"/>
                <w:sz w:val="20"/>
              </w:rPr>
              <w:t>40,00</w:t>
            </w:r>
          </w:p>
          <w:p w14:paraId="544D8695" w14:textId="77777777" w:rsidR="006446A8" w:rsidRDefault="00E24104">
            <w:pPr>
              <w:spacing w:before="20" w:after="20"/>
              <w:rPr>
                <w:b/>
                <w:color w:val="000000"/>
                <w:sz w:val="20"/>
              </w:rPr>
            </w:pPr>
            <w:r>
              <w:rPr>
                <w:b/>
                <w:noProof/>
                <w:color w:val="000000"/>
                <w:sz w:val="20"/>
              </w:rPr>
              <w:t xml:space="preserve">Max: </w:t>
            </w:r>
          </w:p>
          <w:p w14:paraId="3D30F093" w14:textId="77777777" w:rsidR="006446A8" w:rsidRDefault="00E24104">
            <w:pPr>
              <w:spacing w:before="20" w:after="20"/>
              <w:jc w:val="right"/>
              <w:rPr>
                <w:color w:val="000000"/>
                <w:sz w:val="20"/>
              </w:rPr>
            </w:pPr>
            <w:r>
              <w:rPr>
                <w:noProof/>
                <w:color w:val="000000"/>
                <w:sz w:val="20"/>
              </w:rPr>
              <w:t>40,00</w:t>
            </w:r>
          </w:p>
        </w:tc>
      </w:tr>
      <w:tr w:rsidR="006446A8" w14:paraId="6A65D22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431A86" w14:textId="77777777" w:rsidR="006446A8" w:rsidRDefault="00E24104">
            <w:pPr>
              <w:spacing w:before="20" w:after="20"/>
              <w:rPr>
                <w:color w:val="000000"/>
                <w:sz w:val="20"/>
              </w:rPr>
            </w:pPr>
            <w:r>
              <w:rPr>
                <w:noProof/>
                <w:color w:val="000000"/>
                <w:sz w:val="20"/>
              </w:rPr>
              <w:t>SRA29-FVG.02.Ortive - Ortive. Pagamento al fine di mantenere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5D6F3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8006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8B98DF"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746DF0"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AA829A"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6135DF"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5C8361"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8F223"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DDF0A5" w14:textId="77777777" w:rsidR="006446A8" w:rsidRDefault="006446A8">
            <w:pPr>
              <w:spacing w:before="20" w:after="20"/>
              <w:jc w:val="right"/>
              <w:rPr>
                <w:color w:val="000000"/>
                <w:sz w:val="20"/>
              </w:rPr>
            </w:pPr>
          </w:p>
        </w:tc>
      </w:tr>
      <w:tr w:rsidR="006446A8" w14:paraId="33381D6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3C889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5037C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78DF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1C74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9C1A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B407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A66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FAB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DECE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9C676A" w14:textId="77777777" w:rsidR="006446A8" w:rsidRDefault="006446A8">
            <w:pPr>
              <w:spacing w:before="20" w:after="20"/>
              <w:jc w:val="right"/>
              <w:rPr>
                <w:color w:val="000000"/>
                <w:sz w:val="20"/>
              </w:rPr>
            </w:pPr>
          </w:p>
        </w:tc>
      </w:tr>
      <w:tr w:rsidR="006446A8" w14:paraId="4C76AB4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C043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CA234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B8DD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15949"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9AFB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BC5B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0B07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3C38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4827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2FAB86" w14:textId="77777777" w:rsidR="006446A8" w:rsidRDefault="00E24104">
            <w:pPr>
              <w:spacing w:before="20" w:after="20"/>
              <w:rPr>
                <w:b/>
                <w:color w:val="000000"/>
                <w:sz w:val="20"/>
              </w:rPr>
            </w:pPr>
            <w:r>
              <w:rPr>
                <w:b/>
                <w:noProof/>
                <w:color w:val="000000"/>
                <w:sz w:val="20"/>
              </w:rPr>
              <w:t xml:space="preserve">Somma: </w:t>
            </w:r>
          </w:p>
          <w:p w14:paraId="21D40F05" w14:textId="77777777" w:rsidR="006446A8" w:rsidRDefault="00E24104">
            <w:pPr>
              <w:spacing w:before="20" w:after="20"/>
              <w:jc w:val="right"/>
              <w:rPr>
                <w:color w:val="000000"/>
                <w:sz w:val="20"/>
              </w:rPr>
            </w:pPr>
            <w:r>
              <w:rPr>
                <w:noProof/>
                <w:color w:val="000000"/>
                <w:sz w:val="20"/>
              </w:rPr>
              <w:t>50,00</w:t>
            </w:r>
          </w:p>
          <w:p w14:paraId="5F50F666" w14:textId="77777777" w:rsidR="006446A8" w:rsidRDefault="00E24104">
            <w:pPr>
              <w:spacing w:before="20" w:after="20"/>
              <w:rPr>
                <w:b/>
                <w:color w:val="000000"/>
                <w:sz w:val="20"/>
              </w:rPr>
            </w:pPr>
            <w:r>
              <w:rPr>
                <w:b/>
                <w:noProof/>
                <w:color w:val="000000"/>
                <w:sz w:val="20"/>
              </w:rPr>
              <w:t xml:space="preserve">Max: </w:t>
            </w:r>
          </w:p>
          <w:p w14:paraId="4009A11D" w14:textId="77777777" w:rsidR="006446A8" w:rsidRDefault="00E24104">
            <w:pPr>
              <w:spacing w:before="20" w:after="20"/>
              <w:jc w:val="right"/>
              <w:rPr>
                <w:color w:val="000000"/>
                <w:sz w:val="20"/>
              </w:rPr>
            </w:pPr>
            <w:r>
              <w:rPr>
                <w:noProof/>
                <w:color w:val="000000"/>
                <w:sz w:val="20"/>
              </w:rPr>
              <w:t>50,00</w:t>
            </w:r>
          </w:p>
        </w:tc>
      </w:tr>
      <w:tr w:rsidR="006446A8" w14:paraId="26F6224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94AEA8" w14:textId="77777777" w:rsidR="006446A8" w:rsidRDefault="00E24104">
            <w:pPr>
              <w:spacing w:before="20" w:after="20"/>
              <w:rPr>
                <w:color w:val="000000"/>
                <w:sz w:val="20"/>
              </w:rPr>
            </w:pPr>
            <w:r>
              <w:rPr>
                <w:noProof/>
                <w:color w:val="000000"/>
                <w:sz w:val="20"/>
              </w:rPr>
              <w:lastRenderedPageBreak/>
              <w:t xml:space="preserve">SRA29-FVG.02.Pratipa - Prati permanenti e pascoli. Pagamento al </w:t>
            </w:r>
            <w:r>
              <w:rPr>
                <w:noProof/>
                <w:color w:val="000000"/>
                <w:sz w:val="20"/>
              </w:rPr>
              <w:t>fine di mantenere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FD5F4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3C6D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09684" w14:textId="77777777" w:rsidR="006446A8" w:rsidRDefault="00E24104">
            <w:pPr>
              <w:spacing w:before="20" w:after="20"/>
              <w:jc w:val="right"/>
              <w:rPr>
                <w:color w:val="000000"/>
                <w:sz w:val="20"/>
              </w:rPr>
            </w:pPr>
            <w:r>
              <w:rPr>
                <w:noProof/>
                <w:color w:val="000000"/>
                <w:sz w:val="20"/>
              </w:rPr>
              <w:t>335,00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DB44CF" w14:textId="77777777" w:rsidR="006446A8" w:rsidRDefault="00E24104">
            <w:pPr>
              <w:spacing w:before="20" w:after="20"/>
              <w:jc w:val="right"/>
              <w:rPr>
                <w:color w:val="000000"/>
                <w:sz w:val="20"/>
              </w:rPr>
            </w:pPr>
            <w:r>
              <w:rPr>
                <w:noProof/>
                <w:color w:val="000000"/>
                <w:sz w:val="20"/>
              </w:rPr>
              <w:t>335,00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EB809B" w14:textId="77777777" w:rsidR="006446A8" w:rsidRDefault="00E24104">
            <w:pPr>
              <w:spacing w:before="20" w:after="20"/>
              <w:jc w:val="right"/>
              <w:rPr>
                <w:color w:val="000000"/>
                <w:sz w:val="20"/>
              </w:rPr>
            </w:pPr>
            <w:r>
              <w:rPr>
                <w:noProof/>
                <w:color w:val="000000"/>
                <w:sz w:val="20"/>
              </w:rPr>
              <w:t>335,00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B1981F" w14:textId="77777777" w:rsidR="006446A8" w:rsidRDefault="00E24104">
            <w:pPr>
              <w:spacing w:before="20" w:after="20"/>
              <w:jc w:val="right"/>
              <w:rPr>
                <w:color w:val="000000"/>
                <w:sz w:val="20"/>
              </w:rPr>
            </w:pPr>
            <w:r>
              <w:rPr>
                <w:noProof/>
                <w:color w:val="000000"/>
                <w:sz w:val="20"/>
              </w:rPr>
              <w:t>335,00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25A0A0" w14:textId="77777777" w:rsidR="006446A8" w:rsidRDefault="00E24104">
            <w:pPr>
              <w:spacing w:before="20" w:after="20"/>
              <w:jc w:val="right"/>
              <w:rPr>
                <w:color w:val="000000"/>
                <w:sz w:val="20"/>
              </w:rPr>
            </w:pPr>
            <w:r>
              <w:rPr>
                <w:noProof/>
                <w:color w:val="000000"/>
                <w:sz w:val="20"/>
              </w:rPr>
              <w:t>334,00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FD8EB" w14:textId="77777777" w:rsidR="006446A8" w:rsidRDefault="00E24104">
            <w:pPr>
              <w:spacing w:before="20" w:after="20"/>
              <w:jc w:val="right"/>
              <w:rPr>
                <w:color w:val="000000"/>
                <w:sz w:val="20"/>
              </w:rPr>
            </w:pPr>
            <w:r>
              <w:rPr>
                <w:noProof/>
                <w:color w:val="000000"/>
                <w:sz w:val="20"/>
              </w:rPr>
              <w:t>334,00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816B17" w14:textId="77777777" w:rsidR="006446A8" w:rsidRDefault="006446A8">
            <w:pPr>
              <w:spacing w:before="20" w:after="20"/>
              <w:jc w:val="right"/>
              <w:rPr>
                <w:color w:val="000000"/>
                <w:sz w:val="20"/>
              </w:rPr>
            </w:pPr>
          </w:p>
        </w:tc>
      </w:tr>
      <w:tr w:rsidR="006446A8" w14:paraId="4D561AD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8DDE3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93282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77DB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2A93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6D90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4A8D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2CC4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14C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710F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6D189D" w14:textId="77777777" w:rsidR="006446A8" w:rsidRDefault="006446A8">
            <w:pPr>
              <w:spacing w:before="20" w:after="20"/>
              <w:jc w:val="right"/>
              <w:rPr>
                <w:color w:val="000000"/>
                <w:sz w:val="20"/>
              </w:rPr>
            </w:pPr>
          </w:p>
        </w:tc>
      </w:tr>
      <w:tr w:rsidR="006446A8" w14:paraId="234A692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4FD7A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1235E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AADD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F97D0A" w14:textId="77777777" w:rsidR="006446A8" w:rsidRDefault="00E24104">
            <w:pPr>
              <w:spacing w:before="20" w:after="20"/>
              <w:jc w:val="right"/>
              <w:rPr>
                <w:color w:val="000000"/>
                <w:sz w:val="20"/>
              </w:rPr>
            </w:pPr>
            <w:r>
              <w:rPr>
                <w:noProof/>
                <w:color w:val="000000"/>
                <w:sz w:val="20"/>
              </w:rPr>
              <w:t>3.000,00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3EB1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3F0A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7292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7BA3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36AD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A35B9C" w14:textId="77777777" w:rsidR="006446A8" w:rsidRDefault="00E24104">
            <w:pPr>
              <w:spacing w:before="20" w:after="20"/>
              <w:rPr>
                <w:b/>
                <w:color w:val="000000"/>
                <w:sz w:val="20"/>
              </w:rPr>
            </w:pPr>
            <w:r>
              <w:rPr>
                <w:b/>
                <w:noProof/>
                <w:color w:val="000000"/>
                <w:sz w:val="20"/>
              </w:rPr>
              <w:t xml:space="preserve">Somma: </w:t>
            </w:r>
          </w:p>
          <w:p w14:paraId="37FE3415" w14:textId="77777777" w:rsidR="006446A8" w:rsidRDefault="00E24104">
            <w:pPr>
              <w:spacing w:before="20" w:after="20"/>
              <w:jc w:val="right"/>
              <w:rPr>
                <w:color w:val="000000"/>
                <w:sz w:val="20"/>
              </w:rPr>
            </w:pPr>
            <w:r>
              <w:rPr>
                <w:noProof/>
                <w:color w:val="000000"/>
                <w:sz w:val="20"/>
              </w:rPr>
              <w:t>3.000,00</w:t>
            </w:r>
          </w:p>
          <w:p w14:paraId="2E20DD40" w14:textId="77777777" w:rsidR="006446A8" w:rsidRDefault="00E24104">
            <w:pPr>
              <w:spacing w:before="20" w:after="20"/>
              <w:rPr>
                <w:b/>
                <w:color w:val="000000"/>
                <w:sz w:val="20"/>
              </w:rPr>
            </w:pPr>
            <w:r>
              <w:rPr>
                <w:b/>
                <w:noProof/>
                <w:color w:val="000000"/>
                <w:sz w:val="20"/>
              </w:rPr>
              <w:t xml:space="preserve">Max: </w:t>
            </w:r>
          </w:p>
          <w:p w14:paraId="3DD4AF00" w14:textId="77777777" w:rsidR="006446A8" w:rsidRDefault="00E24104">
            <w:pPr>
              <w:spacing w:before="20" w:after="20"/>
              <w:jc w:val="right"/>
              <w:rPr>
                <w:color w:val="000000"/>
                <w:sz w:val="20"/>
              </w:rPr>
            </w:pPr>
            <w:r>
              <w:rPr>
                <w:noProof/>
                <w:color w:val="000000"/>
                <w:sz w:val="20"/>
              </w:rPr>
              <w:t>3.000,00</w:t>
            </w:r>
          </w:p>
        </w:tc>
      </w:tr>
      <w:tr w:rsidR="006446A8" w14:paraId="099842E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B16C1C" w14:textId="77777777" w:rsidR="006446A8" w:rsidRDefault="00E24104">
            <w:pPr>
              <w:spacing w:before="20" w:after="20"/>
              <w:rPr>
                <w:color w:val="000000"/>
                <w:sz w:val="20"/>
              </w:rPr>
            </w:pPr>
            <w:r>
              <w:rPr>
                <w:noProof/>
                <w:color w:val="000000"/>
                <w:sz w:val="20"/>
              </w:rPr>
              <w:t xml:space="preserve">SRA29-FVG.02.Seminat - Seminativi. Pagamento al fine di mantenere pratiche e metodi di produzione biologica </w:t>
            </w:r>
            <w:r>
              <w:rPr>
                <w:noProof/>
                <w:color w:val="000000"/>
                <w:sz w:val="20"/>
              </w:rPr>
              <w:t>(Sovvenzione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8D780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42F9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787225"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BFCDA1"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4091AC"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215AD0"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A5A38C"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7FFE5C"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DFAB8" w14:textId="77777777" w:rsidR="006446A8" w:rsidRDefault="006446A8">
            <w:pPr>
              <w:spacing w:before="20" w:after="20"/>
              <w:jc w:val="right"/>
              <w:rPr>
                <w:color w:val="000000"/>
                <w:sz w:val="20"/>
              </w:rPr>
            </w:pPr>
          </w:p>
        </w:tc>
      </w:tr>
      <w:tr w:rsidR="006446A8" w14:paraId="51FE90C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4A8A0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9D212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0DB8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6701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A723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145F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B326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D9FD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CFC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04E629" w14:textId="77777777" w:rsidR="006446A8" w:rsidRDefault="006446A8">
            <w:pPr>
              <w:spacing w:before="20" w:after="20"/>
              <w:jc w:val="right"/>
              <w:rPr>
                <w:color w:val="000000"/>
                <w:sz w:val="20"/>
              </w:rPr>
            </w:pPr>
          </w:p>
        </w:tc>
      </w:tr>
      <w:tr w:rsidR="006446A8" w14:paraId="78DC962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0512F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B62E95"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25C6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32461B" w14:textId="77777777" w:rsidR="006446A8" w:rsidRDefault="00E24104">
            <w:pPr>
              <w:spacing w:before="20" w:after="20"/>
              <w:jc w:val="right"/>
              <w:rPr>
                <w:color w:val="000000"/>
                <w:sz w:val="20"/>
              </w:rPr>
            </w:pPr>
            <w:r>
              <w:rPr>
                <w:noProof/>
                <w:color w:val="000000"/>
                <w:sz w:val="20"/>
              </w:rPr>
              <w:t>1.800,00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86B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140E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E36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D45F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69CE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191E26" w14:textId="77777777" w:rsidR="006446A8" w:rsidRDefault="00E24104">
            <w:pPr>
              <w:spacing w:before="20" w:after="20"/>
              <w:rPr>
                <w:b/>
                <w:color w:val="000000"/>
                <w:sz w:val="20"/>
              </w:rPr>
            </w:pPr>
            <w:r>
              <w:rPr>
                <w:b/>
                <w:noProof/>
                <w:color w:val="000000"/>
                <w:sz w:val="20"/>
              </w:rPr>
              <w:t xml:space="preserve">Somma: </w:t>
            </w:r>
          </w:p>
          <w:p w14:paraId="1CA66F8C" w14:textId="77777777" w:rsidR="006446A8" w:rsidRDefault="00E24104">
            <w:pPr>
              <w:spacing w:before="20" w:after="20"/>
              <w:jc w:val="right"/>
              <w:rPr>
                <w:color w:val="000000"/>
                <w:sz w:val="20"/>
              </w:rPr>
            </w:pPr>
            <w:r>
              <w:rPr>
                <w:noProof/>
                <w:color w:val="000000"/>
                <w:sz w:val="20"/>
              </w:rPr>
              <w:t>1.800,00</w:t>
            </w:r>
          </w:p>
          <w:p w14:paraId="38121C3C" w14:textId="77777777" w:rsidR="006446A8" w:rsidRDefault="00E24104">
            <w:pPr>
              <w:spacing w:before="20" w:after="20"/>
              <w:rPr>
                <w:b/>
                <w:color w:val="000000"/>
                <w:sz w:val="20"/>
              </w:rPr>
            </w:pPr>
            <w:r>
              <w:rPr>
                <w:b/>
                <w:noProof/>
                <w:color w:val="000000"/>
                <w:sz w:val="20"/>
              </w:rPr>
              <w:t xml:space="preserve">Max: </w:t>
            </w:r>
          </w:p>
          <w:p w14:paraId="29D2037D" w14:textId="77777777" w:rsidR="006446A8" w:rsidRDefault="00E24104">
            <w:pPr>
              <w:spacing w:before="20" w:after="20"/>
              <w:jc w:val="right"/>
              <w:rPr>
                <w:color w:val="000000"/>
                <w:sz w:val="20"/>
              </w:rPr>
            </w:pPr>
            <w:r>
              <w:rPr>
                <w:noProof/>
                <w:color w:val="000000"/>
                <w:sz w:val="20"/>
              </w:rPr>
              <w:t>1.800,00</w:t>
            </w:r>
          </w:p>
        </w:tc>
      </w:tr>
      <w:tr w:rsidR="006446A8" w14:paraId="790670E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78EB13" w14:textId="77777777" w:rsidR="006446A8" w:rsidRDefault="00E24104">
            <w:pPr>
              <w:spacing w:before="20" w:after="20"/>
              <w:rPr>
                <w:color w:val="000000"/>
                <w:sz w:val="20"/>
              </w:rPr>
            </w:pPr>
            <w:r>
              <w:rPr>
                <w:noProof/>
                <w:color w:val="000000"/>
                <w:sz w:val="20"/>
              </w:rPr>
              <w:t>SRA29-FVG.02.Vite - Vite. Pagamento al fine di mantenere pratiche e metodi di produzione biologica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DF0574"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E10C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B8EAFD" w14:textId="77777777" w:rsidR="006446A8" w:rsidRDefault="00E24104">
            <w:pPr>
              <w:spacing w:before="20" w:after="20"/>
              <w:jc w:val="right"/>
              <w:rPr>
                <w:color w:val="000000"/>
                <w:sz w:val="20"/>
              </w:rPr>
            </w:pPr>
            <w:r>
              <w:rPr>
                <w:noProof/>
                <w:color w:val="000000"/>
                <w:sz w:val="20"/>
              </w:rPr>
              <w:t>992,00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1BA30F" w14:textId="77777777" w:rsidR="006446A8" w:rsidRDefault="00E24104">
            <w:pPr>
              <w:spacing w:before="20" w:after="20"/>
              <w:jc w:val="right"/>
              <w:rPr>
                <w:color w:val="000000"/>
                <w:sz w:val="20"/>
              </w:rPr>
            </w:pPr>
            <w:r>
              <w:rPr>
                <w:noProof/>
                <w:color w:val="000000"/>
                <w:sz w:val="20"/>
              </w:rPr>
              <w:t>992,00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4B444C" w14:textId="77777777" w:rsidR="006446A8" w:rsidRDefault="00E24104">
            <w:pPr>
              <w:spacing w:before="20" w:after="20"/>
              <w:jc w:val="right"/>
              <w:rPr>
                <w:color w:val="000000"/>
                <w:sz w:val="20"/>
              </w:rPr>
            </w:pPr>
            <w:r>
              <w:rPr>
                <w:noProof/>
                <w:color w:val="000000"/>
                <w:sz w:val="20"/>
              </w:rPr>
              <w:t>992,00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880D40" w14:textId="77777777" w:rsidR="006446A8" w:rsidRDefault="00E24104">
            <w:pPr>
              <w:spacing w:before="20" w:after="20"/>
              <w:jc w:val="right"/>
              <w:rPr>
                <w:color w:val="000000"/>
                <w:sz w:val="20"/>
              </w:rPr>
            </w:pPr>
            <w:r>
              <w:rPr>
                <w:noProof/>
                <w:color w:val="000000"/>
                <w:sz w:val="20"/>
              </w:rPr>
              <w:t>992,00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710A9F" w14:textId="77777777" w:rsidR="006446A8" w:rsidRDefault="00E24104">
            <w:pPr>
              <w:spacing w:before="20" w:after="20"/>
              <w:jc w:val="right"/>
              <w:rPr>
                <w:color w:val="000000"/>
                <w:sz w:val="20"/>
              </w:rPr>
            </w:pPr>
            <w:r>
              <w:rPr>
                <w:noProof/>
                <w:color w:val="000000"/>
                <w:sz w:val="20"/>
              </w:rPr>
              <w:t>992,00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B13C59" w14:textId="77777777" w:rsidR="006446A8" w:rsidRDefault="00E24104">
            <w:pPr>
              <w:spacing w:before="20" w:after="20"/>
              <w:jc w:val="right"/>
              <w:rPr>
                <w:color w:val="000000"/>
                <w:sz w:val="20"/>
              </w:rPr>
            </w:pPr>
            <w:r>
              <w:rPr>
                <w:noProof/>
                <w:color w:val="000000"/>
                <w:sz w:val="20"/>
              </w:rPr>
              <w:t>992,00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64D9DB" w14:textId="77777777" w:rsidR="006446A8" w:rsidRDefault="006446A8">
            <w:pPr>
              <w:spacing w:before="20" w:after="20"/>
              <w:jc w:val="right"/>
              <w:rPr>
                <w:color w:val="000000"/>
                <w:sz w:val="20"/>
              </w:rPr>
            </w:pPr>
          </w:p>
        </w:tc>
      </w:tr>
      <w:tr w:rsidR="006446A8" w14:paraId="088BDFF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25958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E50BA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FD73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4470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9BF2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9FE9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D19F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484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BEEC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96B433" w14:textId="77777777" w:rsidR="006446A8" w:rsidRDefault="006446A8">
            <w:pPr>
              <w:spacing w:before="20" w:after="20"/>
              <w:jc w:val="right"/>
              <w:rPr>
                <w:color w:val="000000"/>
                <w:sz w:val="20"/>
              </w:rPr>
            </w:pPr>
          </w:p>
        </w:tc>
      </w:tr>
      <w:tr w:rsidR="006446A8" w14:paraId="4EFA191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1C05F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1D722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B211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43E380" w14:textId="77777777" w:rsidR="006446A8" w:rsidRDefault="00E24104">
            <w:pPr>
              <w:spacing w:before="20" w:after="20"/>
              <w:jc w:val="right"/>
              <w:rPr>
                <w:color w:val="000000"/>
                <w:sz w:val="20"/>
              </w:rPr>
            </w:pPr>
            <w:r>
              <w:rPr>
                <w:noProof/>
                <w:color w:val="000000"/>
                <w:sz w:val="20"/>
              </w:rPr>
              <w:t>1.800,00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7B9A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F2CE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EFFA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7AFA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8DD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56EA1F" w14:textId="77777777" w:rsidR="006446A8" w:rsidRDefault="00E24104">
            <w:pPr>
              <w:spacing w:before="20" w:after="20"/>
              <w:rPr>
                <w:b/>
                <w:color w:val="000000"/>
                <w:sz w:val="20"/>
              </w:rPr>
            </w:pPr>
            <w:r>
              <w:rPr>
                <w:b/>
                <w:noProof/>
                <w:color w:val="000000"/>
                <w:sz w:val="20"/>
              </w:rPr>
              <w:t xml:space="preserve">Somma: </w:t>
            </w:r>
          </w:p>
          <w:p w14:paraId="35606095" w14:textId="77777777" w:rsidR="006446A8" w:rsidRDefault="00E24104">
            <w:pPr>
              <w:spacing w:before="20" w:after="20"/>
              <w:jc w:val="right"/>
              <w:rPr>
                <w:color w:val="000000"/>
                <w:sz w:val="20"/>
              </w:rPr>
            </w:pPr>
            <w:r>
              <w:rPr>
                <w:noProof/>
                <w:color w:val="000000"/>
                <w:sz w:val="20"/>
              </w:rPr>
              <w:t>1.800,00</w:t>
            </w:r>
          </w:p>
          <w:p w14:paraId="4D660C3E" w14:textId="77777777" w:rsidR="006446A8" w:rsidRDefault="00E24104">
            <w:pPr>
              <w:spacing w:before="20" w:after="20"/>
              <w:rPr>
                <w:b/>
                <w:color w:val="000000"/>
                <w:sz w:val="20"/>
              </w:rPr>
            </w:pPr>
            <w:r>
              <w:rPr>
                <w:b/>
                <w:noProof/>
                <w:color w:val="000000"/>
                <w:sz w:val="20"/>
              </w:rPr>
              <w:t xml:space="preserve">Max: </w:t>
            </w:r>
          </w:p>
          <w:p w14:paraId="5EF097BD" w14:textId="77777777" w:rsidR="006446A8" w:rsidRDefault="00E24104">
            <w:pPr>
              <w:spacing w:before="20" w:after="20"/>
              <w:jc w:val="right"/>
              <w:rPr>
                <w:color w:val="000000"/>
                <w:sz w:val="20"/>
              </w:rPr>
            </w:pPr>
            <w:r>
              <w:rPr>
                <w:noProof/>
                <w:color w:val="000000"/>
                <w:sz w:val="20"/>
              </w:rPr>
              <w:t>1.800,00</w:t>
            </w:r>
          </w:p>
        </w:tc>
      </w:tr>
      <w:tr w:rsidR="006446A8" w14:paraId="0E633DB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A20CC7" w14:textId="77777777" w:rsidR="006446A8" w:rsidRDefault="00E24104">
            <w:pPr>
              <w:spacing w:before="20" w:after="20"/>
              <w:rPr>
                <w:color w:val="000000"/>
                <w:sz w:val="20"/>
              </w:rPr>
            </w:pPr>
            <w:r>
              <w:rPr>
                <w:noProof/>
                <w:color w:val="000000"/>
                <w:sz w:val="20"/>
              </w:rPr>
              <w:t>SRA29-FVG.03.10MANPM - 10-Trascinamenti. Mantenimento. Piante madri per marze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D124A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7900BF"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1EA1E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3651A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E7E7D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B6BB7E"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378B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7AB0D7"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DEFB81" w14:textId="77777777" w:rsidR="006446A8" w:rsidRDefault="006446A8">
            <w:pPr>
              <w:spacing w:before="20" w:after="20"/>
              <w:jc w:val="right"/>
              <w:rPr>
                <w:color w:val="000000"/>
                <w:sz w:val="20"/>
              </w:rPr>
            </w:pPr>
          </w:p>
        </w:tc>
      </w:tr>
      <w:tr w:rsidR="006446A8" w14:paraId="0296C4D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432B4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063E3" w14:textId="77777777" w:rsidR="006446A8" w:rsidRDefault="00E24104">
            <w:pPr>
              <w:spacing w:before="20" w:after="20"/>
              <w:rPr>
                <w:color w:val="000000"/>
                <w:sz w:val="20"/>
              </w:rPr>
            </w:pPr>
            <w:r>
              <w:rPr>
                <w:noProof/>
                <w:color w:val="000000"/>
                <w:sz w:val="20"/>
              </w:rPr>
              <w:t xml:space="preserve">Importo unitario medio massimo previsto (se </w:t>
            </w:r>
            <w:r>
              <w:rPr>
                <w:noProof/>
                <w:color w:val="000000"/>
                <w:sz w:val="20"/>
              </w:rPr>
              <w:t>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64E9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6000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F32B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D756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284B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DA1E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CA29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A5E031" w14:textId="77777777" w:rsidR="006446A8" w:rsidRDefault="006446A8">
            <w:pPr>
              <w:spacing w:before="20" w:after="20"/>
              <w:jc w:val="right"/>
              <w:rPr>
                <w:color w:val="000000"/>
                <w:sz w:val="20"/>
              </w:rPr>
            </w:pPr>
          </w:p>
        </w:tc>
      </w:tr>
      <w:tr w:rsidR="006446A8" w14:paraId="3C23FB2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095A1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D13DB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391926" w14:textId="77777777" w:rsidR="006446A8" w:rsidRDefault="00E24104">
            <w:pPr>
              <w:spacing w:before="20" w:after="20"/>
              <w:jc w:val="right"/>
              <w:rPr>
                <w:color w:val="000000"/>
                <w:sz w:val="20"/>
              </w:rPr>
            </w:pPr>
            <w:r>
              <w:rPr>
                <w:noProof/>
                <w:color w:val="000000"/>
                <w:sz w:val="20"/>
              </w:rPr>
              <w:t>2,50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86C3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FACF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0A2F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BD94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EA17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90A5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36A6EF" w14:textId="77777777" w:rsidR="006446A8" w:rsidRDefault="00E24104">
            <w:pPr>
              <w:spacing w:before="20" w:after="20"/>
              <w:rPr>
                <w:b/>
                <w:color w:val="000000"/>
                <w:sz w:val="20"/>
              </w:rPr>
            </w:pPr>
            <w:r>
              <w:rPr>
                <w:b/>
                <w:noProof/>
                <w:color w:val="000000"/>
                <w:sz w:val="20"/>
              </w:rPr>
              <w:t xml:space="preserve">Somma: </w:t>
            </w:r>
          </w:p>
          <w:p w14:paraId="68AEEE65" w14:textId="77777777" w:rsidR="006446A8" w:rsidRDefault="00E24104">
            <w:pPr>
              <w:spacing w:before="20" w:after="20"/>
              <w:jc w:val="right"/>
              <w:rPr>
                <w:color w:val="000000"/>
                <w:sz w:val="20"/>
              </w:rPr>
            </w:pPr>
            <w:r>
              <w:rPr>
                <w:noProof/>
                <w:color w:val="000000"/>
                <w:sz w:val="20"/>
              </w:rPr>
              <w:t>2,50</w:t>
            </w:r>
          </w:p>
          <w:p w14:paraId="19FC9526" w14:textId="77777777" w:rsidR="006446A8" w:rsidRDefault="00E24104">
            <w:pPr>
              <w:spacing w:before="20" w:after="20"/>
              <w:rPr>
                <w:b/>
                <w:color w:val="000000"/>
                <w:sz w:val="20"/>
              </w:rPr>
            </w:pPr>
            <w:r>
              <w:rPr>
                <w:b/>
                <w:noProof/>
                <w:color w:val="000000"/>
                <w:sz w:val="20"/>
              </w:rPr>
              <w:t xml:space="preserve">Max: </w:t>
            </w:r>
          </w:p>
          <w:p w14:paraId="09F2A155" w14:textId="77777777" w:rsidR="006446A8" w:rsidRDefault="00E24104">
            <w:pPr>
              <w:spacing w:before="20" w:after="20"/>
              <w:jc w:val="right"/>
              <w:rPr>
                <w:color w:val="000000"/>
                <w:sz w:val="20"/>
              </w:rPr>
            </w:pPr>
            <w:r>
              <w:rPr>
                <w:noProof/>
                <w:color w:val="000000"/>
                <w:sz w:val="20"/>
              </w:rPr>
              <w:t>2,50</w:t>
            </w:r>
          </w:p>
        </w:tc>
      </w:tr>
      <w:tr w:rsidR="006446A8" w14:paraId="26FAA4E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6675EF" w14:textId="77777777" w:rsidR="006446A8" w:rsidRDefault="00E24104">
            <w:pPr>
              <w:spacing w:before="20" w:after="20"/>
              <w:rPr>
                <w:color w:val="000000"/>
                <w:sz w:val="20"/>
              </w:rPr>
            </w:pPr>
            <w:r>
              <w:rPr>
                <w:noProof/>
                <w:color w:val="000000"/>
                <w:sz w:val="20"/>
              </w:rPr>
              <w:lastRenderedPageBreak/>
              <w:t>SRA29-FVG.03.11MANPP - 11-Trascinamenti. Mantenimento. Piantamadre di portainnesti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7343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A9BAF"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A37EE3"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479D0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60428E"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E604BA"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4FFD7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BB3996"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CFF4A" w14:textId="77777777" w:rsidR="006446A8" w:rsidRDefault="006446A8">
            <w:pPr>
              <w:spacing w:before="20" w:after="20"/>
              <w:jc w:val="right"/>
              <w:rPr>
                <w:color w:val="000000"/>
                <w:sz w:val="20"/>
              </w:rPr>
            </w:pPr>
          </w:p>
        </w:tc>
      </w:tr>
      <w:tr w:rsidR="006446A8" w14:paraId="40FF013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94344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A5D71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3964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DCBE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9740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9749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DBC0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7CD9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A8B7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88750B" w14:textId="77777777" w:rsidR="006446A8" w:rsidRDefault="006446A8">
            <w:pPr>
              <w:spacing w:before="20" w:after="20"/>
              <w:jc w:val="right"/>
              <w:rPr>
                <w:color w:val="000000"/>
                <w:sz w:val="20"/>
              </w:rPr>
            </w:pPr>
          </w:p>
        </w:tc>
      </w:tr>
      <w:tr w:rsidR="006446A8" w14:paraId="763180B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E42C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B4445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AF00CC" w14:textId="77777777" w:rsidR="006446A8" w:rsidRDefault="00E24104">
            <w:pPr>
              <w:spacing w:before="20" w:after="20"/>
              <w:jc w:val="right"/>
              <w:rPr>
                <w:color w:val="000000"/>
                <w:sz w:val="20"/>
              </w:rPr>
            </w:pPr>
            <w:r>
              <w:rPr>
                <w:noProof/>
                <w:color w:val="000000"/>
                <w:sz w:val="20"/>
              </w:rPr>
              <w:t>8,50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BE4C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8031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FDBD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6BB5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0E94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5649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5898C5" w14:textId="77777777" w:rsidR="006446A8" w:rsidRDefault="00E24104">
            <w:pPr>
              <w:spacing w:before="20" w:after="20"/>
              <w:rPr>
                <w:b/>
                <w:color w:val="000000"/>
                <w:sz w:val="20"/>
              </w:rPr>
            </w:pPr>
            <w:r>
              <w:rPr>
                <w:b/>
                <w:noProof/>
                <w:color w:val="000000"/>
                <w:sz w:val="20"/>
              </w:rPr>
              <w:t xml:space="preserve">Somma: </w:t>
            </w:r>
          </w:p>
          <w:p w14:paraId="03E96E0D" w14:textId="77777777" w:rsidR="006446A8" w:rsidRDefault="00E24104">
            <w:pPr>
              <w:spacing w:before="20" w:after="20"/>
              <w:jc w:val="right"/>
              <w:rPr>
                <w:color w:val="000000"/>
                <w:sz w:val="20"/>
              </w:rPr>
            </w:pPr>
            <w:r>
              <w:rPr>
                <w:noProof/>
                <w:color w:val="000000"/>
                <w:sz w:val="20"/>
              </w:rPr>
              <w:t>8,50</w:t>
            </w:r>
          </w:p>
          <w:p w14:paraId="2D2F89D8" w14:textId="77777777" w:rsidR="006446A8" w:rsidRDefault="00E24104">
            <w:pPr>
              <w:spacing w:before="20" w:after="20"/>
              <w:rPr>
                <w:b/>
                <w:color w:val="000000"/>
                <w:sz w:val="20"/>
              </w:rPr>
            </w:pPr>
            <w:r>
              <w:rPr>
                <w:b/>
                <w:noProof/>
                <w:color w:val="000000"/>
                <w:sz w:val="20"/>
              </w:rPr>
              <w:t xml:space="preserve">Max: </w:t>
            </w:r>
          </w:p>
          <w:p w14:paraId="13C7E1E3" w14:textId="77777777" w:rsidR="006446A8" w:rsidRDefault="00E24104">
            <w:pPr>
              <w:spacing w:before="20" w:after="20"/>
              <w:jc w:val="right"/>
              <w:rPr>
                <w:color w:val="000000"/>
                <w:sz w:val="20"/>
              </w:rPr>
            </w:pPr>
            <w:r>
              <w:rPr>
                <w:noProof/>
                <w:color w:val="000000"/>
                <w:sz w:val="20"/>
              </w:rPr>
              <w:t>8,50</w:t>
            </w:r>
          </w:p>
        </w:tc>
      </w:tr>
      <w:tr w:rsidR="006446A8" w14:paraId="116438A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235EEB" w14:textId="77777777" w:rsidR="006446A8" w:rsidRDefault="00E24104">
            <w:pPr>
              <w:spacing w:before="20" w:after="20"/>
              <w:rPr>
                <w:color w:val="000000"/>
                <w:sz w:val="20"/>
              </w:rPr>
            </w:pPr>
            <w:r>
              <w:rPr>
                <w:noProof/>
                <w:color w:val="000000"/>
                <w:sz w:val="20"/>
              </w:rPr>
              <w:t>SRA29-FVG.03.1MANSem - 1-Trascinamenti. Mantenimento. Seminativi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FD3C0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F3DC02" w14:textId="77777777" w:rsidR="006446A8" w:rsidRDefault="00E24104">
            <w:pPr>
              <w:spacing w:before="20" w:after="20"/>
              <w:jc w:val="right"/>
              <w:rPr>
                <w:color w:val="000000"/>
                <w:sz w:val="20"/>
              </w:rPr>
            </w:pPr>
            <w:r>
              <w:rPr>
                <w:noProof/>
                <w:color w:val="000000"/>
                <w:sz w:val="20"/>
              </w:rPr>
              <w:t>420,00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4C3D47" w14:textId="77777777" w:rsidR="006446A8" w:rsidRDefault="00E24104">
            <w:pPr>
              <w:spacing w:before="20" w:after="20"/>
              <w:jc w:val="right"/>
              <w:rPr>
                <w:color w:val="000000"/>
                <w:sz w:val="20"/>
              </w:rPr>
            </w:pPr>
            <w:r>
              <w:rPr>
                <w:noProof/>
                <w:color w:val="000000"/>
                <w:sz w:val="20"/>
              </w:rPr>
              <w:t>430,00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D78CB5" w14:textId="77777777" w:rsidR="006446A8" w:rsidRDefault="00E24104">
            <w:pPr>
              <w:spacing w:before="20" w:after="20"/>
              <w:jc w:val="right"/>
              <w:rPr>
                <w:color w:val="000000"/>
                <w:sz w:val="20"/>
              </w:rPr>
            </w:pPr>
            <w:r>
              <w:rPr>
                <w:noProof/>
                <w:color w:val="000000"/>
                <w:sz w:val="20"/>
              </w:rPr>
              <w:t>430,00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3DD345" w14:textId="77777777" w:rsidR="006446A8" w:rsidRDefault="00E24104">
            <w:pPr>
              <w:spacing w:before="20" w:after="20"/>
              <w:jc w:val="right"/>
              <w:rPr>
                <w:color w:val="000000"/>
                <w:sz w:val="20"/>
              </w:rPr>
            </w:pPr>
            <w:r>
              <w:rPr>
                <w:noProof/>
                <w:color w:val="000000"/>
                <w:sz w:val="20"/>
              </w:rPr>
              <w:t>430,00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DEDDE7" w14:textId="77777777" w:rsidR="006446A8" w:rsidRDefault="00E24104">
            <w:pPr>
              <w:spacing w:before="20" w:after="20"/>
              <w:jc w:val="right"/>
              <w:rPr>
                <w:color w:val="000000"/>
                <w:sz w:val="20"/>
              </w:rPr>
            </w:pPr>
            <w:r>
              <w:rPr>
                <w:noProof/>
                <w:color w:val="000000"/>
                <w:sz w:val="20"/>
              </w:rPr>
              <w:t>430,00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F3A69B" w14:textId="77777777" w:rsidR="006446A8" w:rsidRDefault="00E24104">
            <w:pPr>
              <w:spacing w:before="20" w:after="20"/>
              <w:jc w:val="right"/>
              <w:rPr>
                <w:color w:val="000000"/>
                <w:sz w:val="20"/>
              </w:rPr>
            </w:pPr>
            <w:r>
              <w:rPr>
                <w:noProof/>
                <w:color w:val="000000"/>
                <w:sz w:val="20"/>
              </w:rPr>
              <w:t>430,00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4B7148" w14:textId="77777777" w:rsidR="006446A8" w:rsidRDefault="00E24104">
            <w:pPr>
              <w:spacing w:before="20" w:after="20"/>
              <w:jc w:val="right"/>
              <w:rPr>
                <w:color w:val="000000"/>
                <w:sz w:val="20"/>
              </w:rPr>
            </w:pPr>
            <w:r>
              <w:rPr>
                <w:noProof/>
                <w:color w:val="000000"/>
                <w:sz w:val="20"/>
              </w:rPr>
              <w:t>430,00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45C35A" w14:textId="77777777" w:rsidR="006446A8" w:rsidRDefault="006446A8">
            <w:pPr>
              <w:spacing w:before="20" w:after="20"/>
              <w:jc w:val="right"/>
              <w:rPr>
                <w:color w:val="000000"/>
                <w:sz w:val="20"/>
              </w:rPr>
            </w:pPr>
          </w:p>
        </w:tc>
      </w:tr>
      <w:tr w:rsidR="006446A8" w14:paraId="1ED8062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DD1F4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06AA42"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BE85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0C1D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C766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C6E1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C529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CCD9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C71E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FA77F0" w14:textId="77777777" w:rsidR="006446A8" w:rsidRDefault="006446A8">
            <w:pPr>
              <w:spacing w:before="20" w:after="20"/>
              <w:jc w:val="right"/>
              <w:rPr>
                <w:color w:val="000000"/>
                <w:sz w:val="20"/>
              </w:rPr>
            </w:pPr>
          </w:p>
        </w:tc>
      </w:tr>
      <w:tr w:rsidR="006446A8" w14:paraId="1B05EBF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72044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1BE5E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4F7FEB" w14:textId="77777777" w:rsidR="006446A8" w:rsidRDefault="00E24104">
            <w:pPr>
              <w:spacing w:before="20" w:after="20"/>
              <w:jc w:val="right"/>
              <w:rPr>
                <w:color w:val="000000"/>
                <w:sz w:val="20"/>
              </w:rPr>
            </w:pPr>
            <w:r>
              <w:rPr>
                <w:noProof/>
                <w:color w:val="000000"/>
                <w:sz w:val="20"/>
              </w:rPr>
              <w:t>1.810,00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EB52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CDD8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0538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F0C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7D88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F5E6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940323" w14:textId="77777777" w:rsidR="006446A8" w:rsidRDefault="00E24104">
            <w:pPr>
              <w:spacing w:before="20" w:after="20"/>
              <w:rPr>
                <w:b/>
                <w:color w:val="000000"/>
                <w:sz w:val="20"/>
              </w:rPr>
            </w:pPr>
            <w:r>
              <w:rPr>
                <w:b/>
                <w:noProof/>
                <w:color w:val="000000"/>
                <w:sz w:val="20"/>
              </w:rPr>
              <w:t xml:space="preserve">Somma: </w:t>
            </w:r>
          </w:p>
          <w:p w14:paraId="53491EC5" w14:textId="77777777" w:rsidR="006446A8" w:rsidRDefault="00E24104">
            <w:pPr>
              <w:spacing w:before="20" w:after="20"/>
              <w:jc w:val="right"/>
              <w:rPr>
                <w:color w:val="000000"/>
                <w:sz w:val="20"/>
              </w:rPr>
            </w:pPr>
            <w:r>
              <w:rPr>
                <w:noProof/>
                <w:color w:val="000000"/>
                <w:sz w:val="20"/>
              </w:rPr>
              <w:t>1.810,00</w:t>
            </w:r>
          </w:p>
          <w:p w14:paraId="372E493A" w14:textId="77777777" w:rsidR="006446A8" w:rsidRDefault="00E24104">
            <w:pPr>
              <w:spacing w:before="20" w:after="20"/>
              <w:rPr>
                <w:b/>
                <w:color w:val="000000"/>
                <w:sz w:val="20"/>
              </w:rPr>
            </w:pPr>
            <w:r>
              <w:rPr>
                <w:b/>
                <w:noProof/>
                <w:color w:val="000000"/>
                <w:sz w:val="20"/>
              </w:rPr>
              <w:t xml:space="preserve">Max: </w:t>
            </w:r>
          </w:p>
          <w:p w14:paraId="05BC11DD" w14:textId="77777777" w:rsidR="006446A8" w:rsidRDefault="00E24104">
            <w:pPr>
              <w:spacing w:before="20" w:after="20"/>
              <w:jc w:val="right"/>
              <w:rPr>
                <w:color w:val="000000"/>
                <w:sz w:val="20"/>
              </w:rPr>
            </w:pPr>
            <w:r>
              <w:rPr>
                <w:noProof/>
                <w:color w:val="000000"/>
                <w:sz w:val="20"/>
              </w:rPr>
              <w:t>1.810,00</w:t>
            </w:r>
          </w:p>
        </w:tc>
      </w:tr>
      <w:tr w:rsidR="006446A8" w14:paraId="2B7BF66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9D0F9" w14:textId="77777777" w:rsidR="006446A8" w:rsidRDefault="00E24104">
            <w:pPr>
              <w:spacing w:before="20" w:after="20"/>
              <w:rPr>
                <w:color w:val="000000"/>
                <w:sz w:val="20"/>
              </w:rPr>
            </w:pPr>
            <w:r>
              <w:rPr>
                <w:noProof/>
                <w:color w:val="000000"/>
                <w:sz w:val="20"/>
              </w:rPr>
              <w:t xml:space="preserve">SRA29-FVG.03.2MANFor - 2-Trascinamenti. Mantenimento. </w:t>
            </w:r>
            <w:r>
              <w:rPr>
                <w:noProof/>
                <w:color w:val="000000"/>
                <w:sz w:val="20"/>
              </w:rPr>
              <w:t>Foraggere, inclusi prati e pascoli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12B86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39EA83" w14:textId="77777777" w:rsidR="006446A8" w:rsidRDefault="00E24104">
            <w:pPr>
              <w:spacing w:before="20" w:after="20"/>
              <w:jc w:val="right"/>
              <w:rPr>
                <w:color w:val="000000"/>
                <w:sz w:val="20"/>
              </w:rPr>
            </w:pPr>
            <w:r>
              <w:rPr>
                <w:noProof/>
                <w:color w:val="000000"/>
                <w:sz w:val="20"/>
              </w:rPr>
              <w:t>276,00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E69748" w14:textId="77777777" w:rsidR="006446A8" w:rsidRDefault="00E24104">
            <w:pPr>
              <w:spacing w:before="20" w:after="20"/>
              <w:jc w:val="right"/>
              <w:rPr>
                <w:color w:val="000000"/>
                <w:sz w:val="20"/>
              </w:rPr>
            </w:pPr>
            <w:r>
              <w:rPr>
                <w:noProof/>
                <w:color w:val="000000"/>
                <w:sz w:val="20"/>
              </w:rPr>
              <w:t>276,00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466A03" w14:textId="77777777" w:rsidR="006446A8" w:rsidRDefault="00E24104">
            <w:pPr>
              <w:spacing w:before="20" w:after="20"/>
              <w:jc w:val="right"/>
              <w:rPr>
                <w:color w:val="000000"/>
                <w:sz w:val="20"/>
              </w:rPr>
            </w:pPr>
            <w:r>
              <w:rPr>
                <w:noProof/>
                <w:color w:val="000000"/>
                <w:sz w:val="20"/>
              </w:rPr>
              <w:t>276,00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5DF285" w14:textId="77777777" w:rsidR="006446A8" w:rsidRDefault="00E24104">
            <w:pPr>
              <w:spacing w:before="20" w:after="20"/>
              <w:jc w:val="right"/>
              <w:rPr>
                <w:color w:val="000000"/>
                <w:sz w:val="20"/>
              </w:rPr>
            </w:pPr>
            <w:r>
              <w:rPr>
                <w:noProof/>
                <w:color w:val="000000"/>
                <w:sz w:val="20"/>
              </w:rPr>
              <w:t>276,00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2DB4DA" w14:textId="77777777" w:rsidR="006446A8" w:rsidRDefault="00E24104">
            <w:pPr>
              <w:spacing w:before="20" w:after="20"/>
              <w:jc w:val="right"/>
              <w:rPr>
                <w:color w:val="000000"/>
                <w:sz w:val="20"/>
              </w:rPr>
            </w:pPr>
            <w:r>
              <w:rPr>
                <w:noProof/>
                <w:color w:val="000000"/>
                <w:sz w:val="20"/>
              </w:rPr>
              <w:t>276,00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7FF58C" w14:textId="77777777" w:rsidR="006446A8" w:rsidRDefault="00E24104">
            <w:pPr>
              <w:spacing w:before="20" w:after="20"/>
              <w:jc w:val="right"/>
              <w:rPr>
                <w:color w:val="000000"/>
                <w:sz w:val="20"/>
              </w:rPr>
            </w:pPr>
            <w:r>
              <w:rPr>
                <w:noProof/>
                <w:color w:val="000000"/>
                <w:sz w:val="20"/>
              </w:rPr>
              <w:t>276,00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FBDA7F" w14:textId="77777777" w:rsidR="006446A8" w:rsidRDefault="00E24104">
            <w:pPr>
              <w:spacing w:before="20" w:after="20"/>
              <w:jc w:val="right"/>
              <w:rPr>
                <w:color w:val="000000"/>
                <w:sz w:val="20"/>
              </w:rPr>
            </w:pPr>
            <w:r>
              <w:rPr>
                <w:noProof/>
                <w:color w:val="000000"/>
                <w:sz w:val="20"/>
              </w:rPr>
              <w:t>276,00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F9FD6C" w14:textId="77777777" w:rsidR="006446A8" w:rsidRDefault="006446A8">
            <w:pPr>
              <w:spacing w:before="20" w:after="20"/>
              <w:jc w:val="right"/>
              <w:rPr>
                <w:color w:val="000000"/>
                <w:sz w:val="20"/>
              </w:rPr>
            </w:pPr>
          </w:p>
        </w:tc>
      </w:tr>
      <w:tr w:rsidR="006446A8" w14:paraId="3FC34F5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A94D1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FEA27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AAF9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3B60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FBEC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BC78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74B3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6C9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08A9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55484C" w14:textId="77777777" w:rsidR="006446A8" w:rsidRDefault="006446A8">
            <w:pPr>
              <w:spacing w:before="20" w:after="20"/>
              <w:jc w:val="right"/>
              <w:rPr>
                <w:color w:val="000000"/>
                <w:sz w:val="20"/>
              </w:rPr>
            </w:pPr>
          </w:p>
        </w:tc>
      </w:tr>
      <w:tr w:rsidR="006446A8" w14:paraId="2938B25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C7C49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CE20E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D06F3E" w14:textId="77777777" w:rsidR="006446A8" w:rsidRDefault="00E24104">
            <w:pPr>
              <w:spacing w:before="20" w:after="20"/>
              <w:jc w:val="right"/>
              <w:rPr>
                <w:color w:val="000000"/>
                <w:sz w:val="20"/>
              </w:rPr>
            </w:pPr>
            <w:r>
              <w:rPr>
                <w:noProof/>
                <w:color w:val="000000"/>
                <w:sz w:val="20"/>
              </w:rPr>
              <w:t>5.325,00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4882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02A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4E8A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1A1F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27F3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AAB6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1C192B" w14:textId="77777777" w:rsidR="006446A8" w:rsidRDefault="00E24104">
            <w:pPr>
              <w:spacing w:before="20" w:after="20"/>
              <w:rPr>
                <w:b/>
                <w:color w:val="000000"/>
                <w:sz w:val="20"/>
              </w:rPr>
            </w:pPr>
            <w:r>
              <w:rPr>
                <w:b/>
                <w:noProof/>
                <w:color w:val="000000"/>
                <w:sz w:val="20"/>
              </w:rPr>
              <w:t xml:space="preserve">Somma: </w:t>
            </w:r>
          </w:p>
          <w:p w14:paraId="42FE5645" w14:textId="77777777" w:rsidR="006446A8" w:rsidRDefault="00E24104">
            <w:pPr>
              <w:spacing w:before="20" w:after="20"/>
              <w:jc w:val="right"/>
              <w:rPr>
                <w:color w:val="000000"/>
                <w:sz w:val="20"/>
              </w:rPr>
            </w:pPr>
            <w:r>
              <w:rPr>
                <w:noProof/>
                <w:color w:val="000000"/>
                <w:sz w:val="20"/>
              </w:rPr>
              <w:t>5.325,00</w:t>
            </w:r>
          </w:p>
          <w:p w14:paraId="32407221" w14:textId="77777777" w:rsidR="006446A8" w:rsidRDefault="00E24104">
            <w:pPr>
              <w:spacing w:before="20" w:after="20"/>
              <w:rPr>
                <w:b/>
                <w:color w:val="000000"/>
                <w:sz w:val="20"/>
              </w:rPr>
            </w:pPr>
            <w:r>
              <w:rPr>
                <w:b/>
                <w:noProof/>
                <w:color w:val="000000"/>
                <w:sz w:val="20"/>
              </w:rPr>
              <w:t xml:space="preserve">Max: </w:t>
            </w:r>
          </w:p>
          <w:p w14:paraId="6D672664" w14:textId="77777777" w:rsidR="006446A8" w:rsidRDefault="00E24104">
            <w:pPr>
              <w:spacing w:before="20" w:after="20"/>
              <w:jc w:val="right"/>
              <w:rPr>
                <w:color w:val="000000"/>
                <w:sz w:val="20"/>
              </w:rPr>
            </w:pPr>
            <w:r>
              <w:rPr>
                <w:noProof/>
                <w:color w:val="000000"/>
                <w:sz w:val="20"/>
              </w:rPr>
              <w:t>5.325,00</w:t>
            </w:r>
          </w:p>
        </w:tc>
      </w:tr>
      <w:tr w:rsidR="006446A8" w14:paraId="26CE02F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E1ED9" w14:textId="77777777" w:rsidR="006446A8" w:rsidRDefault="00E24104">
            <w:pPr>
              <w:spacing w:before="20" w:after="20"/>
              <w:rPr>
                <w:color w:val="000000"/>
                <w:sz w:val="20"/>
              </w:rPr>
            </w:pPr>
            <w:r>
              <w:rPr>
                <w:noProof/>
                <w:color w:val="000000"/>
                <w:sz w:val="20"/>
              </w:rPr>
              <w:t>SRA29-FVG.03.3MANOrt - 3-Trascinamenti. Mantenimento. Orticole pieno campo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925EF9"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23EEA"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4634A"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A1BDE9"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FF7E0B"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934324"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837911"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C87BD6"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43818E" w14:textId="77777777" w:rsidR="006446A8" w:rsidRDefault="006446A8">
            <w:pPr>
              <w:spacing w:before="20" w:after="20"/>
              <w:jc w:val="right"/>
              <w:rPr>
                <w:color w:val="000000"/>
                <w:sz w:val="20"/>
              </w:rPr>
            </w:pPr>
          </w:p>
        </w:tc>
      </w:tr>
      <w:tr w:rsidR="006446A8" w14:paraId="7473074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55C56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8204C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FE78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5232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5C7D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3C3A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5F2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7367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626B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278DA" w14:textId="77777777" w:rsidR="006446A8" w:rsidRDefault="006446A8">
            <w:pPr>
              <w:spacing w:before="20" w:after="20"/>
              <w:jc w:val="right"/>
              <w:rPr>
                <w:color w:val="000000"/>
                <w:sz w:val="20"/>
              </w:rPr>
            </w:pPr>
          </w:p>
        </w:tc>
      </w:tr>
      <w:tr w:rsidR="006446A8" w14:paraId="3E986EE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C197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9909A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13FA0D" w14:textId="77777777" w:rsidR="006446A8" w:rsidRDefault="00E24104">
            <w:pPr>
              <w:spacing w:before="20" w:after="20"/>
              <w:jc w:val="right"/>
              <w:rPr>
                <w:color w:val="000000"/>
                <w:sz w:val="20"/>
              </w:rPr>
            </w:pPr>
            <w:r>
              <w:rPr>
                <w:noProof/>
                <w:color w:val="000000"/>
                <w:sz w:val="20"/>
              </w:rPr>
              <w:t>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6C88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CD11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1FD1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B929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80FA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1748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476F09" w14:textId="77777777" w:rsidR="006446A8" w:rsidRDefault="00E24104">
            <w:pPr>
              <w:spacing w:before="20" w:after="20"/>
              <w:rPr>
                <w:b/>
                <w:color w:val="000000"/>
                <w:sz w:val="20"/>
              </w:rPr>
            </w:pPr>
            <w:r>
              <w:rPr>
                <w:b/>
                <w:noProof/>
                <w:color w:val="000000"/>
                <w:sz w:val="20"/>
              </w:rPr>
              <w:t xml:space="preserve">Somma: </w:t>
            </w:r>
          </w:p>
          <w:p w14:paraId="217BAB5A" w14:textId="77777777" w:rsidR="006446A8" w:rsidRDefault="00E24104">
            <w:pPr>
              <w:spacing w:before="20" w:after="20"/>
              <w:jc w:val="right"/>
              <w:rPr>
                <w:color w:val="000000"/>
                <w:sz w:val="20"/>
              </w:rPr>
            </w:pPr>
            <w:r>
              <w:rPr>
                <w:noProof/>
                <w:color w:val="000000"/>
                <w:sz w:val="20"/>
              </w:rPr>
              <w:t>71,00</w:t>
            </w:r>
          </w:p>
          <w:p w14:paraId="20695192" w14:textId="77777777" w:rsidR="006446A8" w:rsidRDefault="00E24104">
            <w:pPr>
              <w:spacing w:before="20" w:after="20"/>
              <w:rPr>
                <w:b/>
                <w:color w:val="000000"/>
                <w:sz w:val="20"/>
              </w:rPr>
            </w:pPr>
            <w:r>
              <w:rPr>
                <w:b/>
                <w:noProof/>
                <w:color w:val="000000"/>
                <w:sz w:val="20"/>
              </w:rPr>
              <w:t xml:space="preserve">Max: </w:t>
            </w:r>
          </w:p>
          <w:p w14:paraId="036B1886" w14:textId="77777777" w:rsidR="006446A8" w:rsidRDefault="00E24104">
            <w:pPr>
              <w:spacing w:before="20" w:after="20"/>
              <w:jc w:val="right"/>
              <w:rPr>
                <w:color w:val="000000"/>
                <w:sz w:val="20"/>
              </w:rPr>
            </w:pPr>
            <w:r>
              <w:rPr>
                <w:noProof/>
                <w:color w:val="000000"/>
                <w:sz w:val="20"/>
              </w:rPr>
              <w:t>71,00</w:t>
            </w:r>
          </w:p>
        </w:tc>
      </w:tr>
      <w:tr w:rsidR="006446A8" w14:paraId="5929423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42DF2" w14:textId="77777777" w:rsidR="006446A8" w:rsidRDefault="00E24104">
            <w:pPr>
              <w:spacing w:before="20" w:after="20"/>
              <w:rPr>
                <w:color w:val="000000"/>
                <w:sz w:val="20"/>
              </w:rPr>
            </w:pPr>
            <w:r>
              <w:rPr>
                <w:noProof/>
                <w:color w:val="000000"/>
                <w:sz w:val="20"/>
              </w:rPr>
              <w:lastRenderedPageBreak/>
              <w:t>SRA29-FVG.03.4MANOrt - 4-Trascinamenti. Mantenimento. Orticole in serra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C3916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AEEDD2"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6685A"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3E4771"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47B8E8"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8D63B1"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3634C0"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926D1D"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70B054" w14:textId="77777777" w:rsidR="006446A8" w:rsidRDefault="006446A8">
            <w:pPr>
              <w:spacing w:before="20" w:after="20"/>
              <w:jc w:val="right"/>
              <w:rPr>
                <w:color w:val="000000"/>
                <w:sz w:val="20"/>
              </w:rPr>
            </w:pPr>
          </w:p>
        </w:tc>
      </w:tr>
      <w:tr w:rsidR="006446A8" w14:paraId="4BEE9FF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DEC8B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C71B4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6E43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2E63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B1EC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D8A3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F39E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1F4A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8A51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786CB1" w14:textId="77777777" w:rsidR="006446A8" w:rsidRDefault="006446A8">
            <w:pPr>
              <w:spacing w:before="20" w:after="20"/>
              <w:jc w:val="right"/>
              <w:rPr>
                <w:color w:val="000000"/>
                <w:sz w:val="20"/>
              </w:rPr>
            </w:pPr>
          </w:p>
        </w:tc>
      </w:tr>
      <w:tr w:rsidR="006446A8" w14:paraId="219155B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7B7C2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56D19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B262A5" w14:textId="77777777" w:rsidR="006446A8" w:rsidRDefault="00E24104">
            <w:pPr>
              <w:spacing w:before="20" w:after="20"/>
              <w:jc w:val="right"/>
              <w:rPr>
                <w:color w:val="000000"/>
                <w:sz w:val="20"/>
              </w:rPr>
            </w:pPr>
            <w:r>
              <w:rPr>
                <w:noProof/>
                <w:color w:val="000000"/>
                <w:sz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7F2B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C446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D3CF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D18B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DF1E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ABAE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52486A" w14:textId="77777777" w:rsidR="006446A8" w:rsidRDefault="00E24104">
            <w:pPr>
              <w:spacing w:before="20" w:after="20"/>
              <w:rPr>
                <w:b/>
                <w:color w:val="000000"/>
                <w:sz w:val="20"/>
              </w:rPr>
            </w:pPr>
            <w:r>
              <w:rPr>
                <w:b/>
                <w:noProof/>
                <w:color w:val="000000"/>
                <w:sz w:val="20"/>
              </w:rPr>
              <w:t xml:space="preserve">Somma: </w:t>
            </w:r>
          </w:p>
          <w:p w14:paraId="2FB0E8EB" w14:textId="77777777" w:rsidR="006446A8" w:rsidRDefault="00E24104">
            <w:pPr>
              <w:spacing w:before="20" w:after="20"/>
              <w:jc w:val="right"/>
              <w:rPr>
                <w:color w:val="000000"/>
                <w:sz w:val="20"/>
              </w:rPr>
            </w:pPr>
            <w:r>
              <w:rPr>
                <w:noProof/>
                <w:color w:val="000000"/>
                <w:sz w:val="20"/>
              </w:rPr>
              <w:t>1,00</w:t>
            </w:r>
          </w:p>
          <w:p w14:paraId="30E4541E" w14:textId="77777777" w:rsidR="006446A8" w:rsidRDefault="00E24104">
            <w:pPr>
              <w:spacing w:before="20" w:after="20"/>
              <w:rPr>
                <w:b/>
                <w:color w:val="000000"/>
                <w:sz w:val="20"/>
              </w:rPr>
            </w:pPr>
            <w:r>
              <w:rPr>
                <w:b/>
                <w:noProof/>
                <w:color w:val="000000"/>
                <w:sz w:val="20"/>
              </w:rPr>
              <w:t xml:space="preserve">Max: </w:t>
            </w:r>
          </w:p>
          <w:p w14:paraId="427BC715" w14:textId="77777777" w:rsidR="006446A8" w:rsidRDefault="00E24104">
            <w:pPr>
              <w:spacing w:before="20" w:after="20"/>
              <w:jc w:val="right"/>
              <w:rPr>
                <w:color w:val="000000"/>
                <w:sz w:val="20"/>
              </w:rPr>
            </w:pPr>
            <w:r>
              <w:rPr>
                <w:noProof/>
                <w:color w:val="000000"/>
                <w:sz w:val="20"/>
              </w:rPr>
              <w:t>1,00</w:t>
            </w:r>
          </w:p>
        </w:tc>
      </w:tr>
      <w:tr w:rsidR="006446A8" w14:paraId="1FD13E4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91DBDD" w14:textId="77777777" w:rsidR="006446A8" w:rsidRDefault="00E24104">
            <w:pPr>
              <w:spacing w:before="20" w:after="20"/>
              <w:rPr>
                <w:color w:val="000000"/>
                <w:sz w:val="20"/>
              </w:rPr>
            </w:pPr>
            <w:r>
              <w:rPr>
                <w:noProof/>
                <w:color w:val="000000"/>
                <w:sz w:val="20"/>
              </w:rPr>
              <w:t xml:space="preserve">SRA29-FVG.03.5MANMel - 5-Trascinamenti. Mantenimento. Melo </w:t>
            </w:r>
            <w:r>
              <w:rPr>
                <w:noProof/>
                <w:color w:val="000000"/>
                <w:sz w:val="20"/>
              </w:rPr>
              <w:t>(Sovvenzione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ACA8B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06E5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26942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0EF9E2"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9518C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E4AE03"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F47E82"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A61DC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D0A831" w14:textId="77777777" w:rsidR="006446A8" w:rsidRDefault="006446A8">
            <w:pPr>
              <w:spacing w:before="20" w:after="20"/>
              <w:jc w:val="right"/>
              <w:rPr>
                <w:color w:val="000000"/>
                <w:sz w:val="20"/>
              </w:rPr>
            </w:pPr>
          </w:p>
        </w:tc>
      </w:tr>
      <w:tr w:rsidR="006446A8" w14:paraId="761645B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4F523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1287D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F2E8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C982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9EF6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172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AF65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C60C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C85F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FA297B" w14:textId="77777777" w:rsidR="006446A8" w:rsidRDefault="006446A8">
            <w:pPr>
              <w:spacing w:before="20" w:after="20"/>
              <w:jc w:val="right"/>
              <w:rPr>
                <w:color w:val="000000"/>
                <w:sz w:val="20"/>
              </w:rPr>
            </w:pPr>
          </w:p>
        </w:tc>
      </w:tr>
      <w:tr w:rsidR="006446A8" w14:paraId="33C1E22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DB5B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19396"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77B45D"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4F29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FAEB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429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2534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680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5895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5FF489" w14:textId="77777777" w:rsidR="006446A8" w:rsidRDefault="00E24104">
            <w:pPr>
              <w:spacing w:before="20" w:after="20"/>
              <w:rPr>
                <w:b/>
                <w:color w:val="000000"/>
                <w:sz w:val="20"/>
              </w:rPr>
            </w:pPr>
            <w:r>
              <w:rPr>
                <w:b/>
                <w:noProof/>
                <w:color w:val="000000"/>
                <w:sz w:val="20"/>
              </w:rPr>
              <w:t xml:space="preserve">Somma: </w:t>
            </w:r>
          </w:p>
          <w:p w14:paraId="7C34D1AE" w14:textId="77777777" w:rsidR="006446A8" w:rsidRDefault="00E24104">
            <w:pPr>
              <w:spacing w:before="20" w:after="20"/>
              <w:jc w:val="right"/>
              <w:rPr>
                <w:color w:val="000000"/>
                <w:sz w:val="20"/>
              </w:rPr>
            </w:pPr>
            <w:r>
              <w:rPr>
                <w:noProof/>
                <w:color w:val="000000"/>
                <w:sz w:val="20"/>
              </w:rPr>
              <w:t>110,00</w:t>
            </w:r>
          </w:p>
          <w:p w14:paraId="115CFCF9" w14:textId="77777777" w:rsidR="006446A8" w:rsidRDefault="00E24104">
            <w:pPr>
              <w:spacing w:before="20" w:after="20"/>
              <w:rPr>
                <w:b/>
                <w:color w:val="000000"/>
                <w:sz w:val="20"/>
              </w:rPr>
            </w:pPr>
            <w:r>
              <w:rPr>
                <w:b/>
                <w:noProof/>
                <w:color w:val="000000"/>
                <w:sz w:val="20"/>
              </w:rPr>
              <w:t xml:space="preserve">Max: </w:t>
            </w:r>
          </w:p>
          <w:p w14:paraId="37618897" w14:textId="77777777" w:rsidR="006446A8" w:rsidRDefault="00E24104">
            <w:pPr>
              <w:spacing w:before="20" w:after="20"/>
              <w:jc w:val="right"/>
              <w:rPr>
                <w:color w:val="000000"/>
                <w:sz w:val="20"/>
              </w:rPr>
            </w:pPr>
            <w:r>
              <w:rPr>
                <w:noProof/>
                <w:color w:val="000000"/>
                <w:sz w:val="20"/>
              </w:rPr>
              <w:t>110,00</w:t>
            </w:r>
          </w:p>
        </w:tc>
      </w:tr>
      <w:tr w:rsidR="006446A8" w14:paraId="0D905F0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0E793E" w14:textId="77777777" w:rsidR="006446A8" w:rsidRDefault="00E24104">
            <w:pPr>
              <w:spacing w:before="20" w:after="20"/>
              <w:rPr>
                <w:color w:val="000000"/>
                <w:sz w:val="20"/>
              </w:rPr>
            </w:pPr>
            <w:r>
              <w:rPr>
                <w:noProof/>
                <w:color w:val="000000"/>
                <w:sz w:val="20"/>
              </w:rPr>
              <w:t>SRA29-FVG.03.6MANVit - 6-Trascinamenti. Mantenimento. Vite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4E0F6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B187A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AE1C70"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85B772"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DB8A8D"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5EF9B2"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9DFD87"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4090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ABE580" w14:textId="77777777" w:rsidR="006446A8" w:rsidRDefault="006446A8">
            <w:pPr>
              <w:spacing w:before="20" w:after="20"/>
              <w:jc w:val="right"/>
              <w:rPr>
                <w:color w:val="000000"/>
                <w:sz w:val="20"/>
              </w:rPr>
            </w:pPr>
          </w:p>
        </w:tc>
      </w:tr>
      <w:tr w:rsidR="006446A8" w14:paraId="1B1FA69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9A6F6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F9BE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FDBC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2AAA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DAE7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E2C5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BB81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6B40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96B9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67BF39" w14:textId="77777777" w:rsidR="006446A8" w:rsidRDefault="006446A8">
            <w:pPr>
              <w:spacing w:before="20" w:after="20"/>
              <w:jc w:val="right"/>
              <w:rPr>
                <w:color w:val="000000"/>
                <w:sz w:val="20"/>
              </w:rPr>
            </w:pPr>
          </w:p>
        </w:tc>
      </w:tr>
      <w:tr w:rsidR="006446A8" w14:paraId="4F051AC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46507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8895E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EBA81F" w14:textId="77777777" w:rsidR="006446A8" w:rsidRDefault="00E24104">
            <w:pPr>
              <w:spacing w:before="20" w:after="20"/>
              <w:jc w:val="right"/>
              <w:rPr>
                <w:color w:val="000000"/>
                <w:sz w:val="20"/>
              </w:rPr>
            </w:pPr>
            <w:r>
              <w:rPr>
                <w:noProof/>
                <w:color w:val="000000"/>
                <w:sz w:val="20"/>
              </w:rPr>
              <w:t>954,00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9D61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B782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2100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2E95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1FA8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9181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3EEBC" w14:textId="77777777" w:rsidR="006446A8" w:rsidRDefault="00E24104">
            <w:pPr>
              <w:spacing w:before="20" w:after="20"/>
              <w:rPr>
                <w:b/>
                <w:color w:val="000000"/>
                <w:sz w:val="20"/>
              </w:rPr>
            </w:pPr>
            <w:r>
              <w:rPr>
                <w:b/>
                <w:noProof/>
                <w:color w:val="000000"/>
                <w:sz w:val="20"/>
              </w:rPr>
              <w:t xml:space="preserve">Somma: </w:t>
            </w:r>
          </w:p>
          <w:p w14:paraId="6CBA8606" w14:textId="77777777" w:rsidR="006446A8" w:rsidRDefault="00E24104">
            <w:pPr>
              <w:spacing w:before="20" w:after="20"/>
              <w:jc w:val="right"/>
              <w:rPr>
                <w:color w:val="000000"/>
                <w:sz w:val="20"/>
              </w:rPr>
            </w:pPr>
            <w:r>
              <w:rPr>
                <w:noProof/>
                <w:color w:val="000000"/>
                <w:sz w:val="20"/>
              </w:rPr>
              <w:t>954,00</w:t>
            </w:r>
          </w:p>
          <w:p w14:paraId="4AB48B51" w14:textId="77777777" w:rsidR="006446A8" w:rsidRDefault="00E24104">
            <w:pPr>
              <w:spacing w:before="20" w:after="20"/>
              <w:rPr>
                <w:b/>
                <w:color w:val="000000"/>
                <w:sz w:val="20"/>
              </w:rPr>
            </w:pPr>
            <w:r>
              <w:rPr>
                <w:b/>
                <w:noProof/>
                <w:color w:val="000000"/>
                <w:sz w:val="20"/>
              </w:rPr>
              <w:t xml:space="preserve">Max: </w:t>
            </w:r>
          </w:p>
          <w:p w14:paraId="0B517513" w14:textId="77777777" w:rsidR="006446A8" w:rsidRDefault="00E24104">
            <w:pPr>
              <w:spacing w:before="20" w:after="20"/>
              <w:jc w:val="right"/>
              <w:rPr>
                <w:color w:val="000000"/>
                <w:sz w:val="20"/>
              </w:rPr>
            </w:pPr>
            <w:r>
              <w:rPr>
                <w:noProof/>
                <w:color w:val="000000"/>
                <w:sz w:val="20"/>
              </w:rPr>
              <w:t>954,00</w:t>
            </w:r>
          </w:p>
        </w:tc>
      </w:tr>
      <w:tr w:rsidR="006446A8" w14:paraId="5CBC812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E19CC4" w14:textId="77777777" w:rsidR="006446A8" w:rsidRDefault="00E24104">
            <w:pPr>
              <w:spacing w:before="20" w:after="20"/>
              <w:rPr>
                <w:color w:val="000000"/>
                <w:sz w:val="20"/>
              </w:rPr>
            </w:pPr>
            <w:r>
              <w:rPr>
                <w:noProof/>
                <w:color w:val="000000"/>
                <w:sz w:val="20"/>
              </w:rPr>
              <w:t xml:space="preserve">SRA29-FVG.03.7MANOli - </w:t>
            </w:r>
            <w:r>
              <w:rPr>
                <w:noProof/>
                <w:color w:val="000000"/>
                <w:sz w:val="20"/>
              </w:rPr>
              <w:t>7-Trascinamenti. Mantenimento. Olivo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47B57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95ACA" w14:textId="77777777" w:rsidR="006446A8" w:rsidRDefault="00E24104">
            <w:pPr>
              <w:spacing w:before="20" w:after="20"/>
              <w:jc w:val="right"/>
              <w:rPr>
                <w:color w:val="000000"/>
                <w:sz w:val="20"/>
              </w:rPr>
            </w:pPr>
            <w:r>
              <w:rPr>
                <w:noProof/>
                <w:color w:val="000000"/>
                <w:sz w:val="20"/>
              </w:rPr>
              <w:t>523,00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ECD8F1" w14:textId="77777777" w:rsidR="006446A8" w:rsidRDefault="00E24104">
            <w:pPr>
              <w:spacing w:before="20" w:after="20"/>
              <w:jc w:val="right"/>
              <w:rPr>
                <w:color w:val="000000"/>
                <w:sz w:val="20"/>
              </w:rPr>
            </w:pPr>
            <w:r>
              <w:rPr>
                <w:noProof/>
                <w:color w:val="000000"/>
                <w:sz w:val="20"/>
              </w:rPr>
              <w:t>523,00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4B5C10" w14:textId="77777777" w:rsidR="006446A8" w:rsidRDefault="00E24104">
            <w:pPr>
              <w:spacing w:before="20" w:after="20"/>
              <w:jc w:val="right"/>
              <w:rPr>
                <w:color w:val="000000"/>
                <w:sz w:val="20"/>
              </w:rPr>
            </w:pPr>
            <w:r>
              <w:rPr>
                <w:noProof/>
                <w:color w:val="000000"/>
                <w:sz w:val="20"/>
              </w:rPr>
              <w:t>523,00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17825E" w14:textId="77777777" w:rsidR="006446A8" w:rsidRDefault="00E24104">
            <w:pPr>
              <w:spacing w:before="20" w:after="20"/>
              <w:jc w:val="right"/>
              <w:rPr>
                <w:color w:val="000000"/>
                <w:sz w:val="20"/>
              </w:rPr>
            </w:pPr>
            <w:r>
              <w:rPr>
                <w:noProof/>
                <w:color w:val="000000"/>
                <w:sz w:val="20"/>
              </w:rPr>
              <w:t>523,00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11E9A" w14:textId="77777777" w:rsidR="006446A8" w:rsidRDefault="00E24104">
            <w:pPr>
              <w:spacing w:before="20" w:after="20"/>
              <w:jc w:val="right"/>
              <w:rPr>
                <w:color w:val="000000"/>
                <w:sz w:val="20"/>
              </w:rPr>
            </w:pPr>
            <w:r>
              <w:rPr>
                <w:noProof/>
                <w:color w:val="000000"/>
                <w:sz w:val="20"/>
              </w:rPr>
              <w:t>523,00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2FB43D" w14:textId="77777777" w:rsidR="006446A8" w:rsidRDefault="00E24104">
            <w:pPr>
              <w:spacing w:before="20" w:after="20"/>
              <w:jc w:val="right"/>
              <w:rPr>
                <w:color w:val="000000"/>
                <w:sz w:val="20"/>
              </w:rPr>
            </w:pPr>
            <w:r>
              <w:rPr>
                <w:noProof/>
                <w:color w:val="000000"/>
                <w:sz w:val="20"/>
              </w:rPr>
              <w:t>523,00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226E24" w14:textId="77777777" w:rsidR="006446A8" w:rsidRDefault="00E24104">
            <w:pPr>
              <w:spacing w:before="20" w:after="20"/>
              <w:jc w:val="right"/>
              <w:rPr>
                <w:color w:val="000000"/>
                <w:sz w:val="20"/>
              </w:rPr>
            </w:pPr>
            <w:r>
              <w:rPr>
                <w:noProof/>
                <w:color w:val="000000"/>
                <w:sz w:val="20"/>
              </w:rPr>
              <w:t>523,00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E816B9" w14:textId="77777777" w:rsidR="006446A8" w:rsidRDefault="006446A8">
            <w:pPr>
              <w:spacing w:before="20" w:after="20"/>
              <w:jc w:val="right"/>
              <w:rPr>
                <w:color w:val="000000"/>
                <w:sz w:val="20"/>
              </w:rPr>
            </w:pPr>
          </w:p>
        </w:tc>
      </w:tr>
      <w:tr w:rsidR="006446A8" w14:paraId="5CF906E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B3E67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9C9A7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F05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F033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EBA4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23D1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3553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CEA3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D52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14D9ED" w14:textId="77777777" w:rsidR="006446A8" w:rsidRDefault="006446A8">
            <w:pPr>
              <w:spacing w:before="20" w:after="20"/>
              <w:jc w:val="right"/>
              <w:rPr>
                <w:color w:val="000000"/>
                <w:sz w:val="20"/>
              </w:rPr>
            </w:pPr>
          </w:p>
        </w:tc>
      </w:tr>
      <w:tr w:rsidR="006446A8" w14:paraId="4008F4F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89BEE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6D839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5E830F" w14:textId="77777777" w:rsidR="006446A8" w:rsidRDefault="00E24104">
            <w:pPr>
              <w:spacing w:before="20" w:after="20"/>
              <w:jc w:val="right"/>
              <w:rPr>
                <w:color w:val="000000"/>
                <w:sz w:val="20"/>
              </w:rPr>
            </w:pPr>
            <w:r>
              <w:rPr>
                <w:noProof/>
                <w:color w:val="000000"/>
                <w:sz w:val="20"/>
              </w:rPr>
              <w:t>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D6C7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B6B0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9586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5EA6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1ACC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1E3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28D2A6" w14:textId="77777777" w:rsidR="006446A8" w:rsidRDefault="00E24104">
            <w:pPr>
              <w:spacing w:before="20" w:after="20"/>
              <w:rPr>
                <w:b/>
                <w:color w:val="000000"/>
                <w:sz w:val="20"/>
              </w:rPr>
            </w:pPr>
            <w:r>
              <w:rPr>
                <w:b/>
                <w:noProof/>
                <w:color w:val="000000"/>
                <w:sz w:val="20"/>
              </w:rPr>
              <w:t xml:space="preserve">Somma: </w:t>
            </w:r>
          </w:p>
          <w:p w14:paraId="1425D983" w14:textId="77777777" w:rsidR="006446A8" w:rsidRDefault="00E24104">
            <w:pPr>
              <w:spacing w:before="20" w:after="20"/>
              <w:jc w:val="right"/>
              <w:rPr>
                <w:color w:val="000000"/>
                <w:sz w:val="20"/>
              </w:rPr>
            </w:pPr>
            <w:r>
              <w:rPr>
                <w:noProof/>
                <w:color w:val="000000"/>
                <w:sz w:val="20"/>
              </w:rPr>
              <w:t>23,00</w:t>
            </w:r>
          </w:p>
          <w:p w14:paraId="0B163AB4" w14:textId="77777777" w:rsidR="006446A8" w:rsidRDefault="00E24104">
            <w:pPr>
              <w:spacing w:before="20" w:after="20"/>
              <w:rPr>
                <w:b/>
                <w:color w:val="000000"/>
                <w:sz w:val="20"/>
              </w:rPr>
            </w:pPr>
            <w:r>
              <w:rPr>
                <w:b/>
                <w:noProof/>
                <w:color w:val="000000"/>
                <w:sz w:val="20"/>
              </w:rPr>
              <w:t xml:space="preserve">Max: </w:t>
            </w:r>
          </w:p>
          <w:p w14:paraId="6ED6C322" w14:textId="77777777" w:rsidR="006446A8" w:rsidRDefault="00E24104">
            <w:pPr>
              <w:spacing w:before="20" w:after="20"/>
              <w:jc w:val="right"/>
              <w:rPr>
                <w:color w:val="000000"/>
                <w:sz w:val="20"/>
              </w:rPr>
            </w:pPr>
            <w:r>
              <w:rPr>
                <w:noProof/>
                <w:color w:val="000000"/>
                <w:sz w:val="20"/>
              </w:rPr>
              <w:t>23,00</w:t>
            </w:r>
          </w:p>
        </w:tc>
      </w:tr>
      <w:tr w:rsidR="006446A8" w14:paraId="2FA2D73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A9E306" w14:textId="77777777" w:rsidR="006446A8" w:rsidRDefault="00E24104">
            <w:pPr>
              <w:spacing w:before="20" w:after="20"/>
              <w:rPr>
                <w:color w:val="000000"/>
                <w:sz w:val="20"/>
              </w:rPr>
            </w:pPr>
            <w:r>
              <w:rPr>
                <w:noProof/>
                <w:color w:val="000000"/>
                <w:sz w:val="20"/>
              </w:rPr>
              <w:lastRenderedPageBreak/>
              <w:t>SRA29-FVG.03.8MANAFr - 8-Trascinamenti. Mantenimento. Altri fruttiferi, piccoli frutti ed altre perenni specializzate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77215D"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47D1DE"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4AE665"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5AC18"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581B24"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1608D2"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5D4AD6"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CD8F8"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EC8B26" w14:textId="77777777" w:rsidR="006446A8" w:rsidRDefault="006446A8">
            <w:pPr>
              <w:spacing w:before="20" w:after="20"/>
              <w:jc w:val="right"/>
              <w:rPr>
                <w:color w:val="000000"/>
                <w:sz w:val="20"/>
              </w:rPr>
            </w:pPr>
          </w:p>
        </w:tc>
      </w:tr>
      <w:tr w:rsidR="006446A8" w14:paraId="1CC284F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28465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EF86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D6D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743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3CB1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8338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1796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FCE5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EB50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899915" w14:textId="77777777" w:rsidR="006446A8" w:rsidRDefault="006446A8">
            <w:pPr>
              <w:spacing w:before="20" w:after="20"/>
              <w:jc w:val="right"/>
              <w:rPr>
                <w:color w:val="000000"/>
                <w:sz w:val="20"/>
              </w:rPr>
            </w:pPr>
          </w:p>
        </w:tc>
      </w:tr>
      <w:tr w:rsidR="006446A8" w14:paraId="0602E98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38C0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D017B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2B081F" w14:textId="77777777" w:rsidR="006446A8" w:rsidRDefault="00E24104">
            <w:pPr>
              <w:spacing w:before="20" w:after="20"/>
              <w:jc w:val="right"/>
              <w:rPr>
                <w:color w:val="000000"/>
                <w:sz w:val="20"/>
              </w:rPr>
            </w:pPr>
            <w:r>
              <w:rPr>
                <w:noProof/>
                <w:color w:val="000000"/>
                <w:sz w:val="20"/>
              </w:rPr>
              <w:t>125,00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E367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F442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9E48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4C3E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1619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DF3D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3A79A2" w14:textId="77777777" w:rsidR="006446A8" w:rsidRDefault="00E24104">
            <w:pPr>
              <w:spacing w:before="20" w:after="20"/>
              <w:rPr>
                <w:b/>
                <w:color w:val="000000"/>
                <w:sz w:val="20"/>
              </w:rPr>
            </w:pPr>
            <w:r>
              <w:rPr>
                <w:b/>
                <w:noProof/>
                <w:color w:val="000000"/>
                <w:sz w:val="20"/>
              </w:rPr>
              <w:t xml:space="preserve">Somma: </w:t>
            </w:r>
          </w:p>
          <w:p w14:paraId="1458FB9E" w14:textId="77777777" w:rsidR="006446A8" w:rsidRDefault="00E24104">
            <w:pPr>
              <w:spacing w:before="20" w:after="20"/>
              <w:jc w:val="right"/>
              <w:rPr>
                <w:color w:val="000000"/>
                <w:sz w:val="20"/>
              </w:rPr>
            </w:pPr>
            <w:r>
              <w:rPr>
                <w:noProof/>
                <w:color w:val="000000"/>
                <w:sz w:val="20"/>
              </w:rPr>
              <w:t>125,00</w:t>
            </w:r>
          </w:p>
          <w:p w14:paraId="34B9A5FB" w14:textId="77777777" w:rsidR="006446A8" w:rsidRDefault="00E24104">
            <w:pPr>
              <w:spacing w:before="20" w:after="20"/>
              <w:rPr>
                <w:b/>
                <w:color w:val="000000"/>
                <w:sz w:val="20"/>
              </w:rPr>
            </w:pPr>
            <w:r>
              <w:rPr>
                <w:b/>
                <w:noProof/>
                <w:color w:val="000000"/>
                <w:sz w:val="20"/>
              </w:rPr>
              <w:t xml:space="preserve">Max: </w:t>
            </w:r>
          </w:p>
          <w:p w14:paraId="51214FE5" w14:textId="77777777" w:rsidR="006446A8" w:rsidRDefault="00E24104">
            <w:pPr>
              <w:spacing w:before="20" w:after="20"/>
              <w:jc w:val="right"/>
              <w:rPr>
                <w:color w:val="000000"/>
                <w:sz w:val="20"/>
              </w:rPr>
            </w:pPr>
            <w:r>
              <w:rPr>
                <w:noProof/>
                <w:color w:val="000000"/>
                <w:sz w:val="20"/>
              </w:rPr>
              <w:t>125,00</w:t>
            </w:r>
          </w:p>
        </w:tc>
      </w:tr>
      <w:tr w:rsidR="006446A8" w14:paraId="787ADC0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C476CB" w14:textId="77777777" w:rsidR="006446A8" w:rsidRDefault="00E24104">
            <w:pPr>
              <w:spacing w:before="20" w:after="20"/>
              <w:rPr>
                <w:color w:val="000000"/>
                <w:sz w:val="20"/>
              </w:rPr>
            </w:pPr>
            <w:r>
              <w:rPr>
                <w:noProof/>
                <w:color w:val="000000"/>
                <w:sz w:val="20"/>
              </w:rPr>
              <w:t>SRA29-FVG.03.9MANBar - 9-Trascinamenti. Mantenimento. Barbatelle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0E126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E5C0C9"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2182B0"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9F5F19"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100EA8"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0F354C"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7C7E86"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0EB353"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022610" w14:textId="77777777" w:rsidR="006446A8" w:rsidRDefault="006446A8">
            <w:pPr>
              <w:spacing w:before="20" w:after="20"/>
              <w:jc w:val="right"/>
              <w:rPr>
                <w:color w:val="000000"/>
                <w:sz w:val="20"/>
              </w:rPr>
            </w:pPr>
          </w:p>
        </w:tc>
      </w:tr>
      <w:tr w:rsidR="006446A8" w14:paraId="3D94F97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58A6F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09BC61"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8C91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BBB6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5F38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0927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35AA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C804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5964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713F45" w14:textId="77777777" w:rsidR="006446A8" w:rsidRDefault="006446A8">
            <w:pPr>
              <w:spacing w:before="20" w:after="20"/>
              <w:jc w:val="right"/>
              <w:rPr>
                <w:color w:val="000000"/>
                <w:sz w:val="20"/>
              </w:rPr>
            </w:pPr>
          </w:p>
        </w:tc>
      </w:tr>
      <w:tr w:rsidR="006446A8" w14:paraId="1D75E86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32CA9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9372A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A147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42ED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AB80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983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4D5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7074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093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8D1965" w14:textId="77777777" w:rsidR="006446A8" w:rsidRDefault="00E24104">
            <w:pPr>
              <w:spacing w:before="20" w:after="20"/>
              <w:rPr>
                <w:b/>
                <w:color w:val="000000"/>
                <w:sz w:val="20"/>
              </w:rPr>
            </w:pPr>
            <w:r>
              <w:rPr>
                <w:b/>
                <w:noProof/>
                <w:color w:val="000000"/>
                <w:sz w:val="20"/>
              </w:rPr>
              <w:t xml:space="preserve">Somma: </w:t>
            </w:r>
          </w:p>
          <w:p w14:paraId="2E14252A" w14:textId="77777777" w:rsidR="006446A8" w:rsidRDefault="00E24104">
            <w:pPr>
              <w:spacing w:before="20" w:after="20"/>
              <w:jc w:val="right"/>
              <w:rPr>
                <w:color w:val="000000"/>
                <w:sz w:val="20"/>
              </w:rPr>
            </w:pPr>
            <w:r>
              <w:rPr>
                <w:noProof/>
                <w:color w:val="000000"/>
                <w:sz w:val="20"/>
              </w:rPr>
              <w:t>0,00</w:t>
            </w:r>
          </w:p>
          <w:p w14:paraId="55E27E32" w14:textId="77777777" w:rsidR="006446A8" w:rsidRDefault="00E24104">
            <w:pPr>
              <w:spacing w:before="20" w:after="20"/>
              <w:rPr>
                <w:b/>
                <w:color w:val="000000"/>
                <w:sz w:val="20"/>
              </w:rPr>
            </w:pPr>
            <w:r>
              <w:rPr>
                <w:b/>
                <w:noProof/>
                <w:color w:val="000000"/>
                <w:sz w:val="20"/>
              </w:rPr>
              <w:t xml:space="preserve">Max: </w:t>
            </w:r>
          </w:p>
          <w:p w14:paraId="6D101802" w14:textId="77777777" w:rsidR="006446A8" w:rsidRDefault="00E24104">
            <w:pPr>
              <w:spacing w:before="20" w:after="20"/>
              <w:jc w:val="right"/>
              <w:rPr>
                <w:color w:val="000000"/>
                <w:sz w:val="20"/>
              </w:rPr>
            </w:pPr>
            <w:r>
              <w:rPr>
                <w:noProof/>
                <w:color w:val="000000"/>
                <w:sz w:val="20"/>
              </w:rPr>
              <w:t>0,00</w:t>
            </w:r>
          </w:p>
        </w:tc>
      </w:tr>
      <w:tr w:rsidR="006446A8" w14:paraId="7DB9BFE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0C18E" w14:textId="77777777" w:rsidR="006446A8" w:rsidRDefault="00E24104">
            <w:pPr>
              <w:spacing w:before="20" w:after="20"/>
              <w:rPr>
                <w:color w:val="000000"/>
                <w:sz w:val="20"/>
              </w:rPr>
            </w:pPr>
            <w:r>
              <w:rPr>
                <w:noProof/>
                <w:color w:val="000000"/>
                <w:sz w:val="20"/>
              </w:rPr>
              <w:t xml:space="preserve">SRA29-FVG.05.11CONPM - 11-Trascinamenti. Conversione. Piantamadre di </w:t>
            </w:r>
            <w:r>
              <w:rPr>
                <w:noProof/>
                <w:color w:val="000000"/>
                <w:sz w:val="20"/>
              </w:rPr>
              <w:t>portainnesti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EE492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78BAC7"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A22FD2"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1168B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EB6E7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92B8A"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0806FA"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00875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555C10" w14:textId="77777777" w:rsidR="006446A8" w:rsidRDefault="006446A8">
            <w:pPr>
              <w:spacing w:before="20" w:after="20"/>
              <w:jc w:val="right"/>
              <w:rPr>
                <w:color w:val="000000"/>
                <w:sz w:val="20"/>
              </w:rPr>
            </w:pPr>
          </w:p>
        </w:tc>
      </w:tr>
      <w:tr w:rsidR="006446A8" w14:paraId="67766A8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03147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362C6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52EE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8F82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983A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193F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A72F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D26A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5D88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45A923" w14:textId="77777777" w:rsidR="006446A8" w:rsidRDefault="006446A8">
            <w:pPr>
              <w:spacing w:before="20" w:after="20"/>
              <w:jc w:val="right"/>
              <w:rPr>
                <w:color w:val="000000"/>
                <w:sz w:val="20"/>
              </w:rPr>
            </w:pPr>
          </w:p>
        </w:tc>
      </w:tr>
      <w:tr w:rsidR="006446A8" w14:paraId="3463C6E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E1631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A3E724"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70B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BF41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017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9803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D9B9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B18A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0B12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CB2463" w14:textId="77777777" w:rsidR="006446A8" w:rsidRDefault="00E24104">
            <w:pPr>
              <w:spacing w:before="20" w:after="20"/>
              <w:rPr>
                <w:b/>
                <w:color w:val="000000"/>
                <w:sz w:val="20"/>
              </w:rPr>
            </w:pPr>
            <w:r>
              <w:rPr>
                <w:b/>
                <w:noProof/>
                <w:color w:val="000000"/>
                <w:sz w:val="20"/>
              </w:rPr>
              <w:t xml:space="preserve">Somma: </w:t>
            </w:r>
          </w:p>
          <w:p w14:paraId="023FDE2F" w14:textId="77777777" w:rsidR="006446A8" w:rsidRDefault="00E24104">
            <w:pPr>
              <w:spacing w:before="20" w:after="20"/>
              <w:jc w:val="right"/>
              <w:rPr>
                <w:color w:val="000000"/>
                <w:sz w:val="20"/>
              </w:rPr>
            </w:pPr>
            <w:r>
              <w:rPr>
                <w:noProof/>
                <w:color w:val="000000"/>
                <w:sz w:val="20"/>
              </w:rPr>
              <w:t>0,00</w:t>
            </w:r>
          </w:p>
          <w:p w14:paraId="673B5A0F" w14:textId="77777777" w:rsidR="006446A8" w:rsidRDefault="00E24104">
            <w:pPr>
              <w:spacing w:before="20" w:after="20"/>
              <w:rPr>
                <w:b/>
                <w:color w:val="000000"/>
                <w:sz w:val="20"/>
              </w:rPr>
            </w:pPr>
            <w:r>
              <w:rPr>
                <w:b/>
                <w:noProof/>
                <w:color w:val="000000"/>
                <w:sz w:val="20"/>
              </w:rPr>
              <w:t xml:space="preserve">Max: </w:t>
            </w:r>
          </w:p>
          <w:p w14:paraId="6AFAD900" w14:textId="77777777" w:rsidR="006446A8" w:rsidRDefault="00E24104">
            <w:pPr>
              <w:spacing w:before="20" w:after="20"/>
              <w:jc w:val="right"/>
              <w:rPr>
                <w:color w:val="000000"/>
                <w:sz w:val="20"/>
              </w:rPr>
            </w:pPr>
            <w:r>
              <w:rPr>
                <w:noProof/>
                <w:color w:val="000000"/>
                <w:sz w:val="20"/>
              </w:rPr>
              <w:t>0,00</w:t>
            </w:r>
          </w:p>
        </w:tc>
      </w:tr>
      <w:tr w:rsidR="006446A8" w14:paraId="5453968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D1F643" w14:textId="77777777" w:rsidR="006446A8" w:rsidRDefault="00E24104">
            <w:pPr>
              <w:spacing w:before="20" w:after="20"/>
              <w:rPr>
                <w:color w:val="000000"/>
                <w:sz w:val="20"/>
              </w:rPr>
            </w:pPr>
            <w:r>
              <w:rPr>
                <w:noProof/>
                <w:color w:val="000000"/>
                <w:sz w:val="20"/>
              </w:rPr>
              <w:t>SRA29-FVG.05.1CONSem - 1-Trascinamenti. Conversione. Seminativi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1559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9D2F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225A7D" w14:textId="77777777" w:rsidR="006446A8" w:rsidRDefault="00E24104">
            <w:pPr>
              <w:spacing w:before="20" w:after="20"/>
              <w:jc w:val="right"/>
              <w:rPr>
                <w:color w:val="000000"/>
                <w:sz w:val="20"/>
              </w:rPr>
            </w:pPr>
            <w:r>
              <w:rPr>
                <w:noProof/>
                <w:color w:val="000000"/>
                <w:sz w:val="20"/>
              </w:rPr>
              <w:t>473,00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F64EAB" w14:textId="77777777" w:rsidR="006446A8" w:rsidRDefault="00E24104">
            <w:pPr>
              <w:spacing w:before="20" w:after="20"/>
              <w:jc w:val="right"/>
              <w:rPr>
                <w:color w:val="000000"/>
                <w:sz w:val="20"/>
              </w:rPr>
            </w:pPr>
            <w:r>
              <w:rPr>
                <w:noProof/>
                <w:color w:val="000000"/>
                <w:sz w:val="20"/>
              </w:rPr>
              <w:t>473,00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34C71F" w14:textId="77777777" w:rsidR="006446A8" w:rsidRDefault="00E24104">
            <w:pPr>
              <w:spacing w:before="20" w:after="20"/>
              <w:jc w:val="right"/>
              <w:rPr>
                <w:color w:val="000000"/>
                <w:sz w:val="20"/>
              </w:rPr>
            </w:pPr>
            <w:r>
              <w:rPr>
                <w:noProof/>
                <w:color w:val="000000"/>
                <w:sz w:val="20"/>
              </w:rPr>
              <w:t>473,00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C7B14C" w14:textId="77777777" w:rsidR="006446A8" w:rsidRDefault="00E24104">
            <w:pPr>
              <w:spacing w:before="20" w:after="20"/>
              <w:jc w:val="right"/>
              <w:rPr>
                <w:color w:val="000000"/>
                <w:sz w:val="20"/>
              </w:rPr>
            </w:pPr>
            <w:r>
              <w:rPr>
                <w:noProof/>
                <w:color w:val="000000"/>
                <w:sz w:val="20"/>
              </w:rPr>
              <w:t>473,00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E9A3EC" w14:textId="77777777" w:rsidR="006446A8" w:rsidRDefault="00E24104">
            <w:pPr>
              <w:spacing w:before="20" w:after="20"/>
              <w:jc w:val="right"/>
              <w:rPr>
                <w:color w:val="000000"/>
                <w:sz w:val="20"/>
              </w:rPr>
            </w:pPr>
            <w:r>
              <w:rPr>
                <w:noProof/>
                <w:color w:val="000000"/>
                <w:sz w:val="20"/>
              </w:rPr>
              <w:t>473,00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42838E" w14:textId="77777777" w:rsidR="006446A8" w:rsidRDefault="00E24104">
            <w:pPr>
              <w:spacing w:before="20" w:after="20"/>
              <w:jc w:val="right"/>
              <w:rPr>
                <w:color w:val="000000"/>
                <w:sz w:val="20"/>
              </w:rPr>
            </w:pPr>
            <w:r>
              <w:rPr>
                <w:noProof/>
                <w:color w:val="000000"/>
                <w:sz w:val="20"/>
              </w:rPr>
              <w:t>473,00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BDAAF0" w14:textId="77777777" w:rsidR="006446A8" w:rsidRDefault="006446A8">
            <w:pPr>
              <w:spacing w:before="20" w:after="20"/>
              <w:jc w:val="right"/>
              <w:rPr>
                <w:color w:val="000000"/>
                <w:sz w:val="20"/>
              </w:rPr>
            </w:pPr>
          </w:p>
        </w:tc>
      </w:tr>
      <w:tr w:rsidR="006446A8" w14:paraId="1860AA0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C35F2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25993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744C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EB2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3C7F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E45B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8B25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2554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20D1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1554BD" w14:textId="77777777" w:rsidR="006446A8" w:rsidRDefault="006446A8">
            <w:pPr>
              <w:spacing w:before="20" w:after="20"/>
              <w:jc w:val="right"/>
              <w:rPr>
                <w:color w:val="000000"/>
                <w:sz w:val="20"/>
              </w:rPr>
            </w:pPr>
          </w:p>
        </w:tc>
      </w:tr>
      <w:tr w:rsidR="006446A8" w14:paraId="643ADA6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8BB4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E60EC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D1BC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3F8D9E" w14:textId="77777777" w:rsidR="006446A8" w:rsidRDefault="00E24104">
            <w:pPr>
              <w:spacing w:before="20" w:after="20"/>
              <w:jc w:val="right"/>
              <w:rPr>
                <w:color w:val="000000"/>
                <w:sz w:val="20"/>
              </w:rPr>
            </w:pPr>
            <w:r>
              <w:rPr>
                <w:noProof/>
                <w:color w:val="000000"/>
                <w:sz w:val="20"/>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28A1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C08B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AAB0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5241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9658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BEC91E" w14:textId="77777777" w:rsidR="006446A8" w:rsidRDefault="00E24104">
            <w:pPr>
              <w:spacing w:before="20" w:after="20"/>
              <w:rPr>
                <w:b/>
                <w:color w:val="000000"/>
                <w:sz w:val="20"/>
              </w:rPr>
            </w:pPr>
            <w:r>
              <w:rPr>
                <w:b/>
                <w:noProof/>
                <w:color w:val="000000"/>
                <w:sz w:val="20"/>
              </w:rPr>
              <w:t xml:space="preserve">Somma: </w:t>
            </w:r>
          </w:p>
          <w:p w14:paraId="44365E7D" w14:textId="77777777" w:rsidR="006446A8" w:rsidRDefault="00E24104">
            <w:pPr>
              <w:spacing w:before="20" w:after="20"/>
              <w:jc w:val="right"/>
              <w:rPr>
                <w:color w:val="000000"/>
                <w:sz w:val="20"/>
              </w:rPr>
            </w:pPr>
            <w:r>
              <w:rPr>
                <w:noProof/>
                <w:color w:val="000000"/>
                <w:sz w:val="20"/>
              </w:rPr>
              <w:t>3,00</w:t>
            </w:r>
          </w:p>
          <w:p w14:paraId="74D3AC09" w14:textId="77777777" w:rsidR="006446A8" w:rsidRDefault="00E24104">
            <w:pPr>
              <w:spacing w:before="20" w:after="20"/>
              <w:rPr>
                <w:b/>
                <w:color w:val="000000"/>
                <w:sz w:val="20"/>
              </w:rPr>
            </w:pPr>
            <w:r>
              <w:rPr>
                <w:b/>
                <w:noProof/>
                <w:color w:val="000000"/>
                <w:sz w:val="20"/>
              </w:rPr>
              <w:t xml:space="preserve">Max: </w:t>
            </w:r>
          </w:p>
          <w:p w14:paraId="777BD22C" w14:textId="77777777" w:rsidR="006446A8" w:rsidRDefault="00E24104">
            <w:pPr>
              <w:spacing w:before="20" w:after="20"/>
              <w:jc w:val="right"/>
              <w:rPr>
                <w:color w:val="000000"/>
                <w:sz w:val="20"/>
              </w:rPr>
            </w:pPr>
            <w:r>
              <w:rPr>
                <w:noProof/>
                <w:color w:val="000000"/>
                <w:sz w:val="20"/>
              </w:rPr>
              <w:t>3,00</w:t>
            </w:r>
          </w:p>
        </w:tc>
      </w:tr>
      <w:tr w:rsidR="006446A8" w14:paraId="0FE88B5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D92AA2" w14:textId="77777777" w:rsidR="006446A8" w:rsidRDefault="00E24104">
            <w:pPr>
              <w:spacing w:before="20" w:after="20"/>
              <w:rPr>
                <w:color w:val="000000"/>
                <w:sz w:val="20"/>
              </w:rPr>
            </w:pPr>
            <w:r>
              <w:rPr>
                <w:noProof/>
                <w:color w:val="000000"/>
                <w:sz w:val="20"/>
              </w:rPr>
              <w:lastRenderedPageBreak/>
              <w:t xml:space="preserve">SRA29-FVG.05.2CONFor - </w:t>
            </w:r>
            <w:r>
              <w:rPr>
                <w:noProof/>
                <w:color w:val="000000"/>
                <w:sz w:val="20"/>
              </w:rPr>
              <w:t>2-Trascinamenti. Conversione. Foraggere, inclusi prati e pascoli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56FC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DEFB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5D19B6"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B0448A"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4251C6"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480BA6"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F3964C"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D9EE42"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95FBC5" w14:textId="77777777" w:rsidR="006446A8" w:rsidRDefault="006446A8">
            <w:pPr>
              <w:spacing w:before="20" w:after="20"/>
              <w:jc w:val="right"/>
              <w:rPr>
                <w:color w:val="000000"/>
                <w:sz w:val="20"/>
              </w:rPr>
            </w:pPr>
          </w:p>
        </w:tc>
      </w:tr>
      <w:tr w:rsidR="006446A8" w14:paraId="1A965A6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3622C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E02F04" w14:textId="77777777" w:rsidR="006446A8" w:rsidRDefault="00E24104">
            <w:pPr>
              <w:spacing w:before="20" w:after="20"/>
              <w:rPr>
                <w:color w:val="000000"/>
                <w:sz w:val="20"/>
              </w:rPr>
            </w:pPr>
            <w:r>
              <w:rPr>
                <w:noProof/>
                <w:color w:val="000000"/>
                <w:sz w:val="20"/>
              </w:rPr>
              <w:t xml:space="preserve">Importo unitario medio massimo previsto (se del caso)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786B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B9EB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8B74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F2AA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7342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BB46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7DDD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B92A3E" w14:textId="77777777" w:rsidR="006446A8" w:rsidRDefault="006446A8">
            <w:pPr>
              <w:spacing w:before="20" w:after="20"/>
              <w:jc w:val="right"/>
              <w:rPr>
                <w:color w:val="000000"/>
                <w:sz w:val="20"/>
              </w:rPr>
            </w:pPr>
          </w:p>
        </w:tc>
      </w:tr>
      <w:tr w:rsidR="006446A8" w14:paraId="1782273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15E42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DE666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0AC2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6B095" w14:textId="77777777" w:rsidR="006446A8" w:rsidRDefault="00E24104">
            <w:pPr>
              <w:spacing w:before="20" w:after="20"/>
              <w:jc w:val="right"/>
              <w:rPr>
                <w:color w:val="000000"/>
                <w:sz w:val="20"/>
              </w:rPr>
            </w:pPr>
            <w:r>
              <w:rPr>
                <w:noProof/>
                <w:color w:val="000000"/>
                <w:sz w:val="20"/>
              </w:rPr>
              <w:t>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1134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077E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9132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44FD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B4BC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DED00" w14:textId="77777777" w:rsidR="006446A8" w:rsidRDefault="00E24104">
            <w:pPr>
              <w:spacing w:before="20" w:after="20"/>
              <w:rPr>
                <w:b/>
                <w:color w:val="000000"/>
                <w:sz w:val="20"/>
              </w:rPr>
            </w:pPr>
            <w:r>
              <w:rPr>
                <w:b/>
                <w:noProof/>
                <w:color w:val="000000"/>
                <w:sz w:val="20"/>
              </w:rPr>
              <w:t xml:space="preserve">Somma: </w:t>
            </w:r>
          </w:p>
          <w:p w14:paraId="4A99E31B" w14:textId="77777777" w:rsidR="006446A8" w:rsidRDefault="00E24104">
            <w:pPr>
              <w:spacing w:before="20" w:after="20"/>
              <w:jc w:val="right"/>
              <w:rPr>
                <w:color w:val="000000"/>
                <w:sz w:val="20"/>
              </w:rPr>
            </w:pPr>
            <w:r>
              <w:rPr>
                <w:noProof/>
                <w:color w:val="000000"/>
                <w:sz w:val="20"/>
              </w:rPr>
              <w:t>35,00</w:t>
            </w:r>
          </w:p>
          <w:p w14:paraId="0CAA4EF0" w14:textId="77777777" w:rsidR="006446A8" w:rsidRDefault="00E24104">
            <w:pPr>
              <w:spacing w:before="20" w:after="20"/>
              <w:rPr>
                <w:b/>
                <w:color w:val="000000"/>
                <w:sz w:val="20"/>
              </w:rPr>
            </w:pPr>
            <w:r>
              <w:rPr>
                <w:b/>
                <w:noProof/>
                <w:color w:val="000000"/>
                <w:sz w:val="20"/>
              </w:rPr>
              <w:t xml:space="preserve">Max: </w:t>
            </w:r>
          </w:p>
          <w:p w14:paraId="7CA315A4" w14:textId="77777777" w:rsidR="006446A8" w:rsidRDefault="00E24104">
            <w:pPr>
              <w:spacing w:before="20" w:after="20"/>
              <w:jc w:val="right"/>
              <w:rPr>
                <w:color w:val="000000"/>
                <w:sz w:val="20"/>
              </w:rPr>
            </w:pPr>
            <w:r>
              <w:rPr>
                <w:noProof/>
                <w:color w:val="000000"/>
                <w:sz w:val="20"/>
              </w:rPr>
              <w:t>35,00</w:t>
            </w:r>
          </w:p>
        </w:tc>
      </w:tr>
      <w:tr w:rsidR="006446A8" w14:paraId="1B9D0BC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2765E2" w14:textId="77777777" w:rsidR="006446A8" w:rsidRDefault="00E24104">
            <w:pPr>
              <w:spacing w:before="20" w:after="20"/>
              <w:rPr>
                <w:color w:val="000000"/>
                <w:sz w:val="20"/>
              </w:rPr>
            </w:pPr>
            <w:r>
              <w:rPr>
                <w:noProof/>
                <w:color w:val="000000"/>
                <w:sz w:val="20"/>
              </w:rPr>
              <w:t>SRA29-FVG.05.3CONOrt - 3-Trascinamenti. Conversione. Orticole pieno campo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7C8770"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64A2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C3F856"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1AE6C4"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13B9C8"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CAF98F"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D4BCDE"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5E42ED"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3A535E" w14:textId="77777777" w:rsidR="006446A8" w:rsidRDefault="006446A8">
            <w:pPr>
              <w:spacing w:before="20" w:after="20"/>
              <w:jc w:val="right"/>
              <w:rPr>
                <w:color w:val="000000"/>
                <w:sz w:val="20"/>
              </w:rPr>
            </w:pPr>
          </w:p>
        </w:tc>
      </w:tr>
      <w:tr w:rsidR="006446A8" w14:paraId="130C4A3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D88CF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A556E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458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B88C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001F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B5D9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6F62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576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69D1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9068AB" w14:textId="77777777" w:rsidR="006446A8" w:rsidRDefault="006446A8">
            <w:pPr>
              <w:spacing w:before="20" w:after="20"/>
              <w:jc w:val="right"/>
              <w:rPr>
                <w:color w:val="000000"/>
                <w:sz w:val="20"/>
              </w:rPr>
            </w:pPr>
          </w:p>
        </w:tc>
      </w:tr>
      <w:tr w:rsidR="006446A8" w14:paraId="540B6CD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877DD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F274F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7F2B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BCAD20" w14:textId="77777777" w:rsidR="006446A8" w:rsidRDefault="00E24104">
            <w:pPr>
              <w:spacing w:before="20" w:after="20"/>
              <w:jc w:val="right"/>
              <w:rPr>
                <w:color w:val="000000"/>
                <w:sz w:val="20"/>
              </w:rPr>
            </w:pPr>
            <w:r>
              <w:rPr>
                <w:noProof/>
                <w:color w:val="000000"/>
                <w:sz w:val="20"/>
              </w:rPr>
              <w:t>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4A6D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55EA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08CE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D88D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C876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67196A" w14:textId="77777777" w:rsidR="006446A8" w:rsidRDefault="00E24104">
            <w:pPr>
              <w:spacing w:before="20" w:after="20"/>
              <w:rPr>
                <w:b/>
                <w:color w:val="000000"/>
                <w:sz w:val="20"/>
              </w:rPr>
            </w:pPr>
            <w:r>
              <w:rPr>
                <w:b/>
                <w:noProof/>
                <w:color w:val="000000"/>
                <w:sz w:val="20"/>
              </w:rPr>
              <w:t xml:space="preserve">Somma: </w:t>
            </w:r>
          </w:p>
          <w:p w14:paraId="2D46AECE" w14:textId="77777777" w:rsidR="006446A8" w:rsidRDefault="00E24104">
            <w:pPr>
              <w:spacing w:before="20" w:after="20"/>
              <w:jc w:val="right"/>
              <w:rPr>
                <w:color w:val="000000"/>
                <w:sz w:val="20"/>
              </w:rPr>
            </w:pPr>
            <w:r>
              <w:rPr>
                <w:noProof/>
                <w:color w:val="000000"/>
                <w:sz w:val="20"/>
              </w:rPr>
              <w:t>0,30</w:t>
            </w:r>
          </w:p>
          <w:p w14:paraId="0BACF0A0" w14:textId="77777777" w:rsidR="006446A8" w:rsidRDefault="00E24104">
            <w:pPr>
              <w:spacing w:before="20" w:after="20"/>
              <w:rPr>
                <w:b/>
                <w:color w:val="000000"/>
                <w:sz w:val="20"/>
              </w:rPr>
            </w:pPr>
            <w:r>
              <w:rPr>
                <w:b/>
                <w:noProof/>
                <w:color w:val="000000"/>
                <w:sz w:val="20"/>
              </w:rPr>
              <w:t xml:space="preserve">Max: </w:t>
            </w:r>
          </w:p>
          <w:p w14:paraId="0497F129" w14:textId="77777777" w:rsidR="006446A8" w:rsidRDefault="00E24104">
            <w:pPr>
              <w:spacing w:before="20" w:after="20"/>
              <w:jc w:val="right"/>
              <w:rPr>
                <w:color w:val="000000"/>
                <w:sz w:val="20"/>
              </w:rPr>
            </w:pPr>
            <w:r>
              <w:rPr>
                <w:noProof/>
                <w:color w:val="000000"/>
                <w:sz w:val="20"/>
              </w:rPr>
              <w:t>0,30</w:t>
            </w:r>
          </w:p>
        </w:tc>
      </w:tr>
      <w:tr w:rsidR="006446A8" w14:paraId="5231C4B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5C3240" w14:textId="77777777" w:rsidR="006446A8" w:rsidRDefault="00E24104">
            <w:pPr>
              <w:spacing w:before="20" w:after="20"/>
              <w:rPr>
                <w:color w:val="000000"/>
                <w:sz w:val="20"/>
              </w:rPr>
            </w:pPr>
            <w:r>
              <w:rPr>
                <w:noProof/>
                <w:color w:val="000000"/>
                <w:sz w:val="20"/>
              </w:rPr>
              <w:t>SRA29-FVG.05.5CONMel - 5-Trascinamenti. Conversione. Melo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00A48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4C2B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9F6B2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EB49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C32DF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75B81"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0E70F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01BAF"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02B04A" w14:textId="77777777" w:rsidR="006446A8" w:rsidRDefault="006446A8">
            <w:pPr>
              <w:spacing w:before="20" w:after="20"/>
              <w:jc w:val="right"/>
              <w:rPr>
                <w:color w:val="000000"/>
                <w:sz w:val="20"/>
              </w:rPr>
            </w:pPr>
          </w:p>
        </w:tc>
      </w:tr>
      <w:tr w:rsidR="006446A8" w14:paraId="3C56EC9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53DB3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0EE005"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B4FB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1C90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E91D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1770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407C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EAC8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1E04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A24C54" w14:textId="77777777" w:rsidR="006446A8" w:rsidRDefault="006446A8">
            <w:pPr>
              <w:spacing w:before="20" w:after="20"/>
              <w:jc w:val="right"/>
              <w:rPr>
                <w:color w:val="000000"/>
                <w:sz w:val="20"/>
              </w:rPr>
            </w:pPr>
          </w:p>
        </w:tc>
      </w:tr>
      <w:tr w:rsidR="006446A8" w14:paraId="4520A0F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BF079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920DA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23BB7C" w14:textId="77777777" w:rsidR="006446A8" w:rsidRDefault="00E24104">
            <w:pPr>
              <w:spacing w:before="20" w:after="20"/>
              <w:jc w:val="right"/>
              <w:rPr>
                <w:color w:val="000000"/>
                <w:sz w:val="20"/>
              </w:rPr>
            </w:pPr>
            <w:r>
              <w:rPr>
                <w:noProof/>
                <w:color w:val="000000"/>
                <w:sz w:val="2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DC2D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C6D2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9252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812E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D3F6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ACA9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0045C2" w14:textId="77777777" w:rsidR="006446A8" w:rsidRDefault="00E24104">
            <w:pPr>
              <w:spacing w:before="20" w:after="20"/>
              <w:rPr>
                <w:b/>
                <w:color w:val="000000"/>
                <w:sz w:val="20"/>
              </w:rPr>
            </w:pPr>
            <w:r>
              <w:rPr>
                <w:b/>
                <w:noProof/>
                <w:color w:val="000000"/>
                <w:sz w:val="20"/>
              </w:rPr>
              <w:t xml:space="preserve">Somma: </w:t>
            </w:r>
          </w:p>
          <w:p w14:paraId="32812122" w14:textId="77777777" w:rsidR="006446A8" w:rsidRDefault="00E24104">
            <w:pPr>
              <w:spacing w:before="20" w:after="20"/>
              <w:jc w:val="right"/>
              <w:rPr>
                <w:color w:val="000000"/>
                <w:sz w:val="20"/>
              </w:rPr>
            </w:pPr>
            <w:r>
              <w:rPr>
                <w:noProof/>
                <w:color w:val="000000"/>
                <w:sz w:val="20"/>
              </w:rPr>
              <w:t>2,00</w:t>
            </w:r>
          </w:p>
          <w:p w14:paraId="1EE0E05B" w14:textId="77777777" w:rsidR="006446A8" w:rsidRDefault="00E24104">
            <w:pPr>
              <w:spacing w:before="20" w:after="20"/>
              <w:rPr>
                <w:b/>
                <w:color w:val="000000"/>
                <w:sz w:val="20"/>
              </w:rPr>
            </w:pPr>
            <w:r>
              <w:rPr>
                <w:b/>
                <w:noProof/>
                <w:color w:val="000000"/>
                <w:sz w:val="20"/>
              </w:rPr>
              <w:t xml:space="preserve">Max: </w:t>
            </w:r>
          </w:p>
          <w:p w14:paraId="340BD615" w14:textId="77777777" w:rsidR="006446A8" w:rsidRDefault="00E24104">
            <w:pPr>
              <w:spacing w:before="20" w:after="20"/>
              <w:jc w:val="right"/>
              <w:rPr>
                <w:color w:val="000000"/>
                <w:sz w:val="20"/>
              </w:rPr>
            </w:pPr>
            <w:r>
              <w:rPr>
                <w:noProof/>
                <w:color w:val="000000"/>
                <w:sz w:val="20"/>
              </w:rPr>
              <w:t>2,00</w:t>
            </w:r>
          </w:p>
        </w:tc>
      </w:tr>
      <w:tr w:rsidR="006446A8" w14:paraId="13FAE92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CD276A" w14:textId="77777777" w:rsidR="006446A8" w:rsidRDefault="00E24104">
            <w:pPr>
              <w:spacing w:before="20" w:after="20"/>
              <w:rPr>
                <w:color w:val="000000"/>
                <w:sz w:val="20"/>
              </w:rPr>
            </w:pPr>
            <w:r>
              <w:rPr>
                <w:noProof/>
                <w:color w:val="000000"/>
                <w:sz w:val="20"/>
              </w:rPr>
              <w:t>SRA29-FVG.05.6CONVit - 6-Trascinamenti. Conversione. Vite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6DB9A4" w14:textId="77777777" w:rsidR="006446A8" w:rsidRDefault="00E24104">
            <w:pPr>
              <w:spacing w:before="20" w:after="20"/>
              <w:rPr>
                <w:color w:val="000000"/>
                <w:sz w:val="20"/>
              </w:rPr>
            </w:pPr>
            <w:r>
              <w:rPr>
                <w:noProof/>
                <w:color w:val="000000"/>
                <w:sz w:val="20"/>
              </w:rPr>
              <w:t xml:space="preserve">Importo unitario </w:t>
            </w:r>
            <w:r>
              <w:rPr>
                <w:noProof/>
                <w:color w:val="000000"/>
                <w:sz w:val="20"/>
              </w:rPr>
              <w:t>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7A1E5" w14:textId="77777777" w:rsidR="006446A8" w:rsidRDefault="00E24104">
            <w:pPr>
              <w:spacing w:before="20" w:after="20"/>
              <w:jc w:val="right"/>
              <w:rPr>
                <w:color w:val="000000"/>
                <w:sz w:val="20"/>
              </w:rPr>
            </w:pPr>
            <w:r>
              <w:rPr>
                <w:noProof/>
                <w:color w:val="000000"/>
                <w:sz w:val="20"/>
              </w:rPr>
              <w:t>575,00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8A957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942CA7"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1CE4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D3117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5211B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7E939E"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F1CAB8" w14:textId="77777777" w:rsidR="006446A8" w:rsidRDefault="006446A8">
            <w:pPr>
              <w:spacing w:before="20" w:after="20"/>
              <w:jc w:val="right"/>
              <w:rPr>
                <w:color w:val="000000"/>
                <w:sz w:val="20"/>
              </w:rPr>
            </w:pPr>
          </w:p>
        </w:tc>
      </w:tr>
      <w:tr w:rsidR="006446A8" w14:paraId="53A670D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E939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10AA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0394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686D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A12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C75D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6894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1A47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29FB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AE52AC" w14:textId="77777777" w:rsidR="006446A8" w:rsidRDefault="006446A8">
            <w:pPr>
              <w:spacing w:before="20" w:after="20"/>
              <w:jc w:val="right"/>
              <w:rPr>
                <w:color w:val="000000"/>
                <w:sz w:val="20"/>
              </w:rPr>
            </w:pPr>
          </w:p>
        </w:tc>
      </w:tr>
      <w:tr w:rsidR="006446A8" w14:paraId="520A061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43D8B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DE0B4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633CA4"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1A52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EDC3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6FAD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63C7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F61C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BED0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44885E" w14:textId="77777777" w:rsidR="006446A8" w:rsidRDefault="00E24104">
            <w:pPr>
              <w:spacing w:before="20" w:after="20"/>
              <w:rPr>
                <w:b/>
                <w:color w:val="000000"/>
                <w:sz w:val="20"/>
              </w:rPr>
            </w:pPr>
            <w:r>
              <w:rPr>
                <w:b/>
                <w:noProof/>
                <w:color w:val="000000"/>
                <w:sz w:val="20"/>
              </w:rPr>
              <w:t xml:space="preserve">Somma: </w:t>
            </w:r>
          </w:p>
          <w:p w14:paraId="67303EF6" w14:textId="77777777" w:rsidR="006446A8" w:rsidRDefault="00E24104">
            <w:pPr>
              <w:spacing w:before="20" w:after="20"/>
              <w:jc w:val="right"/>
              <w:rPr>
                <w:color w:val="000000"/>
                <w:sz w:val="20"/>
              </w:rPr>
            </w:pPr>
            <w:r>
              <w:rPr>
                <w:noProof/>
                <w:color w:val="000000"/>
                <w:sz w:val="20"/>
              </w:rPr>
              <w:t>210,00</w:t>
            </w:r>
          </w:p>
          <w:p w14:paraId="40EC4D47" w14:textId="77777777" w:rsidR="006446A8" w:rsidRDefault="00E24104">
            <w:pPr>
              <w:spacing w:before="20" w:after="20"/>
              <w:rPr>
                <w:b/>
                <w:color w:val="000000"/>
                <w:sz w:val="20"/>
              </w:rPr>
            </w:pPr>
            <w:r>
              <w:rPr>
                <w:b/>
                <w:noProof/>
                <w:color w:val="000000"/>
                <w:sz w:val="20"/>
              </w:rPr>
              <w:t xml:space="preserve">Max: </w:t>
            </w:r>
          </w:p>
          <w:p w14:paraId="445D8026" w14:textId="77777777" w:rsidR="006446A8" w:rsidRDefault="00E24104">
            <w:pPr>
              <w:spacing w:before="20" w:after="20"/>
              <w:jc w:val="right"/>
              <w:rPr>
                <w:color w:val="000000"/>
                <w:sz w:val="20"/>
              </w:rPr>
            </w:pPr>
            <w:r>
              <w:rPr>
                <w:noProof/>
                <w:color w:val="000000"/>
                <w:sz w:val="20"/>
              </w:rPr>
              <w:t>210,00</w:t>
            </w:r>
          </w:p>
        </w:tc>
      </w:tr>
      <w:tr w:rsidR="006446A8" w14:paraId="77BF6FB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98D42E" w14:textId="77777777" w:rsidR="006446A8" w:rsidRDefault="00E24104">
            <w:pPr>
              <w:spacing w:before="20" w:after="20"/>
              <w:rPr>
                <w:color w:val="000000"/>
                <w:sz w:val="20"/>
              </w:rPr>
            </w:pPr>
            <w:r>
              <w:rPr>
                <w:noProof/>
                <w:color w:val="000000"/>
                <w:sz w:val="20"/>
              </w:rPr>
              <w:lastRenderedPageBreak/>
              <w:t>SRA29-FVG.05.7CONOli - 7-Trascinamenti. Conversione. Olivo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10E68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682ED2" w14:textId="77777777" w:rsidR="006446A8" w:rsidRDefault="00E24104">
            <w:pPr>
              <w:spacing w:before="20" w:after="20"/>
              <w:jc w:val="right"/>
              <w:rPr>
                <w:color w:val="000000"/>
                <w:sz w:val="20"/>
              </w:rPr>
            </w:pPr>
            <w:r>
              <w:rPr>
                <w:noProof/>
                <w:color w:val="000000"/>
                <w:sz w:val="20"/>
              </w:rPr>
              <w:t>575,00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8F219" w14:textId="77777777" w:rsidR="006446A8" w:rsidRDefault="00E24104">
            <w:pPr>
              <w:spacing w:before="20" w:after="20"/>
              <w:jc w:val="right"/>
              <w:rPr>
                <w:color w:val="000000"/>
                <w:sz w:val="20"/>
              </w:rPr>
            </w:pPr>
            <w:r>
              <w:rPr>
                <w:noProof/>
                <w:color w:val="000000"/>
                <w:sz w:val="20"/>
              </w:rPr>
              <w:t>575,00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CC91AF" w14:textId="77777777" w:rsidR="006446A8" w:rsidRDefault="00E24104">
            <w:pPr>
              <w:spacing w:before="20" w:after="20"/>
              <w:jc w:val="right"/>
              <w:rPr>
                <w:color w:val="000000"/>
                <w:sz w:val="20"/>
              </w:rPr>
            </w:pPr>
            <w:r>
              <w:rPr>
                <w:noProof/>
                <w:color w:val="000000"/>
                <w:sz w:val="20"/>
              </w:rPr>
              <w:t>575,00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FDAFEE" w14:textId="77777777" w:rsidR="006446A8" w:rsidRDefault="00E24104">
            <w:pPr>
              <w:spacing w:before="20" w:after="20"/>
              <w:jc w:val="right"/>
              <w:rPr>
                <w:color w:val="000000"/>
                <w:sz w:val="20"/>
              </w:rPr>
            </w:pPr>
            <w:r>
              <w:rPr>
                <w:noProof/>
                <w:color w:val="000000"/>
                <w:sz w:val="20"/>
              </w:rPr>
              <w:t>575,00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5310A2" w14:textId="77777777" w:rsidR="006446A8" w:rsidRDefault="00E24104">
            <w:pPr>
              <w:spacing w:before="20" w:after="20"/>
              <w:jc w:val="right"/>
              <w:rPr>
                <w:color w:val="000000"/>
                <w:sz w:val="20"/>
              </w:rPr>
            </w:pPr>
            <w:r>
              <w:rPr>
                <w:noProof/>
                <w:color w:val="000000"/>
                <w:sz w:val="20"/>
              </w:rPr>
              <w:t>575,00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B1E227" w14:textId="77777777" w:rsidR="006446A8" w:rsidRDefault="00E24104">
            <w:pPr>
              <w:spacing w:before="20" w:after="20"/>
              <w:jc w:val="right"/>
              <w:rPr>
                <w:color w:val="000000"/>
                <w:sz w:val="20"/>
              </w:rPr>
            </w:pPr>
            <w:r>
              <w:rPr>
                <w:noProof/>
                <w:color w:val="000000"/>
                <w:sz w:val="20"/>
              </w:rPr>
              <w:t>575,00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3DE110" w14:textId="77777777" w:rsidR="006446A8" w:rsidRDefault="00E24104">
            <w:pPr>
              <w:spacing w:before="20" w:after="20"/>
              <w:jc w:val="right"/>
              <w:rPr>
                <w:color w:val="000000"/>
                <w:sz w:val="20"/>
              </w:rPr>
            </w:pPr>
            <w:r>
              <w:rPr>
                <w:noProof/>
                <w:color w:val="000000"/>
                <w:sz w:val="20"/>
              </w:rPr>
              <w:t>575,00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EFF610" w14:textId="77777777" w:rsidR="006446A8" w:rsidRDefault="006446A8">
            <w:pPr>
              <w:spacing w:before="20" w:after="20"/>
              <w:jc w:val="right"/>
              <w:rPr>
                <w:color w:val="000000"/>
                <w:sz w:val="20"/>
              </w:rPr>
            </w:pPr>
          </w:p>
        </w:tc>
      </w:tr>
      <w:tr w:rsidR="006446A8" w14:paraId="68B8D05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2DD09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A91118"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019B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B4E9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77A7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54D6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ABD6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4350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7584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741E3D" w14:textId="77777777" w:rsidR="006446A8" w:rsidRDefault="006446A8">
            <w:pPr>
              <w:spacing w:before="20" w:after="20"/>
              <w:jc w:val="right"/>
              <w:rPr>
                <w:color w:val="000000"/>
                <w:sz w:val="20"/>
              </w:rPr>
            </w:pPr>
          </w:p>
        </w:tc>
      </w:tr>
      <w:tr w:rsidR="006446A8" w14:paraId="798DD49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1E878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43318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CF9A79" w14:textId="77777777" w:rsidR="006446A8" w:rsidRDefault="00E24104">
            <w:pPr>
              <w:spacing w:before="20" w:after="20"/>
              <w:jc w:val="right"/>
              <w:rPr>
                <w:color w:val="000000"/>
                <w:sz w:val="20"/>
              </w:rPr>
            </w:pPr>
            <w:r>
              <w:rPr>
                <w:noProof/>
                <w:color w:val="000000"/>
                <w:sz w:val="2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6608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4E8F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E4A3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6BE7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A1D9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18CE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A4076F" w14:textId="77777777" w:rsidR="006446A8" w:rsidRDefault="00E24104">
            <w:pPr>
              <w:spacing w:before="20" w:after="20"/>
              <w:rPr>
                <w:b/>
                <w:color w:val="000000"/>
                <w:sz w:val="20"/>
              </w:rPr>
            </w:pPr>
            <w:r>
              <w:rPr>
                <w:b/>
                <w:noProof/>
                <w:color w:val="000000"/>
                <w:sz w:val="20"/>
              </w:rPr>
              <w:t xml:space="preserve">Somma: </w:t>
            </w:r>
          </w:p>
          <w:p w14:paraId="50BDE598" w14:textId="77777777" w:rsidR="006446A8" w:rsidRDefault="00E24104">
            <w:pPr>
              <w:spacing w:before="20" w:after="20"/>
              <w:jc w:val="right"/>
              <w:rPr>
                <w:color w:val="000000"/>
                <w:sz w:val="20"/>
              </w:rPr>
            </w:pPr>
            <w:r>
              <w:rPr>
                <w:noProof/>
                <w:color w:val="000000"/>
                <w:sz w:val="20"/>
              </w:rPr>
              <w:t>2,00</w:t>
            </w:r>
          </w:p>
          <w:p w14:paraId="201DE1DF" w14:textId="77777777" w:rsidR="006446A8" w:rsidRDefault="00E24104">
            <w:pPr>
              <w:spacing w:before="20" w:after="20"/>
              <w:rPr>
                <w:b/>
                <w:color w:val="000000"/>
                <w:sz w:val="20"/>
              </w:rPr>
            </w:pPr>
            <w:r>
              <w:rPr>
                <w:b/>
                <w:noProof/>
                <w:color w:val="000000"/>
                <w:sz w:val="20"/>
              </w:rPr>
              <w:t xml:space="preserve">Max: </w:t>
            </w:r>
          </w:p>
          <w:p w14:paraId="356EDFD6" w14:textId="77777777" w:rsidR="006446A8" w:rsidRDefault="00E24104">
            <w:pPr>
              <w:spacing w:before="20" w:after="20"/>
              <w:jc w:val="right"/>
              <w:rPr>
                <w:color w:val="000000"/>
                <w:sz w:val="20"/>
              </w:rPr>
            </w:pPr>
            <w:r>
              <w:rPr>
                <w:noProof/>
                <w:color w:val="000000"/>
                <w:sz w:val="20"/>
              </w:rPr>
              <w:t>2,00</w:t>
            </w:r>
          </w:p>
        </w:tc>
      </w:tr>
      <w:tr w:rsidR="006446A8" w14:paraId="161CD64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2128AD" w14:textId="77777777" w:rsidR="006446A8" w:rsidRDefault="00E24104">
            <w:pPr>
              <w:spacing w:before="20" w:after="20"/>
              <w:rPr>
                <w:color w:val="000000"/>
                <w:sz w:val="20"/>
              </w:rPr>
            </w:pPr>
            <w:r>
              <w:rPr>
                <w:noProof/>
                <w:color w:val="000000"/>
                <w:sz w:val="20"/>
              </w:rPr>
              <w:t xml:space="preserve">SRA29-FVG.05.8CONAFr - 8-Trascinamenti. Conversione. Altri fruttiferi, piccoli frutti ed altre </w:t>
            </w:r>
            <w:r>
              <w:rPr>
                <w:noProof/>
                <w:color w:val="000000"/>
                <w:sz w:val="20"/>
              </w:rPr>
              <w:t>perenni specializzate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2258E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B87605" w14:textId="77777777" w:rsidR="006446A8" w:rsidRDefault="00E24104">
            <w:pPr>
              <w:spacing w:before="20" w:after="20"/>
              <w:jc w:val="right"/>
              <w:rPr>
                <w:color w:val="000000"/>
                <w:sz w:val="20"/>
              </w:rPr>
            </w:pPr>
            <w:r>
              <w:rPr>
                <w:noProof/>
                <w:color w:val="000000"/>
                <w:sz w:val="20"/>
              </w:rPr>
              <w:t>880,00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948630" w14:textId="77777777" w:rsidR="006446A8" w:rsidRDefault="00E24104">
            <w:pPr>
              <w:spacing w:before="20" w:after="20"/>
              <w:jc w:val="right"/>
              <w:rPr>
                <w:color w:val="000000"/>
                <w:sz w:val="20"/>
              </w:rPr>
            </w:pPr>
            <w:r>
              <w:rPr>
                <w:noProof/>
                <w:color w:val="000000"/>
                <w:sz w:val="20"/>
              </w:rPr>
              <w:t>880,00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ECEEFF" w14:textId="77777777" w:rsidR="006446A8" w:rsidRDefault="00E24104">
            <w:pPr>
              <w:spacing w:before="20" w:after="20"/>
              <w:jc w:val="right"/>
              <w:rPr>
                <w:color w:val="000000"/>
                <w:sz w:val="20"/>
              </w:rPr>
            </w:pPr>
            <w:r>
              <w:rPr>
                <w:noProof/>
                <w:color w:val="000000"/>
                <w:sz w:val="20"/>
              </w:rPr>
              <w:t>880,00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99ADBD" w14:textId="77777777" w:rsidR="006446A8" w:rsidRDefault="00E24104">
            <w:pPr>
              <w:spacing w:before="20" w:after="20"/>
              <w:jc w:val="right"/>
              <w:rPr>
                <w:color w:val="000000"/>
                <w:sz w:val="20"/>
              </w:rPr>
            </w:pPr>
            <w:r>
              <w:rPr>
                <w:noProof/>
                <w:color w:val="000000"/>
                <w:sz w:val="20"/>
              </w:rPr>
              <w:t>880,00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AB044E" w14:textId="77777777" w:rsidR="006446A8" w:rsidRDefault="00E24104">
            <w:pPr>
              <w:spacing w:before="20" w:after="20"/>
              <w:jc w:val="right"/>
              <w:rPr>
                <w:color w:val="000000"/>
                <w:sz w:val="20"/>
              </w:rPr>
            </w:pPr>
            <w:r>
              <w:rPr>
                <w:noProof/>
                <w:color w:val="000000"/>
                <w:sz w:val="20"/>
              </w:rPr>
              <w:t>880,00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D0D33F" w14:textId="77777777" w:rsidR="006446A8" w:rsidRDefault="00E24104">
            <w:pPr>
              <w:spacing w:before="20" w:after="20"/>
              <w:jc w:val="right"/>
              <w:rPr>
                <w:color w:val="000000"/>
                <w:sz w:val="20"/>
              </w:rPr>
            </w:pPr>
            <w:r>
              <w:rPr>
                <w:noProof/>
                <w:color w:val="000000"/>
                <w:sz w:val="20"/>
              </w:rPr>
              <w:t>880,00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44C020" w14:textId="77777777" w:rsidR="006446A8" w:rsidRDefault="00E24104">
            <w:pPr>
              <w:spacing w:before="20" w:after="20"/>
              <w:jc w:val="right"/>
              <w:rPr>
                <w:color w:val="000000"/>
                <w:sz w:val="20"/>
              </w:rPr>
            </w:pPr>
            <w:r>
              <w:rPr>
                <w:noProof/>
                <w:color w:val="000000"/>
                <w:sz w:val="20"/>
              </w:rPr>
              <w:t>880,00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B53DB" w14:textId="77777777" w:rsidR="006446A8" w:rsidRDefault="006446A8">
            <w:pPr>
              <w:spacing w:before="20" w:after="20"/>
              <w:jc w:val="right"/>
              <w:rPr>
                <w:color w:val="000000"/>
                <w:sz w:val="20"/>
              </w:rPr>
            </w:pPr>
          </w:p>
        </w:tc>
      </w:tr>
      <w:tr w:rsidR="006446A8" w14:paraId="6C66D86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55DE0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328F4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AF52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F1BD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EDA6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17CC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0AE1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6C16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B9E9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3A29EA" w14:textId="77777777" w:rsidR="006446A8" w:rsidRDefault="006446A8">
            <w:pPr>
              <w:spacing w:before="20" w:after="20"/>
              <w:jc w:val="right"/>
              <w:rPr>
                <w:color w:val="000000"/>
                <w:sz w:val="20"/>
              </w:rPr>
            </w:pPr>
          </w:p>
        </w:tc>
      </w:tr>
      <w:tr w:rsidR="006446A8" w14:paraId="7976A81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83AC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431AC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6789F4" w14:textId="77777777" w:rsidR="006446A8" w:rsidRDefault="00E24104">
            <w:pPr>
              <w:spacing w:before="20" w:after="20"/>
              <w:jc w:val="right"/>
              <w:rPr>
                <w:color w:val="000000"/>
                <w:sz w:val="20"/>
              </w:rPr>
            </w:pPr>
            <w:r>
              <w:rPr>
                <w:noProof/>
                <w:color w:val="000000"/>
                <w:sz w:val="20"/>
              </w:rPr>
              <w:t>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2435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3588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836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FE32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E1E8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AECE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41A0D6" w14:textId="77777777" w:rsidR="006446A8" w:rsidRDefault="00E24104">
            <w:pPr>
              <w:spacing w:before="20" w:after="20"/>
              <w:rPr>
                <w:b/>
                <w:color w:val="000000"/>
                <w:sz w:val="20"/>
              </w:rPr>
            </w:pPr>
            <w:r>
              <w:rPr>
                <w:b/>
                <w:noProof/>
                <w:color w:val="000000"/>
                <w:sz w:val="20"/>
              </w:rPr>
              <w:t xml:space="preserve">Somma: </w:t>
            </w:r>
          </w:p>
          <w:p w14:paraId="72C41B50" w14:textId="77777777" w:rsidR="006446A8" w:rsidRDefault="00E24104">
            <w:pPr>
              <w:spacing w:before="20" w:after="20"/>
              <w:jc w:val="right"/>
              <w:rPr>
                <w:color w:val="000000"/>
                <w:sz w:val="20"/>
              </w:rPr>
            </w:pPr>
            <w:r>
              <w:rPr>
                <w:noProof/>
                <w:color w:val="000000"/>
                <w:sz w:val="20"/>
              </w:rPr>
              <w:t>30,00</w:t>
            </w:r>
          </w:p>
          <w:p w14:paraId="6858C9A4" w14:textId="77777777" w:rsidR="006446A8" w:rsidRDefault="00E24104">
            <w:pPr>
              <w:spacing w:before="20" w:after="20"/>
              <w:rPr>
                <w:b/>
                <w:color w:val="000000"/>
                <w:sz w:val="20"/>
              </w:rPr>
            </w:pPr>
            <w:r>
              <w:rPr>
                <w:b/>
                <w:noProof/>
                <w:color w:val="000000"/>
                <w:sz w:val="20"/>
              </w:rPr>
              <w:t xml:space="preserve">Max: </w:t>
            </w:r>
          </w:p>
          <w:p w14:paraId="313C82E7" w14:textId="77777777" w:rsidR="006446A8" w:rsidRDefault="00E24104">
            <w:pPr>
              <w:spacing w:before="20" w:after="20"/>
              <w:jc w:val="right"/>
              <w:rPr>
                <w:color w:val="000000"/>
                <w:sz w:val="20"/>
              </w:rPr>
            </w:pPr>
            <w:r>
              <w:rPr>
                <w:noProof/>
                <w:color w:val="000000"/>
                <w:sz w:val="20"/>
              </w:rPr>
              <w:t>30,00</w:t>
            </w:r>
          </w:p>
        </w:tc>
      </w:tr>
      <w:tr w:rsidR="006446A8" w14:paraId="4636832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B61D5" w14:textId="77777777" w:rsidR="006446A8" w:rsidRDefault="00E24104">
            <w:pPr>
              <w:spacing w:before="20" w:after="20"/>
              <w:rPr>
                <w:color w:val="000000"/>
                <w:sz w:val="20"/>
              </w:rPr>
            </w:pPr>
            <w:r>
              <w:rPr>
                <w:noProof/>
                <w:color w:val="000000"/>
                <w:sz w:val="20"/>
              </w:rPr>
              <w:t>SRA29-LAZ01-AGRUMI - AGRICOLTURA BIOLOGICA-AGRUMI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84FC6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D2BA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A5F5E"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6996E2"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CE07C8"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0D7FE3"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F00799"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6054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88E7EE" w14:textId="77777777" w:rsidR="006446A8" w:rsidRDefault="006446A8">
            <w:pPr>
              <w:spacing w:before="20" w:after="20"/>
              <w:jc w:val="right"/>
              <w:rPr>
                <w:color w:val="000000"/>
                <w:sz w:val="20"/>
              </w:rPr>
            </w:pPr>
          </w:p>
        </w:tc>
      </w:tr>
      <w:tr w:rsidR="006446A8" w14:paraId="4A9357D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526C6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4665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A795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2C18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AECD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0E5F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7CF2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67E6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F0C9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69529F" w14:textId="77777777" w:rsidR="006446A8" w:rsidRDefault="006446A8">
            <w:pPr>
              <w:spacing w:before="20" w:after="20"/>
              <w:jc w:val="right"/>
              <w:rPr>
                <w:color w:val="000000"/>
                <w:sz w:val="20"/>
              </w:rPr>
            </w:pPr>
          </w:p>
        </w:tc>
      </w:tr>
      <w:tr w:rsidR="006446A8" w14:paraId="573F0B2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9D577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30C52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080B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B334F9" w14:textId="77777777" w:rsidR="006446A8" w:rsidRDefault="00E24104">
            <w:pPr>
              <w:spacing w:before="20" w:after="20"/>
              <w:jc w:val="right"/>
              <w:rPr>
                <w:color w:val="000000"/>
                <w:sz w:val="20"/>
              </w:rPr>
            </w:pPr>
            <w:r>
              <w:rPr>
                <w:noProof/>
                <w:color w:val="000000"/>
                <w:sz w:val="20"/>
              </w:rPr>
              <w:t>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03F63F" w14:textId="77777777" w:rsidR="006446A8" w:rsidRDefault="00E24104">
            <w:pPr>
              <w:spacing w:before="20" w:after="20"/>
              <w:jc w:val="right"/>
              <w:rPr>
                <w:color w:val="000000"/>
                <w:sz w:val="20"/>
              </w:rPr>
            </w:pPr>
            <w:r>
              <w:rPr>
                <w:noProof/>
                <w:color w:val="000000"/>
                <w:sz w:val="20"/>
              </w:rPr>
              <w:t>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0A94CB" w14:textId="77777777" w:rsidR="006446A8" w:rsidRDefault="00E24104">
            <w:pPr>
              <w:spacing w:before="20" w:after="20"/>
              <w:jc w:val="right"/>
              <w:rPr>
                <w:color w:val="000000"/>
                <w:sz w:val="20"/>
              </w:rPr>
            </w:pPr>
            <w:r>
              <w:rPr>
                <w:noProof/>
                <w:color w:val="000000"/>
                <w:sz w:val="20"/>
              </w:rPr>
              <w:t>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FB1BA5" w14:textId="77777777" w:rsidR="006446A8" w:rsidRDefault="00E24104">
            <w:pPr>
              <w:spacing w:before="20" w:after="20"/>
              <w:jc w:val="right"/>
              <w:rPr>
                <w:color w:val="000000"/>
                <w:sz w:val="20"/>
              </w:rPr>
            </w:pPr>
            <w:r>
              <w:rPr>
                <w:noProof/>
                <w:color w:val="000000"/>
                <w:sz w:val="20"/>
              </w:rPr>
              <w:t>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605200" w14:textId="77777777" w:rsidR="006446A8" w:rsidRDefault="00E24104">
            <w:pPr>
              <w:spacing w:before="20" w:after="20"/>
              <w:jc w:val="right"/>
              <w:rPr>
                <w:color w:val="000000"/>
                <w:sz w:val="20"/>
              </w:rPr>
            </w:pPr>
            <w:r>
              <w:rPr>
                <w:noProof/>
                <w:color w:val="000000"/>
                <w:sz w:val="20"/>
              </w:rPr>
              <w:t>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3681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0B1C66" w14:textId="77777777" w:rsidR="006446A8" w:rsidRDefault="00E24104">
            <w:pPr>
              <w:spacing w:before="20" w:after="20"/>
              <w:rPr>
                <w:b/>
                <w:color w:val="000000"/>
                <w:sz w:val="20"/>
              </w:rPr>
            </w:pPr>
            <w:r>
              <w:rPr>
                <w:b/>
                <w:noProof/>
                <w:color w:val="000000"/>
                <w:sz w:val="20"/>
              </w:rPr>
              <w:t xml:space="preserve">Somma: </w:t>
            </w:r>
          </w:p>
          <w:p w14:paraId="374D3C16" w14:textId="77777777" w:rsidR="006446A8" w:rsidRDefault="00E24104">
            <w:pPr>
              <w:spacing w:before="20" w:after="20"/>
              <w:jc w:val="right"/>
              <w:rPr>
                <w:color w:val="000000"/>
                <w:sz w:val="20"/>
              </w:rPr>
            </w:pPr>
            <w:r>
              <w:rPr>
                <w:noProof/>
                <w:color w:val="000000"/>
                <w:sz w:val="20"/>
              </w:rPr>
              <w:t>0,80</w:t>
            </w:r>
          </w:p>
          <w:p w14:paraId="2906F953" w14:textId="77777777" w:rsidR="006446A8" w:rsidRDefault="00E24104">
            <w:pPr>
              <w:spacing w:before="20" w:after="20"/>
              <w:rPr>
                <w:b/>
                <w:color w:val="000000"/>
                <w:sz w:val="20"/>
              </w:rPr>
            </w:pPr>
            <w:r>
              <w:rPr>
                <w:b/>
                <w:noProof/>
                <w:color w:val="000000"/>
                <w:sz w:val="20"/>
              </w:rPr>
              <w:t xml:space="preserve">Max: </w:t>
            </w:r>
          </w:p>
          <w:p w14:paraId="0B97BD1F" w14:textId="77777777" w:rsidR="006446A8" w:rsidRDefault="00E24104">
            <w:pPr>
              <w:spacing w:before="20" w:after="20"/>
              <w:jc w:val="right"/>
              <w:rPr>
                <w:color w:val="000000"/>
                <w:sz w:val="20"/>
              </w:rPr>
            </w:pPr>
            <w:r>
              <w:rPr>
                <w:noProof/>
                <w:color w:val="000000"/>
                <w:sz w:val="20"/>
              </w:rPr>
              <w:t>0,16</w:t>
            </w:r>
          </w:p>
        </w:tc>
      </w:tr>
      <w:tr w:rsidR="006446A8" w14:paraId="17B130C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CB10A" w14:textId="77777777" w:rsidR="006446A8" w:rsidRDefault="00E24104">
            <w:pPr>
              <w:spacing w:before="20" w:after="20"/>
              <w:rPr>
                <w:color w:val="000000"/>
                <w:sz w:val="20"/>
              </w:rPr>
            </w:pPr>
            <w:r>
              <w:rPr>
                <w:noProof/>
                <w:color w:val="000000"/>
                <w:sz w:val="20"/>
              </w:rPr>
              <w:t xml:space="preserve">SRA29-LAZ01-FORAGGE - AGRICOLTURA </w:t>
            </w:r>
            <w:r>
              <w:rPr>
                <w:noProof/>
                <w:color w:val="000000"/>
                <w:sz w:val="20"/>
              </w:rPr>
              <w:t>BIOLOGICA-FORAGGERE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40917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1A65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C1C57E"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C24B31"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CB5729"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DBC139"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906EF6"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FDC9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2C0B10" w14:textId="77777777" w:rsidR="006446A8" w:rsidRDefault="006446A8">
            <w:pPr>
              <w:spacing w:before="20" w:after="20"/>
              <w:jc w:val="right"/>
              <w:rPr>
                <w:color w:val="000000"/>
                <w:sz w:val="20"/>
              </w:rPr>
            </w:pPr>
          </w:p>
        </w:tc>
      </w:tr>
      <w:tr w:rsidR="006446A8" w14:paraId="7DD4D2C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A9964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F6833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14F7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6202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113F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CDF9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FBE3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4D02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7350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DB3033" w14:textId="77777777" w:rsidR="006446A8" w:rsidRDefault="006446A8">
            <w:pPr>
              <w:spacing w:before="20" w:after="20"/>
              <w:jc w:val="right"/>
              <w:rPr>
                <w:color w:val="000000"/>
                <w:sz w:val="20"/>
              </w:rPr>
            </w:pPr>
          </w:p>
        </w:tc>
      </w:tr>
      <w:tr w:rsidR="006446A8" w14:paraId="7B813A1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A78D6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E8E31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5BC8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29F795" w14:textId="77777777" w:rsidR="006446A8" w:rsidRDefault="00E24104">
            <w:pPr>
              <w:spacing w:before="20" w:after="20"/>
              <w:jc w:val="right"/>
              <w:rPr>
                <w:color w:val="000000"/>
                <w:sz w:val="20"/>
              </w:rPr>
            </w:pPr>
            <w:r>
              <w:rPr>
                <w:noProof/>
                <w:color w:val="000000"/>
                <w:sz w:val="20"/>
              </w:rPr>
              <w:t>1.481,00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0BDC9C" w14:textId="77777777" w:rsidR="006446A8" w:rsidRDefault="00E24104">
            <w:pPr>
              <w:spacing w:before="20" w:after="20"/>
              <w:jc w:val="right"/>
              <w:rPr>
                <w:color w:val="000000"/>
                <w:sz w:val="20"/>
              </w:rPr>
            </w:pPr>
            <w:r>
              <w:rPr>
                <w:noProof/>
                <w:color w:val="000000"/>
                <w:sz w:val="20"/>
              </w:rPr>
              <w:t>1.481,00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1AF91B" w14:textId="77777777" w:rsidR="006446A8" w:rsidRDefault="00E24104">
            <w:pPr>
              <w:spacing w:before="20" w:after="20"/>
              <w:jc w:val="right"/>
              <w:rPr>
                <w:color w:val="000000"/>
                <w:sz w:val="20"/>
              </w:rPr>
            </w:pPr>
            <w:r>
              <w:rPr>
                <w:noProof/>
                <w:color w:val="000000"/>
                <w:sz w:val="20"/>
              </w:rPr>
              <w:t>1.481,00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D34FA2" w14:textId="77777777" w:rsidR="006446A8" w:rsidRDefault="00E24104">
            <w:pPr>
              <w:spacing w:before="20" w:after="20"/>
              <w:jc w:val="right"/>
              <w:rPr>
                <w:color w:val="000000"/>
                <w:sz w:val="20"/>
              </w:rPr>
            </w:pPr>
            <w:r>
              <w:rPr>
                <w:noProof/>
                <w:color w:val="000000"/>
                <w:sz w:val="20"/>
              </w:rPr>
              <w:t>1.481,00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A2D6FC" w14:textId="77777777" w:rsidR="006446A8" w:rsidRDefault="00E24104">
            <w:pPr>
              <w:spacing w:before="20" w:after="20"/>
              <w:jc w:val="right"/>
              <w:rPr>
                <w:color w:val="000000"/>
                <w:sz w:val="20"/>
              </w:rPr>
            </w:pPr>
            <w:r>
              <w:rPr>
                <w:noProof/>
                <w:color w:val="000000"/>
                <w:sz w:val="20"/>
              </w:rPr>
              <w:t>1.481,00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1E79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1FA330" w14:textId="77777777" w:rsidR="006446A8" w:rsidRDefault="00E24104">
            <w:pPr>
              <w:spacing w:before="20" w:after="20"/>
              <w:rPr>
                <w:b/>
                <w:color w:val="000000"/>
                <w:sz w:val="20"/>
              </w:rPr>
            </w:pPr>
            <w:r>
              <w:rPr>
                <w:b/>
                <w:noProof/>
                <w:color w:val="000000"/>
                <w:sz w:val="20"/>
              </w:rPr>
              <w:t xml:space="preserve">Somma: </w:t>
            </w:r>
          </w:p>
          <w:p w14:paraId="3EC42EB8" w14:textId="77777777" w:rsidR="006446A8" w:rsidRDefault="00E24104">
            <w:pPr>
              <w:spacing w:before="20" w:after="20"/>
              <w:jc w:val="right"/>
              <w:rPr>
                <w:color w:val="000000"/>
                <w:sz w:val="20"/>
              </w:rPr>
            </w:pPr>
            <w:r>
              <w:rPr>
                <w:noProof/>
                <w:color w:val="000000"/>
                <w:sz w:val="20"/>
              </w:rPr>
              <w:t>7.405,00</w:t>
            </w:r>
          </w:p>
          <w:p w14:paraId="07413139" w14:textId="77777777" w:rsidR="006446A8" w:rsidRDefault="00E24104">
            <w:pPr>
              <w:spacing w:before="20" w:after="20"/>
              <w:rPr>
                <w:b/>
                <w:color w:val="000000"/>
                <w:sz w:val="20"/>
              </w:rPr>
            </w:pPr>
            <w:r>
              <w:rPr>
                <w:b/>
                <w:noProof/>
                <w:color w:val="000000"/>
                <w:sz w:val="20"/>
              </w:rPr>
              <w:t xml:space="preserve">Max: </w:t>
            </w:r>
          </w:p>
          <w:p w14:paraId="6B0A0C28" w14:textId="77777777" w:rsidR="006446A8" w:rsidRDefault="00E24104">
            <w:pPr>
              <w:spacing w:before="20" w:after="20"/>
              <w:jc w:val="right"/>
              <w:rPr>
                <w:color w:val="000000"/>
                <w:sz w:val="20"/>
              </w:rPr>
            </w:pPr>
            <w:r>
              <w:rPr>
                <w:noProof/>
                <w:color w:val="000000"/>
                <w:sz w:val="20"/>
              </w:rPr>
              <w:t>1.481,00</w:t>
            </w:r>
          </w:p>
        </w:tc>
      </w:tr>
      <w:tr w:rsidR="006446A8" w14:paraId="04416C1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9D686E" w14:textId="77777777" w:rsidR="006446A8" w:rsidRDefault="00E24104">
            <w:pPr>
              <w:spacing w:before="20" w:after="20"/>
              <w:rPr>
                <w:color w:val="000000"/>
                <w:sz w:val="20"/>
              </w:rPr>
            </w:pPr>
            <w:r>
              <w:rPr>
                <w:noProof/>
                <w:color w:val="000000"/>
                <w:sz w:val="20"/>
              </w:rPr>
              <w:lastRenderedPageBreak/>
              <w:t>SRA29-LAZ01-FRUTTAG - AGRICOLTURA BIOLOGICA-FRUTTA A GUSCIO E CASTAGNO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BC1E19"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DB92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94F364"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4A396A"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897B89"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55236A"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3C8208"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5555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C3E552" w14:textId="77777777" w:rsidR="006446A8" w:rsidRDefault="006446A8">
            <w:pPr>
              <w:spacing w:before="20" w:after="20"/>
              <w:jc w:val="right"/>
              <w:rPr>
                <w:color w:val="000000"/>
                <w:sz w:val="20"/>
              </w:rPr>
            </w:pPr>
          </w:p>
        </w:tc>
      </w:tr>
      <w:tr w:rsidR="006446A8" w14:paraId="38C1813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DC2DA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D1541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92BA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FE7F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7357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FB0C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71A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5D36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FE50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5151F2" w14:textId="77777777" w:rsidR="006446A8" w:rsidRDefault="006446A8">
            <w:pPr>
              <w:spacing w:before="20" w:after="20"/>
              <w:jc w:val="right"/>
              <w:rPr>
                <w:color w:val="000000"/>
                <w:sz w:val="20"/>
              </w:rPr>
            </w:pPr>
          </w:p>
        </w:tc>
      </w:tr>
      <w:tr w:rsidR="006446A8" w14:paraId="7C94BE5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87D03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4B734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92EF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052524" w14:textId="77777777" w:rsidR="006446A8" w:rsidRDefault="00E24104">
            <w:pPr>
              <w:spacing w:before="20" w:after="20"/>
              <w:jc w:val="right"/>
              <w:rPr>
                <w:color w:val="000000"/>
                <w:sz w:val="20"/>
              </w:rPr>
            </w:pPr>
            <w:r>
              <w:rPr>
                <w:noProof/>
                <w:color w:val="000000"/>
                <w:sz w:val="20"/>
              </w:rPr>
              <w:t>848,00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6EC87E" w14:textId="77777777" w:rsidR="006446A8" w:rsidRDefault="00E24104">
            <w:pPr>
              <w:spacing w:before="20" w:after="20"/>
              <w:jc w:val="right"/>
              <w:rPr>
                <w:color w:val="000000"/>
                <w:sz w:val="20"/>
              </w:rPr>
            </w:pPr>
            <w:r>
              <w:rPr>
                <w:noProof/>
                <w:color w:val="000000"/>
                <w:sz w:val="20"/>
              </w:rPr>
              <w:t>848,00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0E71A0" w14:textId="77777777" w:rsidR="006446A8" w:rsidRDefault="00E24104">
            <w:pPr>
              <w:spacing w:before="20" w:after="20"/>
              <w:jc w:val="right"/>
              <w:rPr>
                <w:color w:val="000000"/>
                <w:sz w:val="20"/>
              </w:rPr>
            </w:pPr>
            <w:r>
              <w:rPr>
                <w:noProof/>
                <w:color w:val="000000"/>
                <w:sz w:val="20"/>
              </w:rPr>
              <w:t>848,00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29D786" w14:textId="77777777" w:rsidR="006446A8" w:rsidRDefault="00E24104">
            <w:pPr>
              <w:spacing w:before="20" w:after="20"/>
              <w:jc w:val="right"/>
              <w:rPr>
                <w:color w:val="000000"/>
                <w:sz w:val="20"/>
              </w:rPr>
            </w:pPr>
            <w:r>
              <w:rPr>
                <w:noProof/>
                <w:color w:val="000000"/>
                <w:sz w:val="20"/>
              </w:rPr>
              <w:t>848,00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E05B3" w14:textId="77777777" w:rsidR="006446A8" w:rsidRDefault="00E24104">
            <w:pPr>
              <w:spacing w:before="20" w:after="20"/>
              <w:jc w:val="right"/>
              <w:rPr>
                <w:color w:val="000000"/>
                <w:sz w:val="20"/>
              </w:rPr>
            </w:pPr>
            <w:r>
              <w:rPr>
                <w:noProof/>
                <w:color w:val="000000"/>
                <w:sz w:val="20"/>
              </w:rPr>
              <w:t>848,00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6D6B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51EE0" w14:textId="77777777" w:rsidR="006446A8" w:rsidRDefault="00E24104">
            <w:pPr>
              <w:spacing w:before="20" w:after="20"/>
              <w:rPr>
                <w:b/>
                <w:color w:val="000000"/>
                <w:sz w:val="20"/>
              </w:rPr>
            </w:pPr>
            <w:r>
              <w:rPr>
                <w:b/>
                <w:noProof/>
                <w:color w:val="000000"/>
                <w:sz w:val="20"/>
              </w:rPr>
              <w:t xml:space="preserve">Somma: </w:t>
            </w:r>
          </w:p>
          <w:p w14:paraId="6D3E58DB" w14:textId="77777777" w:rsidR="006446A8" w:rsidRDefault="00E24104">
            <w:pPr>
              <w:spacing w:before="20" w:after="20"/>
              <w:jc w:val="right"/>
              <w:rPr>
                <w:color w:val="000000"/>
                <w:sz w:val="20"/>
              </w:rPr>
            </w:pPr>
            <w:r>
              <w:rPr>
                <w:noProof/>
                <w:color w:val="000000"/>
                <w:sz w:val="20"/>
              </w:rPr>
              <w:t>4.240,00</w:t>
            </w:r>
          </w:p>
          <w:p w14:paraId="0BE3AF77" w14:textId="77777777" w:rsidR="006446A8" w:rsidRDefault="00E24104">
            <w:pPr>
              <w:spacing w:before="20" w:after="20"/>
              <w:rPr>
                <w:b/>
                <w:color w:val="000000"/>
                <w:sz w:val="20"/>
              </w:rPr>
            </w:pPr>
            <w:r>
              <w:rPr>
                <w:b/>
                <w:noProof/>
                <w:color w:val="000000"/>
                <w:sz w:val="20"/>
              </w:rPr>
              <w:t xml:space="preserve">Max: </w:t>
            </w:r>
          </w:p>
          <w:p w14:paraId="38CF1CE8" w14:textId="77777777" w:rsidR="006446A8" w:rsidRDefault="00E24104">
            <w:pPr>
              <w:spacing w:before="20" w:after="20"/>
              <w:jc w:val="right"/>
              <w:rPr>
                <w:color w:val="000000"/>
                <w:sz w:val="20"/>
              </w:rPr>
            </w:pPr>
            <w:r>
              <w:rPr>
                <w:noProof/>
                <w:color w:val="000000"/>
                <w:sz w:val="20"/>
              </w:rPr>
              <w:t>848,00</w:t>
            </w:r>
          </w:p>
        </w:tc>
      </w:tr>
      <w:tr w:rsidR="006446A8" w14:paraId="6E8B4A7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78D3C" w14:textId="77777777" w:rsidR="006446A8" w:rsidRDefault="00E24104">
            <w:pPr>
              <w:spacing w:before="20" w:after="20"/>
              <w:rPr>
                <w:color w:val="000000"/>
                <w:sz w:val="20"/>
              </w:rPr>
            </w:pPr>
            <w:r>
              <w:rPr>
                <w:noProof/>
                <w:color w:val="000000"/>
                <w:sz w:val="20"/>
              </w:rPr>
              <w:t>SRA29-LAZ01-FRUTTIF - AGRICOLTURA BIOLOGICA-FRUTTIFERI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D2317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C016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24FFD6"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77897C"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E24497"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6E604C"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711ECC"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B754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230533" w14:textId="77777777" w:rsidR="006446A8" w:rsidRDefault="006446A8">
            <w:pPr>
              <w:spacing w:before="20" w:after="20"/>
              <w:jc w:val="right"/>
              <w:rPr>
                <w:color w:val="000000"/>
                <w:sz w:val="20"/>
              </w:rPr>
            </w:pPr>
          </w:p>
        </w:tc>
      </w:tr>
      <w:tr w:rsidR="006446A8" w14:paraId="66DE329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B5C33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0F60D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03BB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3187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1D34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6885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7E4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31A8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2367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500BB7" w14:textId="77777777" w:rsidR="006446A8" w:rsidRDefault="006446A8">
            <w:pPr>
              <w:spacing w:before="20" w:after="20"/>
              <w:jc w:val="right"/>
              <w:rPr>
                <w:color w:val="000000"/>
                <w:sz w:val="20"/>
              </w:rPr>
            </w:pPr>
          </w:p>
        </w:tc>
      </w:tr>
      <w:tr w:rsidR="006446A8" w14:paraId="16A63E1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478CC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F11B9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BC53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DF7245" w14:textId="77777777" w:rsidR="006446A8" w:rsidRDefault="00E24104">
            <w:pPr>
              <w:spacing w:before="20" w:after="20"/>
              <w:jc w:val="right"/>
              <w:rPr>
                <w:color w:val="000000"/>
                <w:sz w:val="20"/>
              </w:rPr>
            </w:pPr>
            <w:r>
              <w:rPr>
                <w:noProof/>
                <w:color w:val="000000"/>
                <w:sz w:val="20"/>
              </w:rPr>
              <w:t>119,00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2F6D32" w14:textId="77777777" w:rsidR="006446A8" w:rsidRDefault="00E24104">
            <w:pPr>
              <w:spacing w:before="20" w:after="20"/>
              <w:jc w:val="right"/>
              <w:rPr>
                <w:color w:val="000000"/>
                <w:sz w:val="20"/>
              </w:rPr>
            </w:pPr>
            <w:r>
              <w:rPr>
                <w:noProof/>
                <w:color w:val="000000"/>
                <w:sz w:val="20"/>
              </w:rPr>
              <w:t>119,00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7D16D7" w14:textId="77777777" w:rsidR="006446A8" w:rsidRDefault="00E24104">
            <w:pPr>
              <w:spacing w:before="20" w:after="20"/>
              <w:jc w:val="right"/>
              <w:rPr>
                <w:color w:val="000000"/>
                <w:sz w:val="20"/>
              </w:rPr>
            </w:pPr>
            <w:r>
              <w:rPr>
                <w:noProof/>
                <w:color w:val="000000"/>
                <w:sz w:val="20"/>
              </w:rPr>
              <w:t>119,00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223B9" w14:textId="77777777" w:rsidR="006446A8" w:rsidRDefault="00E24104">
            <w:pPr>
              <w:spacing w:before="20" w:after="20"/>
              <w:jc w:val="right"/>
              <w:rPr>
                <w:color w:val="000000"/>
                <w:sz w:val="20"/>
              </w:rPr>
            </w:pPr>
            <w:r>
              <w:rPr>
                <w:noProof/>
                <w:color w:val="000000"/>
                <w:sz w:val="20"/>
              </w:rPr>
              <w:t>119,00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816685" w14:textId="77777777" w:rsidR="006446A8" w:rsidRDefault="00E24104">
            <w:pPr>
              <w:spacing w:before="20" w:after="20"/>
              <w:jc w:val="right"/>
              <w:rPr>
                <w:color w:val="000000"/>
                <w:sz w:val="20"/>
              </w:rPr>
            </w:pPr>
            <w:r>
              <w:rPr>
                <w:noProof/>
                <w:color w:val="000000"/>
                <w:sz w:val="20"/>
              </w:rPr>
              <w:t>119,00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46CE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7BBABF" w14:textId="77777777" w:rsidR="006446A8" w:rsidRDefault="00E24104">
            <w:pPr>
              <w:spacing w:before="20" w:after="20"/>
              <w:rPr>
                <w:b/>
                <w:color w:val="000000"/>
                <w:sz w:val="20"/>
              </w:rPr>
            </w:pPr>
            <w:r>
              <w:rPr>
                <w:b/>
                <w:noProof/>
                <w:color w:val="000000"/>
                <w:sz w:val="20"/>
              </w:rPr>
              <w:t xml:space="preserve">Somma: </w:t>
            </w:r>
          </w:p>
          <w:p w14:paraId="42B81AE3" w14:textId="77777777" w:rsidR="006446A8" w:rsidRDefault="00E24104">
            <w:pPr>
              <w:spacing w:before="20" w:after="20"/>
              <w:jc w:val="right"/>
              <w:rPr>
                <w:color w:val="000000"/>
                <w:sz w:val="20"/>
              </w:rPr>
            </w:pPr>
            <w:r>
              <w:rPr>
                <w:noProof/>
                <w:color w:val="000000"/>
                <w:sz w:val="20"/>
              </w:rPr>
              <w:t>595,00</w:t>
            </w:r>
          </w:p>
          <w:p w14:paraId="2BEC46B7" w14:textId="77777777" w:rsidR="006446A8" w:rsidRDefault="00E24104">
            <w:pPr>
              <w:spacing w:before="20" w:after="20"/>
              <w:rPr>
                <w:b/>
                <w:color w:val="000000"/>
                <w:sz w:val="20"/>
              </w:rPr>
            </w:pPr>
            <w:r>
              <w:rPr>
                <w:b/>
                <w:noProof/>
                <w:color w:val="000000"/>
                <w:sz w:val="20"/>
              </w:rPr>
              <w:t xml:space="preserve">Max: </w:t>
            </w:r>
          </w:p>
          <w:p w14:paraId="2261A290" w14:textId="77777777" w:rsidR="006446A8" w:rsidRDefault="00E24104">
            <w:pPr>
              <w:spacing w:before="20" w:after="20"/>
              <w:jc w:val="right"/>
              <w:rPr>
                <w:color w:val="000000"/>
                <w:sz w:val="20"/>
              </w:rPr>
            </w:pPr>
            <w:r>
              <w:rPr>
                <w:noProof/>
                <w:color w:val="000000"/>
                <w:sz w:val="20"/>
              </w:rPr>
              <w:t>119,00</w:t>
            </w:r>
          </w:p>
        </w:tc>
      </w:tr>
      <w:tr w:rsidR="006446A8" w14:paraId="4D458B5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A9A32C" w14:textId="77777777" w:rsidR="006446A8" w:rsidRDefault="00E24104">
            <w:pPr>
              <w:spacing w:before="20" w:after="20"/>
              <w:rPr>
                <w:color w:val="000000"/>
                <w:sz w:val="20"/>
              </w:rPr>
            </w:pPr>
            <w:r>
              <w:rPr>
                <w:noProof/>
                <w:color w:val="000000"/>
                <w:sz w:val="20"/>
              </w:rPr>
              <w:t xml:space="preserve">SRA29-LAZ01-INDUSTR - AGRICOLTURA </w:t>
            </w:r>
            <w:r>
              <w:rPr>
                <w:noProof/>
                <w:color w:val="000000"/>
                <w:sz w:val="20"/>
              </w:rPr>
              <w:t>BIOLOGICA-INDUSTRIALI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5912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FE21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4C4318" w14:textId="77777777" w:rsidR="006446A8" w:rsidRDefault="00E24104">
            <w:pPr>
              <w:spacing w:before="20" w:after="20"/>
              <w:jc w:val="right"/>
              <w:rPr>
                <w:color w:val="000000"/>
                <w:sz w:val="20"/>
              </w:rPr>
            </w:pPr>
            <w:r>
              <w:rPr>
                <w:noProof/>
                <w:color w:val="000000"/>
                <w:sz w:val="20"/>
              </w:rPr>
              <w:t>180,00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6D7F3" w14:textId="77777777" w:rsidR="006446A8" w:rsidRDefault="00E24104">
            <w:pPr>
              <w:spacing w:before="20" w:after="20"/>
              <w:jc w:val="right"/>
              <w:rPr>
                <w:color w:val="000000"/>
                <w:sz w:val="20"/>
              </w:rPr>
            </w:pPr>
            <w:r>
              <w:rPr>
                <w:noProof/>
                <w:color w:val="000000"/>
                <w:sz w:val="20"/>
              </w:rPr>
              <w:t>180,00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872BCA"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A7CC2A"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502153"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1B64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EED3F1" w14:textId="77777777" w:rsidR="006446A8" w:rsidRDefault="006446A8">
            <w:pPr>
              <w:spacing w:before="20" w:after="20"/>
              <w:jc w:val="right"/>
              <w:rPr>
                <w:color w:val="000000"/>
                <w:sz w:val="20"/>
              </w:rPr>
            </w:pPr>
          </w:p>
        </w:tc>
      </w:tr>
      <w:tr w:rsidR="006446A8" w14:paraId="445BFF1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014D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2CAD2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FBE0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CF38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B38D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A34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D31A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AA8C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F41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E1FAB6" w14:textId="77777777" w:rsidR="006446A8" w:rsidRDefault="006446A8">
            <w:pPr>
              <w:spacing w:before="20" w:after="20"/>
              <w:jc w:val="right"/>
              <w:rPr>
                <w:color w:val="000000"/>
                <w:sz w:val="20"/>
              </w:rPr>
            </w:pPr>
          </w:p>
        </w:tc>
      </w:tr>
      <w:tr w:rsidR="006446A8" w14:paraId="3E0E676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551F0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94CA1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1A30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D1A44B" w14:textId="77777777" w:rsidR="006446A8" w:rsidRDefault="00E24104">
            <w:pPr>
              <w:spacing w:before="20" w:after="20"/>
              <w:jc w:val="right"/>
              <w:rPr>
                <w:color w:val="000000"/>
                <w:sz w:val="20"/>
              </w:rPr>
            </w:pPr>
            <w:r>
              <w:rPr>
                <w:noProof/>
                <w:color w:val="000000"/>
                <w:sz w:val="20"/>
              </w:rPr>
              <w:t>189,00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989D73" w14:textId="77777777" w:rsidR="006446A8" w:rsidRDefault="00E24104">
            <w:pPr>
              <w:spacing w:before="20" w:after="20"/>
              <w:jc w:val="right"/>
              <w:rPr>
                <w:color w:val="000000"/>
                <w:sz w:val="20"/>
              </w:rPr>
            </w:pPr>
            <w:r>
              <w:rPr>
                <w:noProof/>
                <w:color w:val="000000"/>
                <w:sz w:val="20"/>
              </w:rPr>
              <w:t>189,00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DD1434" w14:textId="77777777" w:rsidR="006446A8" w:rsidRDefault="00E24104">
            <w:pPr>
              <w:spacing w:before="20" w:after="20"/>
              <w:jc w:val="right"/>
              <w:rPr>
                <w:color w:val="000000"/>
                <w:sz w:val="20"/>
              </w:rPr>
            </w:pPr>
            <w:r>
              <w:rPr>
                <w:noProof/>
                <w:color w:val="000000"/>
                <w:sz w:val="20"/>
              </w:rPr>
              <w:t>189,00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5CD70C" w14:textId="77777777" w:rsidR="006446A8" w:rsidRDefault="00E24104">
            <w:pPr>
              <w:spacing w:before="20" w:after="20"/>
              <w:jc w:val="right"/>
              <w:rPr>
                <w:color w:val="000000"/>
                <w:sz w:val="20"/>
              </w:rPr>
            </w:pPr>
            <w:r>
              <w:rPr>
                <w:noProof/>
                <w:color w:val="000000"/>
                <w:sz w:val="20"/>
              </w:rPr>
              <w:t>189,00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B2BE20" w14:textId="77777777" w:rsidR="006446A8" w:rsidRDefault="00E24104">
            <w:pPr>
              <w:spacing w:before="20" w:after="20"/>
              <w:jc w:val="right"/>
              <w:rPr>
                <w:color w:val="000000"/>
                <w:sz w:val="20"/>
              </w:rPr>
            </w:pPr>
            <w:r>
              <w:rPr>
                <w:noProof/>
                <w:color w:val="000000"/>
                <w:sz w:val="20"/>
              </w:rPr>
              <w:t>189,00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34B8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96EF79" w14:textId="77777777" w:rsidR="006446A8" w:rsidRDefault="00E24104">
            <w:pPr>
              <w:spacing w:before="20" w:after="20"/>
              <w:rPr>
                <w:b/>
                <w:color w:val="000000"/>
                <w:sz w:val="20"/>
              </w:rPr>
            </w:pPr>
            <w:r>
              <w:rPr>
                <w:b/>
                <w:noProof/>
                <w:color w:val="000000"/>
                <w:sz w:val="20"/>
              </w:rPr>
              <w:t xml:space="preserve">Somma: </w:t>
            </w:r>
          </w:p>
          <w:p w14:paraId="4A6DE127" w14:textId="77777777" w:rsidR="006446A8" w:rsidRDefault="00E24104">
            <w:pPr>
              <w:spacing w:before="20" w:after="20"/>
              <w:jc w:val="right"/>
              <w:rPr>
                <w:color w:val="000000"/>
                <w:sz w:val="20"/>
              </w:rPr>
            </w:pPr>
            <w:r>
              <w:rPr>
                <w:noProof/>
                <w:color w:val="000000"/>
                <w:sz w:val="20"/>
              </w:rPr>
              <w:t>945,00</w:t>
            </w:r>
          </w:p>
          <w:p w14:paraId="74637A18" w14:textId="77777777" w:rsidR="006446A8" w:rsidRDefault="00E24104">
            <w:pPr>
              <w:spacing w:before="20" w:after="20"/>
              <w:rPr>
                <w:b/>
                <w:color w:val="000000"/>
                <w:sz w:val="20"/>
              </w:rPr>
            </w:pPr>
            <w:r>
              <w:rPr>
                <w:b/>
                <w:noProof/>
                <w:color w:val="000000"/>
                <w:sz w:val="20"/>
              </w:rPr>
              <w:t xml:space="preserve">Max: </w:t>
            </w:r>
          </w:p>
          <w:p w14:paraId="274FDE43" w14:textId="77777777" w:rsidR="006446A8" w:rsidRDefault="00E24104">
            <w:pPr>
              <w:spacing w:before="20" w:after="20"/>
              <w:jc w:val="right"/>
              <w:rPr>
                <w:color w:val="000000"/>
                <w:sz w:val="20"/>
              </w:rPr>
            </w:pPr>
            <w:r>
              <w:rPr>
                <w:noProof/>
                <w:color w:val="000000"/>
                <w:sz w:val="20"/>
              </w:rPr>
              <w:t>189,00</w:t>
            </w:r>
          </w:p>
        </w:tc>
      </w:tr>
      <w:tr w:rsidR="006446A8" w14:paraId="34ACB31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A21464" w14:textId="77777777" w:rsidR="006446A8" w:rsidRDefault="00E24104">
            <w:pPr>
              <w:spacing w:before="20" w:after="20"/>
              <w:rPr>
                <w:color w:val="000000"/>
                <w:sz w:val="20"/>
              </w:rPr>
            </w:pPr>
            <w:r>
              <w:rPr>
                <w:noProof/>
                <w:color w:val="000000"/>
                <w:sz w:val="20"/>
              </w:rPr>
              <w:t>SRA29-LAZ01-LEGUMIN - AGRICOLTURA BIOLOGICA-LEGUMINOSE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F513B9"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280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05450A"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366513"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D07EF0"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A2B2C0"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B0495E"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FB57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6891C3" w14:textId="77777777" w:rsidR="006446A8" w:rsidRDefault="006446A8">
            <w:pPr>
              <w:spacing w:before="20" w:after="20"/>
              <w:jc w:val="right"/>
              <w:rPr>
                <w:color w:val="000000"/>
                <w:sz w:val="20"/>
              </w:rPr>
            </w:pPr>
          </w:p>
        </w:tc>
      </w:tr>
      <w:tr w:rsidR="006446A8" w14:paraId="52E70B9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5F5D9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9704D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A247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AE77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3548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3706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91D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F432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4976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59FA5F" w14:textId="77777777" w:rsidR="006446A8" w:rsidRDefault="006446A8">
            <w:pPr>
              <w:spacing w:before="20" w:after="20"/>
              <w:jc w:val="right"/>
              <w:rPr>
                <w:color w:val="000000"/>
                <w:sz w:val="20"/>
              </w:rPr>
            </w:pPr>
          </w:p>
        </w:tc>
      </w:tr>
      <w:tr w:rsidR="006446A8" w14:paraId="66D8E8D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B399A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1AB60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C5BE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2BEDE2" w14:textId="77777777" w:rsidR="006446A8" w:rsidRDefault="00E24104">
            <w:pPr>
              <w:spacing w:before="20" w:after="20"/>
              <w:jc w:val="right"/>
              <w:rPr>
                <w:color w:val="000000"/>
                <w:sz w:val="20"/>
              </w:rPr>
            </w:pPr>
            <w:r>
              <w:rPr>
                <w:noProof/>
                <w:color w:val="000000"/>
                <w:sz w:val="20"/>
              </w:rPr>
              <w:t>252,00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1B597" w14:textId="77777777" w:rsidR="006446A8" w:rsidRDefault="00E24104">
            <w:pPr>
              <w:spacing w:before="20" w:after="20"/>
              <w:jc w:val="right"/>
              <w:rPr>
                <w:color w:val="000000"/>
                <w:sz w:val="20"/>
              </w:rPr>
            </w:pPr>
            <w:r>
              <w:rPr>
                <w:noProof/>
                <w:color w:val="000000"/>
                <w:sz w:val="20"/>
              </w:rPr>
              <w:t>252,00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B04E6C" w14:textId="77777777" w:rsidR="006446A8" w:rsidRDefault="00E24104">
            <w:pPr>
              <w:spacing w:before="20" w:after="20"/>
              <w:jc w:val="right"/>
              <w:rPr>
                <w:color w:val="000000"/>
                <w:sz w:val="20"/>
              </w:rPr>
            </w:pPr>
            <w:r>
              <w:rPr>
                <w:noProof/>
                <w:color w:val="000000"/>
                <w:sz w:val="20"/>
              </w:rPr>
              <w:t>252,00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BD8D01" w14:textId="77777777" w:rsidR="006446A8" w:rsidRDefault="00E24104">
            <w:pPr>
              <w:spacing w:before="20" w:after="20"/>
              <w:jc w:val="right"/>
              <w:rPr>
                <w:color w:val="000000"/>
                <w:sz w:val="20"/>
              </w:rPr>
            </w:pPr>
            <w:r>
              <w:rPr>
                <w:noProof/>
                <w:color w:val="000000"/>
                <w:sz w:val="20"/>
              </w:rPr>
              <w:t>252,00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D73E4D" w14:textId="77777777" w:rsidR="006446A8" w:rsidRDefault="00E24104">
            <w:pPr>
              <w:spacing w:before="20" w:after="20"/>
              <w:jc w:val="right"/>
              <w:rPr>
                <w:color w:val="000000"/>
                <w:sz w:val="20"/>
              </w:rPr>
            </w:pPr>
            <w:r>
              <w:rPr>
                <w:noProof/>
                <w:color w:val="000000"/>
                <w:sz w:val="20"/>
              </w:rPr>
              <w:t>252,00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7DC8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8BFB44" w14:textId="77777777" w:rsidR="006446A8" w:rsidRDefault="00E24104">
            <w:pPr>
              <w:spacing w:before="20" w:after="20"/>
              <w:rPr>
                <w:b/>
                <w:color w:val="000000"/>
                <w:sz w:val="20"/>
              </w:rPr>
            </w:pPr>
            <w:r>
              <w:rPr>
                <w:b/>
                <w:noProof/>
                <w:color w:val="000000"/>
                <w:sz w:val="20"/>
              </w:rPr>
              <w:t xml:space="preserve">Somma: </w:t>
            </w:r>
          </w:p>
          <w:p w14:paraId="0B334768" w14:textId="77777777" w:rsidR="006446A8" w:rsidRDefault="00E24104">
            <w:pPr>
              <w:spacing w:before="20" w:after="20"/>
              <w:jc w:val="right"/>
              <w:rPr>
                <w:color w:val="000000"/>
                <w:sz w:val="20"/>
              </w:rPr>
            </w:pPr>
            <w:r>
              <w:rPr>
                <w:noProof/>
                <w:color w:val="000000"/>
                <w:sz w:val="20"/>
              </w:rPr>
              <w:t>1.260,00</w:t>
            </w:r>
          </w:p>
          <w:p w14:paraId="4947233E" w14:textId="77777777" w:rsidR="006446A8" w:rsidRDefault="00E24104">
            <w:pPr>
              <w:spacing w:before="20" w:after="20"/>
              <w:rPr>
                <w:b/>
                <w:color w:val="000000"/>
                <w:sz w:val="20"/>
              </w:rPr>
            </w:pPr>
            <w:r>
              <w:rPr>
                <w:b/>
                <w:noProof/>
                <w:color w:val="000000"/>
                <w:sz w:val="20"/>
              </w:rPr>
              <w:t xml:space="preserve">Max: </w:t>
            </w:r>
          </w:p>
          <w:p w14:paraId="491FDFC8" w14:textId="77777777" w:rsidR="006446A8" w:rsidRDefault="00E24104">
            <w:pPr>
              <w:spacing w:before="20" w:after="20"/>
              <w:jc w:val="right"/>
              <w:rPr>
                <w:color w:val="000000"/>
                <w:sz w:val="20"/>
              </w:rPr>
            </w:pPr>
            <w:r>
              <w:rPr>
                <w:noProof/>
                <w:color w:val="000000"/>
                <w:sz w:val="20"/>
              </w:rPr>
              <w:t>252,00</w:t>
            </w:r>
          </w:p>
        </w:tc>
      </w:tr>
      <w:tr w:rsidR="006446A8" w14:paraId="06015FB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68D972" w14:textId="77777777" w:rsidR="006446A8" w:rsidRDefault="00E24104">
            <w:pPr>
              <w:spacing w:before="20" w:after="20"/>
              <w:rPr>
                <w:color w:val="000000"/>
                <w:sz w:val="20"/>
              </w:rPr>
            </w:pPr>
            <w:r>
              <w:rPr>
                <w:noProof/>
                <w:color w:val="000000"/>
                <w:sz w:val="20"/>
              </w:rPr>
              <w:lastRenderedPageBreak/>
              <w:t>SRA29-LAZ01-OLIVO - AGRICOLTURA BIOLOGICA-OLIVO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6AA86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CA73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B9C195"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444D84"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E995F"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2E91E0"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9F1957"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9BE5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85F6B" w14:textId="77777777" w:rsidR="006446A8" w:rsidRDefault="006446A8">
            <w:pPr>
              <w:spacing w:before="20" w:after="20"/>
              <w:jc w:val="right"/>
              <w:rPr>
                <w:color w:val="000000"/>
                <w:sz w:val="20"/>
              </w:rPr>
            </w:pPr>
          </w:p>
        </w:tc>
      </w:tr>
      <w:tr w:rsidR="006446A8" w14:paraId="318E04F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C1D32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CDAF86"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358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E424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5E47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F81A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B7C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61BE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E7E8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D5A0FE" w14:textId="77777777" w:rsidR="006446A8" w:rsidRDefault="006446A8">
            <w:pPr>
              <w:spacing w:before="20" w:after="20"/>
              <w:jc w:val="right"/>
              <w:rPr>
                <w:color w:val="000000"/>
                <w:sz w:val="20"/>
              </w:rPr>
            </w:pPr>
          </w:p>
        </w:tc>
      </w:tr>
      <w:tr w:rsidR="006446A8" w14:paraId="646ADA0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60752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7A5C2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2F78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222EFC" w14:textId="77777777" w:rsidR="006446A8" w:rsidRDefault="00E24104">
            <w:pPr>
              <w:spacing w:before="20" w:after="20"/>
              <w:jc w:val="right"/>
              <w:rPr>
                <w:color w:val="000000"/>
                <w:sz w:val="20"/>
              </w:rPr>
            </w:pPr>
            <w:r>
              <w:rPr>
                <w:noProof/>
                <w:color w:val="000000"/>
                <w:sz w:val="20"/>
              </w:rPr>
              <w:t>773,00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71752E" w14:textId="77777777" w:rsidR="006446A8" w:rsidRDefault="00E24104">
            <w:pPr>
              <w:spacing w:before="20" w:after="20"/>
              <w:jc w:val="right"/>
              <w:rPr>
                <w:color w:val="000000"/>
                <w:sz w:val="20"/>
              </w:rPr>
            </w:pPr>
            <w:r>
              <w:rPr>
                <w:noProof/>
                <w:color w:val="000000"/>
                <w:sz w:val="20"/>
              </w:rPr>
              <w:t>773,00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A93477" w14:textId="77777777" w:rsidR="006446A8" w:rsidRDefault="00E24104">
            <w:pPr>
              <w:spacing w:before="20" w:after="20"/>
              <w:jc w:val="right"/>
              <w:rPr>
                <w:color w:val="000000"/>
                <w:sz w:val="20"/>
              </w:rPr>
            </w:pPr>
            <w:r>
              <w:rPr>
                <w:noProof/>
                <w:color w:val="000000"/>
                <w:sz w:val="20"/>
              </w:rPr>
              <w:t>773,00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4E6909" w14:textId="77777777" w:rsidR="006446A8" w:rsidRDefault="00E24104">
            <w:pPr>
              <w:spacing w:before="20" w:after="20"/>
              <w:jc w:val="right"/>
              <w:rPr>
                <w:color w:val="000000"/>
                <w:sz w:val="20"/>
              </w:rPr>
            </w:pPr>
            <w:r>
              <w:rPr>
                <w:noProof/>
                <w:color w:val="000000"/>
                <w:sz w:val="20"/>
              </w:rPr>
              <w:t>773,00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2053C3" w14:textId="77777777" w:rsidR="006446A8" w:rsidRDefault="00E24104">
            <w:pPr>
              <w:spacing w:before="20" w:after="20"/>
              <w:jc w:val="right"/>
              <w:rPr>
                <w:color w:val="000000"/>
                <w:sz w:val="20"/>
              </w:rPr>
            </w:pPr>
            <w:r>
              <w:rPr>
                <w:noProof/>
                <w:color w:val="000000"/>
                <w:sz w:val="20"/>
              </w:rPr>
              <w:t>773,00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3A43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66933" w14:textId="77777777" w:rsidR="006446A8" w:rsidRDefault="00E24104">
            <w:pPr>
              <w:spacing w:before="20" w:after="20"/>
              <w:rPr>
                <w:b/>
                <w:color w:val="000000"/>
                <w:sz w:val="20"/>
              </w:rPr>
            </w:pPr>
            <w:r>
              <w:rPr>
                <w:b/>
                <w:noProof/>
                <w:color w:val="000000"/>
                <w:sz w:val="20"/>
              </w:rPr>
              <w:t xml:space="preserve">Somma: </w:t>
            </w:r>
          </w:p>
          <w:p w14:paraId="3D6EA863" w14:textId="77777777" w:rsidR="006446A8" w:rsidRDefault="00E24104">
            <w:pPr>
              <w:spacing w:before="20" w:after="20"/>
              <w:jc w:val="right"/>
              <w:rPr>
                <w:color w:val="000000"/>
                <w:sz w:val="20"/>
              </w:rPr>
            </w:pPr>
            <w:r>
              <w:rPr>
                <w:noProof/>
                <w:color w:val="000000"/>
                <w:sz w:val="20"/>
              </w:rPr>
              <w:t>3.865,00</w:t>
            </w:r>
          </w:p>
          <w:p w14:paraId="593EB627" w14:textId="77777777" w:rsidR="006446A8" w:rsidRDefault="00E24104">
            <w:pPr>
              <w:spacing w:before="20" w:after="20"/>
              <w:rPr>
                <w:b/>
                <w:color w:val="000000"/>
                <w:sz w:val="20"/>
              </w:rPr>
            </w:pPr>
            <w:r>
              <w:rPr>
                <w:b/>
                <w:noProof/>
                <w:color w:val="000000"/>
                <w:sz w:val="20"/>
              </w:rPr>
              <w:t xml:space="preserve">Max: </w:t>
            </w:r>
          </w:p>
          <w:p w14:paraId="55DEEE5A" w14:textId="77777777" w:rsidR="006446A8" w:rsidRDefault="00E24104">
            <w:pPr>
              <w:spacing w:before="20" w:after="20"/>
              <w:jc w:val="right"/>
              <w:rPr>
                <w:color w:val="000000"/>
                <w:sz w:val="20"/>
              </w:rPr>
            </w:pPr>
            <w:r>
              <w:rPr>
                <w:noProof/>
                <w:color w:val="000000"/>
                <w:sz w:val="20"/>
              </w:rPr>
              <w:t>773,00</w:t>
            </w:r>
          </w:p>
        </w:tc>
      </w:tr>
      <w:tr w:rsidR="006446A8" w14:paraId="74B9110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3ADE29" w14:textId="77777777" w:rsidR="006446A8" w:rsidRDefault="00E24104">
            <w:pPr>
              <w:spacing w:before="20" w:after="20"/>
              <w:rPr>
                <w:color w:val="000000"/>
                <w:sz w:val="20"/>
              </w:rPr>
            </w:pPr>
            <w:r>
              <w:rPr>
                <w:noProof/>
                <w:color w:val="000000"/>
                <w:sz w:val="20"/>
              </w:rPr>
              <w:t xml:space="preserve">SRA29-LAZ01-ORTIVE - AGRICOLTURA BIOLOGICA-ORTIVE IN CONVERSIONE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69BDC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A1A6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8AB7D5" w14:textId="77777777" w:rsidR="006446A8" w:rsidRDefault="00E24104">
            <w:pPr>
              <w:spacing w:before="20" w:after="20"/>
              <w:jc w:val="right"/>
              <w:rPr>
                <w:color w:val="000000"/>
                <w:sz w:val="20"/>
              </w:rPr>
            </w:pPr>
            <w:r>
              <w:rPr>
                <w:noProof/>
                <w:color w:val="000000"/>
                <w:sz w:val="20"/>
              </w:rPr>
              <w:t>590,00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BB60E2" w14:textId="77777777" w:rsidR="006446A8" w:rsidRDefault="00E24104">
            <w:pPr>
              <w:spacing w:before="20" w:after="20"/>
              <w:jc w:val="right"/>
              <w:rPr>
                <w:color w:val="000000"/>
                <w:sz w:val="20"/>
              </w:rPr>
            </w:pPr>
            <w:r>
              <w:rPr>
                <w:noProof/>
                <w:color w:val="000000"/>
                <w:sz w:val="20"/>
              </w:rPr>
              <w:t>590,00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80BDA1" w14:textId="77777777" w:rsidR="006446A8" w:rsidRDefault="00E24104">
            <w:pPr>
              <w:spacing w:before="20" w:after="20"/>
              <w:jc w:val="right"/>
              <w:rPr>
                <w:color w:val="000000"/>
                <w:sz w:val="20"/>
              </w:rPr>
            </w:pPr>
            <w:r>
              <w:rPr>
                <w:noProof/>
                <w:color w:val="000000"/>
                <w:sz w:val="20"/>
              </w:rPr>
              <w:t>590,00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F7A92D" w14:textId="77777777" w:rsidR="006446A8" w:rsidRDefault="00E24104">
            <w:pPr>
              <w:spacing w:before="20" w:after="20"/>
              <w:jc w:val="right"/>
              <w:rPr>
                <w:color w:val="000000"/>
                <w:sz w:val="20"/>
              </w:rPr>
            </w:pPr>
            <w:r>
              <w:rPr>
                <w:noProof/>
                <w:color w:val="000000"/>
                <w:sz w:val="20"/>
              </w:rPr>
              <w:t>590,00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21D519" w14:textId="77777777" w:rsidR="006446A8" w:rsidRDefault="00E24104">
            <w:pPr>
              <w:spacing w:before="20" w:after="20"/>
              <w:jc w:val="right"/>
              <w:rPr>
                <w:color w:val="000000"/>
                <w:sz w:val="20"/>
              </w:rPr>
            </w:pPr>
            <w:r>
              <w:rPr>
                <w:noProof/>
                <w:color w:val="000000"/>
                <w:sz w:val="20"/>
              </w:rPr>
              <w:t>590,00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F911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197C0F" w14:textId="77777777" w:rsidR="006446A8" w:rsidRDefault="006446A8">
            <w:pPr>
              <w:spacing w:before="20" w:after="20"/>
              <w:jc w:val="right"/>
              <w:rPr>
                <w:color w:val="000000"/>
                <w:sz w:val="20"/>
              </w:rPr>
            </w:pPr>
          </w:p>
        </w:tc>
      </w:tr>
      <w:tr w:rsidR="006446A8" w14:paraId="403E408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D0537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1F3FD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E20B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6D8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0C42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5286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033A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F8AD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11D2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C3BD34" w14:textId="77777777" w:rsidR="006446A8" w:rsidRDefault="006446A8">
            <w:pPr>
              <w:spacing w:before="20" w:after="20"/>
              <w:jc w:val="right"/>
              <w:rPr>
                <w:color w:val="000000"/>
                <w:sz w:val="20"/>
              </w:rPr>
            </w:pPr>
          </w:p>
        </w:tc>
      </w:tr>
      <w:tr w:rsidR="006446A8" w14:paraId="149FF85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3EE75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3ED6F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C8B4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C3F06C"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EB3F98"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F37452"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C26048"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F4729C"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DDBD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B47C75" w14:textId="77777777" w:rsidR="006446A8" w:rsidRDefault="00E24104">
            <w:pPr>
              <w:spacing w:before="20" w:after="20"/>
              <w:rPr>
                <w:b/>
                <w:color w:val="000000"/>
                <w:sz w:val="20"/>
              </w:rPr>
            </w:pPr>
            <w:r>
              <w:rPr>
                <w:b/>
                <w:noProof/>
                <w:color w:val="000000"/>
                <w:sz w:val="20"/>
              </w:rPr>
              <w:t xml:space="preserve">Somma: </w:t>
            </w:r>
          </w:p>
          <w:p w14:paraId="3917588A" w14:textId="77777777" w:rsidR="006446A8" w:rsidRDefault="00E24104">
            <w:pPr>
              <w:spacing w:before="20" w:after="20"/>
              <w:jc w:val="right"/>
              <w:rPr>
                <w:color w:val="000000"/>
                <w:sz w:val="20"/>
              </w:rPr>
            </w:pPr>
            <w:r>
              <w:rPr>
                <w:noProof/>
                <w:color w:val="000000"/>
                <w:sz w:val="20"/>
              </w:rPr>
              <w:t>2.835,00</w:t>
            </w:r>
          </w:p>
          <w:p w14:paraId="4FAC7D46" w14:textId="77777777" w:rsidR="006446A8" w:rsidRDefault="00E24104">
            <w:pPr>
              <w:spacing w:before="20" w:after="20"/>
              <w:rPr>
                <w:b/>
                <w:color w:val="000000"/>
                <w:sz w:val="20"/>
              </w:rPr>
            </w:pPr>
            <w:r>
              <w:rPr>
                <w:b/>
                <w:noProof/>
                <w:color w:val="000000"/>
                <w:sz w:val="20"/>
              </w:rPr>
              <w:t xml:space="preserve">Max: </w:t>
            </w:r>
          </w:p>
          <w:p w14:paraId="274EC9C9" w14:textId="77777777" w:rsidR="006446A8" w:rsidRDefault="00E24104">
            <w:pPr>
              <w:spacing w:before="20" w:after="20"/>
              <w:jc w:val="right"/>
              <w:rPr>
                <w:color w:val="000000"/>
                <w:sz w:val="20"/>
              </w:rPr>
            </w:pPr>
            <w:r>
              <w:rPr>
                <w:noProof/>
                <w:color w:val="000000"/>
                <w:sz w:val="20"/>
              </w:rPr>
              <w:t>567,00</w:t>
            </w:r>
          </w:p>
        </w:tc>
      </w:tr>
      <w:tr w:rsidR="006446A8" w14:paraId="4A4047E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05FC2A" w14:textId="77777777" w:rsidR="006446A8" w:rsidRDefault="00E24104">
            <w:pPr>
              <w:spacing w:before="20" w:after="20"/>
              <w:rPr>
                <w:color w:val="000000"/>
                <w:sz w:val="20"/>
              </w:rPr>
            </w:pPr>
            <w:r>
              <w:rPr>
                <w:noProof/>
                <w:color w:val="000000"/>
                <w:sz w:val="20"/>
              </w:rPr>
              <w:t>SRA29-LAZ01-PRATI P - AGRICOLTURA BIOLOGICA-PRATI PERMANENTI E PASCOLI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A7AEB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E5E1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17D227"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E5F257"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8EDB15" w14:textId="77777777" w:rsidR="006446A8" w:rsidRDefault="00E24104">
            <w:pPr>
              <w:spacing w:before="20" w:after="20"/>
              <w:jc w:val="right"/>
              <w:rPr>
                <w:color w:val="000000"/>
                <w:sz w:val="20"/>
              </w:rPr>
            </w:pPr>
            <w:r>
              <w:rPr>
                <w:noProof/>
                <w:color w:val="000000"/>
                <w:sz w:val="20"/>
              </w:rPr>
              <w:t>180,00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77889F" w14:textId="77777777" w:rsidR="006446A8" w:rsidRDefault="00E24104">
            <w:pPr>
              <w:spacing w:before="20" w:after="20"/>
              <w:jc w:val="right"/>
              <w:rPr>
                <w:color w:val="000000"/>
                <w:sz w:val="20"/>
              </w:rPr>
            </w:pPr>
            <w:r>
              <w:rPr>
                <w:noProof/>
                <w:color w:val="000000"/>
                <w:sz w:val="20"/>
              </w:rPr>
              <w:t>180,00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C12D5A" w14:textId="77777777" w:rsidR="006446A8" w:rsidRDefault="00E24104">
            <w:pPr>
              <w:spacing w:before="20" w:after="20"/>
              <w:jc w:val="right"/>
              <w:rPr>
                <w:color w:val="000000"/>
                <w:sz w:val="20"/>
              </w:rPr>
            </w:pPr>
            <w:r>
              <w:rPr>
                <w:noProof/>
                <w:color w:val="000000"/>
                <w:sz w:val="20"/>
              </w:rPr>
              <w:t>180,00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F5BD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785421" w14:textId="77777777" w:rsidR="006446A8" w:rsidRDefault="006446A8">
            <w:pPr>
              <w:spacing w:before="20" w:after="20"/>
              <w:jc w:val="right"/>
              <w:rPr>
                <w:color w:val="000000"/>
                <w:sz w:val="20"/>
              </w:rPr>
            </w:pPr>
          </w:p>
        </w:tc>
      </w:tr>
      <w:tr w:rsidR="006446A8" w14:paraId="080084B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12976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46E5E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F35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A99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45D8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8383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5B8C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1792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4AEE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B3BA58" w14:textId="77777777" w:rsidR="006446A8" w:rsidRDefault="006446A8">
            <w:pPr>
              <w:spacing w:before="20" w:after="20"/>
              <w:jc w:val="right"/>
              <w:rPr>
                <w:color w:val="000000"/>
                <w:sz w:val="20"/>
              </w:rPr>
            </w:pPr>
          </w:p>
        </w:tc>
      </w:tr>
      <w:tr w:rsidR="006446A8" w14:paraId="06A9062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F0CDB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104F1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B680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60AE0B" w14:textId="77777777" w:rsidR="006446A8" w:rsidRDefault="00E24104">
            <w:pPr>
              <w:spacing w:before="20" w:after="20"/>
              <w:jc w:val="right"/>
              <w:rPr>
                <w:color w:val="000000"/>
                <w:sz w:val="20"/>
              </w:rPr>
            </w:pPr>
            <w:r>
              <w:rPr>
                <w:noProof/>
                <w:color w:val="000000"/>
                <w:sz w:val="20"/>
              </w:rPr>
              <w:t>2.568,00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01B876" w14:textId="77777777" w:rsidR="006446A8" w:rsidRDefault="00E24104">
            <w:pPr>
              <w:spacing w:before="20" w:after="20"/>
              <w:jc w:val="right"/>
              <w:rPr>
                <w:color w:val="000000"/>
                <w:sz w:val="20"/>
              </w:rPr>
            </w:pPr>
            <w:r>
              <w:rPr>
                <w:noProof/>
                <w:color w:val="000000"/>
                <w:sz w:val="20"/>
              </w:rPr>
              <w:t>2.568,00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0E3FE3" w14:textId="77777777" w:rsidR="006446A8" w:rsidRDefault="00E24104">
            <w:pPr>
              <w:spacing w:before="20" w:after="20"/>
              <w:jc w:val="right"/>
              <w:rPr>
                <w:color w:val="000000"/>
                <w:sz w:val="20"/>
              </w:rPr>
            </w:pPr>
            <w:r>
              <w:rPr>
                <w:noProof/>
                <w:color w:val="000000"/>
                <w:sz w:val="20"/>
              </w:rPr>
              <w:t>2.568,00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B5CA11" w14:textId="77777777" w:rsidR="006446A8" w:rsidRDefault="00E24104">
            <w:pPr>
              <w:spacing w:before="20" w:after="20"/>
              <w:jc w:val="right"/>
              <w:rPr>
                <w:color w:val="000000"/>
                <w:sz w:val="20"/>
              </w:rPr>
            </w:pPr>
            <w:r>
              <w:rPr>
                <w:noProof/>
                <w:color w:val="000000"/>
                <w:sz w:val="20"/>
              </w:rPr>
              <w:t>2.568,00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15EFE0" w14:textId="77777777" w:rsidR="006446A8" w:rsidRDefault="00E24104">
            <w:pPr>
              <w:spacing w:before="20" w:after="20"/>
              <w:jc w:val="right"/>
              <w:rPr>
                <w:color w:val="000000"/>
                <w:sz w:val="20"/>
              </w:rPr>
            </w:pPr>
            <w:r>
              <w:rPr>
                <w:noProof/>
                <w:color w:val="000000"/>
                <w:sz w:val="20"/>
              </w:rPr>
              <w:t>2.568,00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A04E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EC79B9" w14:textId="77777777" w:rsidR="006446A8" w:rsidRDefault="00E24104">
            <w:pPr>
              <w:spacing w:before="20" w:after="20"/>
              <w:rPr>
                <w:b/>
                <w:color w:val="000000"/>
                <w:sz w:val="20"/>
              </w:rPr>
            </w:pPr>
            <w:r>
              <w:rPr>
                <w:b/>
                <w:noProof/>
                <w:color w:val="000000"/>
                <w:sz w:val="20"/>
              </w:rPr>
              <w:t xml:space="preserve">Somma: </w:t>
            </w:r>
          </w:p>
          <w:p w14:paraId="2D065998" w14:textId="77777777" w:rsidR="006446A8" w:rsidRDefault="00E24104">
            <w:pPr>
              <w:spacing w:before="20" w:after="20"/>
              <w:jc w:val="right"/>
              <w:rPr>
                <w:color w:val="000000"/>
                <w:sz w:val="20"/>
              </w:rPr>
            </w:pPr>
            <w:r>
              <w:rPr>
                <w:noProof/>
                <w:color w:val="000000"/>
                <w:sz w:val="20"/>
              </w:rPr>
              <w:t>12.840,00</w:t>
            </w:r>
          </w:p>
          <w:p w14:paraId="67A7D636" w14:textId="77777777" w:rsidR="006446A8" w:rsidRDefault="00E24104">
            <w:pPr>
              <w:spacing w:before="20" w:after="20"/>
              <w:rPr>
                <w:b/>
                <w:color w:val="000000"/>
                <w:sz w:val="20"/>
              </w:rPr>
            </w:pPr>
            <w:r>
              <w:rPr>
                <w:b/>
                <w:noProof/>
                <w:color w:val="000000"/>
                <w:sz w:val="20"/>
              </w:rPr>
              <w:t xml:space="preserve">Max: </w:t>
            </w:r>
          </w:p>
          <w:p w14:paraId="2CD1C616" w14:textId="77777777" w:rsidR="006446A8" w:rsidRDefault="00E24104">
            <w:pPr>
              <w:spacing w:before="20" w:after="20"/>
              <w:jc w:val="right"/>
              <w:rPr>
                <w:color w:val="000000"/>
                <w:sz w:val="20"/>
              </w:rPr>
            </w:pPr>
            <w:r>
              <w:rPr>
                <w:noProof/>
                <w:color w:val="000000"/>
                <w:sz w:val="20"/>
              </w:rPr>
              <w:t>2.568,00</w:t>
            </w:r>
          </w:p>
        </w:tc>
      </w:tr>
      <w:tr w:rsidR="006446A8" w14:paraId="1DBFA7F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5C9BB8" w14:textId="77777777" w:rsidR="006446A8" w:rsidRDefault="00E24104">
            <w:pPr>
              <w:spacing w:before="20" w:after="20"/>
              <w:rPr>
                <w:color w:val="000000"/>
                <w:sz w:val="20"/>
              </w:rPr>
            </w:pPr>
            <w:r>
              <w:rPr>
                <w:noProof/>
                <w:color w:val="000000"/>
                <w:sz w:val="20"/>
              </w:rPr>
              <w:t>SRA29-LAZ01-SEMINATI - AGRICOLTURA BIOLOGICA-SEMINATIVI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CEAE2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AB1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7E3E11"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1FE952"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46ABC8"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38EBF3"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C0BBD9"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F31C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B2539" w14:textId="77777777" w:rsidR="006446A8" w:rsidRDefault="006446A8">
            <w:pPr>
              <w:spacing w:before="20" w:after="20"/>
              <w:jc w:val="right"/>
              <w:rPr>
                <w:color w:val="000000"/>
                <w:sz w:val="20"/>
              </w:rPr>
            </w:pPr>
          </w:p>
        </w:tc>
      </w:tr>
      <w:tr w:rsidR="006446A8" w14:paraId="5191AA1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C7C2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542D46"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59C4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E76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979E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ACF5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46C1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6E93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0C3C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6D7E43" w14:textId="77777777" w:rsidR="006446A8" w:rsidRDefault="006446A8">
            <w:pPr>
              <w:spacing w:before="20" w:after="20"/>
              <w:jc w:val="right"/>
              <w:rPr>
                <w:color w:val="000000"/>
                <w:sz w:val="20"/>
              </w:rPr>
            </w:pPr>
          </w:p>
        </w:tc>
      </w:tr>
      <w:tr w:rsidR="006446A8" w14:paraId="66517B4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37988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E2B71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972E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7E8E1" w14:textId="77777777" w:rsidR="006446A8" w:rsidRDefault="00E24104">
            <w:pPr>
              <w:spacing w:before="20" w:after="20"/>
              <w:jc w:val="right"/>
              <w:rPr>
                <w:color w:val="000000"/>
                <w:sz w:val="20"/>
              </w:rPr>
            </w:pPr>
            <w:r>
              <w:rPr>
                <w:noProof/>
                <w:color w:val="000000"/>
                <w:sz w:val="20"/>
              </w:rPr>
              <w:t>1.070,00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0E06AF" w14:textId="77777777" w:rsidR="006446A8" w:rsidRDefault="00E24104">
            <w:pPr>
              <w:spacing w:before="20" w:after="20"/>
              <w:jc w:val="right"/>
              <w:rPr>
                <w:color w:val="000000"/>
                <w:sz w:val="20"/>
              </w:rPr>
            </w:pPr>
            <w:r>
              <w:rPr>
                <w:noProof/>
                <w:color w:val="000000"/>
                <w:sz w:val="20"/>
              </w:rPr>
              <w:t>1.070,00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2346A9" w14:textId="77777777" w:rsidR="006446A8" w:rsidRDefault="00E24104">
            <w:pPr>
              <w:spacing w:before="20" w:after="20"/>
              <w:jc w:val="right"/>
              <w:rPr>
                <w:color w:val="000000"/>
                <w:sz w:val="20"/>
              </w:rPr>
            </w:pPr>
            <w:r>
              <w:rPr>
                <w:noProof/>
                <w:color w:val="000000"/>
                <w:sz w:val="20"/>
              </w:rPr>
              <w:t>1.070,00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5A8834" w14:textId="77777777" w:rsidR="006446A8" w:rsidRDefault="00E24104">
            <w:pPr>
              <w:spacing w:before="20" w:after="20"/>
              <w:jc w:val="right"/>
              <w:rPr>
                <w:color w:val="000000"/>
                <w:sz w:val="20"/>
              </w:rPr>
            </w:pPr>
            <w:r>
              <w:rPr>
                <w:noProof/>
                <w:color w:val="000000"/>
                <w:sz w:val="20"/>
              </w:rPr>
              <w:t>1.070,00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27FF52" w14:textId="77777777" w:rsidR="006446A8" w:rsidRDefault="00E24104">
            <w:pPr>
              <w:spacing w:before="20" w:after="20"/>
              <w:jc w:val="right"/>
              <w:rPr>
                <w:color w:val="000000"/>
                <w:sz w:val="20"/>
              </w:rPr>
            </w:pPr>
            <w:r>
              <w:rPr>
                <w:noProof/>
                <w:color w:val="000000"/>
                <w:sz w:val="20"/>
              </w:rPr>
              <w:t>1.070,00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7AAA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F59044" w14:textId="77777777" w:rsidR="006446A8" w:rsidRDefault="00E24104">
            <w:pPr>
              <w:spacing w:before="20" w:after="20"/>
              <w:rPr>
                <w:b/>
                <w:color w:val="000000"/>
                <w:sz w:val="20"/>
              </w:rPr>
            </w:pPr>
            <w:r>
              <w:rPr>
                <w:b/>
                <w:noProof/>
                <w:color w:val="000000"/>
                <w:sz w:val="20"/>
              </w:rPr>
              <w:t xml:space="preserve">Somma: </w:t>
            </w:r>
          </w:p>
          <w:p w14:paraId="18AC7F1C" w14:textId="77777777" w:rsidR="006446A8" w:rsidRDefault="00E24104">
            <w:pPr>
              <w:spacing w:before="20" w:after="20"/>
              <w:jc w:val="right"/>
              <w:rPr>
                <w:color w:val="000000"/>
                <w:sz w:val="20"/>
              </w:rPr>
            </w:pPr>
            <w:r>
              <w:rPr>
                <w:noProof/>
                <w:color w:val="000000"/>
                <w:sz w:val="20"/>
              </w:rPr>
              <w:t>5.350,00</w:t>
            </w:r>
          </w:p>
          <w:p w14:paraId="2C95190F" w14:textId="77777777" w:rsidR="006446A8" w:rsidRDefault="00E24104">
            <w:pPr>
              <w:spacing w:before="20" w:after="20"/>
              <w:rPr>
                <w:b/>
                <w:color w:val="000000"/>
                <w:sz w:val="20"/>
              </w:rPr>
            </w:pPr>
            <w:r>
              <w:rPr>
                <w:b/>
                <w:noProof/>
                <w:color w:val="000000"/>
                <w:sz w:val="20"/>
              </w:rPr>
              <w:t xml:space="preserve">Max: </w:t>
            </w:r>
          </w:p>
          <w:p w14:paraId="6EEF1DA7" w14:textId="77777777" w:rsidR="006446A8" w:rsidRDefault="00E24104">
            <w:pPr>
              <w:spacing w:before="20" w:after="20"/>
              <w:jc w:val="right"/>
              <w:rPr>
                <w:color w:val="000000"/>
                <w:sz w:val="20"/>
              </w:rPr>
            </w:pPr>
            <w:r>
              <w:rPr>
                <w:noProof/>
                <w:color w:val="000000"/>
                <w:sz w:val="20"/>
              </w:rPr>
              <w:t>1.070,00</w:t>
            </w:r>
          </w:p>
        </w:tc>
      </w:tr>
      <w:tr w:rsidR="006446A8" w14:paraId="5F02013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F2B33F" w14:textId="77777777" w:rsidR="006446A8" w:rsidRDefault="00E24104">
            <w:pPr>
              <w:spacing w:before="20" w:after="20"/>
              <w:rPr>
                <w:color w:val="000000"/>
                <w:sz w:val="20"/>
              </w:rPr>
            </w:pPr>
            <w:r>
              <w:rPr>
                <w:noProof/>
                <w:color w:val="000000"/>
                <w:sz w:val="20"/>
              </w:rPr>
              <w:lastRenderedPageBreak/>
              <w:t>SRA29-LAZ01-VITE - AGRICOLTURA BIOLOGICA-VITE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D3660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E1B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662249"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3E0B2F"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3FDA8D"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B009D8"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768D44"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1655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75DAF" w14:textId="77777777" w:rsidR="006446A8" w:rsidRDefault="006446A8">
            <w:pPr>
              <w:spacing w:before="20" w:after="20"/>
              <w:jc w:val="right"/>
              <w:rPr>
                <w:color w:val="000000"/>
                <w:sz w:val="20"/>
              </w:rPr>
            </w:pPr>
          </w:p>
        </w:tc>
      </w:tr>
      <w:tr w:rsidR="006446A8" w14:paraId="5048A15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F500D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2DB62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B201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E359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EFB0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6120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24A4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BB11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AA0C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AE7EF0" w14:textId="77777777" w:rsidR="006446A8" w:rsidRDefault="006446A8">
            <w:pPr>
              <w:spacing w:before="20" w:after="20"/>
              <w:jc w:val="right"/>
              <w:rPr>
                <w:color w:val="000000"/>
                <w:sz w:val="20"/>
              </w:rPr>
            </w:pPr>
          </w:p>
        </w:tc>
      </w:tr>
      <w:tr w:rsidR="006446A8" w14:paraId="2961963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63675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81614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7DE2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6F8555" w14:textId="77777777" w:rsidR="006446A8" w:rsidRDefault="00E24104">
            <w:pPr>
              <w:spacing w:before="20" w:after="20"/>
              <w:jc w:val="right"/>
              <w:rPr>
                <w:color w:val="000000"/>
                <w:sz w:val="20"/>
              </w:rPr>
            </w:pPr>
            <w:r>
              <w:rPr>
                <w:noProof/>
                <w:color w:val="000000"/>
                <w:sz w:val="20"/>
              </w:rPr>
              <w:t>132,00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5AFB92" w14:textId="77777777" w:rsidR="006446A8" w:rsidRDefault="00E24104">
            <w:pPr>
              <w:spacing w:before="20" w:after="20"/>
              <w:jc w:val="right"/>
              <w:rPr>
                <w:color w:val="000000"/>
                <w:sz w:val="20"/>
              </w:rPr>
            </w:pPr>
            <w:r>
              <w:rPr>
                <w:noProof/>
                <w:color w:val="000000"/>
                <w:sz w:val="20"/>
              </w:rPr>
              <w:t>132,00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20D3E" w14:textId="77777777" w:rsidR="006446A8" w:rsidRDefault="00E24104">
            <w:pPr>
              <w:spacing w:before="20" w:after="20"/>
              <w:jc w:val="right"/>
              <w:rPr>
                <w:color w:val="000000"/>
                <w:sz w:val="20"/>
              </w:rPr>
            </w:pPr>
            <w:r>
              <w:rPr>
                <w:noProof/>
                <w:color w:val="000000"/>
                <w:sz w:val="20"/>
              </w:rPr>
              <w:t>132,00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72F171" w14:textId="77777777" w:rsidR="006446A8" w:rsidRDefault="00E24104">
            <w:pPr>
              <w:spacing w:before="20" w:after="20"/>
              <w:jc w:val="right"/>
              <w:rPr>
                <w:color w:val="000000"/>
                <w:sz w:val="20"/>
              </w:rPr>
            </w:pPr>
            <w:r>
              <w:rPr>
                <w:noProof/>
                <w:color w:val="000000"/>
                <w:sz w:val="20"/>
              </w:rPr>
              <w:t>132,00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A567CD" w14:textId="77777777" w:rsidR="006446A8" w:rsidRDefault="00E24104">
            <w:pPr>
              <w:spacing w:before="20" w:after="20"/>
              <w:jc w:val="right"/>
              <w:rPr>
                <w:color w:val="000000"/>
                <w:sz w:val="20"/>
              </w:rPr>
            </w:pPr>
            <w:r>
              <w:rPr>
                <w:noProof/>
                <w:color w:val="000000"/>
                <w:sz w:val="20"/>
              </w:rPr>
              <w:t>132,00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8BDE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ECEC81" w14:textId="77777777" w:rsidR="006446A8" w:rsidRDefault="00E24104">
            <w:pPr>
              <w:spacing w:before="20" w:after="20"/>
              <w:rPr>
                <w:b/>
                <w:color w:val="000000"/>
                <w:sz w:val="20"/>
              </w:rPr>
            </w:pPr>
            <w:r>
              <w:rPr>
                <w:b/>
                <w:noProof/>
                <w:color w:val="000000"/>
                <w:sz w:val="20"/>
              </w:rPr>
              <w:t xml:space="preserve">Somma: </w:t>
            </w:r>
          </w:p>
          <w:p w14:paraId="3339BD4C" w14:textId="77777777" w:rsidR="006446A8" w:rsidRDefault="00E24104">
            <w:pPr>
              <w:spacing w:before="20" w:after="20"/>
              <w:jc w:val="right"/>
              <w:rPr>
                <w:color w:val="000000"/>
                <w:sz w:val="20"/>
              </w:rPr>
            </w:pPr>
            <w:r>
              <w:rPr>
                <w:noProof/>
                <w:color w:val="000000"/>
                <w:sz w:val="20"/>
              </w:rPr>
              <w:t>660,00</w:t>
            </w:r>
          </w:p>
          <w:p w14:paraId="491FDB6F" w14:textId="77777777" w:rsidR="006446A8" w:rsidRDefault="00E24104">
            <w:pPr>
              <w:spacing w:before="20" w:after="20"/>
              <w:rPr>
                <w:b/>
                <w:color w:val="000000"/>
                <w:sz w:val="20"/>
              </w:rPr>
            </w:pPr>
            <w:r>
              <w:rPr>
                <w:b/>
                <w:noProof/>
                <w:color w:val="000000"/>
                <w:sz w:val="20"/>
              </w:rPr>
              <w:t xml:space="preserve">Max: </w:t>
            </w:r>
          </w:p>
          <w:p w14:paraId="66320E75" w14:textId="77777777" w:rsidR="006446A8" w:rsidRDefault="00E24104">
            <w:pPr>
              <w:spacing w:before="20" w:after="20"/>
              <w:jc w:val="right"/>
              <w:rPr>
                <w:color w:val="000000"/>
                <w:sz w:val="20"/>
              </w:rPr>
            </w:pPr>
            <w:r>
              <w:rPr>
                <w:noProof/>
                <w:color w:val="000000"/>
                <w:sz w:val="20"/>
              </w:rPr>
              <w:t>132,00</w:t>
            </w:r>
          </w:p>
        </w:tc>
      </w:tr>
      <w:tr w:rsidR="006446A8" w14:paraId="61E6009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CD860B" w14:textId="77777777" w:rsidR="006446A8" w:rsidRDefault="00E24104">
            <w:pPr>
              <w:spacing w:before="20" w:after="20"/>
              <w:rPr>
                <w:color w:val="000000"/>
                <w:sz w:val="20"/>
              </w:rPr>
            </w:pPr>
            <w:r>
              <w:rPr>
                <w:noProof/>
                <w:color w:val="000000"/>
                <w:sz w:val="20"/>
              </w:rPr>
              <w:t>SRA29-LAZ02-AGRUMI - AGRICOLTURA BIOLOGICA-AGRUMI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9C0C5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9256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02A2C5"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2B4625"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EC68A"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8398D1"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8A46FF"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D259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C1BFC0" w14:textId="77777777" w:rsidR="006446A8" w:rsidRDefault="006446A8">
            <w:pPr>
              <w:spacing w:before="20" w:after="20"/>
              <w:jc w:val="right"/>
              <w:rPr>
                <w:color w:val="000000"/>
                <w:sz w:val="20"/>
              </w:rPr>
            </w:pPr>
          </w:p>
        </w:tc>
      </w:tr>
      <w:tr w:rsidR="006446A8" w14:paraId="0360A4C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B0900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91E562"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19CB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9076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0C30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6B4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73BF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9490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85AF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AD4C9B" w14:textId="77777777" w:rsidR="006446A8" w:rsidRDefault="006446A8">
            <w:pPr>
              <w:spacing w:before="20" w:after="20"/>
              <w:jc w:val="right"/>
              <w:rPr>
                <w:color w:val="000000"/>
                <w:sz w:val="20"/>
              </w:rPr>
            </w:pPr>
          </w:p>
        </w:tc>
      </w:tr>
      <w:tr w:rsidR="006446A8" w14:paraId="5368227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9D872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6095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B0BD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6387A3" w14:textId="77777777" w:rsidR="006446A8" w:rsidRDefault="00E24104">
            <w:pPr>
              <w:spacing w:before="20" w:after="20"/>
              <w:jc w:val="right"/>
              <w:rPr>
                <w:color w:val="000000"/>
                <w:sz w:val="20"/>
              </w:rPr>
            </w:pPr>
            <w:r>
              <w:rPr>
                <w:noProof/>
                <w:color w:val="000000"/>
                <w:sz w:val="20"/>
              </w:rPr>
              <w:t>2,08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57367A" w14:textId="77777777" w:rsidR="006446A8" w:rsidRDefault="00E24104">
            <w:pPr>
              <w:spacing w:before="20" w:after="20"/>
              <w:jc w:val="right"/>
              <w:rPr>
                <w:color w:val="000000"/>
                <w:sz w:val="20"/>
              </w:rPr>
            </w:pPr>
            <w:r>
              <w:rPr>
                <w:noProof/>
                <w:color w:val="000000"/>
                <w:sz w:val="20"/>
              </w:rPr>
              <w:t>2,08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D1E45A" w14:textId="77777777" w:rsidR="006446A8" w:rsidRDefault="00E24104">
            <w:pPr>
              <w:spacing w:before="20" w:after="20"/>
              <w:jc w:val="right"/>
              <w:rPr>
                <w:color w:val="000000"/>
                <w:sz w:val="20"/>
              </w:rPr>
            </w:pPr>
            <w:r>
              <w:rPr>
                <w:noProof/>
                <w:color w:val="000000"/>
                <w:sz w:val="20"/>
              </w:rPr>
              <w:t>3,09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322390" w14:textId="77777777" w:rsidR="006446A8" w:rsidRDefault="00E24104">
            <w:pPr>
              <w:spacing w:before="20" w:after="20"/>
              <w:jc w:val="right"/>
              <w:rPr>
                <w:color w:val="000000"/>
                <w:sz w:val="20"/>
              </w:rPr>
            </w:pPr>
            <w:r>
              <w:rPr>
                <w:noProof/>
                <w:color w:val="000000"/>
                <w:sz w:val="20"/>
              </w:rPr>
              <w:t>3,09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8B4779" w14:textId="77777777" w:rsidR="006446A8" w:rsidRDefault="00E24104">
            <w:pPr>
              <w:spacing w:before="20" w:after="20"/>
              <w:jc w:val="right"/>
              <w:rPr>
                <w:color w:val="000000"/>
                <w:sz w:val="20"/>
              </w:rPr>
            </w:pPr>
            <w:r>
              <w:rPr>
                <w:noProof/>
                <w:color w:val="000000"/>
                <w:sz w:val="20"/>
              </w:rPr>
              <w:t>3,09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419F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97D54A" w14:textId="77777777" w:rsidR="006446A8" w:rsidRDefault="00E24104">
            <w:pPr>
              <w:spacing w:before="20" w:after="20"/>
              <w:rPr>
                <w:b/>
                <w:color w:val="000000"/>
                <w:sz w:val="20"/>
              </w:rPr>
            </w:pPr>
            <w:r>
              <w:rPr>
                <w:b/>
                <w:noProof/>
                <w:color w:val="000000"/>
                <w:sz w:val="20"/>
              </w:rPr>
              <w:t xml:space="preserve">Somma: </w:t>
            </w:r>
          </w:p>
          <w:p w14:paraId="78DE541E" w14:textId="77777777" w:rsidR="006446A8" w:rsidRDefault="00E24104">
            <w:pPr>
              <w:spacing w:before="20" w:after="20"/>
              <w:jc w:val="right"/>
              <w:rPr>
                <w:color w:val="000000"/>
                <w:sz w:val="20"/>
              </w:rPr>
            </w:pPr>
            <w:r>
              <w:rPr>
                <w:noProof/>
                <w:color w:val="000000"/>
                <w:sz w:val="20"/>
              </w:rPr>
              <w:t>13,43</w:t>
            </w:r>
          </w:p>
          <w:p w14:paraId="044DF3BF" w14:textId="77777777" w:rsidR="006446A8" w:rsidRDefault="00E24104">
            <w:pPr>
              <w:spacing w:before="20" w:after="20"/>
              <w:rPr>
                <w:b/>
                <w:color w:val="000000"/>
                <w:sz w:val="20"/>
              </w:rPr>
            </w:pPr>
            <w:r>
              <w:rPr>
                <w:b/>
                <w:noProof/>
                <w:color w:val="000000"/>
                <w:sz w:val="20"/>
              </w:rPr>
              <w:t xml:space="preserve">Max: </w:t>
            </w:r>
          </w:p>
          <w:p w14:paraId="3D8C88C7" w14:textId="77777777" w:rsidR="006446A8" w:rsidRDefault="00E24104">
            <w:pPr>
              <w:spacing w:before="20" w:after="20"/>
              <w:jc w:val="right"/>
              <w:rPr>
                <w:color w:val="000000"/>
                <w:sz w:val="20"/>
              </w:rPr>
            </w:pPr>
            <w:r>
              <w:rPr>
                <w:noProof/>
                <w:color w:val="000000"/>
                <w:sz w:val="20"/>
              </w:rPr>
              <w:t>3,09</w:t>
            </w:r>
          </w:p>
        </w:tc>
      </w:tr>
      <w:tr w:rsidR="006446A8" w14:paraId="10DF0E2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FE3552" w14:textId="77777777" w:rsidR="006446A8" w:rsidRDefault="00E24104">
            <w:pPr>
              <w:spacing w:before="20" w:after="20"/>
              <w:rPr>
                <w:color w:val="000000"/>
                <w:sz w:val="20"/>
              </w:rPr>
            </w:pPr>
            <w:r>
              <w:rPr>
                <w:noProof/>
                <w:color w:val="000000"/>
                <w:sz w:val="20"/>
              </w:rPr>
              <w:t xml:space="preserve">SRA29-LAZ02-FORAGGER - AGRICOLTURA BIOLOGICA-FORAGGERE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5076B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E606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71BEF"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77BC3"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83BCCF"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EF2A4A"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36319A"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1996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BBC0C4" w14:textId="77777777" w:rsidR="006446A8" w:rsidRDefault="006446A8">
            <w:pPr>
              <w:spacing w:before="20" w:after="20"/>
              <w:jc w:val="right"/>
              <w:rPr>
                <w:color w:val="000000"/>
                <w:sz w:val="20"/>
              </w:rPr>
            </w:pPr>
          </w:p>
        </w:tc>
      </w:tr>
      <w:tr w:rsidR="006446A8" w14:paraId="7D1E198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2F884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BBA8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8073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EA9B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6D23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EB38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EE3C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9E7C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147A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BA0351" w14:textId="77777777" w:rsidR="006446A8" w:rsidRDefault="006446A8">
            <w:pPr>
              <w:spacing w:before="20" w:after="20"/>
              <w:jc w:val="right"/>
              <w:rPr>
                <w:color w:val="000000"/>
                <w:sz w:val="20"/>
              </w:rPr>
            </w:pPr>
          </w:p>
        </w:tc>
      </w:tr>
      <w:tr w:rsidR="006446A8" w14:paraId="0D233A6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C57D5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659E9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82AF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851A0B" w14:textId="77777777" w:rsidR="006446A8" w:rsidRDefault="00E24104">
            <w:pPr>
              <w:spacing w:before="20" w:after="20"/>
              <w:jc w:val="right"/>
              <w:rPr>
                <w:color w:val="000000"/>
                <w:sz w:val="20"/>
              </w:rPr>
            </w:pPr>
            <w:r>
              <w:rPr>
                <w:noProof/>
                <w:color w:val="000000"/>
                <w:sz w:val="20"/>
              </w:rPr>
              <w:t>16.392,00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44F369" w14:textId="77777777" w:rsidR="006446A8" w:rsidRDefault="00E24104">
            <w:pPr>
              <w:spacing w:before="20" w:after="20"/>
              <w:jc w:val="right"/>
              <w:rPr>
                <w:color w:val="000000"/>
                <w:sz w:val="20"/>
              </w:rPr>
            </w:pPr>
            <w:r>
              <w:rPr>
                <w:noProof/>
                <w:color w:val="000000"/>
                <w:sz w:val="20"/>
              </w:rPr>
              <w:t>16.392,00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3ACDB3" w14:textId="77777777" w:rsidR="006446A8" w:rsidRDefault="00E24104">
            <w:pPr>
              <w:spacing w:before="20" w:after="20"/>
              <w:jc w:val="right"/>
              <w:rPr>
                <w:color w:val="000000"/>
                <w:sz w:val="20"/>
              </w:rPr>
            </w:pPr>
            <w:r>
              <w:rPr>
                <w:noProof/>
                <w:color w:val="000000"/>
                <w:sz w:val="20"/>
              </w:rPr>
              <w:t>23.353,40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F21B99" w14:textId="77777777" w:rsidR="006446A8" w:rsidRDefault="00E24104">
            <w:pPr>
              <w:spacing w:before="20" w:after="20"/>
              <w:jc w:val="right"/>
              <w:rPr>
                <w:color w:val="000000"/>
                <w:sz w:val="20"/>
              </w:rPr>
            </w:pPr>
            <w:r>
              <w:rPr>
                <w:noProof/>
                <w:color w:val="000000"/>
                <w:sz w:val="20"/>
              </w:rPr>
              <w:t>23.353,40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19B909" w14:textId="77777777" w:rsidR="006446A8" w:rsidRDefault="00E24104">
            <w:pPr>
              <w:spacing w:before="20" w:after="20"/>
              <w:jc w:val="right"/>
              <w:rPr>
                <w:color w:val="000000"/>
                <w:sz w:val="20"/>
              </w:rPr>
            </w:pPr>
            <w:r>
              <w:rPr>
                <w:noProof/>
                <w:color w:val="000000"/>
                <w:sz w:val="20"/>
              </w:rPr>
              <w:t>23.353,40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DC83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A35D1B" w14:textId="77777777" w:rsidR="006446A8" w:rsidRDefault="00E24104">
            <w:pPr>
              <w:spacing w:before="20" w:after="20"/>
              <w:rPr>
                <w:b/>
                <w:color w:val="000000"/>
                <w:sz w:val="20"/>
              </w:rPr>
            </w:pPr>
            <w:r>
              <w:rPr>
                <w:b/>
                <w:noProof/>
                <w:color w:val="000000"/>
                <w:sz w:val="20"/>
              </w:rPr>
              <w:t xml:space="preserve">Somma: </w:t>
            </w:r>
          </w:p>
          <w:p w14:paraId="71379325" w14:textId="77777777" w:rsidR="006446A8" w:rsidRDefault="00E24104">
            <w:pPr>
              <w:spacing w:before="20" w:after="20"/>
              <w:jc w:val="right"/>
              <w:rPr>
                <w:color w:val="000000"/>
                <w:sz w:val="20"/>
              </w:rPr>
            </w:pPr>
            <w:r>
              <w:rPr>
                <w:noProof/>
                <w:color w:val="000000"/>
                <w:sz w:val="20"/>
              </w:rPr>
              <w:t>102.844,20</w:t>
            </w:r>
          </w:p>
          <w:p w14:paraId="7C14F770" w14:textId="77777777" w:rsidR="006446A8" w:rsidRDefault="00E24104">
            <w:pPr>
              <w:spacing w:before="20" w:after="20"/>
              <w:rPr>
                <w:b/>
                <w:color w:val="000000"/>
                <w:sz w:val="20"/>
              </w:rPr>
            </w:pPr>
            <w:r>
              <w:rPr>
                <w:b/>
                <w:noProof/>
                <w:color w:val="000000"/>
                <w:sz w:val="20"/>
              </w:rPr>
              <w:t xml:space="preserve">Max: </w:t>
            </w:r>
          </w:p>
          <w:p w14:paraId="4B656D69" w14:textId="77777777" w:rsidR="006446A8" w:rsidRDefault="00E24104">
            <w:pPr>
              <w:spacing w:before="20" w:after="20"/>
              <w:jc w:val="right"/>
              <w:rPr>
                <w:color w:val="000000"/>
                <w:sz w:val="20"/>
              </w:rPr>
            </w:pPr>
            <w:r>
              <w:rPr>
                <w:noProof/>
                <w:color w:val="000000"/>
                <w:sz w:val="20"/>
              </w:rPr>
              <w:t>23.353,40</w:t>
            </w:r>
          </w:p>
        </w:tc>
      </w:tr>
      <w:tr w:rsidR="006446A8" w14:paraId="16B05FD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833790" w14:textId="77777777" w:rsidR="006446A8" w:rsidRDefault="00E24104">
            <w:pPr>
              <w:spacing w:before="20" w:after="20"/>
              <w:rPr>
                <w:color w:val="000000"/>
                <w:sz w:val="20"/>
              </w:rPr>
            </w:pPr>
            <w:r>
              <w:rPr>
                <w:noProof/>
                <w:color w:val="000000"/>
                <w:sz w:val="20"/>
              </w:rPr>
              <w:t>SRA29-LAZ02-FRUTTAG - AGRICOLTURA BIOLOGICA-FRUTTA A GUSCIO E CASTAGNO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F75C1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95A5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F4EE84"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6F3E15"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D767B"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A73822"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2135F7"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1FEE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094BDF" w14:textId="77777777" w:rsidR="006446A8" w:rsidRDefault="006446A8">
            <w:pPr>
              <w:spacing w:before="20" w:after="20"/>
              <w:jc w:val="right"/>
              <w:rPr>
                <w:color w:val="000000"/>
                <w:sz w:val="20"/>
              </w:rPr>
            </w:pPr>
          </w:p>
        </w:tc>
      </w:tr>
      <w:tr w:rsidR="006446A8" w14:paraId="66659C3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58721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1D26A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5FE5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F8FD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2696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844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4998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6E4B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754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8EA53A" w14:textId="77777777" w:rsidR="006446A8" w:rsidRDefault="006446A8">
            <w:pPr>
              <w:spacing w:before="20" w:after="20"/>
              <w:jc w:val="right"/>
              <w:rPr>
                <w:color w:val="000000"/>
                <w:sz w:val="20"/>
              </w:rPr>
            </w:pPr>
          </w:p>
        </w:tc>
      </w:tr>
      <w:tr w:rsidR="006446A8" w14:paraId="479AED7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6539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6122B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CB6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73CEF6" w14:textId="77777777" w:rsidR="006446A8" w:rsidRDefault="00E24104">
            <w:pPr>
              <w:spacing w:before="20" w:after="20"/>
              <w:jc w:val="right"/>
              <w:rPr>
                <w:color w:val="000000"/>
                <w:sz w:val="20"/>
              </w:rPr>
            </w:pPr>
            <w:r>
              <w:rPr>
                <w:noProof/>
                <w:color w:val="000000"/>
                <w:sz w:val="20"/>
              </w:rPr>
              <w:t>7.453,00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76C62" w14:textId="77777777" w:rsidR="006446A8" w:rsidRDefault="00E24104">
            <w:pPr>
              <w:spacing w:before="20" w:after="20"/>
              <w:jc w:val="right"/>
              <w:rPr>
                <w:color w:val="000000"/>
                <w:sz w:val="20"/>
              </w:rPr>
            </w:pPr>
            <w:r>
              <w:rPr>
                <w:noProof/>
                <w:color w:val="000000"/>
                <w:sz w:val="20"/>
              </w:rPr>
              <w:t>7.453,00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65F492" w14:textId="77777777" w:rsidR="006446A8" w:rsidRDefault="00E24104">
            <w:pPr>
              <w:spacing w:before="20" w:after="20"/>
              <w:jc w:val="right"/>
              <w:rPr>
                <w:color w:val="000000"/>
                <w:sz w:val="20"/>
              </w:rPr>
            </w:pPr>
            <w:r>
              <w:rPr>
                <w:noProof/>
                <w:color w:val="000000"/>
                <w:sz w:val="20"/>
              </w:rPr>
              <w:t>10.849,10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646BEB" w14:textId="77777777" w:rsidR="006446A8" w:rsidRDefault="00E24104">
            <w:pPr>
              <w:spacing w:before="20" w:after="20"/>
              <w:jc w:val="right"/>
              <w:rPr>
                <w:color w:val="000000"/>
                <w:sz w:val="20"/>
              </w:rPr>
            </w:pPr>
            <w:r>
              <w:rPr>
                <w:noProof/>
                <w:color w:val="000000"/>
                <w:sz w:val="20"/>
              </w:rPr>
              <w:t>10.849,10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8CD8E8" w14:textId="77777777" w:rsidR="006446A8" w:rsidRDefault="00E24104">
            <w:pPr>
              <w:spacing w:before="20" w:after="20"/>
              <w:jc w:val="right"/>
              <w:rPr>
                <w:color w:val="000000"/>
                <w:sz w:val="20"/>
              </w:rPr>
            </w:pPr>
            <w:r>
              <w:rPr>
                <w:noProof/>
                <w:color w:val="000000"/>
                <w:sz w:val="20"/>
              </w:rPr>
              <w:t>10.849,10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6A21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946147" w14:textId="77777777" w:rsidR="006446A8" w:rsidRDefault="00E24104">
            <w:pPr>
              <w:spacing w:before="20" w:after="20"/>
              <w:rPr>
                <w:b/>
                <w:color w:val="000000"/>
                <w:sz w:val="20"/>
              </w:rPr>
            </w:pPr>
            <w:r>
              <w:rPr>
                <w:b/>
                <w:noProof/>
                <w:color w:val="000000"/>
                <w:sz w:val="20"/>
              </w:rPr>
              <w:t xml:space="preserve">Somma: </w:t>
            </w:r>
          </w:p>
          <w:p w14:paraId="5064AD98" w14:textId="77777777" w:rsidR="006446A8" w:rsidRDefault="00E24104">
            <w:pPr>
              <w:spacing w:before="20" w:after="20"/>
              <w:jc w:val="right"/>
              <w:rPr>
                <w:color w:val="000000"/>
                <w:sz w:val="20"/>
              </w:rPr>
            </w:pPr>
            <w:r>
              <w:rPr>
                <w:noProof/>
                <w:color w:val="000000"/>
                <w:sz w:val="20"/>
              </w:rPr>
              <w:t>47.453,30</w:t>
            </w:r>
          </w:p>
          <w:p w14:paraId="41648107" w14:textId="77777777" w:rsidR="006446A8" w:rsidRDefault="00E24104">
            <w:pPr>
              <w:spacing w:before="20" w:after="20"/>
              <w:rPr>
                <w:b/>
                <w:color w:val="000000"/>
                <w:sz w:val="20"/>
              </w:rPr>
            </w:pPr>
            <w:r>
              <w:rPr>
                <w:b/>
                <w:noProof/>
                <w:color w:val="000000"/>
                <w:sz w:val="20"/>
              </w:rPr>
              <w:t xml:space="preserve">Max: </w:t>
            </w:r>
          </w:p>
          <w:p w14:paraId="47B6B718" w14:textId="77777777" w:rsidR="006446A8" w:rsidRDefault="00E24104">
            <w:pPr>
              <w:spacing w:before="20" w:after="20"/>
              <w:jc w:val="right"/>
              <w:rPr>
                <w:color w:val="000000"/>
                <w:sz w:val="20"/>
              </w:rPr>
            </w:pPr>
            <w:r>
              <w:rPr>
                <w:noProof/>
                <w:color w:val="000000"/>
                <w:sz w:val="20"/>
              </w:rPr>
              <w:t>10.849,10</w:t>
            </w:r>
          </w:p>
        </w:tc>
      </w:tr>
      <w:tr w:rsidR="006446A8" w14:paraId="65CDDEA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9578C1" w14:textId="77777777" w:rsidR="006446A8" w:rsidRDefault="00E24104">
            <w:pPr>
              <w:spacing w:before="20" w:after="20"/>
              <w:rPr>
                <w:color w:val="000000"/>
                <w:sz w:val="20"/>
              </w:rPr>
            </w:pPr>
            <w:r>
              <w:rPr>
                <w:noProof/>
                <w:color w:val="000000"/>
                <w:sz w:val="20"/>
              </w:rPr>
              <w:lastRenderedPageBreak/>
              <w:t>SRA29-LAZ02-FRUTTIFE - AGRICOLTURA BIOLOGICA-FRUTTIFERI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463B4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5C47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23F213"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0AA37C"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2EAB0E"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51E36"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4EDA2"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5D4E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B6851" w14:textId="77777777" w:rsidR="006446A8" w:rsidRDefault="006446A8">
            <w:pPr>
              <w:spacing w:before="20" w:after="20"/>
              <w:jc w:val="right"/>
              <w:rPr>
                <w:color w:val="000000"/>
                <w:sz w:val="20"/>
              </w:rPr>
            </w:pPr>
          </w:p>
        </w:tc>
      </w:tr>
      <w:tr w:rsidR="006446A8" w14:paraId="2C8AFB3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E4078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01DC33" w14:textId="77777777" w:rsidR="006446A8" w:rsidRDefault="00E24104">
            <w:pPr>
              <w:spacing w:before="20" w:after="20"/>
              <w:rPr>
                <w:color w:val="000000"/>
                <w:sz w:val="20"/>
              </w:rPr>
            </w:pPr>
            <w:r>
              <w:rPr>
                <w:noProof/>
                <w:color w:val="000000"/>
                <w:sz w:val="20"/>
              </w:rPr>
              <w:t xml:space="preserve">Importo unitario medio massimo previsto (se del caso) </w:t>
            </w:r>
            <w:r>
              <w:rPr>
                <w:noProof/>
                <w:color w:val="000000"/>
                <w:sz w:val="20"/>
              </w:rPr>
              <w:t>(in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696A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2DE9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C1E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0100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7634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D6CB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4966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DB2E46" w14:textId="77777777" w:rsidR="006446A8" w:rsidRDefault="006446A8">
            <w:pPr>
              <w:spacing w:before="20" w:after="20"/>
              <w:jc w:val="right"/>
              <w:rPr>
                <w:color w:val="000000"/>
                <w:sz w:val="20"/>
              </w:rPr>
            </w:pPr>
          </w:p>
        </w:tc>
      </w:tr>
      <w:tr w:rsidR="006446A8" w14:paraId="7C822A4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D420E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FF396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49E5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E62719" w14:textId="77777777" w:rsidR="006446A8" w:rsidRDefault="00E24104">
            <w:pPr>
              <w:spacing w:before="20" w:after="20"/>
              <w:jc w:val="right"/>
              <w:rPr>
                <w:color w:val="000000"/>
                <w:sz w:val="20"/>
              </w:rPr>
            </w:pPr>
            <w:r>
              <w:rPr>
                <w:noProof/>
                <w:color w:val="000000"/>
                <w:sz w:val="20"/>
              </w:rPr>
              <w:t>1.349,00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76ED6F" w14:textId="77777777" w:rsidR="006446A8" w:rsidRDefault="00E24104">
            <w:pPr>
              <w:spacing w:before="20" w:after="20"/>
              <w:jc w:val="right"/>
              <w:rPr>
                <w:color w:val="000000"/>
                <w:sz w:val="20"/>
              </w:rPr>
            </w:pPr>
            <w:r>
              <w:rPr>
                <w:noProof/>
                <w:color w:val="000000"/>
                <w:sz w:val="20"/>
              </w:rPr>
              <w:t>1.349,00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7F7ED7" w14:textId="77777777" w:rsidR="006446A8" w:rsidRDefault="00E24104">
            <w:pPr>
              <w:spacing w:before="20" w:after="20"/>
              <w:jc w:val="right"/>
              <w:rPr>
                <w:color w:val="000000"/>
                <w:sz w:val="20"/>
              </w:rPr>
            </w:pPr>
            <w:r>
              <w:rPr>
                <w:noProof/>
                <w:color w:val="000000"/>
                <w:sz w:val="20"/>
              </w:rPr>
              <w:t>1.918,14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31A477" w14:textId="77777777" w:rsidR="006446A8" w:rsidRDefault="00E24104">
            <w:pPr>
              <w:spacing w:before="20" w:after="20"/>
              <w:jc w:val="right"/>
              <w:rPr>
                <w:color w:val="000000"/>
                <w:sz w:val="20"/>
              </w:rPr>
            </w:pPr>
            <w:r>
              <w:rPr>
                <w:noProof/>
                <w:color w:val="000000"/>
                <w:sz w:val="20"/>
              </w:rPr>
              <w:t>1.918,14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F6970" w14:textId="77777777" w:rsidR="006446A8" w:rsidRDefault="00E24104">
            <w:pPr>
              <w:spacing w:before="20" w:after="20"/>
              <w:jc w:val="right"/>
              <w:rPr>
                <w:color w:val="000000"/>
                <w:sz w:val="20"/>
              </w:rPr>
            </w:pPr>
            <w:r>
              <w:rPr>
                <w:noProof/>
                <w:color w:val="000000"/>
                <w:sz w:val="20"/>
              </w:rPr>
              <w:t>1.918,14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FCB0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F8C052" w14:textId="77777777" w:rsidR="006446A8" w:rsidRDefault="00E24104">
            <w:pPr>
              <w:spacing w:before="20" w:after="20"/>
              <w:rPr>
                <w:b/>
                <w:color w:val="000000"/>
                <w:sz w:val="20"/>
              </w:rPr>
            </w:pPr>
            <w:r>
              <w:rPr>
                <w:b/>
                <w:noProof/>
                <w:color w:val="000000"/>
                <w:sz w:val="20"/>
              </w:rPr>
              <w:t xml:space="preserve">Somma: </w:t>
            </w:r>
          </w:p>
          <w:p w14:paraId="62F6FF33" w14:textId="77777777" w:rsidR="006446A8" w:rsidRDefault="00E24104">
            <w:pPr>
              <w:spacing w:before="20" w:after="20"/>
              <w:jc w:val="right"/>
              <w:rPr>
                <w:color w:val="000000"/>
                <w:sz w:val="20"/>
              </w:rPr>
            </w:pPr>
            <w:r>
              <w:rPr>
                <w:noProof/>
                <w:color w:val="000000"/>
                <w:sz w:val="20"/>
              </w:rPr>
              <w:t>8.452,42</w:t>
            </w:r>
          </w:p>
          <w:p w14:paraId="38A939A5" w14:textId="77777777" w:rsidR="006446A8" w:rsidRDefault="00E24104">
            <w:pPr>
              <w:spacing w:before="20" w:after="20"/>
              <w:rPr>
                <w:b/>
                <w:color w:val="000000"/>
                <w:sz w:val="20"/>
              </w:rPr>
            </w:pPr>
            <w:r>
              <w:rPr>
                <w:b/>
                <w:noProof/>
                <w:color w:val="000000"/>
                <w:sz w:val="20"/>
              </w:rPr>
              <w:t xml:space="preserve">Max: </w:t>
            </w:r>
          </w:p>
          <w:p w14:paraId="4F153AEB" w14:textId="77777777" w:rsidR="006446A8" w:rsidRDefault="00E24104">
            <w:pPr>
              <w:spacing w:before="20" w:after="20"/>
              <w:jc w:val="right"/>
              <w:rPr>
                <w:color w:val="000000"/>
                <w:sz w:val="20"/>
              </w:rPr>
            </w:pPr>
            <w:r>
              <w:rPr>
                <w:noProof/>
                <w:color w:val="000000"/>
                <w:sz w:val="20"/>
              </w:rPr>
              <w:t>1.918,14</w:t>
            </w:r>
          </w:p>
        </w:tc>
      </w:tr>
      <w:tr w:rsidR="006446A8" w14:paraId="3DA7696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BD422" w14:textId="77777777" w:rsidR="006446A8" w:rsidRDefault="00E24104">
            <w:pPr>
              <w:spacing w:before="20" w:after="20"/>
              <w:rPr>
                <w:color w:val="000000"/>
                <w:sz w:val="20"/>
              </w:rPr>
            </w:pPr>
            <w:r>
              <w:rPr>
                <w:noProof/>
                <w:color w:val="000000"/>
                <w:sz w:val="20"/>
              </w:rPr>
              <w:t>SRA29-LAZ02-INDUSTRI - AGRICOLTURA BIOLOGICA-INDUSTRIALI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25F1FE"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C18E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8CDC9F"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886F1"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5DBAD1"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D4DA17"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BF6910"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2E7A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16E6F7" w14:textId="77777777" w:rsidR="006446A8" w:rsidRDefault="006446A8">
            <w:pPr>
              <w:spacing w:before="20" w:after="20"/>
              <w:jc w:val="right"/>
              <w:rPr>
                <w:color w:val="000000"/>
                <w:sz w:val="20"/>
              </w:rPr>
            </w:pPr>
          </w:p>
        </w:tc>
      </w:tr>
      <w:tr w:rsidR="006446A8" w14:paraId="667DEFA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83357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A6CDA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2D4F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5279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030E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5CAE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D11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824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F58B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F198C2" w14:textId="77777777" w:rsidR="006446A8" w:rsidRDefault="006446A8">
            <w:pPr>
              <w:spacing w:before="20" w:after="20"/>
              <w:jc w:val="right"/>
              <w:rPr>
                <w:color w:val="000000"/>
                <w:sz w:val="20"/>
              </w:rPr>
            </w:pPr>
          </w:p>
        </w:tc>
      </w:tr>
      <w:tr w:rsidR="006446A8" w14:paraId="3556736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5F440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C1145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35FA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D1F6D"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B54C4"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FB793" w14:textId="77777777" w:rsidR="006446A8" w:rsidRDefault="00E24104">
            <w:pPr>
              <w:spacing w:before="20" w:after="20"/>
              <w:jc w:val="right"/>
              <w:rPr>
                <w:color w:val="000000"/>
                <w:sz w:val="20"/>
              </w:rPr>
            </w:pPr>
            <w:r>
              <w:rPr>
                <w:noProof/>
                <w:color w:val="000000"/>
                <w:sz w:val="20"/>
              </w:rPr>
              <w:t>1.660,48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F24A1C" w14:textId="77777777" w:rsidR="006446A8" w:rsidRDefault="00E24104">
            <w:pPr>
              <w:spacing w:before="20" w:after="20"/>
              <w:jc w:val="right"/>
              <w:rPr>
                <w:color w:val="000000"/>
                <w:sz w:val="20"/>
              </w:rPr>
            </w:pPr>
            <w:r>
              <w:rPr>
                <w:noProof/>
                <w:color w:val="000000"/>
                <w:sz w:val="20"/>
              </w:rPr>
              <w:t>1.660,48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11E77E" w14:textId="77777777" w:rsidR="006446A8" w:rsidRDefault="00E24104">
            <w:pPr>
              <w:spacing w:before="20" w:after="20"/>
              <w:jc w:val="right"/>
              <w:rPr>
                <w:color w:val="000000"/>
                <w:sz w:val="20"/>
              </w:rPr>
            </w:pPr>
            <w:r>
              <w:rPr>
                <w:noProof/>
                <w:color w:val="000000"/>
                <w:sz w:val="20"/>
              </w:rPr>
              <w:t>1.660,48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AA6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EFA7BD" w14:textId="77777777" w:rsidR="006446A8" w:rsidRDefault="00E24104">
            <w:pPr>
              <w:spacing w:before="20" w:after="20"/>
              <w:rPr>
                <w:b/>
                <w:color w:val="000000"/>
                <w:sz w:val="20"/>
              </w:rPr>
            </w:pPr>
            <w:r>
              <w:rPr>
                <w:b/>
                <w:noProof/>
                <w:color w:val="000000"/>
                <w:sz w:val="20"/>
              </w:rPr>
              <w:t xml:space="preserve">Somma: </w:t>
            </w:r>
          </w:p>
          <w:p w14:paraId="4C02F82B" w14:textId="77777777" w:rsidR="006446A8" w:rsidRDefault="00E24104">
            <w:pPr>
              <w:spacing w:before="20" w:after="20"/>
              <w:jc w:val="right"/>
              <w:rPr>
                <w:color w:val="000000"/>
                <w:sz w:val="20"/>
              </w:rPr>
            </w:pPr>
            <w:r>
              <w:rPr>
                <w:noProof/>
                <w:color w:val="000000"/>
                <w:sz w:val="20"/>
              </w:rPr>
              <w:t>7.141,44</w:t>
            </w:r>
          </w:p>
          <w:p w14:paraId="28F762DD" w14:textId="77777777" w:rsidR="006446A8" w:rsidRDefault="00E24104">
            <w:pPr>
              <w:spacing w:before="20" w:after="20"/>
              <w:rPr>
                <w:b/>
                <w:color w:val="000000"/>
                <w:sz w:val="20"/>
              </w:rPr>
            </w:pPr>
            <w:r>
              <w:rPr>
                <w:b/>
                <w:noProof/>
                <w:color w:val="000000"/>
                <w:sz w:val="20"/>
              </w:rPr>
              <w:t xml:space="preserve">Max: </w:t>
            </w:r>
          </w:p>
          <w:p w14:paraId="35987893" w14:textId="77777777" w:rsidR="006446A8" w:rsidRDefault="00E24104">
            <w:pPr>
              <w:spacing w:before="20" w:after="20"/>
              <w:jc w:val="right"/>
              <w:rPr>
                <w:color w:val="000000"/>
                <w:sz w:val="20"/>
              </w:rPr>
            </w:pPr>
            <w:r>
              <w:rPr>
                <w:noProof/>
                <w:color w:val="000000"/>
                <w:sz w:val="20"/>
              </w:rPr>
              <w:t>1.660,48</w:t>
            </w:r>
          </w:p>
        </w:tc>
      </w:tr>
      <w:tr w:rsidR="006446A8" w14:paraId="6DFFCC9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95DB48" w14:textId="77777777" w:rsidR="006446A8" w:rsidRDefault="00E24104">
            <w:pPr>
              <w:spacing w:before="20" w:after="20"/>
              <w:rPr>
                <w:color w:val="000000"/>
                <w:sz w:val="20"/>
              </w:rPr>
            </w:pPr>
            <w:r>
              <w:rPr>
                <w:noProof/>
                <w:color w:val="000000"/>
                <w:sz w:val="20"/>
              </w:rPr>
              <w:t>SRA29-LAZ02-LEGUMIN - AGRICOLTURA BIOLOGICA-LEGUMINOSE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0A411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F99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739D89"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6F58B3"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AAB342"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AB917E"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95030"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860A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5BC0CA" w14:textId="77777777" w:rsidR="006446A8" w:rsidRDefault="006446A8">
            <w:pPr>
              <w:spacing w:before="20" w:after="20"/>
              <w:jc w:val="right"/>
              <w:rPr>
                <w:color w:val="000000"/>
                <w:sz w:val="20"/>
              </w:rPr>
            </w:pPr>
          </w:p>
        </w:tc>
      </w:tr>
      <w:tr w:rsidR="006446A8" w14:paraId="30760DB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579F9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91E6E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54FD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7E6A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BEC0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4E1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8C6E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746A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31AD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A442B" w14:textId="77777777" w:rsidR="006446A8" w:rsidRDefault="006446A8">
            <w:pPr>
              <w:spacing w:before="20" w:after="20"/>
              <w:jc w:val="right"/>
              <w:rPr>
                <w:color w:val="000000"/>
                <w:sz w:val="20"/>
              </w:rPr>
            </w:pPr>
          </w:p>
        </w:tc>
      </w:tr>
      <w:tr w:rsidR="006446A8" w14:paraId="1236079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F84AF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60D5C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F4EF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923024" w14:textId="77777777" w:rsidR="006446A8" w:rsidRDefault="00E24104">
            <w:pPr>
              <w:spacing w:before="20" w:after="20"/>
              <w:jc w:val="right"/>
              <w:rPr>
                <w:color w:val="000000"/>
                <w:sz w:val="20"/>
              </w:rPr>
            </w:pPr>
            <w:r>
              <w:rPr>
                <w:noProof/>
                <w:color w:val="000000"/>
                <w:sz w:val="20"/>
              </w:rPr>
              <w:t>2.442,00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4DC579" w14:textId="77777777" w:rsidR="006446A8" w:rsidRDefault="00E24104">
            <w:pPr>
              <w:spacing w:before="20" w:after="20"/>
              <w:jc w:val="right"/>
              <w:rPr>
                <w:color w:val="000000"/>
                <w:sz w:val="20"/>
              </w:rPr>
            </w:pPr>
            <w:r>
              <w:rPr>
                <w:noProof/>
                <w:color w:val="000000"/>
                <w:sz w:val="20"/>
              </w:rPr>
              <w:t>2.442,00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D8394" w14:textId="77777777" w:rsidR="006446A8" w:rsidRDefault="00E24104">
            <w:pPr>
              <w:spacing w:before="20" w:after="20"/>
              <w:jc w:val="right"/>
              <w:rPr>
                <w:color w:val="000000"/>
                <w:sz w:val="20"/>
              </w:rPr>
            </w:pPr>
            <w:r>
              <w:rPr>
                <w:noProof/>
                <w:color w:val="000000"/>
                <w:sz w:val="20"/>
              </w:rPr>
              <w:t>3.519,79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CDAFB1" w14:textId="77777777" w:rsidR="006446A8" w:rsidRDefault="00E24104">
            <w:pPr>
              <w:spacing w:before="20" w:after="20"/>
              <w:jc w:val="right"/>
              <w:rPr>
                <w:color w:val="000000"/>
                <w:sz w:val="20"/>
              </w:rPr>
            </w:pPr>
            <w:r>
              <w:rPr>
                <w:noProof/>
                <w:color w:val="000000"/>
                <w:sz w:val="20"/>
              </w:rPr>
              <w:t>3.519,79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D9D47F" w14:textId="77777777" w:rsidR="006446A8" w:rsidRDefault="00E24104">
            <w:pPr>
              <w:spacing w:before="20" w:after="20"/>
              <w:jc w:val="right"/>
              <w:rPr>
                <w:color w:val="000000"/>
                <w:sz w:val="20"/>
              </w:rPr>
            </w:pPr>
            <w:r>
              <w:rPr>
                <w:noProof/>
                <w:color w:val="000000"/>
                <w:sz w:val="20"/>
              </w:rPr>
              <w:t>3.519,79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B9D2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D2DADB" w14:textId="77777777" w:rsidR="006446A8" w:rsidRDefault="00E24104">
            <w:pPr>
              <w:spacing w:before="20" w:after="20"/>
              <w:rPr>
                <w:b/>
                <w:color w:val="000000"/>
                <w:sz w:val="20"/>
              </w:rPr>
            </w:pPr>
            <w:r>
              <w:rPr>
                <w:b/>
                <w:noProof/>
                <w:color w:val="000000"/>
                <w:sz w:val="20"/>
              </w:rPr>
              <w:t xml:space="preserve">Somma: </w:t>
            </w:r>
          </w:p>
          <w:p w14:paraId="3822F85F" w14:textId="77777777" w:rsidR="006446A8" w:rsidRDefault="00E24104">
            <w:pPr>
              <w:spacing w:before="20" w:after="20"/>
              <w:jc w:val="right"/>
              <w:rPr>
                <w:color w:val="000000"/>
                <w:sz w:val="20"/>
              </w:rPr>
            </w:pPr>
            <w:r>
              <w:rPr>
                <w:noProof/>
                <w:color w:val="000000"/>
                <w:sz w:val="20"/>
              </w:rPr>
              <w:t>15.443,37</w:t>
            </w:r>
          </w:p>
          <w:p w14:paraId="309F352C" w14:textId="77777777" w:rsidR="006446A8" w:rsidRDefault="00E24104">
            <w:pPr>
              <w:spacing w:before="20" w:after="20"/>
              <w:rPr>
                <w:b/>
                <w:color w:val="000000"/>
                <w:sz w:val="20"/>
              </w:rPr>
            </w:pPr>
            <w:r>
              <w:rPr>
                <w:b/>
                <w:noProof/>
                <w:color w:val="000000"/>
                <w:sz w:val="20"/>
              </w:rPr>
              <w:t xml:space="preserve">Max: </w:t>
            </w:r>
          </w:p>
          <w:p w14:paraId="66C79899" w14:textId="77777777" w:rsidR="006446A8" w:rsidRDefault="00E24104">
            <w:pPr>
              <w:spacing w:before="20" w:after="20"/>
              <w:jc w:val="right"/>
              <w:rPr>
                <w:color w:val="000000"/>
                <w:sz w:val="20"/>
              </w:rPr>
            </w:pPr>
            <w:r>
              <w:rPr>
                <w:noProof/>
                <w:color w:val="000000"/>
                <w:sz w:val="20"/>
              </w:rPr>
              <w:t>3.519,79</w:t>
            </w:r>
          </w:p>
        </w:tc>
      </w:tr>
      <w:tr w:rsidR="006446A8" w14:paraId="60489BA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CDF5CF" w14:textId="77777777" w:rsidR="006446A8" w:rsidRDefault="00E24104">
            <w:pPr>
              <w:spacing w:before="20" w:after="20"/>
              <w:rPr>
                <w:color w:val="000000"/>
                <w:sz w:val="20"/>
              </w:rPr>
            </w:pPr>
            <w:r>
              <w:rPr>
                <w:noProof/>
                <w:color w:val="000000"/>
                <w:sz w:val="20"/>
              </w:rPr>
              <w:t xml:space="preserve">SRA29-LAZ02-OLIVO - AGRICOLTURA </w:t>
            </w:r>
            <w:r>
              <w:rPr>
                <w:noProof/>
                <w:color w:val="000000"/>
                <w:sz w:val="20"/>
              </w:rPr>
              <w:t>BIOLOGICA-OLIVO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BEAC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49BE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29FD17" w14:textId="77777777" w:rsidR="006446A8" w:rsidRDefault="00E24104">
            <w:pPr>
              <w:spacing w:before="20" w:after="20"/>
              <w:jc w:val="right"/>
              <w:rPr>
                <w:color w:val="000000"/>
                <w:sz w:val="20"/>
              </w:rPr>
            </w:pPr>
            <w:r>
              <w:rPr>
                <w:noProof/>
                <w:color w:val="000000"/>
                <w:sz w:val="20"/>
              </w:rPr>
              <w:t>310,00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DF38CB" w14:textId="77777777" w:rsidR="006446A8" w:rsidRDefault="00E24104">
            <w:pPr>
              <w:spacing w:before="20" w:after="20"/>
              <w:jc w:val="right"/>
              <w:rPr>
                <w:color w:val="000000"/>
                <w:sz w:val="20"/>
              </w:rPr>
            </w:pPr>
            <w:r>
              <w:rPr>
                <w:noProof/>
                <w:color w:val="000000"/>
                <w:sz w:val="20"/>
              </w:rPr>
              <w:t>310,00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928AA0" w14:textId="77777777" w:rsidR="006446A8" w:rsidRDefault="00E24104">
            <w:pPr>
              <w:spacing w:before="20" w:after="20"/>
              <w:jc w:val="right"/>
              <w:rPr>
                <w:color w:val="000000"/>
                <w:sz w:val="20"/>
              </w:rPr>
            </w:pPr>
            <w:r>
              <w:rPr>
                <w:noProof/>
                <w:color w:val="000000"/>
                <w:sz w:val="20"/>
              </w:rPr>
              <w:t>310,00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D15E1" w14:textId="77777777" w:rsidR="006446A8" w:rsidRDefault="00E24104">
            <w:pPr>
              <w:spacing w:before="20" w:after="20"/>
              <w:jc w:val="right"/>
              <w:rPr>
                <w:color w:val="000000"/>
                <w:sz w:val="20"/>
              </w:rPr>
            </w:pPr>
            <w:r>
              <w:rPr>
                <w:noProof/>
                <w:color w:val="000000"/>
                <w:sz w:val="20"/>
              </w:rPr>
              <w:t>310,00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9D5F63" w14:textId="77777777" w:rsidR="006446A8" w:rsidRDefault="00E24104">
            <w:pPr>
              <w:spacing w:before="20" w:after="20"/>
              <w:jc w:val="right"/>
              <w:rPr>
                <w:color w:val="000000"/>
                <w:sz w:val="20"/>
              </w:rPr>
            </w:pPr>
            <w:r>
              <w:rPr>
                <w:noProof/>
                <w:color w:val="000000"/>
                <w:sz w:val="20"/>
              </w:rPr>
              <w:t>310,00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611C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82C191" w14:textId="77777777" w:rsidR="006446A8" w:rsidRDefault="006446A8">
            <w:pPr>
              <w:spacing w:before="20" w:after="20"/>
              <w:jc w:val="right"/>
              <w:rPr>
                <w:color w:val="000000"/>
                <w:sz w:val="20"/>
              </w:rPr>
            </w:pPr>
          </w:p>
        </w:tc>
      </w:tr>
      <w:tr w:rsidR="006446A8" w14:paraId="63C01E2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878C6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21997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0857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23AF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18EB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1071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CD3B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7A8B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4091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0F3062" w14:textId="77777777" w:rsidR="006446A8" w:rsidRDefault="006446A8">
            <w:pPr>
              <w:spacing w:before="20" w:after="20"/>
              <w:jc w:val="right"/>
              <w:rPr>
                <w:color w:val="000000"/>
                <w:sz w:val="20"/>
              </w:rPr>
            </w:pPr>
          </w:p>
        </w:tc>
      </w:tr>
      <w:tr w:rsidR="006446A8" w14:paraId="2248499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51B65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CD8205"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01E6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7A5C2" w14:textId="77777777" w:rsidR="006446A8" w:rsidRDefault="00E24104">
            <w:pPr>
              <w:spacing w:before="20" w:after="20"/>
              <w:jc w:val="right"/>
              <w:rPr>
                <w:color w:val="000000"/>
                <w:sz w:val="20"/>
              </w:rPr>
            </w:pPr>
            <w:r>
              <w:rPr>
                <w:noProof/>
                <w:color w:val="000000"/>
                <w:sz w:val="20"/>
              </w:rPr>
              <w:t>7.121,00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EEEDA" w14:textId="77777777" w:rsidR="006446A8" w:rsidRDefault="00E24104">
            <w:pPr>
              <w:spacing w:before="20" w:after="20"/>
              <w:jc w:val="right"/>
              <w:rPr>
                <w:color w:val="000000"/>
                <w:sz w:val="20"/>
              </w:rPr>
            </w:pPr>
            <w:r>
              <w:rPr>
                <w:noProof/>
                <w:color w:val="000000"/>
                <w:sz w:val="20"/>
              </w:rPr>
              <w:t>7.121,00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DDFEA" w14:textId="77777777" w:rsidR="006446A8" w:rsidRDefault="00E24104">
            <w:pPr>
              <w:spacing w:before="20" w:after="20"/>
              <w:jc w:val="right"/>
              <w:rPr>
                <w:color w:val="000000"/>
                <w:sz w:val="20"/>
              </w:rPr>
            </w:pPr>
            <w:r>
              <w:rPr>
                <w:noProof/>
                <w:color w:val="000000"/>
                <w:sz w:val="20"/>
              </w:rPr>
              <w:t>10.316,00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73C8C2" w14:textId="77777777" w:rsidR="006446A8" w:rsidRDefault="00E24104">
            <w:pPr>
              <w:spacing w:before="20" w:after="20"/>
              <w:jc w:val="right"/>
              <w:rPr>
                <w:color w:val="000000"/>
                <w:sz w:val="20"/>
              </w:rPr>
            </w:pPr>
            <w:r>
              <w:rPr>
                <w:noProof/>
                <w:color w:val="000000"/>
                <w:sz w:val="20"/>
              </w:rPr>
              <w:t>10.316,00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E99B06" w14:textId="77777777" w:rsidR="006446A8" w:rsidRDefault="00E24104">
            <w:pPr>
              <w:spacing w:before="20" w:after="20"/>
              <w:jc w:val="right"/>
              <w:rPr>
                <w:color w:val="000000"/>
                <w:sz w:val="20"/>
              </w:rPr>
            </w:pPr>
            <w:r>
              <w:rPr>
                <w:noProof/>
                <w:color w:val="000000"/>
                <w:sz w:val="20"/>
              </w:rPr>
              <w:t>10.316,00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ECFD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C6D2AF" w14:textId="77777777" w:rsidR="006446A8" w:rsidRDefault="00E24104">
            <w:pPr>
              <w:spacing w:before="20" w:after="20"/>
              <w:rPr>
                <w:b/>
                <w:color w:val="000000"/>
                <w:sz w:val="20"/>
              </w:rPr>
            </w:pPr>
            <w:r>
              <w:rPr>
                <w:b/>
                <w:noProof/>
                <w:color w:val="000000"/>
                <w:sz w:val="20"/>
              </w:rPr>
              <w:t xml:space="preserve">Somma: </w:t>
            </w:r>
          </w:p>
          <w:p w14:paraId="5E8D7355" w14:textId="77777777" w:rsidR="006446A8" w:rsidRDefault="00E24104">
            <w:pPr>
              <w:spacing w:before="20" w:after="20"/>
              <w:jc w:val="right"/>
              <w:rPr>
                <w:color w:val="000000"/>
                <w:sz w:val="20"/>
              </w:rPr>
            </w:pPr>
            <w:r>
              <w:rPr>
                <w:noProof/>
                <w:color w:val="000000"/>
                <w:sz w:val="20"/>
              </w:rPr>
              <w:t>45.190,00</w:t>
            </w:r>
          </w:p>
          <w:p w14:paraId="738E5E51" w14:textId="77777777" w:rsidR="006446A8" w:rsidRDefault="00E24104">
            <w:pPr>
              <w:spacing w:before="20" w:after="20"/>
              <w:rPr>
                <w:b/>
                <w:color w:val="000000"/>
                <w:sz w:val="20"/>
              </w:rPr>
            </w:pPr>
            <w:r>
              <w:rPr>
                <w:b/>
                <w:noProof/>
                <w:color w:val="000000"/>
                <w:sz w:val="20"/>
              </w:rPr>
              <w:t xml:space="preserve">Max: </w:t>
            </w:r>
          </w:p>
          <w:p w14:paraId="37C52C7B" w14:textId="77777777" w:rsidR="006446A8" w:rsidRDefault="00E24104">
            <w:pPr>
              <w:spacing w:before="20" w:after="20"/>
              <w:jc w:val="right"/>
              <w:rPr>
                <w:color w:val="000000"/>
                <w:sz w:val="20"/>
              </w:rPr>
            </w:pPr>
            <w:r>
              <w:rPr>
                <w:noProof/>
                <w:color w:val="000000"/>
                <w:sz w:val="20"/>
              </w:rPr>
              <w:t>10.316,00</w:t>
            </w:r>
          </w:p>
        </w:tc>
      </w:tr>
      <w:tr w:rsidR="006446A8" w14:paraId="795FB52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D118F" w14:textId="77777777" w:rsidR="006446A8" w:rsidRDefault="00E24104">
            <w:pPr>
              <w:spacing w:before="20" w:after="20"/>
              <w:rPr>
                <w:color w:val="000000"/>
                <w:sz w:val="20"/>
              </w:rPr>
            </w:pPr>
            <w:r>
              <w:rPr>
                <w:noProof/>
                <w:color w:val="000000"/>
                <w:sz w:val="20"/>
              </w:rPr>
              <w:lastRenderedPageBreak/>
              <w:t>SRA29-LAZ02-ORTIVE - AGRICOLTURA BIOLOGICA-ORTIVE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D768A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690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5F5F30" w14:textId="77777777" w:rsidR="006446A8" w:rsidRDefault="00E24104">
            <w:pPr>
              <w:spacing w:before="20" w:after="20"/>
              <w:jc w:val="right"/>
              <w:rPr>
                <w:color w:val="000000"/>
                <w:sz w:val="20"/>
              </w:rPr>
            </w:pPr>
            <w:r>
              <w:rPr>
                <w:noProof/>
                <w:color w:val="000000"/>
                <w:sz w:val="20"/>
              </w:rPr>
              <w:t>490,00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D392B4" w14:textId="77777777" w:rsidR="006446A8" w:rsidRDefault="00E24104">
            <w:pPr>
              <w:spacing w:before="20" w:after="20"/>
              <w:jc w:val="right"/>
              <w:rPr>
                <w:color w:val="000000"/>
                <w:sz w:val="20"/>
              </w:rPr>
            </w:pPr>
            <w:r>
              <w:rPr>
                <w:noProof/>
                <w:color w:val="000000"/>
                <w:sz w:val="20"/>
              </w:rPr>
              <w:t>490,00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FA3D5" w14:textId="77777777" w:rsidR="006446A8" w:rsidRDefault="00E24104">
            <w:pPr>
              <w:spacing w:before="20" w:after="20"/>
              <w:jc w:val="right"/>
              <w:rPr>
                <w:color w:val="000000"/>
                <w:sz w:val="20"/>
              </w:rPr>
            </w:pPr>
            <w:r>
              <w:rPr>
                <w:noProof/>
                <w:color w:val="000000"/>
                <w:sz w:val="20"/>
              </w:rPr>
              <w:t>490,00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2D152C" w14:textId="77777777" w:rsidR="006446A8" w:rsidRDefault="00E24104">
            <w:pPr>
              <w:spacing w:before="20" w:after="20"/>
              <w:jc w:val="right"/>
              <w:rPr>
                <w:color w:val="000000"/>
                <w:sz w:val="20"/>
              </w:rPr>
            </w:pPr>
            <w:r>
              <w:rPr>
                <w:noProof/>
                <w:color w:val="000000"/>
                <w:sz w:val="20"/>
              </w:rPr>
              <w:t>490,00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920269" w14:textId="77777777" w:rsidR="006446A8" w:rsidRDefault="00E24104">
            <w:pPr>
              <w:spacing w:before="20" w:after="20"/>
              <w:jc w:val="right"/>
              <w:rPr>
                <w:color w:val="000000"/>
                <w:sz w:val="20"/>
              </w:rPr>
            </w:pPr>
            <w:r>
              <w:rPr>
                <w:noProof/>
                <w:color w:val="000000"/>
                <w:sz w:val="20"/>
              </w:rPr>
              <w:t>490,00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7376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9B8590" w14:textId="77777777" w:rsidR="006446A8" w:rsidRDefault="006446A8">
            <w:pPr>
              <w:spacing w:before="20" w:after="20"/>
              <w:jc w:val="right"/>
              <w:rPr>
                <w:color w:val="000000"/>
                <w:sz w:val="20"/>
              </w:rPr>
            </w:pPr>
          </w:p>
        </w:tc>
      </w:tr>
      <w:tr w:rsidR="006446A8" w14:paraId="6FB2A02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B6BE0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A56A1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E4A4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E94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0E1D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865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8950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B41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2944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353EB0" w14:textId="77777777" w:rsidR="006446A8" w:rsidRDefault="006446A8">
            <w:pPr>
              <w:spacing w:before="20" w:after="20"/>
              <w:jc w:val="right"/>
              <w:rPr>
                <w:color w:val="000000"/>
                <w:sz w:val="20"/>
              </w:rPr>
            </w:pPr>
          </w:p>
        </w:tc>
      </w:tr>
      <w:tr w:rsidR="006446A8" w14:paraId="010C572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B6FD8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297D4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B73C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A8EB72" w14:textId="77777777" w:rsidR="006446A8" w:rsidRDefault="00E24104">
            <w:pPr>
              <w:spacing w:before="20" w:after="20"/>
              <w:jc w:val="right"/>
              <w:rPr>
                <w:color w:val="000000"/>
                <w:sz w:val="20"/>
              </w:rPr>
            </w:pPr>
            <w:r>
              <w:rPr>
                <w:noProof/>
                <w:color w:val="000000"/>
                <w:sz w:val="20"/>
              </w:rPr>
              <w:t>4.175,00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5D59B8" w14:textId="77777777" w:rsidR="006446A8" w:rsidRDefault="00E24104">
            <w:pPr>
              <w:spacing w:before="20" w:after="20"/>
              <w:jc w:val="right"/>
              <w:rPr>
                <w:color w:val="000000"/>
                <w:sz w:val="20"/>
              </w:rPr>
            </w:pPr>
            <w:r>
              <w:rPr>
                <w:noProof/>
                <w:color w:val="000000"/>
                <w:sz w:val="20"/>
              </w:rPr>
              <w:t>4.175,00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47B180" w14:textId="77777777" w:rsidR="006446A8" w:rsidRDefault="00E24104">
            <w:pPr>
              <w:spacing w:before="20" w:after="20"/>
              <w:jc w:val="right"/>
              <w:rPr>
                <w:color w:val="000000"/>
                <w:sz w:val="20"/>
              </w:rPr>
            </w:pPr>
            <w:r>
              <w:rPr>
                <w:noProof/>
                <w:color w:val="000000"/>
                <w:sz w:val="20"/>
              </w:rPr>
              <w:t>6.200,17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71442E" w14:textId="77777777" w:rsidR="006446A8" w:rsidRDefault="00E24104">
            <w:pPr>
              <w:spacing w:before="20" w:after="20"/>
              <w:jc w:val="right"/>
              <w:rPr>
                <w:color w:val="000000"/>
                <w:sz w:val="20"/>
              </w:rPr>
            </w:pPr>
            <w:r>
              <w:rPr>
                <w:noProof/>
                <w:color w:val="000000"/>
                <w:sz w:val="20"/>
              </w:rPr>
              <w:t>6.200,17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5179E5" w14:textId="77777777" w:rsidR="006446A8" w:rsidRDefault="00E24104">
            <w:pPr>
              <w:spacing w:before="20" w:after="20"/>
              <w:jc w:val="right"/>
              <w:rPr>
                <w:color w:val="000000"/>
                <w:sz w:val="20"/>
              </w:rPr>
            </w:pPr>
            <w:r>
              <w:rPr>
                <w:noProof/>
                <w:color w:val="000000"/>
                <w:sz w:val="20"/>
              </w:rPr>
              <w:t>6.200,17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BE10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811FDD" w14:textId="77777777" w:rsidR="006446A8" w:rsidRDefault="00E24104">
            <w:pPr>
              <w:spacing w:before="20" w:after="20"/>
              <w:rPr>
                <w:b/>
                <w:color w:val="000000"/>
                <w:sz w:val="20"/>
              </w:rPr>
            </w:pPr>
            <w:r>
              <w:rPr>
                <w:b/>
                <w:noProof/>
                <w:color w:val="000000"/>
                <w:sz w:val="20"/>
              </w:rPr>
              <w:t xml:space="preserve">Somma: </w:t>
            </w:r>
          </w:p>
          <w:p w14:paraId="49B0543A" w14:textId="77777777" w:rsidR="006446A8" w:rsidRDefault="00E24104">
            <w:pPr>
              <w:spacing w:before="20" w:after="20"/>
              <w:jc w:val="right"/>
              <w:rPr>
                <w:color w:val="000000"/>
                <w:sz w:val="20"/>
              </w:rPr>
            </w:pPr>
            <w:r>
              <w:rPr>
                <w:noProof/>
                <w:color w:val="000000"/>
                <w:sz w:val="20"/>
              </w:rPr>
              <w:t>26.950,51</w:t>
            </w:r>
          </w:p>
          <w:p w14:paraId="0C9C00FA" w14:textId="77777777" w:rsidR="006446A8" w:rsidRDefault="00E24104">
            <w:pPr>
              <w:spacing w:before="20" w:after="20"/>
              <w:rPr>
                <w:b/>
                <w:color w:val="000000"/>
                <w:sz w:val="20"/>
              </w:rPr>
            </w:pPr>
            <w:r>
              <w:rPr>
                <w:b/>
                <w:noProof/>
                <w:color w:val="000000"/>
                <w:sz w:val="20"/>
              </w:rPr>
              <w:t xml:space="preserve">Max: </w:t>
            </w:r>
          </w:p>
          <w:p w14:paraId="57DE2A5F" w14:textId="77777777" w:rsidR="006446A8" w:rsidRDefault="00E24104">
            <w:pPr>
              <w:spacing w:before="20" w:after="20"/>
              <w:jc w:val="right"/>
              <w:rPr>
                <w:color w:val="000000"/>
                <w:sz w:val="20"/>
              </w:rPr>
            </w:pPr>
            <w:r>
              <w:rPr>
                <w:noProof/>
                <w:color w:val="000000"/>
                <w:sz w:val="20"/>
              </w:rPr>
              <w:t>6.200,17</w:t>
            </w:r>
          </w:p>
        </w:tc>
      </w:tr>
      <w:tr w:rsidR="006446A8" w14:paraId="578CE88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784870" w14:textId="77777777" w:rsidR="006446A8" w:rsidRDefault="00E24104">
            <w:pPr>
              <w:spacing w:before="20" w:after="20"/>
              <w:rPr>
                <w:color w:val="000000"/>
                <w:sz w:val="20"/>
              </w:rPr>
            </w:pPr>
            <w:r>
              <w:rPr>
                <w:noProof/>
                <w:color w:val="000000"/>
                <w:sz w:val="20"/>
              </w:rPr>
              <w:t>SRA29-LAZ02-PRATIPE - AGRICOLTURA BIOLOGICA-PRATI PERMANENTI E PASCOLI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FBF4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A4D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DEFC7C"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88F318"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E2B596"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5D1B7A"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F3E4F2"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A2F8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29BEE3" w14:textId="77777777" w:rsidR="006446A8" w:rsidRDefault="006446A8">
            <w:pPr>
              <w:spacing w:before="20" w:after="20"/>
              <w:jc w:val="right"/>
              <w:rPr>
                <w:color w:val="000000"/>
                <w:sz w:val="20"/>
              </w:rPr>
            </w:pPr>
          </w:p>
        </w:tc>
      </w:tr>
      <w:tr w:rsidR="006446A8" w14:paraId="7038866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C04EC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9A8DFF"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462C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2531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73B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4BC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60CD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86E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66D9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AE712C" w14:textId="77777777" w:rsidR="006446A8" w:rsidRDefault="006446A8">
            <w:pPr>
              <w:spacing w:before="20" w:after="20"/>
              <w:jc w:val="right"/>
              <w:rPr>
                <w:color w:val="000000"/>
                <w:sz w:val="20"/>
              </w:rPr>
            </w:pPr>
          </w:p>
        </w:tc>
      </w:tr>
      <w:tr w:rsidR="006446A8" w14:paraId="1D0CBAD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88894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06AE9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6412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16201F" w14:textId="77777777" w:rsidR="006446A8" w:rsidRDefault="00E24104">
            <w:pPr>
              <w:spacing w:before="20" w:after="20"/>
              <w:jc w:val="right"/>
              <w:rPr>
                <w:color w:val="000000"/>
                <w:sz w:val="20"/>
              </w:rPr>
            </w:pPr>
            <w:r>
              <w:rPr>
                <w:noProof/>
                <w:color w:val="000000"/>
                <w:sz w:val="20"/>
              </w:rPr>
              <w:t>30.864,00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DB081A" w14:textId="77777777" w:rsidR="006446A8" w:rsidRDefault="00E24104">
            <w:pPr>
              <w:spacing w:before="20" w:after="20"/>
              <w:jc w:val="right"/>
              <w:rPr>
                <w:color w:val="000000"/>
                <w:sz w:val="20"/>
              </w:rPr>
            </w:pPr>
            <w:r>
              <w:rPr>
                <w:noProof/>
                <w:color w:val="000000"/>
                <w:sz w:val="20"/>
              </w:rPr>
              <w:t>30.864,00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D281D2" w14:textId="77777777" w:rsidR="006446A8" w:rsidRDefault="00E24104">
            <w:pPr>
              <w:spacing w:before="20" w:after="20"/>
              <w:jc w:val="right"/>
              <w:rPr>
                <w:color w:val="000000"/>
                <w:sz w:val="20"/>
              </w:rPr>
            </w:pPr>
            <w:r>
              <w:rPr>
                <w:noProof/>
                <w:color w:val="000000"/>
                <w:sz w:val="20"/>
              </w:rPr>
              <w:t>43.680,00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CB2DDB" w14:textId="77777777" w:rsidR="006446A8" w:rsidRDefault="00E24104">
            <w:pPr>
              <w:spacing w:before="20" w:after="20"/>
              <w:jc w:val="right"/>
              <w:rPr>
                <w:color w:val="000000"/>
                <w:sz w:val="20"/>
              </w:rPr>
            </w:pPr>
            <w:r>
              <w:rPr>
                <w:noProof/>
                <w:color w:val="000000"/>
                <w:sz w:val="20"/>
              </w:rPr>
              <w:t>43.680,00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AAF8DB" w14:textId="77777777" w:rsidR="006446A8" w:rsidRDefault="00E24104">
            <w:pPr>
              <w:spacing w:before="20" w:after="20"/>
              <w:jc w:val="right"/>
              <w:rPr>
                <w:color w:val="000000"/>
                <w:sz w:val="20"/>
              </w:rPr>
            </w:pPr>
            <w:r>
              <w:rPr>
                <w:noProof/>
                <w:color w:val="000000"/>
                <w:sz w:val="20"/>
              </w:rPr>
              <w:t>43.680,00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19E2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189BCC" w14:textId="77777777" w:rsidR="006446A8" w:rsidRDefault="00E24104">
            <w:pPr>
              <w:spacing w:before="20" w:after="20"/>
              <w:rPr>
                <w:b/>
                <w:color w:val="000000"/>
                <w:sz w:val="20"/>
              </w:rPr>
            </w:pPr>
            <w:r>
              <w:rPr>
                <w:b/>
                <w:noProof/>
                <w:color w:val="000000"/>
                <w:sz w:val="20"/>
              </w:rPr>
              <w:t xml:space="preserve">Somma: </w:t>
            </w:r>
          </w:p>
          <w:p w14:paraId="691DC25E" w14:textId="77777777" w:rsidR="006446A8" w:rsidRDefault="00E24104">
            <w:pPr>
              <w:spacing w:before="20" w:after="20"/>
              <w:jc w:val="right"/>
              <w:rPr>
                <w:color w:val="000000"/>
                <w:sz w:val="20"/>
              </w:rPr>
            </w:pPr>
            <w:r>
              <w:rPr>
                <w:noProof/>
                <w:color w:val="000000"/>
                <w:sz w:val="20"/>
              </w:rPr>
              <w:t>192.768,00</w:t>
            </w:r>
          </w:p>
          <w:p w14:paraId="35B67826" w14:textId="77777777" w:rsidR="006446A8" w:rsidRDefault="00E24104">
            <w:pPr>
              <w:spacing w:before="20" w:after="20"/>
              <w:rPr>
                <w:b/>
                <w:color w:val="000000"/>
                <w:sz w:val="20"/>
              </w:rPr>
            </w:pPr>
            <w:r>
              <w:rPr>
                <w:b/>
                <w:noProof/>
                <w:color w:val="000000"/>
                <w:sz w:val="20"/>
              </w:rPr>
              <w:t xml:space="preserve">Max: </w:t>
            </w:r>
          </w:p>
          <w:p w14:paraId="342C2824" w14:textId="77777777" w:rsidR="006446A8" w:rsidRDefault="00E24104">
            <w:pPr>
              <w:spacing w:before="20" w:after="20"/>
              <w:jc w:val="right"/>
              <w:rPr>
                <w:color w:val="000000"/>
                <w:sz w:val="20"/>
              </w:rPr>
            </w:pPr>
            <w:r>
              <w:rPr>
                <w:noProof/>
                <w:color w:val="000000"/>
                <w:sz w:val="20"/>
              </w:rPr>
              <w:t>43.680,00</w:t>
            </w:r>
          </w:p>
        </w:tc>
      </w:tr>
      <w:tr w:rsidR="006446A8" w14:paraId="62B5F03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692BDE" w14:textId="77777777" w:rsidR="006446A8" w:rsidRDefault="00E24104">
            <w:pPr>
              <w:spacing w:before="20" w:after="20"/>
              <w:rPr>
                <w:color w:val="000000"/>
                <w:sz w:val="20"/>
              </w:rPr>
            </w:pPr>
            <w:r>
              <w:rPr>
                <w:noProof/>
                <w:color w:val="000000"/>
                <w:sz w:val="20"/>
              </w:rPr>
              <w:t xml:space="preserve">SRA29-LAZ02-SEMINAT - AGRICOLTURA </w:t>
            </w:r>
            <w:r>
              <w:rPr>
                <w:noProof/>
                <w:color w:val="000000"/>
                <w:sz w:val="20"/>
              </w:rPr>
              <w:t>BIOLOGICA-SEMINATIVI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C4A1F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8745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83CF26" w14:textId="77777777" w:rsidR="006446A8" w:rsidRDefault="00E24104">
            <w:pPr>
              <w:spacing w:before="20" w:after="20"/>
              <w:jc w:val="right"/>
              <w:rPr>
                <w:color w:val="000000"/>
                <w:sz w:val="20"/>
              </w:rPr>
            </w:pPr>
            <w:r>
              <w:rPr>
                <w:noProof/>
                <w:color w:val="000000"/>
                <w:sz w:val="20"/>
              </w:rPr>
              <w:t>135,00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AE9C9F" w14:textId="77777777" w:rsidR="006446A8" w:rsidRDefault="00E24104">
            <w:pPr>
              <w:spacing w:before="20" w:after="20"/>
              <w:jc w:val="right"/>
              <w:rPr>
                <w:color w:val="000000"/>
                <w:sz w:val="20"/>
              </w:rPr>
            </w:pPr>
            <w:r>
              <w:rPr>
                <w:noProof/>
                <w:color w:val="000000"/>
                <w:sz w:val="20"/>
              </w:rPr>
              <w:t>135,00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B8C54"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034311"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30A0C4"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464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EF83C" w14:textId="77777777" w:rsidR="006446A8" w:rsidRDefault="006446A8">
            <w:pPr>
              <w:spacing w:before="20" w:after="20"/>
              <w:jc w:val="right"/>
              <w:rPr>
                <w:color w:val="000000"/>
                <w:sz w:val="20"/>
              </w:rPr>
            </w:pPr>
          </w:p>
        </w:tc>
      </w:tr>
      <w:tr w:rsidR="006446A8" w14:paraId="7634CF3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CE10D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6959F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DC3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3122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0904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ED30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6E61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A073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7143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2CC2AA" w14:textId="77777777" w:rsidR="006446A8" w:rsidRDefault="006446A8">
            <w:pPr>
              <w:spacing w:before="20" w:after="20"/>
              <w:jc w:val="right"/>
              <w:rPr>
                <w:color w:val="000000"/>
                <w:sz w:val="20"/>
              </w:rPr>
            </w:pPr>
          </w:p>
        </w:tc>
      </w:tr>
      <w:tr w:rsidR="006446A8" w14:paraId="05F297A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FF756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8089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EAC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B39E0" w14:textId="77777777" w:rsidR="006446A8" w:rsidRDefault="00E24104">
            <w:pPr>
              <w:spacing w:before="20" w:after="20"/>
              <w:jc w:val="right"/>
              <w:rPr>
                <w:color w:val="000000"/>
                <w:sz w:val="20"/>
              </w:rPr>
            </w:pPr>
            <w:r>
              <w:rPr>
                <w:noProof/>
                <w:color w:val="000000"/>
                <w:sz w:val="20"/>
              </w:rPr>
              <w:t>10.828,00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082755" w14:textId="77777777" w:rsidR="006446A8" w:rsidRDefault="00E24104">
            <w:pPr>
              <w:spacing w:before="20" w:after="20"/>
              <w:jc w:val="right"/>
              <w:rPr>
                <w:color w:val="000000"/>
                <w:sz w:val="20"/>
              </w:rPr>
            </w:pPr>
            <w:r>
              <w:rPr>
                <w:noProof/>
                <w:color w:val="000000"/>
                <w:sz w:val="20"/>
              </w:rPr>
              <w:t>10.828,00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D9C35E" w14:textId="77777777" w:rsidR="006446A8" w:rsidRDefault="00E24104">
            <w:pPr>
              <w:spacing w:before="20" w:after="20"/>
              <w:jc w:val="right"/>
              <w:rPr>
                <w:color w:val="000000"/>
                <w:sz w:val="20"/>
              </w:rPr>
            </w:pPr>
            <w:r>
              <w:rPr>
                <w:noProof/>
                <w:color w:val="000000"/>
                <w:sz w:val="20"/>
              </w:rPr>
              <w:t>15.548,40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28BEAC" w14:textId="77777777" w:rsidR="006446A8" w:rsidRDefault="00E24104">
            <w:pPr>
              <w:spacing w:before="20" w:after="20"/>
              <w:jc w:val="right"/>
              <w:rPr>
                <w:color w:val="000000"/>
                <w:sz w:val="20"/>
              </w:rPr>
            </w:pPr>
            <w:r>
              <w:rPr>
                <w:noProof/>
                <w:color w:val="000000"/>
                <w:sz w:val="20"/>
              </w:rPr>
              <w:t>15.548,40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2797EF" w14:textId="77777777" w:rsidR="006446A8" w:rsidRDefault="00E24104">
            <w:pPr>
              <w:spacing w:before="20" w:after="20"/>
              <w:jc w:val="right"/>
              <w:rPr>
                <w:color w:val="000000"/>
                <w:sz w:val="20"/>
              </w:rPr>
            </w:pPr>
            <w:r>
              <w:rPr>
                <w:noProof/>
                <w:color w:val="000000"/>
                <w:sz w:val="20"/>
              </w:rPr>
              <w:t>15.548,40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FCA8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DF002F" w14:textId="77777777" w:rsidR="006446A8" w:rsidRDefault="00E24104">
            <w:pPr>
              <w:spacing w:before="20" w:after="20"/>
              <w:rPr>
                <w:b/>
                <w:color w:val="000000"/>
                <w:sz w:val="20"/>
              </w:rPr>
            </w:pPr>
            <w:r>
              <w:rPr>
                <w:b/>
                <w:noProof/>
                <w:color w:val="000000"/>
                <w:sz w:val="20"/>
              </w:rPr>
              <w:t xml:space="preserve">Somma: </w:t>
            </w:r>
          </w:p>
          <w:p w14:paraId="2F16EC1C" w14:textId="77777777" w:rsidR="006446A8" w:rsidRDefault="00E24104">
            <w:pPr>
              <w:spacing w:before="20" w:after="20"/>
              <w:jc w:val="right"/>
              <w:rPr>
                <w:color w:val="000000"/>
                <w:sz w:val="20"/>
              </w:rPr>
            </w:pPr>
            <w:r>
              <w:rPr>
                <w:noProof/>
                <w:color w:val="000000"/>
                <w:sz w:val="20"/>
              </w:rPr>
              <w:t>68.301,20</w:t>
            </w:r>
          </w:p>
          <w:p w14:paraId="1D6CAA44" w14:textId="77777777" w:rsidR="006446A8" w:rsidRDefault="00E24104">
            <w:pPr>
              <w:spacing w:before="20" w:after="20"/>
              <w:rPr>
                <w:b/>
                <w:color w:val="000000"/>
                <w:sz w:val="20"/>
              </w:rPr>
            </w:pPr>
            <w:r>
              <w:rPr>
                <w:b/>
                <w:noProof/>
                <w:color w:val="000000"/>
                <w:sz w:val="20"/>
              </w:rPr>
              <w:t xml:space="preserve">Max: </w:t>
            </w:r>
          </w:p>
          <w:p w14:paraId="6CCCC01A" w14:textId="77777777" w:rsidR="006446A8" w:rsidRDefault="00E24104">
            <w:pPr>
              <w:spacing w:before="20" w:after="20"/>
              <w:jc w:val="right"/>
              <w:rPr>
                <w:color w:val="000000"/>
                <w:sz w:val="20"/>
              </w:rPr>
            </w:pPr>
            <w:r>
              <w:rPr>
                <w:noProof/>
                <w:color w:val="000000"/>
                <w:sz w:val="20"/>
              </w:rPr>
              <w:t>15.548,40</w:t>
            </w:r>
          </w:p>
        </w:tc>
      </w:tr>
      <w:tr w:rsidR="006446A8" w14:paraId="7534FD1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B01B29" w14:textId="77777777" w:rsidR="006446A8" w:rsidRDefault="00E24104">
            <w:pPr>
              <w:spacing w:before="20" w:after="20"/>
              <w:rPr>
                <w:color w:val="000000"/>
                <w:sz w:val="20"/>
              </w:rPr>
            </w:pPr>
            <w:r>
              <w:rPr>
                <w:noProof/>
                <w:color w:val="000000"/>
                <w:sz w:val="20"/>
              </w:rPr>
              <w:t>SRA29-LAZ02-VITE - AGRICOLTURA BIOLOGICA-VITE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0ED0A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791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56034B"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C93820"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7B0256"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15677F"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304D33"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0E84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EECCD6" w14:textId="77777777" w:rsidR="006446A8" w:rsidRDefault="006446A8">
            <w:pPr>
              <w:spacing w:before="20" w:after="20"/>
              <w:jc w:val="right"/>
              <w:rPr>
                <w:color w:val="000000"/>
                <w:sz w:val="20"/>
              </w:rPr>
            </w:pPr>
          </w:p>
        </w:tc>
      </w:tr>
      <w:tr w:rsidR="006446A8" w14:paraId="09035F5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DE42E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B9995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3BAC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637E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F76F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7E4E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A126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F65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36DF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1EF755" w14:textId="77777777" w:rsidR="006446A8" w:rsidRDefault="006446A8">
            <w:pPr>
              <w:spacing w:before="20" w:after="20"/>
              <w:jc w:val="right"/>
              <w:rPr>
                <w:color w:val="000000"/>
                <w:sz w:val="20"/>
              </w:rPr>
            </w:pPr>
          </w:p>
        </w:tc>
      </w:tr>
      <w:tr w:rsidR="006446A8" w14:paraId="5431721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6DF9F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1BD67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E99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442B13" w14:textId="77777777" w:rsidR="006446A8" w:rsidRDefault="00E24104">
            <w:pPr>
              <w:spacing w:before="20" w:after="20"/>
              <w:jc w:val="right"/>
              <w:rPr>
                <w:color w:val="000000"/>
                <w:sz w:val="20"/>
              </w:rPr>
            </w:pPr>
            <w:r>
              <w:rPr>
                <w:noProof/>
                <w:color w:val="000000"/>
                <w:sz w:val="20"/>
              </w:rPr>
              <w:t>1.581,00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354D65" w14:textId="77777777" w:rsidR="006446A8" w:rsidRDefault="00E24104">
            <w:pPr>
              <w:spacing w:before="20" w:after="20"/>
              <w:jc w:val="right"/>
              <w:rPr>
                <w:color w:val="000000"/>
                <w:sz w:val="20"/>
              </w:rPr>
            </w:pPr>
            <w:r>
              <w:rPr>
                <w:noProof/>
                <w:color w:val="000000"/>
                <w:sz w:val="20"/>
              </w:rPr>
              <w:t>1.581,00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E6FF32" w14:textId="77777777" w:rsidR="006446A8" w:rsidRDefault="00E24104">
            <w:pPr>
              <w:spacing w:before="20" w:after="20"/>
              <w:jc w:val="right"/>
              <w:rPr>
                <w:color w:val="000000"/>
                <w:sz w:val="20"/>
              </w:rPr>
            </w:pPr>
            <w:r>
              <w:rPr>
                <w:noProof/>
                <w:color w:val="000000"/>
                <w:sz w:val="20"/>
              </w:rPr>
              <w:t>2.238,36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90365" w14:textId="77777777" w:rsidR="006446A8" w:rsidRDefault="00E24104">
            <w:pPr>
              <w:spacing w:before="20" w:after="20"/>
              <w:jc w:val="right"/>
              <w:rPr>
                <w:color w:val="000000"/>
                <w:sz w:val="20"/>
              </w:rPr>
            </w:pPr>
            <w:r>
              <w:rPr>
                <w:noProof/>
                <w:color w:val="000000"/>
                <w:sz w:val="20"/>
              </w:rPr>
              <w:t>2.238,36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4188C" w14:textId="77777777" w:rsidR="006446A8" w:rsidRDefault="00E24104">
            <w:pPr>
              <w:spacing w:before="20" w:after="20"/>
              <w:jc w:val="right"/>
              <w:rPr>
                <w:color w:val="000000"/>
                <w:sz w:val="20"/>
              </w:rPr>
            </w:pPr>
            <w:r>
              <w:rPr>
                <w:noProof/>
                <w:color w:val="000000"/>
                <w:sz w:val="20"/>
              </w:rPr>
              <w:t>2.238,36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0EB1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B90167" w14:textId="77777777" w:rsidR="006446A8" w:rsidRDefault="00E24104">
            <w:pPr>
              <w:spacing w:before="20" w:after="20"/>
              <w:rPr>
                <w:b/>
                <w:color w:val="000000"/>
                <w:sz w:val="20"/>
              </w:rPr>
            </w:pPr>
            <w:r>
              <w:rPr>
                <w:b/>
                <w:noProof/>
                <w:color w:val="000000"/>
                <w:sz w:val="20"/>
              </w:rPr>
              <w:t xml:space="preserve">Somma: </w:t>
            </w:r>
          </w:p>
          <w:p w14:paraId="7977BAB6" w14:textId="77777777" w:rsidR="006446A8" w:rsidRDefault="00E24104">
            <w:pPr>
              <w:spacing w:before="20" w:after="20"/>
              <w:jc w:val="right"/>
              <w:rPr>
                <w:color w:val="000000"/>
                <w:sz w:val="20"/>
              </w:rPr>
            </w:pPr>
            <w:r>
              <w:rPr>
                <w:noProof/>
                <w:color w:val="000000"/>
                <w:sz w:val="20"/>
              </w:rPr>
              <w:t>9.877,08</w:t>
            </w:r>
          </w:p>
          <w:p w14:paraId="0142C059" w14:textId="77777777" w:rsidR="006446A8" w:rsidRDefault="00E24104">
            <w:pPr>
              <w:spacing w:before="20" w:after="20"/>
              <w:rPr>
                <w:b/>
                <w:color w:val="000000"/>
                <w:sz w:val="20"/>
              </w:rPr>
            </w:pPr>
            <w:r>
              <w:rPr>
                <w:b/>
                <w:noProof/>
                <w:color w:val="000000"/>
                <w:sz w:val="20"/>
              </w:rPr>
              <w:t xml:space="preserve">Max: </w:t>
            </w:r>
          </w:p>
          <w:p w14:paraId="78D9BCEB" w14:textId="77777777" w:rsidR="006446A8" w:rsidRDefault="00E24104">
            <w:pPr>
              <w:spacing w:before="20" w:after="20"/>
              <w:jc w:val="right"/>
              <w:rPr>
                <w:color w:val="000000"/>
                <w:sz w:val="20"/>
              </w:rPr>
            </w:pPr>
            <w:r>
              <w:rPr>
                <w:noProof/>
                <w:color w:val="000000"/>
                <w:sz w:val="20"/>
              </w:rPr>
              <w:t>2.238,36</w:t>
            </w:r>
          </w:p>
        </w:tc>
      </w:tr>
      <w:tr w:rsidR="006446A8" w14:paraId="5C9DD89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3B9C0" w14:textId="77777777" w:rsidR="006446A8" w:rsidRDefault="00E24104">
            <w:pPr>
              <w:spacing w:before="20" w:after="20"/>
              <w:rPr>
                <w:color w:val="000000"/>
                <w:sz w:val="20"/>
              </w:rPr>
            </w:pPr>
            <w:r>
              <w:rPr>
                <w:noProof/>
                <w:color w:val="000000"/>
                <w:sz w:val="20"/>
              </w:rPr>
              <w:lastRenderedPageBreak/>
              <w:t>SRA29-LAZ03TR-01 - M11_1-LAZ01-AGRUMI - AGRICOLTURA BIOLOGICA-AGRUMI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29ADD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FF59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1518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6B61B9"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90AD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518A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2E6B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D0FD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9BC9E9" w14:textId="77777777" w:rsidR="006446A8" w:rsidRDefault="006446A8">
            <w:pPr>
              <w:spacing w:before="20" w:after="20"/>
              <w:jc w:val="right"/>
              <w:rPr>
                <w:color w:val="000000"/>
                <w:sz w:val="20"/>
              </w:rPr>
            </w:pPr>
          </w:p>
        </w:tc>
      </w:tr>
      <w:tr w:rsidR="006446A8" w14:paraId="06723D2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C11A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8EB904"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5CBD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ECF1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002F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2257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822B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C01B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EB94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16A26" w14:textId="77777777" w:rsidR="006446A8" w:rsidRDefault="006446A8">
            <w:pPr>
              <w:spacing w:before="20" w:after="20"/>
              <w:jc w:val="right"/>
              <w:rPr>
                <w:color w:val="000000"/>
                <w:sz w:val="20"/>
              </w:rPr>
            </w:pPr>
          </w:p>
        </w:tc>
      </w:tr>
      <w:tr w:rsidR="006446A8" w14:paraId="7FEB737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A0B2B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F432F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472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B085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004CD0" w14:textId="77777777" w:rsidR="006446A8" w:rsidRDefault="00E24104">
            <w:pPr>
              <w:spacing w:before="20" w:after="20"/>
              <w:jc w:val="right"/>
              <w:rPr>
                <w:color w:val="000000"/>
                <w:sz w:val="20"/>
              </w:rPr>
            </w:pPr>
            <w:r>
              <w:rPr>
                <w:noProof/>
                <w:color w:val="000000"/>
                <w:sz w:val="20"/>
              </w:rPr>
              <w:t>0,33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8F92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E838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C659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7541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5CBCE3" w14:textId="77777777" w:rsidR="006446A8" w:rsidRDefault="00E24104">
            <w:pPr>
              <w:spacing w:before="20" w:after="20"/>
              <w:rPr>
                <w:b/>
                <w:color w:val="000000"/>
                <w:sz w:val="20"/>
              </w:rPr>
            </w:pPr>
            <w:r>
              <w:rPr>
                <w:b/>
                <w:noProof/>
                <w:color w:val="000000"/>
                <w:sz w:val="20"/>
              </w:rPr>
              <w:t xml:space="preserve">Somma: </w:t>
            </w:r>
          </w:p>
          <w:p w14:paraId="22C6F75B" w14:textId="77777777" w:rsidR="006446A8" w:rsidRDefault="00E24104">
            <w:pPr>
              <w:spacing w:before="20" w:after="20"/>
              <w:jc w:val="right"/>
              <w:rPr>
                <w:color w:val="000000"/>
                <w:sz w:val="20"/>
              </w:rPr>
            </w:pPr>
            <w:r>
              <w:rPr>
                <w:noProof/>
                <w:color w:val="000000"/>
                <w:sz w:val="20"/>
              </w:rPr>
              <w:t>0,33</w:t>
            </w:r>
          </w:p>
          <w:p w14:paraId="460C2773" w14:textId="77777777" w:rsidR="006446A8" w:rsidRDefault="00E24104">
            <w:pPr>
              <w:spacing w:before="20" w:after="20"/>
              <w:rPr>
                <w:b/>
                <w:color w:val="000000"/>
                <w:sz w:val="20"/>
              </w:rPr>
            </w:pPr>
            <w:r>
              <w:rPr>
                <w:b/>
                <w:noProof/>
                <w:color w:val="000000"/>
                <w:sz w:val="20"/>
              </w:rPr>
              <w:t xml:space="preserve">Max: </w:t>
            </w:r>
          </w:p>
          <w:p w14:paraId="5B52509D" w14:textId="77777777" w:rsidR="006446A8" w:rsidRDefault="00E24104">
            <w:pPr>
              <w:spacing w:before="20" w:after="20"/>
              <w:jc w:val="right"/>
              <w:rPr>
                <w:color w:val="000000"/>
                <w:sz w:val="20"/>
              </w:rPr>
            </w:pPr>
            <w:r>
              <w:rPr>
                <w:noProof/>
                <w:color w:val="000000"/>
                <w:sz w:val="20"/>
              </w:rPr>
              <w:t>0,33</w:t>
            </w:r>
          </w:p>
        </w:tc>
      </w:tr>
      <w:tr w:rsidR="006446A8" w14:paraId="50BB6E4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BAAE86" w14:textId="77777777" w:rsidR="006446A8" w:rsidRDefault="00E24104">
            <w:pPr>
              <w:spacing w:before="20" w:after="20"/>
              <w:rPr>
                <w:color w:val="000000"/>
                <w:sz w:val="20"/>
              </w:rPr>
            </w:pPr>
            <w:r>
              <w:rPr>
                <w:noProof/>
                <w:color w:val="000000"/>
                <w:sz w:val="20"/>
              </w:rPr>
              <w:t xml:space="preserve">SRA29-LAZ03TR-012 - M11_2-LAZ02-AGRUMI - AGRICOLTURA BIOLOGICA-AGRUMI IN MANTENIMENTO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C606F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0746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3971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BF6A4F"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5E2A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A076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01EC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D613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BB47B9" w14:textId="77777777" w:rsidR="006446A8" w:rsidRDefault="006446A8">
            <w:pPr>
              <w:spacing w:before="20" w:after="20"/>
              <w:jc w:val="right"/>
              <w:rPr>
                <w:color w:val="000000"/>
                <w:sz w:val="20"/>
              </w:rPr>
            </w:pPr>
          </w:p>
        </w:tc>
      </w:tr>
      <w:tr w:rsidR="006446A8" w14:paraId="4A06513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839EF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67AD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46A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7DA7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9BD3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FE15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09C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F513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F4B1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B3A3E" w14:textId="77777777" w:rsidR="006446A8" w:rsidRDefault="006446A8">
            <w:pPr>
              <w:spacing w:before="20" w:after="20"/>
              <w:jc w:val="right"/>
              <w:rPr>
                <w:color w:val="000000"/>
                <w:sz w:val="20"/>
              </w:rPr>
            </w:pPr>
          </w:p>
        </w:tc>
      </w:tr>
      <w:tr w:rsidR="006446A8" w14:paraId="27907B9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65713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B5D9A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6A85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9F99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E0FCFA" w14:textId="77777777" w:rsidR="006446A8" w:rsidRDefault="00E24104">
            <w:pPr>
              <w:spacing w:before="20" w:after="20"/>
              <w:jc w:val="right"/>
              <w:rPr>
                <w:color w:val="000000"/>
                <w:sz w:val="20"/>
              </w:rPr>
            </w:pPr>
            <w:r>
              <w:rPr>
                <w:noProof/>
                <w:color w:val="000000"/>
                <w:sz w:val="20"/>
              </w:rPr>
              <w:t>0,56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55E1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B9E8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1F75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E9F0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AC22A7" w14:textId="77777777" w:rsidR="006446A8" w:rsidRDefault="00E24104">
            <w:pPr>
              <w:spacing w:before="20" w:after="20"/>
              <w:rPr>
                <w:b/>
                <w:color w:val="000000"/>
                <w:sz w:val="20"/>
              </w:rPr>
            </w:pPr>
            <w:r>
              <w:rPr>
                <w:b/>
                <w:noProof/>
                <w:color w:val="000000"/>
                <w:sz w:val="20"/>
              </w:rPr>
              <w:t xml:space="preserve">Somma: </w:t>
            </w:r>
          </w:p>
          <w:p w14:paraId="24BA5662" w14:textId="77777777" w:rsidR="006446A8" w:rsidRDefault="00E24104">
            <w:pPr>
              <w:spacing w:before="20" w:after="20"/>
              <w:jc w:val="right"/>
              <w:rPr>
                <w:color w:val="000000"/>
                <w:sz w:val="20"/>
              </w:rPr>
            </w:pPr>
            <w:r>
              <w:rPr>
                <w:noProof/>
                <w:color w:val="000000"/>
                <w:sz w:val="20"/>
              </w:rPr>
              <w:t>0,56</w:t>
            </w:r>
          </w:p>
          <w:p w14:paraId="1B90AECB" w14:textId="77777777" w:rsidR="006446A8" w:rsidRDefault="00E24104">
            <w:pPr>
              <w:spacing w:before="20" w:after="20"/>
              <w:rPr>
                <w:b/>
                <w:color w:val="000000"/>
                <w:sz w:val="20"/>
              </w:rPr>
            </w:pPr>
            <w:r>
              <w:rPr>
                <w:b/>
                <w:noProof/>
                <w:color w:val="000000"/>
                <w:sz w:val="20"/>
              </w:rPr>
              <w:t xml:space="preserve">Max: </w:t>
            </w:r>
          </w:p>
          <w:p w14:paraId="188E5646" w14:textId="77777777" w:rsidR="006446A8" w:rsidRDefault="00E24104">
            <w:pPr>
              <w:spacing w:before="20" w:after="20"/>
              <w:jc w:val="right"/>
              <w:rPr>
                <w:color w:val="000000"/>
                <w:sz w:val="20"/>
              </w:rPr>
            </w:pPr>
            <w:r>
              <w:rPr>
                <w:noProof/>
                <w:color w:val="000000"/>
                <w:sz w:val="20"/>
              </w:rPr>
              <w:t>0,56</w:t>
            </w:r>
          </w:p>
        </w:tc>
      </w:tr>
      <w:tr w:rsidR="006446A8" w14:paraId="2EC1DC1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E15618" w14:textId="77777777" w:rsidR="006446A8" w:rsidRDefault="00E24104">
            <w:pPr>
              <w:spacing w:before="20" w:after="20"/>
              <w:rPr>
                <w:color w:val="000000"/>
                <w:sz w:val="20"/>
              </w:rPr>
            </w:pPr>
            <w:r>
              <w:rPr>
                <w:noProof/>
                <w:color w:val="000000"/>
                <w:sz w:val="20"/>
              </w:rPr>
              <w:t>SRA29-LAZ03TR-02 - M11_2-LAZ01-FORAGGERE  - AGRICOLTURA BIOLOGICA-FORAGGERE IN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B0D08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3D98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21F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4400C3"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DDD7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095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82F3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BF45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C6E165" w14:textId="77777777" w:rsidR="006446A8" w:rsidRDefault="006446A8">
            <w:pPr>
              <w:spacing w:before="20" w:after="20"/>
              <w:jc w:val="right"/>
              <w:rPr>
                <w:color w:val="000000"/>
                <w:sz w:val="20"/>
              </w:rPr>
            </w:pPr>
          </w:p>
        </w:tc>
      </w:tr>
      <w:tr w:rsidR="006446A8" w14:paraId="611AFDD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24A38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A2A86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23EF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96D2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0E31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8B38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FEBE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E59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E64C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FE7D54" w14:textId="77777777" w:rsidR="006446A8" w:rsidRDefault="006446A8">
            <w:pPr>
              <w:spacing w:before="20" w:after="20"/>
              <w:jc w:val="right"/>
              <w:rPr>
                <w:color w:val="000000"/>
                <w:sz w:val="20"/>
              </w:rPr>
            </w:pPr>
          </w:p>
        </w:tc>
      </w:tr>
      <w:tr w:rsidR="006446A8" w14:paraId="58F8076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892AE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3F94D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3CF8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25B4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7AF86E" w14:textId="77777777" w:rsidR="006446A8" w:rsidRDefault="00E24104">
            <w:pPr>
              <w:spacing w:before="20" w:after="20"/>
              <w:jc w:val="right"/>
              <w:rPr>
                <w:color w:val="000000"/>
                <w:sz w:val="20"/>
              </w:rPr>
            </w:pPr>
            <w:r>
              <w:rPr>
                <w:noProof/>
                <w:color w:val="000000"/>
                <w:sz w:val="20"/>
              </w:rPr>
              <w:t>3.999,69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9943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B28C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CDC0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4D45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65BD1B" w14:textId="77777777" w:rsidR="006446A8" w:rsidRDefault="00E24104">
            <w:pPr>
              <w:spacing w:before="20" w:after="20"/>
              <w:rPr>
                <w:b/>
                <w:color w:val="000000"/>
                <w:sz w:val="20"/>
              </w:rPr>
            </w:pPr>
            <w:r>
              <w:rPr>
                <w:b/>
                <w:noProof/>
                <w:color w:val="000000"/>
                <w:sz w:val="20"/>
              </w:rPr>
              <w:t xml:space="preserve">Somma: </w:t>
            </w:r>
          </w:p>
          <w:p w14:paraId="34147207" w14:textId="77777777" w:rsidR="006446A8" w:rsidRDefault="00E24104">
            <w:pPr>
              <w:spacing w:before="20" w:after="20"/>
              <w:jc w:val="right"/>
              <w:rPr>
                <w:color w:val="000000"/>
                <w:sz w:val="20"/>
              </w:rPr>
            </w:pPr>
            <w:r>
              <w:rPr>
                <w:noProof/>
                <w:color w:val="000000"/>
                <w:sz w:val="20"/>
              </w:rPr>
              <w:t>3.999,69</w:t>
            </w:r>
          </w:p>
          <w:p w14:paraId="0F673962" w14:textId="77777777" w:rsidR="006446A8" w:rsidRDefault="00E24104">
            <w:pPr>
              <w:spacing w:before="20" w:after="20"/>
              <w:rPr>
                <w:b/>
                <w:color w:val="000000"/>
                <w:sz w:val="20"/>
              </w:rPr>
            </w:pPr>
            <w:r>
              <w:rPr>
                <w:b/>
                <w:noProof/>
                <w:color w:val="000000"/>
                <w:sz w:val="20"/>
              </w:rPr>
              <w:t xml:space="preserve">Max: </w:t>
            </w:r>
          </w:p>
          <w:p w14:paraId="061118FB" w14:textId="77777777" w:rsidR="006446A8" w:rsidRDefault="00E24104">
            <w:pPr>
              <w:spacing w:before="20" w:after="20"/>
              <w:jc w:val="right"/>
              <w:rPr>
                <w:color w:val="000000"/>
                <w:sz w:val="20"/>
              </w:rPr>
            </w:pPr>
            <w:r>
              <w:rPr>
                <w:noProof/>
                <w:color w:val="000000"/>
                <w:sz w:val="20"/>
              </w:rPr>
              <w:t>3.999,69</w:t>
            </w:r>
          </w:p>
        </w:tc>
      </w:tr>
      <w:tr w:rsidR="006446A8" w14:paraId="7439686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402F44" w14:textId="77777777" w:rsidR="006446A8" w:rsidRDefault="00E24104">
            <w:pPr>
              <w:spacing w:before="20" w:after="20"/>
              <w:rPr>
                <w:color w:val="000000"/>
                <w:sz w:val="20"/>
              </w:rPr>
            </w:pPr>
            <w:r>
              <w:rPr>
                <w:noProof/>
                <w:color w:val="000000"/>
                <w:sz w:val="20"/>
              </w:rPr>
              <w:t xml:space="preserve">SRA29-LAZ03TR-03 - </w:t>
            </w:r>
            <w:r>
              <w:rPr>
                <w:noProof/>
                <w:color w:val="000000"/>
                <w:sz w:val="20"/>
              </w:rPr>
              <w:t>M11_2-LAZ02-FRUTTA A GUSCIO E CASTAGNO - AGRICOLTURA BIOLOGICA-FRUTTA A GUSCIO E CASTAGNO IN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62166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031B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4112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6BA40D"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16E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6A8E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EC8C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C953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865A0D" w14:textId="77777777" w:rsidR="006446A8" w:rsidRDefault="006446A8">
            <w:pPr>
              <w:spacing w:before="20" w:after="20"/>
              <w:jc w:val="right"/>
              <w:rPr>
                <w:color w:val="000000"/>
                <w:sz w:val="20"/>
              </w:rPr>
            </w:pPr>
          </w:p>
        </w:tc>
      </w:tr>
      <w:tr w:rsidR="006446A8" w14:paraId="2F71D76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66694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E144AC"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1454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0225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591A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5A4A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E480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111C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7215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0C492" w14:textId="77777777" w:rsidR="006446A8" w:rsidRDefault="006446A8">
            <w:pPr>
              <w:spacing w:before="20" w:after="20"/>
              <w:jc w:val="right"/>
              <w:rPr>
                <w:color w:val="000000"/>
                <w:sz w:val="20"/>
              </w:rPr>
            </w:pPr>
          </w:p>
        </w:tc>
      </w:tr>
      <w:tr w:rsidR="006446A8" w14:paraId="03DE0D3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6247E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6CC0C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2B9E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6D88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2C6975" w14:textId="77777777" w:rsidR="006446A8" w:rsidRDefault="00E24104">
            <w:pPr>
              <w:spacing w:before="20" w:after="20"/>
              <w:jc w:val="right"/>
              <w:rPr>
                <w:color w:val="000000"/>
                <w:sz w:val="20"/>
              </w:rPr>
            </w:pPr>
            <w:r>
              <w:rPr>
                <w:noProof/>
                <w:color w:val="000000"/>
                <w:sz w:val="20"/>
              </w:rPr>
              <w:t>1.700,38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D6A5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7D7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146C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88DC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90C44B" w14:textId="77777777" w:rsidR="006446A8" w:rsidRDefault="00E24104">
            <w:pPr>
              <w:spacing w:before="20" w:after="20"/>
              <w:rPr>
                <w:b/>
                <w:color w:val="000000"/>
                <w:sz w:val="20"/>
              </w:rPr>
            </w:pPr>
            <w:r>
              <w:rPr>
                <w:b/>
                <w:noProof/>
                <w:color w:val="000000"/>
                <w:sz w:val="20"/>
              </w:rPr>
              <w:t xml:space="preserve">Somma: </w:t>
            </w:r>
          </w:p>
          <w:p w14:paraId="46C75AAC" w14:textId="77777777" w:rsidR="006446A8" w:rsidRDefault="00E24104">
            <w:pPr>
              <w:spacing w:before="20" w:after="20"/>
              <w:jc w:val="right"/>
              <w:rPr>
                <w:color w:val="000000"/>
                <w:sz w:val="20"/>
              </w:rPr>
            </w:pPr>
            <w:r>
              <w:rPr>
                <w:noProof/>
                <w:color w:val="000000"/>
                <w:sz w:val="20"/>
              </w:rPr>
              <w:t>1.700,38</w:t>
            </w:r>
          </w:p>
          <w:p w14:paraId="68EE41C3" w14:textId="77777777" w:rsidR="006446A8" w:rsidRDefault="00E24104">
            <w:pPr>
              <w:spacing w:before="20" w:after="20"/>
              <w:rPr>
                <w:b/>
                <w:color w:val="000000"/>
                <w:sz w:val="20"/>
              </w:rPr>
            </w:pPr>
            <w:r>
              <w:rPr>
                <w:b/>
                <w:noProof/>
                <w:color w:val="000000"/>
                <w:sz w:val="20"/>
              </w:rPr>
              <w:t xml:space="preserve">Max: </w:t>
            </w:r>
          </w:p>
          <w:p w14:paraId="175DC868" w14:textId="77777777" w:rsidR="006446A8" w:rsidRDefault="00E24104">
            <w:pPr>
              <w:spacing w:before="20" w:after="20"/>
              <w:jc w:val="right"/>
              <w:rPr>
                <w:color w:val="000000"/>
                <w:sz w:val="20"/>
              </w:rPr>
            </w:pPr>
            <w:r>
              <w:rPr>
                <w:noProof/>
                <w:color w:val="000000"/>
                <w:sz w:val="20"/>
              </w:rPr>
              <w:t>1.700,38</w:t>
            </w:r>
          </w:p>
        </w:tc>
      </w:tr>
      <w:tr w:rsidR="006446A8" w14:paraId="33D4FED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AD7268" w14:textId="77777777" w:rsidR="006446A8" w:rsidRDefault="00E24104">
            <w:pPr>
              <w:spacing w:before="20" w:after="20"/>
              <w:rPr>
                <w:color w:val="000000"/>
                <w:sz w:val="20"/>
              </w:rPr>
            </w:pPr>
            <w:r>
              <w:rPr>
                <w:noProof/>
                <w:color w:val="000000"/>
                <w:sz w:val="20"/>
              </w:rPr>
              <w:lastRenderedPageBreak/>
              <w:t xml:space="preserve">SRA29-LAZ03TR-04 - M11_2-LAZ02-FRUTTIFERI - AGRICOLTURA </w:t>
            </w:r>
            <w:r>
              <w:rPr>
                <w:noProof/>
                <w:color w:val="000000"/>
                <w:sz w:val="20"/>
              </w:rPr>
              <w:t>BIOLOGICA-FRUTTIFERI IN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0AFCE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955D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375F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916FE"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A3D1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B0F8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4887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7CBF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CCEE0B" w14:textId="77777777" w:rsidR="006446A8" w:rsidRDefault="006446A8">
            <w:pPr>
              <w:spacing w:before="20" w:after="20"/>
              <w:jc w:val="right"/>
              <w:rPr>
                <w:color w:val="000000"/>
                <w:sz w:val="20"/>
              </w:rPr>
            </w:pPr>
          </w:p>
        </w:tc>
      </w:tr>
      <w:tr w:rsidR="006446A8" w14:paraId="7A46FE6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40D4E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3432C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8CD1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3F10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7010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47DC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E7BA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EA61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86E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7F149F" w14:textId="77777777" w:rsidR="006446A8" w:rsidRDefault="006446A8">
            <w:pPr>
              <w:spacing w:before="20" w:after="20"/>
              <w:jc w:val="right"/>
              <w:rPr>
                <w:color w:val="000000"/>
                <w:sz w:val="20"/>
              </w:rPr>
            </w:pPr>
          </w:p>
        </w:tc>
      </w:tr>
      <w:tr w:rsidR="006446A8" w14:paraId="246DE91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9AFC8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5AC2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AB6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6AC9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BDB9C7" w14:textId="77777777" w:rsidR="006446A8" w:rsidRDefault="00E24104">
            <w:pPr>
              <w:spacing w:before="20" w:after="20"/>
              <w:jc w:val="right"/>
              <w:rPr>
                <w:color w:val="000000"/>
                <w:sz w:val="20"/>
              </w:rPr>
            </w:pPr>
            <w:r>
              <w:rPr>
                <w:noProof/>
                <w:color w:val="000000"/>
                <w:sz w:val="20"/>
              </w:rPr>
              <w:t>330,63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8CF2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2F49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2EE5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34FF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2AEADA" w14:textId="77777777" w:rsidR="006446A8" w:rsidRDefault="00E24104">
            <w:pPr>
              <w:spacing w:before="20" w:after="20"/>
              <w:rPr>
                <w:b/>
                <w:color w:val="000000"/>
                <w:sz w:val="20"/>
              </w:rPr>
            </w:pPr>
            <w:r>
              <w:rPr>
                <w:b/>
                <w:noProof/>
                <w:color w:val="000000"/>
                <w:sz w:val="20"/>
              </w:rPr>
              <w:t xml:space="preserve">Somma: </w:t>
            </w:r>
          </w:p>
          <w:p w14:paraId="05806A57" w14:textId="77777777" w:rsidR="006446A8" w:rsidRDefault="00E24104">
            <w:pPr>
              <w:spacing w:before="20" w:after="20"/>
              <w:jc w:val="right"/>
              <w:rPr>
                <w:color w:val="000000"/>
                <w:sz w:val="20"/>
              </w:rPr>
            </w:pPr>
            <w:r>
              <w:rPr>
                <w:noProof/>
                <w:color w:val="000000"/>
                <w:sz w:val="20"/>
              </w:rPr>
              <w:t>330,63</w:t>
            </w:r>
          </w:p>
          <w:p w14:paraId="2A7C477A" w14:textId="77777777" w:rsidR="006446A8" w:rsidRDefault="00E24104">
            <w:pPr>
              <w:spacing w:before="20" w:after="20"/>
              <w:rPr>
                <w:b/>
                <w:color w:val="000000"/>
                <w:sz w:val="20"/>
              </w:rPr>
            </w:pPr>
            <w:r>
              <w:rPr>
                <w:b/>
                <w:noProof/>
                <w:color w:val="000000"/>
                <w:sz w:val="20"/>
              </w:rPr>
              <w:t xml:space="preserve">Max: </w:t>
            </w:r>
          </w:p>
          <w:p w14:paraId="7CCECBD0" w14:textId="77777777" w:rsidR="006446A8" w:rsidRDefault="00E24104">
            <w:pPr>
              <w:spacing w:before="20" w:after="20"/>
              <w:jc w:val="right"/>
              <w:rPr>
                <w:color w:val="000000"/>
                <w:sz w:val="20"/>
              </w:rPr>
            </w:pPr>
            <w:r>
              <w:rPr>
                <w:noProof/>
                <w:color w:val="000000"/>
                <w:sz w:val="20"/>
              </w:rPr>
              <w:t>330,63</w:t>
            </w:r>
          </w:p>
        </w:tc>
      </w:tr>
      <w:tr w:rsidR="006446A8" w14:paraId="0D8EE9B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94F5CC" w14:textId="77777777" w:rsidR="006446A8" w:rsidRDefault="00E24104">
            <w:pPr>
              <w:spacing w:before="20" w:after="20"/>
              <w:rPr>
                <w:color w:val="000000"/>
                <w:sz w:val="20"/>
              </w:rPr>
            </w:pPr>
            <w:r>
              <w:rPr>
                <w:noProof/>
                <w:color w:val="000000"/>
                <w:sz w:val="20"/>
              </w:rPr>
              <w:t>SRA29-LAZ03TR-05 - M11_2-LAZ02-INDUSTRIALI - AGRICOLTURA BIOLOGICA-INDUSTRIALI IN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A65B0B"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FF76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7FA2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9553E2"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BFF4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22CF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78B7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13A9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62C791" w14:textId="77777777" w:rsidR="006446A8" w:rsidRDefault="006446A8">
            <w:pPr>
              <w:spacing w:before="20" w:after="20"/>
              <w:jc w:val="right"/>
              <w:rPr>
                <w:color w:val="000000"/>
                <w:sz w:val="20"/>
              </w:rPr>
            </w:pPr>
          </w:p>
        </w:tc>
      </w:tr>
      <w:tr w:rsidR="006446A8" w14:paraId="793CE09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A88B0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EAC0A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ED54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D94F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15D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FC31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61C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BACA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0878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0E8CCF" w14:textId="77777777" w:rsidR="006446A8" w:rsidRDefault="006446A8">
            <w:pPr>
              <w:spacing w:before="20" w:after="20"/>
              <w:jc w:val="right"/>
              <w:rPr>
                <w:color w:val="000000"/>
                <w:sz w:val="20"/>
              </w:rPr>
            </w:pPr>
          </w:p>
        </w:tc>
      </w:tr>
      <w:tr w:rsidR="006446A8" w14:paraId="230E1FF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805F8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DD050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688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75ED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2F7556" w14:textId="77777777" w:rsidR="006446A8" w:rsidRDefault="00E24104">
            <w:pPr>
              <w:spacing w:before="20" w:after="20"/>
              <w:jc w:val="right"/>
              <w:rPr>
                <w:color w:val="000000"/>
                <w:sz w:val="20"/>
              </w:rPr>
            </w:pPr>
            <w:r>
              <w:rPr>
                <w:noProof/>
                <w:color w:val="000000"/>
                <w:sz w:val="20"/>
              </w:rPr>
              <w:t>201,53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B524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4FE9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AFD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C4F5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0A161F" w14:textId="77777777" w:rsidR="006446A8" w:rsidRDefault="00E24104">
            <w:pPr>
              <w:spacing w:before="20" w:after="20"/>
              <w:rPr>
                <w:b/>
                <w:color w:val="000000"/>
                <w:sz w:val="20"/>
              </w:rPr>
            </w:pPr>
            <w:r>
              <w:rPr>
                <w:b/>
                <w:noProof/>
                <w:color w:val="000000"/>
                <w:sz w:val="20"/>
              </w:rPr>
              <w:t xml:space="preserve">Somma: </w:t>
            </w:r>
          </w:p>
          <w:p w14:paraId="3BFF8412" w14:textId="77777777" w:rsidR="006446A8" w:rsidRDefault="00E24104">
            <w:pPr>
              <w:spacing w:before="20" w:after="20"/>
              <w:jc w:val="right"/>
              <w:rPr>
                <w:color w:val="000000"/>
                <w:sz w:val="20"/>
              </w:rPr>
            </w:pPr>
            <w:r>
              <w:rPr>
                <w:noProof/>
                <w:color w:val="000000"/>
                <w:sz w:val="20"/>
              </w:rPr>
              <w:t>201,53</w:t>
            </w:r>
          </w:p>
          <w:p w14:paraId="547A7417" w14:textId="77777777" w:rsidR="006446A8" w:rsidRDefault="00E24104">
            <w:pPr>
              <w:spacing w:before="20" w:after="20"/>
              <w:rPr>
                <w:b/>
                <w:color w:val="000000"/>
                <w:sz w:val="20"/>
              </w:rPr>
            </w:pPr>
            <w:r>
              <w:rPr>
                <w:b/>
                <w:noProof/>
                <w:color w:val="000000"/>
                <w:sz w:val="20"/>
              </w:rPr>
              <w:t xml:space="preserve">Max: </w:t>
            </w:r>
          </w:p>
          <w:p w14:paraId="78C4701E" w14:textId="77777777" w:rsidR="006446A8" w:rsidRDefault="00E24104">
            <w:pPr>
              <w:spacing w:before="20" w:after="20"/>
              <w:jc w:val="right"/>
              <w:rPr>
                <w:color w:val="000000"/>
                <w:sz w:val="20"/>
              </w:rPr>
            </w:pPr>
            <w:r>
              <w:rPr>
                <w:noProof/>
                <w:color w:val="000000"/>
                <w:sz w:val="20"/>
              </w:rPr>
              <w:t>201,53</w:t>
            </w:r>
          </w:p>
        </w:tc>
      </w:tr>
      <w:tr w:rsidR="006446A8" w14:paraId="7DAC0C4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ED2450" w14:textId="77777777" w:rsidR="006446A8" w:rsidRDefault="00E24104">
            <w:pPr>
              <w:spacing w:before="20" w:after="20"/>
              <w:rPr>
                <w:color w:val="000000"/>
                <w:sz w:val="20"/>
              </w:rPr>
            </w:pPr>
            <w:r>
              <w:rPr>
                <w:noProof/>
                <w:color w:val="000000"/>
                <w:sz w:val="20"/>
              </w:rPr>
              <w:t>SRA29-LAZ03TR-06 - M11_2- LAZ02-LEGUMINOSE - AGRICOLTURA BIOLOGICA-LEGUMINOSE IN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970C3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BD98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7E98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B3944A"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4CAF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EC18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6DD5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956C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6CDECC" w14:textId="77777777" w:rsidR="006446A8" w:rsidRDefault="006446A8">
            <w:pPr>
              <w:spacing w:before="20" w:after="20"/>
              <w:jc w:val="right"/>
              <w:rPr>
                <w:color w:val="000000"/>
                <w:sz w:val="20"/>
              </w:rPr>
            </w:pPr>
          </w:p>
        </w:tc>
      </w:tr>
      <w:tr w:rsidR="006446A8" w14:paraId="44C8B57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5EF2C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949C20"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365D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49E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438A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1D8F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1BDD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0568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819F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CA8122" w14:textId="77777777" w:rsidR="006446A8" w:rsidRDefault="006446A8">
            <w:pPr>
              <w:spacing w:before="20" w:after="20"/>
              <w:jc w:val="right"/>
              <w:rPr>
                <w:color w:val="000000"/>
                <w:sz w:val="20"/>
              </w:rPr>
            </w:pPr>
          </w:p>
        </w:tc>
      </w:tr>
      <w:tr w:rsidR="006446A8" w14:paraId="12D46DE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E768D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AD86D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1B1A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C19D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B61C75" w14:textId="77777777" w:rsidR="006446A8" w:rsidRDefault="00E24104">
            <w:pPr>
              <w:spacing w:before="20" w:after="20"/>
              <w:jc w:val="right"/>
              <w:rPr>
                <w:color w:val="000000"/>
                <w:sz w:val="20"/>
              </w:rPr>
            </w:pPr>
            <w:r>
              <w:rPr>
                <w:noProof/>
                <w:color w:val="000000"/>
                <w:sz w:val="20"/>
              </w:rPr>
              <w:t>574,68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6E9F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89A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B785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8CA0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F787E7" w14:textId="77777777" w:rsidR="006446A8" w:rsidRDefault="00E24104">
            <w:pPr>
              <w:spacing w:before="20" w:after="20"/>
              <w:rPr>
                <w:b/>
                <w:color w:val="000000"/>
                <w:sz w:val="20"/>
              </w:rPr>
            </w:pPr>
            <w:r>
              <w:rPr>
                <w:b/>
                <w:noProof/>
                <w:color w:val="000000"/>
                <w:sz w:val="20"/>
              </w:rPr>
              <w:t xml:space="preserve">Somma: </w:t>
            </w:r>
          </w:p>
          <w:p w14:paraId="7425847A" w14:textId="77777777" w:rsidR="006446A8" w:rsidRDefault="00E24104">
            <w:pPr>
              <w:spacing w:before="20" w:after="20"/>
              <w:jc w:val="right"/>
              <w:rPr>
                <w:color w:val="000000"/>
                <w:sz w:val="20"/>
              </w:rPr>
            </w:pPr>
            <w:r>
              <w:rPr>
                <w:noProof/>
                <w:color w:val="000000"/>
                <w:sz w:val="20"/>
              </w:rPr>
              <w:t>574,68</w:t>
            </w:r>
          </w:p>
          <w:p w14:paraId="5E583B2C" w14:textId="77777777" w:rsidR="006446A8" w:rsidRDefault="00E24104">
            <w:pPr>
              <w:spacing w:before="20" w:after="20"/>
              <w:rPr>
                <w:b/>
                <w:color w:val="000000"/>
                <w:sz w:val="20"/>
              </w:rPr>
            </w:pPr>
            <w:r>
              <w:rPr>
                <w:b/>
                <w:noProof/>
                <w:color w:val="000000"/>
                <w:sz w:val="20"/>
              </w:rPr>
              <w:t xml:space="preserve">Max: </w:t>
            </w:r>
          </w:p>
          <w:p w14:paraId="79E2F4C0" w14:textId="77777777" w:rsidR="006446A8" w:rsidRDefault="00E24104">
            <w:pPr>
              <w:spacing w:before="20" w:after="20"/>
              <w:jc w:val="right"/>
              <w:rPr>
                <w:color w:val="000000"/>
                <w:sz w:val="20"/>
              </w:rPr>
            </w:pPr>
            <w:r>
              <w:rPr>
                <w:noProof/>
                <w:color w:val="000000"/>
                <w:sz w:val="20"/>
              </w:rPr>
              <w:t>574,68</w:t>
            </w:r>
          </w:p>
        </w:tc>
      </w:tr>
      <w:tr w:rsidR="006446A8" w14:paraId="4C18E3A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89E074" w14:textId="77777777" w:rsidR="006446A8" w:rsidRDefault="00E24104">
            <w:pPr>
              <w:spacing w:before="20" w:after="20"/>
              <w:rPr>
                <w:color w:val="000000"/>
                <w:sz w:val="20"/>
              </w:rPr>
            </w:pPr>
            <w:r>
              <w:rPr>
                <w:noProof/>
                <w:color w:val="000000"/>
                <w:sz w:val="20"/>
              </w:rPr>
              <w:t xml:space="preserve">SRA29-LAZ03TR-07 - M11_2-LAZ02-OLIVO - AGRICOLTURA BIOLOGICA-OLIVO IN MANTENIMENTO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74CDA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0288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3251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61E9B8" w14:textId="77777777" w:rsidR="006446A8" w:rsidRDefault="00E24104">
            <w:pPr>
              <w:spacing w:before="20" w:after="20"/>
              <w:jc w:val="right"/>
              <w:rPr>
                <w:color w:val="000000"/>
                <w:sz w:val="20"/>
              </w:rPr>
            </w:pPr>
            <w:r>
              <w:rPr>
                <w:noProof/>
                <w:color w:val="000000"/>
                <w:sz w:val="20"/>
              </w:rPr>
              <w:t>310,00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5009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9285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9C9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3216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96FA9B" w14:textId="77777777" w:rsidR="006446A8" w:rsidRDefault="006446A8">
            <w:pPr>
              <w:spacing w:before="20" w:after="20"/>
              <w:jc w:val="right"/>
              <w:rPr>
                <w:color w:val="000000"/>
                <w:sz w:val="20"/>
              </w:rPr>
            </w:pPr>
          </w:p>
        </w:tc>
      </w:tr>
      <w:tr w:rsidR="006446A8" w14:paraId="7BA2CD5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E335B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91A85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F313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45BA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24E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519C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FB7E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FF2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B9E9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414937" w14:textId="77777777" w:rsidR="006446A8" w:rsidRDefault="006446A8">
            <w:pPr>
              <w:spacing w:before="20" w:after="20"/>
              <w:jc w:val="right"/>
              <w:rPr>
                <w:color w:val="000000"/>
                <w:sz w:val="20"/>
              </w:rPr>
            </w:pPr>
          </w:p>
        </w:tc>
      </w:tr>
      <w:tr w:rsidR="006446A8" w14:paraId="31CBEE9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ADA23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35A0D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68A8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22B5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93DE5C" w14:textId="77777777" w:rsidR="006446A8" w:rsidRDefault="00E24104">
            <w:pPr>
              <w:spacing w:before="20" w:after="20"/>
              <w:jc w:val="right"/>
              <w:rPr>
                <w:color w:val="000000"/>
                <w:sz w:val="20"/>
              </w:rPr>
            </w:pPr>
            <w:r>
              <w:rPr>
                <w:noProof/>
                <w:color w:val="000000"/>
                <w:sz w:val="20"/>
              </w:rPr>
              <w:t>1.650,08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677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D491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EF8E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3828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65012B" w14:textId="77777777" w:rsidR="006446A8" w:rsidRDefault="00E24104">
            <w:pPr>
              <w:spacing w:before="20" w:after="20"/>
              <w:rPr>
                <w:b/>
                <w:color w:val="000000"/>
                <w:sz w:val="20"/>
              </w:rPr>
            </w:pPr>
            <w:r>
              <w:rPr>
                <w:b/>
                <w:noProof/>
                <w:color w:val="000000"/>
                <w:sz w:val="20"/>
              </w:rPr>
              <w:t xml:space="preserve">Somma: </w:t>
            </w:r>
          </w:p>
          <w:p w14:paraId="3AEA99ED" w14:textId="77777777" w:rsidR="006446A8" w:rsidRDefault="00E24104">
            <w:pPr>
              <w:spacing w:before="20" w:after="20"/>
              <w:jc w:val="right"/>
              <w:rPr>
                <w:color w:val="000000"/>
                <w:sz w:val="20"/>
              </w:rPr>
            </w:pPr>
            <w:r>
              <w:rPr>
                <w:noProof/>
                <w:color w:val="000000"/>
                <w:sz w:val="20"/>
              </w:rPr>
              <w:t>1.650,08</w:t>
            </w:r>
          </w:p>
          <w:p w14:paraId="551FE1A1" w14:textId="77777777" w:rsidR="006446A8" w:rsidRDefault="00E24104">
            <w:pPr>
              <w:spacing w:before="20" w:after="20"/>
              <w:rPr>
                <w:b/>
                <w:color w:val="000000"/>
                <w:sz w:val="20"/>
              </w:rPr>
            </w:pPr>
            <w:r>
              <w:rPr>
                <w:b/>
                <w:noProof/>
                <w:color w:val="000000"/>
                <w:sz w:val="20"/>
              </w:rPr>
              <w:t xml:space="preserve">Max: </w:t>
            </w:r>
          </w:p>
          <w:p w14:paraId="431FB0BC" w14:textId="77777777" w:rsidR="006446A8" w:rsidRDefault="00E24104">
            <w:pPr>
              <w:spacing w:before="20" w:after="20"/>
              <w:jc w:val="right"/>
              <w:rPr>
                <w:color w:val="000000"/>
                <w:sz w:val="20"/>
              </w:rPr>
            </w:pPr>
            <w:r>
              <w:rPr>
                <w:noProof/>
                <w:color w:val="000000"/>
                <w:sz w:val="20"/>
              </w:rPr>
              <w:t>1.650,08</w:t>
            </w:r>
          </w:p>
        </w:tc>
      </w:tr>
      <w:tr w:rsidR="006446A8" w14:paraId="7A56349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C1B72" w14:textId="77777777" w:rsidR="006446A8" w:rsidRDefault="00E24104">
            <w:pPr>
              <w:spacing w:before="20" w:after="20"/>
              <w:rPr>
                <w:color w:val="000000"/>
                <w:sz w:val="20"/>
              </w:rPr>
            </w:pPr>
            <w:r>
              <w:rPr>
                <w:noProof/>
                <w:color w:val="000000"/>
                <w:sz w:val="20"/>
              </w:rPr>
              <w:lastRenderedPageBreak/>
              <w:t>SRA29-LAZ03TR-08 - M11_2-LAZ02-ORTIVE - AGRICOLTURA BIOLOGICA-ORTIVE IN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05DE6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31BD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4B5E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6221DB" w14:textId="77777777" w:rsidR="006446A8" w:rsidRDefault="00E24104">
            <w:pPr>
              <w:spacing w:before="20" w:after="20"/>
              <w:jc w:val="right"/>
              <w:rPr>
                <w:color w:val="000000"/>
                <w:sz w:val="20"/>
              </w:rPr>
            </w:pPr>
            <w:r>
              <w:rPr>
                <w:noProof/>
                <w:color w:val="000000"/>
                <w:sz w:val="20"/>
              </w:rPr>
              <w:t>490,00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B9B2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F0F2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826E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E67F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BDA456" w14:textId="77777777" w:rsidR="006446A8" w:rsidRDefault="006446A8">
            <w:pPr>
              <w:spacing w:before="20" w:after="20"/>
              <w:jc w:val="right"/>
              <w:rPr>
                <w:color w:val="000000"/>
                <w:sz w:val="20"/>
              </w:rPr>
            </w:pPr>
          </w:p>
        </w:tc>
      </w:tr>
      <w:tr w:rsidR="006446A8" w14:paraId="56262D3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2D157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9C890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42EB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5917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E3C1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7F77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1226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4EF6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6091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B28F09" w14:textId="77777777" w:rsidR="006446A8" w:rsidRDefault="006446A8">
            <w:pPr>
              <w:spacing w:before="20" w:after="20"/>
              <w:jc w:val="right"/>
              <w:rPr>
                <w:color w:val="000000"/>
                <w:sz w:val="20"/>
              </w:rPr>
            </w:pPr>
          </w:p>
        </w:tc>
      </w:tr>
      <w:tr w:rsidR="006446A8" w14:paraId="1B8A034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A1FC9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2E8C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8899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82C9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86E751" w14:textId="77777777" w:rsidR="006446A8" w:rsidRDefault="00E24104">
            <w:pPr>
              <w:spacing w:before="20" w:after="20"/>
              <w:jc w:val="right"/>
              <w:rPr>
                <w:color w:val="000000"/>
                <w:sz w:val="20"/>
              </w:rPr>
            </w:pPr>
            <w:r>
              <w:rPr>
                <w:noProof/>
                <w:color w:val="000000"/>
                <w:sz w:val="20"/>
              </w:rPr>
              <w:t>890,55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650B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878C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34E2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D26F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060E23" w14:textId="77777777" w:rsidR="006446A8" w:rsidRDefault="00E24104">
            <w:pPr>
              <w:spacing w:before="20" w:after="20"/>
              <w:rPr>
                <w:b/>
                <w:color w:val="000000"/>
                <w:sz w:val="20"/>
              </w:rPr>
            </w:pPr>
            <w:r>
              <w:rPr>
                <w:b/>
                <w:noProof/>
                <w:color w:val="000000"/>
                <w:sz w:val="20"/>
              </w:rPr>
              <w:t xml:space="preserve">Somma: </w:t>
            </w:r>
          </w:p>
          <w:p w14:paraId="0C590AAB" w14:textId="77777777" w:rsidR="006446A8" w:rsidRDefault="00E24104">
            <w:pPr>
              <w:spacing w:before="20" w:after="20"/>
              <w:jc w:val="right"/>
              <w:rPr>
                <w:color w:val="000000"/>
                <w:sz w:val="20"/>
              </w:rPr>
            </w:pPr>
            <w:r>
              <w:rPr>
                <w:noProof/>
                <w:color w:val="000000"/>
                <w:sz w:val="20"/>
              </w:rPr>
              <w:t>890,55</w:t>
            </w:r>
          </w:p>
          <w:p w14:paraId="4EFAED34" w14:textId="77777777" w:rsidR="006446A8" w:rsidRDefault="00E24104">
            <w:pPr>
              <w:spacing w:before="20" w:after="20"/>
              <w:rPr>
                <w:b/>
                <w:color w:val="000000"/>
                <w:sz w:val="20"/>
              </w:rPr>
            </w:pPr>
            <w:r>
              <w:rPr>
                <w:b/>
                <w:noProof/>
                <w:color w:val="000000"/>
                <w:sz w:val="20"/>
              </w:rPr>
              <w:t xml:space="preserve">Max: </w:t>
            </w:r>
          </w:p>
          <w:p w14:paraId="0B6ACEBE" w14:textId="77777777" w:rsidR="006446A8" w:rsidRDefault="00E24104">
            <w:pPr>
              <w:spacing w:before="20" w:after="20"/>
              <w:jc w:val="right"/>
              <w:rPr>
                <w:color w:val="000000"/>
                <w:sz w:val="20"/>
              </w:rPr>
            </w:pPr>
            <w:r>
              <w:rPr>
                <w:noProof/>
                <w:color w:val="000000"/>
                <w:sz w:val="20"/>
              </w:rPr>
              <w:t>890,55</w:t>
            </w:r>
          </w:p>
        </w:tc>
      </w:tr>
      <w:tr w:rsidR="006446A8" w14:paraId="761C5D1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AB78E2" w14:textId="77777777" w:rsidR="006446A8" w:rsidRDefault="00E24104">
            <w:pPr>
              <w:spacing w:before="20" w:after="20"/>
              <w:rPr>
                <w:color w:val="000000"/>
                <w:sz w:val="20"/>
              </w:rPr>
            </w:pPr>
            <w:r>
              <w:rPr>
                <w:noProof/>
                <w:color w:val="000000"/>
                <w:sz w:val="20"/>
              </w:rPr>
              <w:t xml:space="preserve">SRA29-LAZ03TR-09 - </w:t>
            </w:r>
            <w:r>
              <w:rPr>
                <w:noProof/>
                <w:color w:val="000000"/>
                <w:sz w:val="20"/>
              </w:rPr>
              <w:t>M11_2-LAZ02-PRATI PERMANENTI E PASCOLI - AGRICOLTURA BIOLOGICA-PRATI PERMANENTI E PASCOLI IN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49264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4E6A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4A42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F4E292"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4C8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4A3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350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1389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9F4B66" w14:textId="77777777" w:rsidR="006446A8" w:rsidRDefault="006446A8">
            <w:pPr>
              <w:spacing w:before="20" w:after="20"/>
              <w:jc w:val="right"/>
              <w:rPr>
                <w:color w:val="000000"/>
                <w:sz w:val="20"/>
              </w:rPr>
            </w:pPr>
          </w:p>
        </w:tc>
      </w:tr>
      <w:tr w:rsidR="006446A8" w14:paraId="5C6746F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2C682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401D2"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E6BF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5A59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3A68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BA20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73CB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4C49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9DA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8DC45" w14:textId="77777777" w:rsidR="006446A8" w:rsidRDefault="006446A8">
            <w:pPr>
              <w:spacing w:before="20" w:after="20"/>
              <w:jc w:val="right"/>
              <w:rPr>
                <w:color w:val="000000"/>
                <w:sz w:val="20"/>
              </w:rPr>
            </w:pPr>
          </w:p>
        </w:tc>
      </w:tr>
      <w:tr w:rsidR="006446A8" w14:paraId="428599E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1964F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423FC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9581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8480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4E1169" w14:textId="77777777" w:rsidR="006446A8" w:rsidRDefault="00E24104">
            <w:pPr>
              <w:spacing w:before="20" w:after="20"/>
              <w:jc w:val="right"/>
              <w:rPr>
                <w:color w:val="000000"/>
                <w:sz w:val="20"/>
              </w:rPr>
            </w:pPr>
            <w:r>
              <w:rPr>
                <w:noProof/>
                <w:color w:val="000000"/>
                <w:sz w:val="20"/>
              </w:rPr>
              <w:t>7.679,15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EDA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906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5E54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E559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AA8630" w14:textId="77777777" w:rsidR="006446A8" w:rsidRDefault="00E24104">
            <w:pPr>
              <w:spacing w:before="20" w:after="20"/>
              <w:rPr>
                <w:b/>
                <w:color w:val="000000"/>
                <w:sz w:val="20"/>
              </w:rPr>
            </w:pPr>
            <w:r>
              <w:rPr>
                <w:b/>
                <w:noProof/>
                <w:color w:val="000000"/>
                <w:sz w:val="20"/>
              </w:rPr>
              <w:t xml:space="preserve">Somma: </w:t>
            </w:r>
          </w:p>
          <w:p w14:paraId="06EAD035" w14:textId="77777777" w:rsidR="006446A8" w:rsidRDefault="00E24104">
            <w:pPr>
              <w:spacing w:before="20" w:after="20"/>
              <w:jc w:val="right"/>
              <w:rPr>
                <w:color w:val="000000"/>
                <w:sz w:val="20"/>
              </w:rPr>
            </w:pPr>
            <w:r>
              <w:rPr>
                <w:noProof/>
                <w:color w:val="000000"/>
                <w:sz w:val="20"/>
              </w:rPr>
              <w:t>7.679,15</w:t>
            </w:r>
          </w:p>
          <w:p w14:paraId="794242F6" w14:textId="77777777" w:rsidR="006446A8" w:rsidRDefault="00E24104">
            <w:pPr>
              <w:spacing w:before="20" w:after="20"/>
              <w:rPr>
                <w:b/>
                <w:color w:val="000000"/>
                <w:sz w:val="20"/>
              </w:rPr>
            </w:pPr>
            <w:r>
              <w:rPr>
                <w:b/>
                <w:noProof/>
                <w:color w:val="000000"/>
                <w:sz w:val="20"/>
              </w:rPr>
              <w:t xml:space="preserve">Max: </w:t>
            </w:r>
          </w:p>
          <w:p w14:paraId="7E0FE308" w14:textId="77777777" w:rsidR="006446A8" w:rsidRDefault="00E24104">
            <w:pPr>
              <w:spacing w:before="20" w:after="20"/>
              <w:jc w:val="right"/>
              <w:rPr>
                <w:color w:val="000000"/>
                <w:sz w:val="20"/>
              </w:rPr>
            </w:pPr>
            <w:r>
              <w:rPr>
                <w:noProof/>
                <w:color w:val="000000"/>
                <w:sz w:val="20"/>
              </w:rPr>
              <w:t>7.679,15</w:t>
            </w:r>
          </w:p>
        </w:tc>
      </w:tr>
      <w:tr w:rsidR="006446A8" w14:paraId="69837A0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6EE1DB" w14:textId="77777777" w:rsidR="006446A8" w:rsidRDefault="00E24104">
            <w:pPr>
              <w:spacing w:before="20" w:after="20"/>
              <w:rPr>
                <w:color w:val="000000"/>
                <w:sz w:val="20"/>
              </w:rPr>
            </w:pPr>
            <w:r>
              <w:rPr>
                <w:noProof/>
                <w:color w:val="000000"/>
                <w:sz w:val="20"/>
              </w:rPr>
              <w:t xml:space="preserve">SRA29-LAZ03TR-10 - M11_2-LAZ02-SEMINATIVI - AGRICOLTURA </w:t>
            </w:r>
            <w:r>
              <w:rPr>
                <w:noProof/>
                <w:color w:val="000000"/>
                <w:sz w:val="20"/>
              </w:rPr>
              <w:t>BIOLOGICA-SEMINATIVI IN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DB505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A62C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FC0C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676481" w14:textId="77777777" w:rsidR="006446A8" w:rsidRDefault="00E24104">
            <w:pPr>
              <w:spacing w:before="20" w:after="20"/>
              <w:jc w:val="right"/>
              <w:rPr>
                <w:color w:val="000000"/>
                <w:sz w:val="20"/>
              </w:rPr>
            </w:pPr>
            <w:r>
              <w:rPr>
                <w:noProof/>
                <w:color w:val="000000"/>
                <w:sz w:val="20"/>
              </w:rPr>
              <w:t>135,00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8786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409E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0C28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7F63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175779" w14:textId="77777777" w:rsidR="006446A8" w:rsidRDefault="006446A8">
            <w:pPr>
              <w:spacing w:before="20" w:after="20"/>
              <w:jc w:val="right"/>
              <w:rPr>
                <w:color w:val="000000"/>
                <w:sz w:val="20"/>
              </w:rPr>
            </w:pPr>
          </w:p>
        </w:tc>
      </w:tr>
      <w:tr w:rsidR="006446A8" w14:paraId="381EEEC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ED137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0FB90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3A3F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AE51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766D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5A97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61F5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024B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0E1F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E9F312" w14:textId="77777777" w:rsidR="006446A8" w:rsidRDefault="006446A8">
            <w:pPr>
              <w:spacing w:before="20" w:after="20"/>
              <w:jc w:val="right"/>
              <w:rPr>
                <w:color w:val="000000"/>
                <w:sz w:val="20"/>
              </w:rPr>
            </w:pPr>
          </w:p>
        </w:tc>
      </w:tr>
      <w:tr w:rsidR="006446A8" w14:paraId="2C10D8E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C129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1850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F8CE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ED1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84961" w14:textId="77777777" w:rsidR="006446A8" w:rsidRDefault="00E24104">
            <w:pPr>
              <w:spacing w:before="20" w:after="20"/>
              <w:jc w:val="right"/>
              <w:rPr>
                <w:color w:val="000000"/>
                <w:sz w:val="20"/>
              </w:rPr>
            </w:pPr>
            <w:r>
              <w:rPr>
                <w:noProof/>
                <w:color w:val="000000"/>
                <w:sz w:val="20"/>
              </w:rPr>
              <w:t>2.579,66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33E8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7AB7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DF15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43D6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7E1416" w14:textId="77777777" w:rsidR="006446A8" w:rsidRDefault="00E24104">
            <w:pPr>
              <w:spacing w:before="20" w:after="20"/>
              <w:rPr>
                <w:b/>
                <w:color w:val="000000"/>
                <w:sz w:val="20"/>
              </w:rPr>
            </w:pPr>
            <w:r>
              <w:rPr>
                <w:b/>
                <w:noProof/>
                <w:color w:val="000000"/>
                <w:sz w:val="20"/>
              </w:rPr>
              <w:t xml:space="preserve">Somma: </w:t>
            </w:r>
          </w:p>
          <w:p w14:paraId="6DD55FA3" w14:textId="77777777" w:rsidR="006446A8" w:rsidRDefault="00E24104">
            <w:pPr>
              <w:spacing w:before="20" w:after="20"/>
              <w:jc w:val="right"/>
              <w:rPr>
                <w:color w:val="000000"/>
                <w:sz w:val="20"/>
              </w:rPr>
            </w:pPr>
            <w:r>
              <w:rPr>
                <w:noProof/>
                <w:color w:val="000000"/>
                <w:sz w:val="20"/>
              </w:rPr>
              <w:t>2.579,66</w:t>
            </w:r>
          </w:p>
          <w:p w14:paraId="2DC2F3A4" w14:textId="77777777" w:rsidR="006446A8" w:rsidRDefault="00E24104">
            <w:pPr>
              <w:spacing w:before="20" w:after="20"/>
              <w:rPr>
                <w:b/>
                <w:color w:val="000000"/>
                <w:sz w:val="20"/>
              </w:rPr>
            </w:pPr>
            <w:r>
              <w:rPr>
                <w:b/>
                <w:noProof/>
                <w:color w:val="000000"/>
                <w:sz w:val="20"/>
              </w:rPr>
              <w:t xml:space="preserve">Max: </w:t>
            </w:r>
          </w:p>
          <w:p w14:paraId="2B09A522" w14:textId="77777777" w:rsidR="006446A8" w:rsidRDefault="00E24104">
            <w:pPr>
              <w:spacing w:before="20" w:after="20"/>
              <w:jc w:val="right"/>
              <w:rPr>
                <w:color w:val="000000"/>
                <w:sz w:val="20"/>
              </w:rPr>
            </w:pPr>
            <w:r>
              <w:rPr>
                <w:noProof/>
                <w:color w:val="000000"/>
                <w:sz w:val="20"/>
              </w:rPr>
              <w:t>2.579,66</w:t>
            </w:r>
          </w:p>
        </w:tc>
      </w:tr>
      <w:tr w:rsidR="006446A8" w14:paraId="12C124C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5ED231" w14:textId="77777777" w:rsidR="006446A8" w:rsidRDefault="00E24104">
            <w:pPr>
              <w:spacing w:before="20" w:after="20"/>
              <w:rPr>
                <w:color w:val="000000"/>
                <w:sz w:val="20"/>
              </w:rPr>
            </w:pPr>
            <w:r>
              <w:rPr>
                <w:noProof/>
                <w:color w:val="000000"/>
                <w:sz w:val="20"/>
              </w:rPr>
              <w:t>SRA29-LAZ03TR-11 - M11_2-LAZ02-VITE - AGRICOLTURA BIOLOGICA-VITE IN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27053" w14:textId="77777777" w:rsidR="006446A8" w:rsidRDefault="00E24104">
            <w:pPr>
              <w:spacing w:before="20" w:after="20"/>
              <w:rPr>
                <w:color w:val="000000"/>
                <w:sz w:val="20"/>
              </w:rPr>
            </w:pPr>
            <w:r>
              <w:rPr>
                <w:noProof/>
                <w:color w:val="000000"/>
                <w:sz w:val="20"/>
              </w:rPr>
              <w:t xml:space="preserve">Importo unitario previsto (Spesa pubblica </w:t>
            </w:r>
            <w:r>
              <w:rPr>
                <w:noProof/>
                <w:color w:val="000000"/>
                <w:sz w:val="20"/>
              </w:rPr>
              <w:t>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8C07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133F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6A7730"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6B32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8E44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F36D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C93E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791254" w14:textId="77777777" w:rsidR="006446A8" w:rsidRDefault="006446A8">
            <w:pPr>
              <w:spacing w:before="20" w:after="20"/>
              <w:jc w:val="right"/>
              <w:rPr>
                <w:color w:val="000000"/>
                <w:sz w:val="20"/>
              </w:rPr>
            </w:pPr>
          </w:p>
        </w:tc>
      </w:tr>
      <w:tr w:rsidR="006446A8" w14:paraId="46A6B61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AC3D9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44B4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89F4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63CB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153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A385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43DE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BBBE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7A95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D8F11D" w14:textId="77777777" w:rsidR="006446A8" w:rsidRDefault="006446A8">
            <w:pPr>
              <w:spacing w:before="20" w:after="20"/>
              <w:jc w:val="right"/>
              <w:rPr>
                <w:color w:val="000000"/>
                <w:sz w:val="20"/>
              </w:rPr>
            </w:pPr>
          </w:p>
        </w:tc>
      </w:tr>
      <w:tr w:rsidR="006446A8" w14:paraId="09A2579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4279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8F64C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1B1F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8DDA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FD387C" w14:textId="77777777" w:rsidR="006446A8" w:rsidRDefault="00E24104">
            <w:pPr>
              <w:spacing w:before="20" w:after="20"/>
              <w:jc w:val="right"/>
              <w:rPr>
                <w:color w:val="000000"/>
                <w:sz w:val="20"/>
              </w:rPr>
            </w:pPr>
            <w:r>
              <w:rPr>
                <w:noProof/>
                <w:color w:val="000000"/>
                <w:sz w:val="20"/>
              </w:rPr>
              <w:t>393,11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6CA5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14BD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C2D0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D3BB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D0CC73" w14:textId="77777777" w:rsidR="006446A8" w:rsidRDefault="00E24104">
            <w:pPr>
              <w:spacing w:before="20" w:after="20"/>
              <w:rPr>
                <w:b/>
                <w:color w:val="000000"/>
                <w:sz w:val="20"/>
              </w:rPr>
            </w:pPr>
            <w:r>
              <w:rPr>
                <w:b/>
                <w:noProof/>
                <w:color w:val="000000"/>
                <w:sz w:val="20"/>
              </w:rPr>
              <w:t xml:space="preserve">Somma: </w:t>
            </w:r>
          </w:p>
          <w:p w14:paraId="7F4038F5" w14:textId="77777777" w:rsidR="006446A8" w:rsidRDefault="00E24104">
            <w:pPr>
              <w:spacing w:before="20" w:after="20"/>
              <w:jc w:val="right"/>
              <w:rPr>
                <w:color w:val="000000"/>
                <w:sz w:val="20"/>
              </w:rPr>
            </w:pPr>
            <w:r>
              <w:rPr>
                <w:noProof/>
                <w:color w:val="000000"/>
                <w:sz w:val="20"/>
              </w:rPr>
              <w:t>393,11</w:t>
            </w:r>
          </w:p>
          <w:p w14:paraId="5DD5FF65" w14:textId="77777777" w:rsidR="006446A8" w:rsidRDefault="00E24104">
            <w:pPr>
              <w:spacing w:before="20" w:after="20"/>
              <w:rPr>
                <w:b/>
                <w:color w:val="000000"/>
                <w:sz w:val="20"/>
              </w:rPr>
            </w:pPr>
            <w:r>
              <w:rPr>
                <w:b/>
                <w:noProof/>
                <w:color w:val="000000"/>
                <w:sz w:val="20"/>
              </w:rPr>
              <w:t xml:space="preserve">Max: </w:t>
            </w:r>
          </w:p>
          <w:p w14:paraId="75B3B136" w14:textId="77777777" w:rsidR="006446A8" w:rsidRDefault="00E24104">
            <w:pPr>
              <w:spacing w:before="20" w:after="20"/>
              <w:jc w:val="right"/>
              <w:rPr>
                <w:color w:val="000000"/>
                <w:sz w:val="20"/>
              </w:rPr>
            </w:pPr>
            <w:r>
              <w:rPr>
                <w:noProof/>
                <w:color w:val="000000"/>
                <w:sz w:val="20"/>
              </w:rPr>
              <w:t>393,11</w:t>
            </w:r>
          </w:p>
        </w:tc>
      </w:tr>
      <w:tr w:rsidR="006446A8" w14:paraId="72C1578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05D501" w14:textId="77777777" w:rsidR="006446A8" w:rsidRDefault="00E24104">
            <w:pPr>
              <w:spacing w:before="20" w:after="20"/>
              <w:rPr>
                <w:color w:val="000000"/>
                <w:sz w:val="20"/>
              </w:rPr>
            </w:pPr>
            <w:r>
              <w:rPr>
                <w:noProof/>
                <w:color w:val="000000"/>
                <w:sz w:val="20"/>
              </w:rPr>
              <w:lastRenderedPageBreak/>
              <w:t>SRA29-LAZ03TR-13 - M11_1 -LAZ01-FORAGGERE - AGRICOLTURA BIOLOGICA-FORAGGERE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C948D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FCA3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1CD4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06EFB7" w14:textId="77777777" w:rsidR="006446A8" w:rsidRDefault="00E24104">
            <w:pPr>
              <w:spacing w:before="20" w:after="20"/>
              <w:jc w:val="right"/>
              <w:rPr>
                <w:color w:val="000000"/>
                <w:sz w:val="20"/>
              </w:rPr>
            </w:pPr>
            <w:r>
              <w:rPr>
                <w:noProof/>
                <w:color w:val="000000"/>
                <w:sz w:val="20"/>
              </w:rPr>
              <w:t>120,00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272B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B511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6A3E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D9FA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79E134" w14:textId="77777777" w:rsidR="006446A8" w:rsidRDefault="006446A8">
            <w:pPr>
              <w:spacing w:before="20" w:after="20"/>
              <w:jc w:val="right"/>
              <w:rPr>
                <w:color w:val="000000"/>
                <w:sz w:val="20"/>
              </w:rPr>
            </w:pPr>
          </w:p>
        </w:tc>
      </w:tr>
      <w:tr w:rsidR="006446A8" w14:paraId="4B8B2A1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8263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EE16B8"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EA60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849E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CE42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CC6D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8F66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57B1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D6E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8C5AFB" w14:textId="77777777" w:rsidR="006446A8" w:rsidRDefault="006446A8">
            <w:pPr>
              <w:spacing w:before="20" w:after="20"/>
              <w:jc w:val="right"/>
              <w:rPr>
                <w:color w:val="000000"/>
                <w:sz w:val="20"/>
              </w:rPr>
            </w:pPr>
          </w:p>
        </w:tc>
      </w:tr>
      <w:tr w:rsidR="006446A8" w14:paraId="1D97C1F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D9DB0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4FB0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101B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DFD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FD0040" w14:textId="77777777" w:rsidR="006446A8" w:rsidRDefault="00E24104">
            <w:pPr>
              <w:spacing w:before="20" w:after="20"/>
              <w:jc w:val="right"/>
              <w:rPr>
                <w:color w:val="000000"/>
                <w:sz w:val="20"/>
              </w:rPr>
            </w:pPr>
            <w:r>
              <w:rPr>
                <w:noProof/>
                <w:color w:val="000000"/>
                <w:sz w:val="20"/>
              </w:rPr>
              <w:t>2.961,48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F6B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ED9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5732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39DB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93822B" w14:textId="77777777" w:rsidR="006446A8" w:rsidRDefault="00E24104">
            <w:pPr>
              <w:spacing w:before="20" w:after="20"/>
              <w:rPr>
                <w:b/>
                <w:color w:val="000000"/>
                <w:sz w:val="20"/>
              </w:rPr>
            </w:pPr>
            <w:r>
              <w:rPr>
                <w:b/>
                <w:noProof/>
                <w:color w:val="000000"/>
                <w:sz w:val="20"/>
              </w:rPr>
              <w:t xml:space="preserve">Somma: </w:t>
            </w:r>
          </w:p>
          <w:p w14:paraId="10F56612" w14:textId="77777777" w:rsidR="006446A8" w:rsidRDefault="00E24104">
            <w:pPr>
              <w:spacing w:before="20" w:after="20"/>
              <w:jc w:val="right"/>
              <w:rPr>
                <w:color w:val="000000"/>
                <w:sz w:val="20"/>
              </w:rPr>
            </w:pPr>
            <w:r>
              <w:rPr>
                <w:noProof/>
                <w:color w:val="000000"/>
                <w:sz w:val="20"/>
              </w:rPr>
              <w:t>2.961,48</w:t>
            </w:r>
          </w:p>
          <w:p w14:paraId="315967BA" w14:textId="77777777" w:rsidR="006446A8" w:rsidRDefault="00E24104">
            <w:pPr>
              <w:spacing w:before="20" w:after="20"/>
              <w:rPr>
                <w:b/>
                <w:color w:val="000000"/>
                <w:sz w:val="20"/>
              </w:rPr>
            </w:pPr>
            <w:r>
              <w:rPr>
                <w:b/>
                <w:noProof/>
                <w:color w:val="000000"/>
                <w:sz w:val="20"/>
              </w:rPr>
              <w:t xml:space="preserve">Max: </w:t>
            </w:r>
          </w:p>
          <w:p w14:paraId="4DED2455" w14:textId="77777777" w:rsidR="006446A8" w:rsidRDefault="00E24104">
            <w:pPr>
              <w:spacing w:before="20" w:after="20"/>
              <w:jc w:val="right"/>
              <w:rPr>
                <w:color w:val="000000"/>
                <w:sz w:val="20"/>
              </w:rPr>
            </w:pPr>
            <w:r>
              <w:rPr>
                <w:noProof/>
                <w:color w:val="000000"/>
                <w:sz w:val="20"/>
              </w:rPr>
              <w:t>2.961,48</w:t>
            </w:r>
          </w:p>
        </w:tc>
      </w:tr>
      <w:tr w:rsidR="006446A8" w14:paraId="05A4A06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F83E6C" w14:textId="77777777" w:rsidR="006446A8" w:rsidRDefault="00E24104">
            <w:pPr>
              <w:spacing w:before="20" w:after="20"/>
              <w:rPr>
                <w:color w:val="000000"/>
                <w:sz w:val="20"/>
              </w:rPr>
            </w:pPr>
            <w:r>
              <w:rPr>
                <w:noProof/>
                <w:color w:val="000000"/>
                <w:sz w:val="20"/>
              </w:rPr>
              <w:t xml:space="preserve">SRA29-LAZ03TR-14 - M11_1-LAZ01-FRUTTIFERI - AGRICOLTURA </w:t>
            </w:r>
            <w:r>
              <w:rPr>
                <w:noProof/>
                <w:color w:val="000000"/>
                <w:sz w:val="20"/>
              </w:rPr>
              <w:t>BIOLOGICA-FRUTTIFERI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7FA97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9470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9B83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092659"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10E4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0B5C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EEA7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9B8B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52C035" w14:textId="77777777" w:rsidR="006446A8" w:rsidRDefault="006446A8">
            <w:pPr>
              <w:spacing w:before="20" w:after="20"/>
              <w:jc w:val="right"/>
              <w:rPr>
                <w:color w:val="000000"/>
                <w:sz w:val="20"/>
              </w:rPr>
            </w:pPr>
          </w:p>
        </w:tc>
      </w:tr>
      <w:tr w:rsidR="006446A8" w14:paraId="4DDC6EF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A944A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BBF3A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7FAC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0F72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893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6829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091E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DC27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D87D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65F7B3" w14:textId="77777777" w:rsidR="006446A8" w:rsidRDefault="006446A8">
            <w:pPr>
              <w:spacing w:before="20" w:after="20"/>
              <w:jc w:val="right"/>
              <w:rPr>
                <w:color w:val="000000"/>
                <w:sz w:val="20"/>
              </w:rPr>
            </w:pPr>
          </w:p>
        </w:tc>
      </w:tr>
      <w:tr w:rsidR="006446A8" w14:paraId="7A181A0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9A950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44BC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EC76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7F59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88D983" w14:textId="77777777" w:rsidR="006446A8" w:rsidRDefault="00E24104">
            <w:pPr>
              <w:spacing w:before="20" w:after="20"/>
              <w:jc w:val="right"/>
              <w:rPr>
                <w:color w:val="000000"/>
                <w:sz w:val="20"/>
              </w:rPr>
            </w:pPr>
            <w:r>
              <w:rPr>
                <w:noProof/>
                <w:color w:val="000000"/>
                <w:sz w:val="20"/>
              </w:rPr>
              <w:t>238,95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0D45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FB0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9385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6A00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9466C7" w14:textId="77777777" w:rsidR="006446A8" w:rsidRDefault="00E24104">
            <w:pPr>
              <w:spacing w:before="20" w:after="20"/>
              <w:rPr>
                <w:b/>
                <w:color w:val="000000"/>
                <w:sz w:val="20"/>
              </w:rPr>
            </w:pPr>
            <w:r>
              <w:rPr>
                <w:b/>
                <w:noProof/>
                <w:color w:val="000000"/>
                <w:sz w:val="20"/>
              </w:rPr>
              <w:t xml:space="preserve">Somma: </w:t>
            </w:r>
          </w:p>
          <w:p w14:paraId="4337CA51" w14:textId="77777777" w:rsidR="006446A8" w:rsidRDefault="00E24104">
            <w:pPr>
              <w:spacing w:before="20" w:after="20"/>
              <w:jc w:val="right"/>
              <w:rPr>
                <w:color w:val="000000"/>
                <w:sz w:val="20"/>
              </w:rPr>
            </w:pPr>
            <w:r>
              <w:rPr>
                <w:noProof/>
                <w:color w:val="000000"/>
                <w:sz w:val="20"/>
              </w:rPr>
              <w:t>238,95</w:t>
            </w:r>
          </w:p>
          <w:p w14:paraId="4E596017" w14:textId="77777777" w:rsidR="006446A8" w:rsidRDefault="00E24104">
            <w:pPr>
              <w:spacing w:before="20" w:after="20"/>
              <w:rPr>
                <w:b/>
                <w:color w:val="000000"/>
                <w:sz w:val="20"/>
              </w:rPr>
            </w:pPr>
            <w:r>
              <w:rPr>
                <w:b/>
                <w:noProof/>
                <w:color w:val="000000"/>
                <w:sz w:val="20"/>
              </w:rPr>
              <w:t xml:space="preserve">Max: </w:t>
            </w:r>
          </w:p>
          <w:p w14:paraId="55C823F4" w14:textId="77777777" w:rsidR="006446A8" w:rsidRDefault="00E24104">
            <w:pPr>
              <w:spacing w:before="20" w:after="20"/>
              <w:jc w:val="right"/>
              <w:rPr>
                <w:color w:val="000000"/>
                <w:sz w:val="20"/>
              </w:rPr>
            </w:pPr>
            <w:r>
              <w:rPr>
                <w:noProof/>
                <w:color w:val="000000"/>
                <w:sz w:val="20"/>
              </w:rPr>
              <w:t>238,95</w:t>
            </w:r>
          </w:p>
        </w:tc>
      </w:tr>
      <w:tr w:rsidR="006446A8" w14:paraId="74812DA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ACAA2A" w14:textId="77777777" w:rsidR="006446A8" w:rsidRDefault="00E24104">
            <w:pPr>
              <w:spacing w:before="20" w:after="20"/>
              <w:rPr>
                <w:color w:val="000000"/>
                <w:sz w:val="20"/>
              </w:rPr>
            </w:pPr>
            <w:r>
              <w:rPr>
                <w:noProof/>
                <w:color w:val="000000"/>
                <w:sz w:val="20"/>
              </w:rPr>
              <w:t>SRA29-LAZ03TR-15 - M11_1-LAZ01-INDUSTRIALI - AGRICOLTURA BIOLOGICA-INDUSTRIALI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8B259"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ED6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7341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A3B858" w14:textId="77777777" w:rsidR="006446A8" w:rsidRDefault="00E24104">
            <w:pPr>
              <w:spacing w:before="20" w:after="20"/>
              <w:jc w:val="right"/>
              <w:rPr>
                <w:color w:val="000000"/>
                <w:sz w:val="20"/>
              </w:rPr>
            </w:pPr>
            <w:r>
              <w:rPr>
                <w:noProof/>
                <w:color w:val="000000"/>
                <w:sz w:val="20"/>
              </w:rPr>
              <w:t>180,00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E3C5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1645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627C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604F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DA587B" w14:textId="77777777" w:rsidR="006446A8" w:rsidRDefault="006446A8">
            <w:pPr>
              <w:spacing w:before="20" w:after="20"/>
              <w:jc w:val="right"/>
              <w:rPr>
                <w:color w:val="000000"/>
                <w:sz w:val="20"/>
              </w:rPr>
            </w:pPr>
          </w:p>
        </w:tc>
      </w:tr>
      <w:tr w:rsidR="006446A8" w14:paraId="1F9F256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C0C6F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9CE7C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74FA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C8B9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6F9C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DE91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707F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E136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F39E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0F50E5" w14:textId="77777777" w:rsidR="006446A8" w:rsidRDefault="006446A8">
            <w:pPr>
              <w:spacing w:before="20" w:after="20"/>
              <w:jc w:val="right"/>
              <w:rPr>
                <w:color w:val="000000"/>
                <w:sz w:val="20"/>
              </w:rPr>
            </w:pPr>
          </w:p>
        </w:tc>
      </w:tr>
      <w:tr w:rsidR="006446A8" w14:paraId="7B989A8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69B8F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E943C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D918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8096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20D351" w14:textId="77777777" w:rsidR="006446A8" w:rsidRDefault="00E24104">
            <w:pPr>
              <w:spacing w:before="20" w:after="20"/>
              <w:jc w:val="right"/>
              <w:rPr>
                <w:color w:val="000000"/>
                <w:sz w:val="20"/>
              </w:rPr>
            </w:pPr>
            <w:r>
              <w:rPr>
                <w:noProof/>
                <w:color w:val="000000"/>
                <w:sz w:val="20"/>
              </w:rPr>
              <w:t>378,80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57C9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196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9F0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CDBE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24AEB2" w14:textId="77777777" w:rsidR="006446A8" w:rsidRDefault="00E24104">
            <w:pPr>
              <w:spacing w:before="20" w:after="20"/>
              <w:rPr>
                <w:b/>
                <w:color w:val="000000"/>
                <w:sz w:val="20"/>
              </w:rPr>
            </w:pPr>
            <w:r>
              <w:rPr>
                <w:b/>
                <w:noProof/>
                <w:color w:val="000000"/>
                <w:sz w:val="20"/>
              </w:rPr>
              <w:t xml:space="preserve">Somma: </w:t>
            </w:r>
          </w:p>
          <w:p w14:paraId="264EEB43" w14:textId="77777777" w:rsidR="006446A8" w:rsidRDefault="00E24104">
            <w:pPr>
              <w:spacing w:before="20" w:after="20"/>
              <w:jc w:val="right"/>
              <w:rPr>
                <w:color w:val="000000"/>
                <w:sz w:val="20"/>
              </w:rPr>
            </w:pPr>
            <w:r>
              <w:rPr>
                <w:noProof/>
                <w:color w:val="000000"/>
                <w:sz w:val="20"/>
              </w:rPr>
              <w:t>378,80</w:t>
            </w:r>
          </w:p>
          <w:p w14:paraId="3CA421E9" w14:textId="77777777" w:rsidR="006446A8" w:rsidRDefault="00E24104">
            <w:pPr>
              <w:spacing w:before="20" w:after="20"/>
              <w:rPr>
                <w:b/>
                <w:color w:val="000000"/>
                <w:sz w:val="20"/>
              </w:rPr>
            </w:pPr>
            <w:r>
              <w:rPr>
                <w:b/>
                <w:noProof/>
                <w:color w:val="000000"/>
                <w:sz w:val="20"/>
              </w:rPr>
              <w:t xml:space="preserve">Max: </w:t>
            </w:r>
          </w:p>
          <w:p w14:paraId="7FB5C6CD" w14:textId="77777777" w:rsidR="006446A8" w:rsidRDefault="00E24104">
            <w:pPr>
              <w:spacing w:before="20" w:after="20"/>
              <w:jc w:val="right"/>
              <w:rPr>
                <w:color w:val="000000"/>
                <w:sz w:val="20"/>
              </w:rPr>
            </w:pPr>
            <w:r>
              <w:rPr>
                <w:noProof/>
                <w:color w:val="000000"/>
                <w:sz w:val="20"/>
              </w:rPr>
              <w:t>378,80</w:t>
            </w:r>
          </w:p>
        </w:tc>
      </w:tr>
      <w:tr w:rsidR="006446A8" w14:paraId="7FA2216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6D618C" w14:textId="77777777" w:rsidR="006446A8" w:rsidRDefault="00E24104">
            <w:pPr>
              <w:spacing w:before="20" w:after="20"/>
              <w:rPr>
                <w:color w:val="000000"/>
                <w:sz w:val="20"/>
              </w:rPr>
            </w:pPr>
            <w:r>
              <w:rPr>
                <w:noProof/>
                <w:color w:val="000000"/>
                <w:sz w:val="20"/>
              </w:rPr>
              <w:t>SRA29-LAZ03TR-16 - M11_1-LAZ01-LEGUMINOSE - AGRICOLTURA BIOLOGICA-LEGUMINOSE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44015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52D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EE6D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E21FE4"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EE60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F4D2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2D91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229C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E83E13" w14:textId="77777777" w:rsidR="006446A8" w:rsidRDefault="006446A8">
            <w:pPr>
              <w:spacing w:before="20" w:after="20"/>
              <w:jc w:val="right"/>
              <w:rPr>
                <w:color w:val="000000"/>
                <w:sz w:val="20"/>
              </w:rPr>
            </w:pPr>
          </w:p>
        </w:tc>
      </w:tr>
      <w:tr w:rsidR="006446A8" w14:paraId="5363839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E9AAE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4EBC21"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9438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39D9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6B0D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E65A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1CA6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3858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91E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D4AFA8" w14:textId="77777777" w:rsidR="006446A8" w:rsidRDefault="006446A8">
            <w:pPr>
              <w:spacing w:before="20" w:after="20"/>
              <w:jc w:val="right"/>
              <w:rPr>
                <w:color w:val="000000"/>
                <w:sz w:val="20"/>
              </w:rPr>
            </w:pPr>
          </w:p>
        </w:tc>
      </w:tr>
      <w:tr w:rsidR="006446A8" w14:paraId="22A128A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D181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52267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9968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53CA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7F8D3D" w14:textId="77777777" w:rsidR="006446A8" w:rsidRDefault="00E24104">
            <w:pPr>
              <w:spacing w:before="20" w:after="20"/>
              <w:jc w:val="right"/>
              <w:rPr>
                <w:color w:val="000000"/>
                <w:sz w:val="20"/>
              </w:rPr>
            </w:pPr>
            <w:r>
              <w:rPr>
                <w:noProof/>
                <w:color w:val="000000"/>
                <w:sz w:val="20"/>
              </w:rPr>
              <w:t>503,51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5A51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E7FF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4317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1A5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679137" w14:textId="77777777" w:rsidR="006446A8" w:rsidRDefault="00E24104">
            <w:pPr>
              <w:spacing w:before="20" w:after="20"/>
              <w:rPr>
                <w:b/>
                <w:color w:val="000000"/>
                <w:sz w:val="20"/>
              </w:rPr>
            </w:pPr>
            <w:r>
              <w:rPr>
                <w:b/>
                <w:noProof/>
                <w:color w:val="000000"/>
                <w:sz w:val="20"/>
              </w:rPr>
              <w:t xml:space="preserve">Somma: </w:t>
            </w:r>
          </w:p>
          <w:p w14:paraId="2E3AEA23" w14:textId="77777777" w:rsidR="006446A8" w:rsidRDefault="00E24104">
            <w:pPr>
              <w:spacing w:before="20" w:after="20"/>
              <w:jc w:val="right"/>
              <w:rPr>
                <w:color w:val="000000"/>
                <w:sz w:val="20"/>
              </w:rPr>
            </w:pPr>
            <w:r>
              <w:rPr>
                <w:noProof/>
                <w:color w:val="000000"/>
                <w:sz w:val="20"/>
              </w:rPr>
              <w:t>503,51</w:t>
            </w:r>
          </w:p>
          <w:p w14:paraId="2534FD8F" w14:textId="77777777" w:rsidR="006446A8" w:rsidRDefault="00E24104">
            <w:pPr>
              <w:spacing w:before="20" w:after="20"/>
              <w:rPr>
                <w:b/>
                <w:color w:val="000000"/>
                <w:sz w:val="20"/>
              </w:rPr>
            </w:pPr>
            <w:r>
              <w:rPr>
                <w:b/>
                <w:noProof/>
                <w:color w:val="000000"/>
                <w:sz w:val="20"/>
              </w:rPr>
              <w:t xml:space="preserve">Max: </w:t>
            </w:r>
          </w:p>
          <w:p w14:paraId="7CF01D4E" w14:textId="77777777" w:rsidR="006446A8" w:rsidRDefault="00E24104">
            <w:pPr>
              <w:spacing w:before="20" w:after="20"/>
              <w:jc w:val="right"/>
              <w:rPr>
                <w:color w:val="000000"/>
                <w:sz w:val="20"/>
              </w:rPr>
            </w:pPr>
            <w:r>
              <w:rPr>
                <w:noProof/>
                <w:color w:val="000000"/>
                <w:sz w:val="20"/>
              </w:rPr>
              <w:t>503,51</w:t>
            </w:r>
          </w:p>
        </w:tc>
      </w:tr>
      <w:tr w:rsidR="006446A8" w14:paraId="1212BBE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A2720E" w14:textId="77777777" w:rsidR="006446A8" w:rsidRDefault="00E24104">
            <w:pPr>
              <w:spacing w:before="20" w:after="20"/>
              <w:rPr>
                <w:color w:val="000000"/>
                <w:sz w:val="20"/>
              </w:rPr>
            </w:pPr>
            <w:r>
              <w:rPr>
                <w:noProof/>
                <w:color w:val="000000"/>
                <w:sz w:val="20"/>
              </w:rPr>
              <w:lastRenderedPageBreak/>
              <w:t xml:space="preserve">SRA29-LAZ03TR-17 - M11_1-LAZ01-OLIVO - AGRICOLTURA BIOLOGICA-OLIVO IN CONVERSIONE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FE4A9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7F81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9624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0C728D"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9369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E00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6FC5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FA71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E84102" w14:textId="77777777" w:rsidR="006446A8" w:rsidRDefault="006446A8">
            <w:pPr>
              <w:spacing w:before="20" w:after="20"/>
              <w:jc w:val="right"/>
              <w:rPr>
                <w:color w:val="000000"/>
                <w:sz w:val="20"/>
              </w:rPr>
            </w:pPr>
          </w:p>
        </w:tc>
      </w:tr>
      <w:tr w:rsidR="006446A8" w14:paraId="2D62C9B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C0308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12F5E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F60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E25F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6F3F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EAB1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B5E8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A5CE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E232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AA5A9C" w14:textId="77777777" w:rsidR="006446A8" w:rsidRDefault="006446A8">
            <w:pPr>
              <w:spacing w:before="20" w:after="20"/>
              <w:jc w:val="right"/>
              <w:rPr>
                <w:color w:val="000000"/>
                <w:sz w:val="20"/>
              </w:rPr>
            </w:pPr>
          </w:p>
        </w:tc>
      </w:tr>
      <w:tr w:rsidR="006446A8" w14:paraId="1339ED7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E26B4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3A097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89D4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99BF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51D9B1" w14:textId="77777777" w:rsidR="006446A8" w:rsidRDefault="00E24104">
            <w:pPr>
              <w:spacing w:before="20" w:after="20"/>
              <w:jc w:val="right"/>
              <w:rPr>
                <w:color w:val="000000"/>
                <w:sz w:val="20"/>
              </w:rPr>
            </w:pPr>
            <w:r>
              <w:rPr>
                <w:noProof/>
                <w:color w:val="000000"/>
                <w:sz w:val="20"/>
              </w:rPr>
              <w:t>1.545,16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1949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2094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FA88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57FC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6D52B7" w14:textId="77777777" w:rsidR="006446A8" w:rsidRDefault="00E24104">
            <w:pPr>
              <w:spacing w:before="20" w:after="20"/>
              <w:rPr>
                <w:b/>
                <w:color w:val="000000"/>
                <w:sz w:val="20"/>
              </w:rPr>
            </w:pPr>
            <w:r>
              <w:rPr>
                <w:b/>
                <w:noProof/>
                <w:color w:val="000000"/>
                <w:sz w:val="20"/>
              </w:rPr>
              <w:t xml:space="preserve">Somma: </w:t>
            </w:r>
          </w:p>
          <w:p w14:paraId="0B0B2813" w14:textId="77777777" w:rsidR="006446A8" w:rsidRDefault="00E24104">
            <w:pPr>
              <w:spacing w:before="20" w:after="20"/>
              <w:jc w:val="right"/>
              <w:rPr>
                <w:color w:val="000000"/>
                <w:sz w:val="20"/>
              </w:rPr>
            </w:pPr>
            <w:r>
              <w:rPr>
                <w:noProof/>
                <w:color w:val="000000"/>
                <w:sz w:val="20"/>
              </w:rPr>
              <w:t>1.545,16</w:t>
            </w:r>
          </w:p>
          <w:p w14:paraId="460D2277" w14:textId="77777777" w:rsidR="006446A8" w:rsidRDefault="00E24104">
            <w:pPr>
              <w:spacing w:before="20" w:after="20"/>
              <w:rPr>
                <w:b/>
                <w:color w:val="000000"/>
                <w:sz w:val="20"/>
              </w:rPr>
            </w:pPr>
            <w:r>
              <w:rPr>
                <w:b/>
                <w:noProof/>
                <w:color w:val="000000"/>
                <w:sz w:val="20"/>
              </w:rPr>
              <w:t xml:space="preserve">Max: </w:t>
            </w:r>
          </w:p>
          <w:p w14:paraId="00F0069A" w14:textId="77777777" w:rsidR="006446A8" w:rsidRDefault="00E24104">
            <w:pPr>
              <w:spacing w:before="20" w:after="20"/>
              <w:jc w:val="right"/>
              <w:rPr>
                <w:color w:val="000000"/>
                <w:sz w:val="20"/>
              </w:rPr>
            </w:pPr>
            <w:r>
              <w:rPr>
                <w:noProof/>
                <w:color w:val="000000"/>
                <w:sz w:val="20"/>
              </w:rPr>
              <w:t>1.545,16</w:t>
            </w:r>
          </w:p>
        </w:tc>
      </w:tr>
      <w:tr w:rsidR="006446A8" w14:paraId="6717727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584F9E" w14:textId="77777777" w:rsidR="006446A8" w:rsidRDefault="00E24104">
            <w:pPr>
              <w:spacing w:before="20" w:after="20"/>
              <w:rPr>
                <w:color w:val="000000"/>
                <w:sz w:val="20"/>
              </w:rPr>
            </w:pPr>
            <w:r>
              <w:rPr>
                <w:noProof/>
                <w:color w:val="000000"/>
                <w:sz w:val="20"/>
              </w:rPr>
              <w:t>SRA29-LAZ03TR-18 - M11_1-LAZ01-PRATI PERMANENTI E PASCOLI - AGRICOLTURA BIOLOGICA-PRATI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F32DC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2F6D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8370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906D3F"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BBDD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27D3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DF83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B968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E95965" w14:textId="77777777" w:rsidR="006446A8" w:rsidRDefault="006446A8">
            <w:pPr>
              <w:spacing w:before="20" w:after="20"/>
              <w:jc w:val="right"/>
              <w:rPr>
                <w:color w:val="000000"/>
                <w:sz w:val="20"/>
              </w:rPr>
            </w:pPr>
          </w:p>
        </w:tc>
      </w:tr>
      <w:tr w:rsidR="006446A8" w14:paraId="292FF7A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90672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D2F88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95EC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9DC1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054E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AAC2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F40B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72C2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8955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98CE52" w14:textId="77777777" w:rsidR="006446A8" w:rsidRDefault="006446A8">
            <w:pPr>
              <w:spacing w:before="20" w:after="20"/>
              <w:jc w:val="right"/>
              <w:rPr>
                <w:color w:val="000000"/>
                <w:sz w:val="20"/>
              </w:rPr>
            </w:pPr>
          </w:p>
        </w:tc>
      </w:tr>
      <w:tr w:rsidR="006446A8" w14:paraId="69CD18C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3DAA8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C3A82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15BE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3902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237F7C" w14:textId="77777777" w:rsidR="006446A8" w:rsidRDefault="00E24104">
            <w:pPr>
              <w:spacing w:before="20" w:after="20"/>
              <w:jc w:val="right"/>
              <w:rPr>
                <w:color w:val="000000"/>
                <w:sz w:val="20"/>
              </w:rPr>
            </w:pPr>
            <w:r>
              <w:rPr>
                <w:noProof/>
                <w:color w:val="000000"/>
                <w:sz w:val="20"/>
              </w:rPr>
              <w:t>5.136,76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DEB4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D0C6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6323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6175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F1DDEB" w14:textId="77777777" w:rsidR="006446A8" w:rsidRDefault="00E24104">
            <w:pPr>
              <w:spacing w:before="20" w:after="20"/>
              <w:rPr>
                <w:b/>
                <w:color w:val="000000"/>
                <w:sz w:val="20"/>
              </w:rPr>
            </w:pPr>
            <w:r>
              <w:rPr>
                <w:b/>
                <w:noProof/>
                <w:color w:val="000000"/>
                <w:sz w:val="20"/>
              </w:rPr>
              <w:t xml:space="preserve">Somma: </w:t>
            </w:r>
          </w:p>
          <w:p w14:paraId="56DB5809" w14:textId="77777777" w:rsidR="006446A8" w:rsidRDefault="00E24104">
            <w:pPr>
              <w:spacing w:before="20" w:after="20"/>
              <w:jc w:val="right"/>
              <w:rPr>
                <w:color w:val="000000"/>
                <w:sz w:val="20"/>
              </w:rPr>
            </w:pPr>
            <w:r>
              <w:rPr>
                <w:noProof/>
                <w:color w:val="000000"/>
                <w:sz w:val="20"/>
              </w:rPr>
              <w:t>5.136,76</w:t>
            </w:r>
          </w:p>
          <w:p w14:paraId="37CD3F0A" w14:textId="77777777" w:rsidR="006446A8" w:rsidRDefault="00E24104">
            <w:pPr>
              <w:spacing w:before="20" w:after="20"/>
              <w:rPr>
                <w:b/>
                <w:color w:val="000000"/>
                <w:sz w:val="20"/>
              </w:rPr>
            </w:pPr>
            <w:r>
              <w:rPr>
                <w:b/>
                <w:noProof/>
                <w:color w:val="000000"/>
                <w:sz w:val="20"/>
              </w:rPr>
              <w:t xml:space="preserve">Max: </w:t>
            </w:r>
          </w:p>
          <w:p w14:paraId="57F84071" w14:textId="77777777" w:rsidR="006446A8" w:rsidRDefault="00E24104">
            <w:pPr>
              <w:spacing w:before="20" w:after="20"/>
              <w:jc w:val="right"/>
              <w:rPr>
                <w:color w:val="000000"/>
                <w:sz w:val="20"/>
              </w:rPr>
            </w:pPr>
            <w:r>
              <w:rPr>
                <w:noProof/>
                <w:color w:val="000000"/>
                <w:sz w:val="20"/>
              </w:rPr>
              <w:t>5.136,76</w:t>
            </w:r>
          </w:p>
        </w:tc>
      </w:tr>
      <w:tr w:rsidR="006446A8" w14:paraId="6E45B22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3C4914" w14:textId="77777777" w:rsidR="006446A8" w:rsidRDefault="00E24104">
            <w:pPr>
              <w:spacing w:before="20" w:after="20"/>
              <w:rPr>
                <w:color w:val="000000"/>
                <w:sz w:val="20"/>
              </w:rPr>
            </w:pPr>
            <w:r>
              <w:rPr>
                <w:noProof/>
                <w:color w:val="000000"/>
                <w:sz w:val="20"/>
              </w:rPr>
              <w:t>SRA29-LAZ03TR-19 - M11_1-LAZ01-FRUTTA A GUSCIO E CASTAGNO  - AGRICOLTURA BIOLOGICA-FRUTTA A GUSCIO E CASTAGNO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CC8CB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3EF3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0186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A27224"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0197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1F2F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CB5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571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C575D1" w14:textId="77777777" w:rsidR="006446A8" w:rsidRDefault="006446A8">
            <w:pPr>
              <w:spacing w:before="20" w:after="20"/>
              <w:jc w:val="right"/>
              <w:rPr>
                <w:color w:val="000000"/>
                <w:sz w:val="20"/>
              </w:rPr>
            </w:pPr>
          </w:p>
        </w:tc>
      </w:tr>
      <w:tr w:rsidR="006446A8" w14:paraId="6832426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D0A3A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228ED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CE93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089A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1747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2249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5FA9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ED20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0461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216BD2" w14:textId="77777777" w:rsidR="006446A8" w:rsidRDefault="006446A8">
            <w:pPr>
              <w:spacing w:before="20" w:after="20"/>
              <w:jc w:val="right"/>
              <w:rPr>
                <w:color w:val="000000"/>
                <w:sz w:val="20"/>
              </w:rPr>
            </w:pPr>
          </w:p>
        </w:tc>
      </w:tr>
      <w:tr w:rsidR="006446A8" w14:paraId="58F35DA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B92C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B098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9958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D507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C22F2" w14:textId="77777777" w:rsidR="006446A8" w:rsidRDefault="00E24104">
            <w:pPr>
              <w:spacing w:before="20" w:after="20"/>
              <w:jc w:val="right"/>
              <w:rPr>
                <w:color w:val="000000"/>
                <w:sz w:val="20"/>
              </w:rPr>
            </w:pPr>
            <w:r>
              <w:rPr>
                <w:noProof/>
                <w:color w:val="000000"/>
                <w:sz w:val="20"/>
              </w:rPr>
              <w:t>1.696,01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F580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4D69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E00B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2EB1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6B5112" w14:textId="77777777" w:rsidR="006446A8" w:rsidRDefault="00E24104">
            <w:pPr>
              <w:spacing w:before="20" w:after="20"/>
              <w:rPr>
                <w:b/>
                <w:color w:val="000000"/>
                <w:sz w:val="20"/>
              </w:rPr>
            </w:pPr>
            <w:r>
              <w:rPr>
                <w:b/>
                <w:noProof/>
                <w:color w:val="000000"/>
                <w:sz w:val="20"/>
              </w:rPr>
              <w:t xml:space="preserve">Somma: </w:t>
            </w:r>
          </w:p>
          <w:p w14:paraId="5A11DFE7" w14:textId="77777777" w:rsidR="006446A8" w:rsidRDefault="00E24104">
            <w:pPr>
              <w:spacing w:before="20" w:after="20"/>
              <w:jc w:val="right"/>
              <w:rPr>
                <w:color w:val="000000"/>
                <w:sz w:val="20"/>
              </w:rPr>
            </w:pPr>
            <w:r>
              <w:rPr>
                <w:noProof/>
                <w:color w:val="000000"/>
                <w:sz w:val="20"/>
              </w:rPr>
              <w:t>1.696,01</w:t>
            </w:r>
          </w:p>
          <w:p w14:paraId="7AC77BE1" w14:textId="77777777" w:rsidR="006446A8" w:rsidRDefault="00E24104">
            <w:pPr>
              <w:spacing w:before="20" w:after="20"/>
              <w:rPr>
                <w:b/>
                <w:color w:val="000000"/>
                <w:sz w:val="20"/>
              </w:rPr>
            </w:pPr>
            <w:r>
              <w:rPr>
                <w:b/>
                <w:noProof/>
                <w:color w:val="000000"/>
                <w:sz w:val="20"/>
              </w:rPr>
              <w:t xml:space="preserve">Max: </w:t>
            </w:r>
          </w:p>
          <w:p w14:paraId="51E85435" w14:textId="77777777" w:rsidR="006446A8" w:rsidRDefault="00E24104">
            <w:pPr>
              <w:spacing w:before="20" w:after="20"/>
              <w:jc w:val="right"/>
              <w:rPr>
                <w:color w:val="000000"/>
                <w:sz w:val="20"/>
              </w:rPr>
            </w:pPr>
            <w:r>
              <w:rPr>
                <w:noProof/>
                <w:color w:val="000000"/>
                <w:sz w:val="20"/>
              </w:rPr>
              <w:t>1.696,01</w:t>
            </w:r>
          </w:p>
        </w:tc>
      </w:tr>
      <w:tr w:rsidR="006446A8" w14:paraId="7ACC3D4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5BC44E" w14:textId="77777777" w:rsidR="006446A8" w:rsidRDefault="00E24104">
            <w:pPr>
              <w:spacing w:before="20" w:after="20"/>
              <w:rPr>
                <w:color w:val="000000"/>
                <w:sz w:val="20"/>
              </w:rPr>
            </w:pPr>
            <w:r>
              <w:rPr>
                <w:noProof/>
                <w:color w:val="000000"/>
                <w:sz w:val="20"/>
              </w:rPr>
              <w:t xml:space="preserve">SRA29-LAZ03TR-20 - M11_1-LAZ01-VITE - AGRICOLTURA </w:t>
            </w:r>
            <w:r>
              <w:rPr>
                <w:noProof/>
                <w:color w:val="000000"/>
                <w:sz w:val="20"/>
              </w:rPr>
              <w:t>BIOLOGICA-VITE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869D8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54E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ADBE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808226" w14:textId="77777777" w:rsidR="006446A8" w:rsidRDefault="00E24104">
            <w:pPr>
              <w:spacing w:before="20" w:after="20"/>
              <w:jc w:val="right"/>
              <w:rPr>
                <w:color w:val="000000"/>
                <w:sz w:val="20"/>
              </w:rPr>
            </w:pPr>
            <w:r>
              <w:rPr>
                <w:noProof/>
                <w:color w:val="000000"/>
                <w:sz w:val="20"/>
              </w:rPr>
              <w:t>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0DBF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7587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D637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1BFF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17F984" w14:textId="77777777" w:rsidR="006446A8" w:rsidRDefault="006446A8">
            <w:pPr>
              <w:spacing w:before="20" w:after="20"/>
              <w:jc w:val="right"/>
              <w:rPr>
                <w:color w:val="000000"/>
                <w:sz w:val="20"/>
              </w:rPr>
            </w:pPr>
          </w:p>
        </w:tc>
      </w:tr>
      <w:tr w:rsidR="006446A8" w14:paraId="534244C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58B8F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BBED1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824D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EF03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5678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6701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AFE3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8C6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978A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9C0A41" w14:textId="77777777" w:rsidR="006446A8" w:rsidRDefault="006446A8">
            <w:pPr>
              <w:spacing w:before="20" w:after="20"/>
              <w:jc w:val="right"/>
              <w:rPr>
                <w:color w:val="000000"/>
                <w:sz w:val="20"/>
              </w:rPr>
            </w:pPr>
          </w:p>
        </w:tc>
      </w:tr>
      <w:tr w:rsidR="006446A8" w14:paraId="3A5F1D4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54F54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52C27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FA49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E1EB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05CC6B" w14:textId="77777777" w:rsidR="006446A8" w:rsidRDefault="00E24104">
            <w:pPr>
              <w:spacing w:before="20" w:after="20"/>
              <w:jc w:val="right"/>
              <w:rPr>
                <w:color w:val="000000"/>
                <w:sz w:val="20"/>
              </w:rPr>
            </w:pPr>
            <w:r>
              <w:rPr>
                <w:noProof/>
                <w:color w:val="000000"/>
                <w:sz w:val="20"/>
              </w:rPr>
              <w:t>264,06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FFB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E862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295C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C69C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79A84D" w14:textId="77777777" w:rsidR="006446A8" w:rsidRDefault="00E24104">
            <w:pPr>
              <w:spacing w:before="20" w:after="20"/>
              <w:rPr>
                <w:b/>
                <w:color w:val="000000"/>
                <w:sz w:val="20"/>
              </w:rPr>
            </w:pPr>
            <w:r>
              <w:rPr>
                <w:b/>
                <w:noProof/>
                <w:color w:val="000000"/>
                <w:sz w:val="20"/>
              </w:rPr>
              <w:t xml:space="preserve">Somma: </w:t>
            </w:r>
          </w:p>
          <w:p w14:paraId="053A97A6" w14:textId="77777777" w:rsidR="006446A8" w:rsidRDefault="00E24104">
            <w:pPr>
              <w:spacing w:before="20" w:after="20"/>
              <w:jc w:val="right"/>
              <w:rPr>
                <w:color w:val="000000"/>
                <w:sz w:val="20"/>
              </w:rPr>
            </w:pPr>
            <w:r>
              <w:rPr>
                <w:noProof/>
                <w:color w:val="000000"/>
                <w:sz w:val="20"/>
              </w:rPr>
              <w:t>264,06</w:t>
            </w:r>
          </w:p>
          <w:p w14:paraId="33D87094" w14:textId="77777777" w:rsidR="006446A8" w:rsidRDefault="00E24104">
            <w:pPr>
              <w:spacing w:before="20" w:after="20"/>
              <w:rPr>
                <w:b/>
                <w:color w:val="000000"/>
                <w:sz w:val="20"/>
              </w:rPr>
            </w:pPr>
            <w:r>
              <w:rPr>
                <w:b/>
                <w:noProof/>
                <w:color w:val="000000"/>
                <w:sz w:val="20"/>
              </w:rPr>
              <w:t xml:space="preserve">Max: </w:t>
            </w:r>
          </w:p>
          <w:p w14:paraId="1163BD3A" w14:textId="77777777" w:rsidR="006446A8" w:rsidRDefault="00E24104">
            <w:pPr>
              <w:spacing w:before="20" w:after="20"/>
              <w:jc w:val="right"/>
              <w:rPr>
                <w:color w:val="000000"/>
                <w:sz w:val="20"/>
              </w:rPr>
            </w:pPr>
            <w:r>
              <w:rPr>
                <w:noProof/>
                <w:color w:val="000000"/>
                <w:sz w:val="20"/>
              </w:rPr>
              <w:t>264,06</w:t>
            </w:r>
          </w:p>
        </w:tc>
      </w:tr>
      <w:tr w:rsidR="006446A8" w14:paraId="05D6870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32A5F" w14:textId="77777777" w:rsidR="006446A8" w:rsidRDefault="00E24104">
            <w:pPr>
              <w:spacing w:before="20" w:after="20"/>
              <w:rPr>
                <w:color w:val="000000"/>
                <w:sz w:val="20"/>
              </w:rPr>
            </w:pPr>
            <w:r>
              <w:rPr>
                <w:noProof/>
                <w:color w:val="000000"/>
                <w:sz w:val="20"/>
              </w:rPr>
              <w:lastRenderedPageBreak/>
              <w:t>SRA29-LAZ03TR-21 - M11_1-LAZ01-ORTIVE - AGRICOLTURA BIOLOGICA-ORTIVE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AD68D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9BA9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D53D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9F9BDB" w14:textId="77777777" w:rsidR="006446A8" w:rsidRDefault="00E24104">
            <w:pPr>
              <w:spacing w:before="20" w:after="20"/>
              <w:jc w:val="right"/>
              <w:rPr>
                <w:color w:val="000000"/>
                <w:sz w:val="20"/>
              </w:rPr>
            </w:pPr>
            <w:r>
              <w:rPr>
                <w:noProof/>
                <w:color w:val="000000"/>
                <w:sz w:val="20"/>
              </w:rPr>
              <w:t>590,00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2B0B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72F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872D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98E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CA6D79" w14:textId="77777777" w:rsidR="006446A8" w:rsidRDefault="006446A8">
            <w:pPr>
              <w:spacing w:before="20" w:after="20"/>
              <w:jc w:val="right"/>
              <w:rPr>
                <w:color w:val="000000"/>
                <w:sz w:val="20"/>
              </w:rPr>
            </w:pPr>
          </w:p>
        </w:tc>
      </w:tr>
      <w:tr w:rsidR="006446A8" w14:paraId="583556D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063F9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C1E12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E7DE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4711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716F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C213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7776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FD9E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ADC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C8AA2D" w14:textId="77777777" w:rsidR="006446A8" w:rsidRDefault="006446A8">
            <w:pPr>
              <w:spacing w:before="20" w:after="20"/>
              <w:jc w:val="right"/>
              <w:rPr>
                <w:color w:val="000000"/>
                <w:sz w:val="20"/>
              </w:rPr>
            </w:pPr>
          </w:p>
        </w:tc>
      </w:tr>
      <w:tr w:rsidR="006446A8" w14:paraId="77848D9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505AE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BD2F7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365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E664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1F0A6" w14:textId="77777777" w:rsidR="006446A8" w:rsidRDefault="00E24104">
            <w:pPr>
              <w:spacing w:before="20" w:after="20"/>
              <w:jc w:val="right"/>
              <w:rPr>
                <w:color w:val="000000"/>
                <w:sz w:val="20"/>
              </w:rPr>
            </w:pPr>
            <w:r>
              <w:rPr>
                <w:noProof/>
                <w:color w:val="000000"/>
                <w:sz w:val="20"/>
              </w:rPr>
              <w:t>1.134,15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9A0F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63FD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0C97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24EC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9A3340" w14:textId="77777777" w:rsidR="006446A8" w:rsidRDefault="00E24104">
            <w:pPr>
              <w:spacing w:before="20" w:after="20"/>
              <w:rPr>
                <w:b/>
                <w:color w:val="000000"/>
                <w:sz w:val="20"/>
              </w:rPr>
            </w:pPr>
            <w:r>
              <w:rPr>
                <w:b/>
                <w:noProof/>
                <w:color w:val="000000"/>
                <w:sz w:val="20"/>
              </w:rPr>
              <w:t xml:space="preserve">Somma: </w:t>
            </w:r>
          </w:p>
          <w:p w14:paraId="61ACE102" w14:textId="77777777" w:rsidR="006446A8" w:rsidRDefault="00E24104">
            <w:pPr>
              <w:spacing w:before="20" w:after="20"/>
              <w:jc w:val="right"/>
              <w:rPr>
                <w:color w:val="000000"/>
                <w:sz w:val="20"/>
              </w:rPr>
            </w:pPr>
            <w:r>
              <w:rPr>
                <w:noProof/>
                <w:color w:val="000000"/>
                <w:sz w:val="20"/>
              </w:rPr>
              <w:t>1.134,15</w:t>
            </w:r>
          </w:p>
          <w:p w14:paraId="404103DC" w14:textId="77777777" w:rsidR="006446A8" w:rsidRDefault="00E24104">
            <w:pPr>
              <w:spacing w:before="20" w:after="20"/>
              <w:rPr>
                <w:b/>
                <w:color w:val="000000"/>
                <w:sz w:val="20"/>
              </w:rPr>
            </w:pPr>
            <w:r>
              <w:rPr>
                <w:b/>
                <w:noProof/>
                <w:color w:val="000000"/>
                <w:sz w:val="20"/>
              </w:rPr>
              <w:t xml:space="preserve">Max: </w:t>
            </w:r>
          </w:p>
          <w:p w14:paraId="193DEB9C" w14:textId="77777777" w:rsidR="006446A8" w:rsidRDefault="00E24104">
            <w:pPr>
              <w:spacing w:before="20" w:after="20"/>
              <w:jc w:val="right"/>
              <w:rPr>
                <w:color w:val="000000"/>
                <w:sz w:val="20"/>
              </w:rPr>
            </w:pPr>
            <w:r>
              <w:rPr>
                <w:noProof/>
                <w:color w:val="000000"/>
                <w:sz w:val="20"/>
              </w:rPr>
              <w:t>1.134,15</w:t>
            </w:r>
          </w:p>
        </w:tc>
      </w:tr>
      <w:tr w:rsidR="006446A8" w14:paraId="270C813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38FCD3" w14:textId="77777777" w:rsidR="006446A8" w:rsidRDefault="00E24104">
            <w:pPr>
              <w:spacing w:before="20" w:after="20"/>
              <w:rPr>
                <w:color w:val="000000"/>
                <w:sz w:val="20"/>
              </w:rPr>
            </w:pPr>
            <w:r>
              <w:rPr>
                <w:noProof/>
                <w:color w:val="000000"/>
                <w:sz w:val="20"/>
              </w:rPr>
              <w:t>SRA29-LAZ03TR-22 - M11_1-LAZ01-SEMINATIVI - AGRICOLTURA BIOLOGICA-SEMINATIVI IN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48073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48A2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99FD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AD095D"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CF4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A0E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E2DE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6FBF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011842" w14:textId="77777777" w:rsidR="006446A8" w:rsidRDefault="006446A8">
            <w:pPr>
              <w:spacing w:before="20" w:after="20"/>
              <w:jc w:val="right"/>
              <w:rPr>
                <w:color w:val="000000"/>
                <w:sz w:val="20"/>
              </w:rPr>
            </w:pPr>
          </w:p>
        </w:tc>
      </w:tr>
      <w:tr w:rsidR="006446A8" w14:paraId="1E8995C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C590F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63A5B"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096F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0775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303D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AB71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002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AA6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645B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29D97E" w14:textId="77777777" w:rsidR="006446A8" w:rsidRDefault="006446A8">
            <w:pPr>
              <w:spacing w:before="20" w:after="20"/>
              <w:jc w:val="right"/>
              <w:rPr>
                <w:color w:val="000000"/>
                <w:sz w:val="20"/>
              </w:rPr>
            </w:pPr>
          </w:p>
        </w:tc>
      </w:tr>
      <w:tr w:rsidR="006446A8" w14:paraId="31F21F3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43FFC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B88B9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054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C96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302AE5" w14:textId="77777777" w:rsidR="006446A8" w:rsidRDefault="00E24104">
            <w:pPr>
              <w:spacing w:before="20" w:after="20"/>
              <w:jc w:val="right"/>
              <w:rPr>
                <w:color w:val="000000"/>
                <w:sz w:val="20"/>
              </w:rPr>
            </w:pPr>
            <w:r>
              <w:rPr>
                <w:noProof/>
                <w:color w:val="000000"/>
                <w:sz w:val="20"/>
              </w:rPr>
              <w:t>2.140,79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EA82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9318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321F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E446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639FA8" w14:textId="77777777" w:rsidR="006446A8" w:rsidRDefault="00E24104">
            <w:pPr>
              <w:spacing w:before="20" w:after="20"/>
              <w:rPr>
                <w:b/>
                <w:color w:val="000000"/>
                <w:sz w:val="20"/>
              </w:rPr>
            </w:pPr>
            <w:r>
              <w:rPr>
                <w:b/>
                <w:noProof/>
                <w:color w:val="000000"/>
                <w:sz w:val="20"/>
              </w:rPr>
              <w:t xml:space="preserve">Somma: </w:t>
            </w:r>
          </w:p>
          <w:p w14:paraId="28F0BBEF" w14:textId="77777777" w:rsidR="006446A8" w:rsidRDefault="00E24104">
            <w:pPr>
              <w:spacing w:before="20" w:after="20"/>
              <w:jc w:val="right"/>
              <w:rPr>
                <w:color w:val="000000"/>
                <w:sz w:val="20"/>
              </w:rPr>
            </w:pPr>
            <w:r>
              <w:rPr>
                <w:noProof/>
                <w:color w:val="000000"/>
                <w:sz w:val="20"/>
              </w:rPr>
              <w:t>2.140,79</w:t>
            </w:r>
          </w:p>
          <w:p w14:paraId="366699BD" w14:textId="77777777" w:rsidR="006446A8" w:rsidRDefault="00E24104">
            <w:pPr>
              <w:spacing w:before="20" w:after="20"/>
              <w:rPr>
                <w:b/>
                <w:color w:val="000000"/>
                <w:sz w:val="20"/>
              </w:rPr>
            </w:pPr>
            <w:r>
              <w:rPr>
                <w:b/>
                <w:noProof/>
                <w:color w:val="000000"/>
                <w:sz w:val="20"/>
              </w:rPr>
              <w:t xml:space="preserve">Max: </w:t>
            </w:r>
          </w:p>
          <w:p w14:paraId="1924C04E" w14:textId="77777777" w:rsidR="006446A8" w:rsidRDefault="00E24104">
            <w:pPr>
              <w:spacing w:before="20" w:after="20"/>
              <w:jc w:val="right"/>
              <w:rPr>
                <w:color w:val="000000"/>
                <w:sz w:val="20"/>
              </w:rPr>
            </w:pPr>
            <w:r>
              <w:rPr>
                <w:noProof/>
                <w:color w:val="000000"/>
                <w:sz w:val="20"/>
              </w:rPr>
              <w:t>2.140,79</w:t>
            </w:r>
          </w:p>
        </w:tc>
      </w:tr>
      <w:tr w:rsidR="006446A8" w14:paraId="29E35BD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A55C20" w14:textId="77777777" w:rsidR="006446A8" w:rsidRDefault="00E24104">
            <w:pPr>
              <w:spacing w:before="20" w:after="20"/>
              <w:rPr>
                <w:color w:val="000000"/>
                <w:sz w:val="20"/>
              </w:rPr>
            </w:pPr>
            <w:r>
              <w:rPr>
                <w:noProof/>
                <w:color w:val="000000"/>
                <w:sz w:val="20"/>
              </w:rPr>
              <w:t xml:space="preserve">SRA29-LIG-01.TR Flor - Agricoltura biologica Trascinamento Conversione floricole ex </w:t>
            </w:r>
            <w:r>
              <w:rPr>
                <w:noProof/>
                <w:color w:val="000000"/>
                <w:sz w:val="20"/>
              </w:rPr>
              <w:t>M11.1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CBFFD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2352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18EA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D5EB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B57DE0"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AECF0"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50A8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F46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02BB96" w14:textId="77777777" w:rsidR="006446A8" w:rsidRDefault="006446A8">
            <w:pPr>
              <w:spacing w:before="20" w:after="20"/>
              <w:jc w:val="right"/>
              <w:rPr>
                <w:color w:val="000000"/>
                <w:sz w:val="20"/>
              </w:rPr>
            </w:pPr>
          </w:p>
        </w:tc>
      </w:tr>
      <w:tr w:rsidR="006446A8" w14:paraId="1D63FB6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484B3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7B12B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8AC3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7F27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2279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AE73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8CA7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F654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22BB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35BC1" w14:textId="77777777" w:rsidR="006446A8" w:rsidRDefault="006446A8">
            <w:pPr>
              <w:spacing w:before="20" w:after="20"/>
              <w:jc w:val="right"/>
              <w:rPr>
                <w:color w:val="000000"/>
                <w:sz w:val="20"/>
              </w:rPr>
            </w:pPr>
          </w:p>
        </w:tc>
      </w:tr>
      <w:tr w:rsidR="006446A8" w14:paraId="25DE67E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B003F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95165D"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87BC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52EA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EF5D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F2234F" w14:textId="77777777" w:rsidR="006446A8" w:rsidRDefault="00E24104">
            <w:pPr>
              <w:spacing w:before="20" w:after="20"/>
              <w:jc w:val="right"/>
              <w:rPr>
                <w:color w:val="000000"/>
                <w:sz w:val="20"/>
              </w:rPr>
            </w:pPr>
            <w:r>
              <w:rPr>
                <w:noProof/>
                <w:color w:val="000000"/>
                <w:sz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4176FA" w14:textId="77777777" w:rsidR="006446A8" w:rsidRDefault="00E24104">
            <w:pPr>
              <w:spacing w:before="20" w:after="20"/>
              <w:jc w:val="right"/>
              <w:rPr>
                <w:color w:val="000000"/>
                <w:sz w:val="20"/>
              </w:rPr>
            </w:pPr>
            <w:r>
              <w:rPr>
                <w:noProof/>
                <w:color w:val="000000"/>
                <w:sz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7E10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3EEF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7E9B11" w14:textId="77777777" w:rsidR="006446A8" w:rsidRDefault="00E24104">
            <w:pPr>
              <w:spacing w:before="20" w:after="20"/>
              <w:rPr>
                <w:b/>
                <w:color w:val="000000"/>
                <w:sz w:val="20"/>
              </w:rPr>
            </w:pPr>
            <w:r>
              <w:rPr>
                <w:b/>
                <w:noProof/>
                <w:color w:val="000000"/>
                <w:sz w:val="20"/>
              </w:rPr>
              <w:t xml:space="preserve">Somma: </w:t>
            </w:r>
          </w:p>
          <w:p w14:paraId="4C0FAA60" w14:textId="77777777" w:rsidR="006446A8" w:rsidRDefault="00E24104">
            <w:pPr>
              <w:spacing w:before="20" w:after="20"/>
              <w:jc w:val="right"/>
              <w:rPr>
                <w:color w:val="000000"/>
                <w:sz w:val="20"/>
              </w:rPr>
            </w:pPr>
            <w:r>
              <w:rPr>
                <w:noProof/>
                <w:color w:val="000000"/>
                <w:sz w:val="20"/>
              </w:rPr>
              <w:t>2,00</w:t>
            </w:r>
          </w:p>
          <w:p w14:paraId="1007FE7E" w14:textId="77777777" w:rsidR="006446A8" w:rsidRDefault="00E24104">
            <w:pPr>
              <w:spacing w:before="20" w:after="20"/>
              <w:rPr>
                <w:b/>
                <w:color w:val="000000"/>
                <w:sz w:val="20"/>
              </w:rPr>
            </w:pPr>
            <w:r>
              <w:rPr>
                <w:b/>
                <w:noProof/>
                <w:color w:val="000000"/>
                <w:sz w:val="20"/>
              </w:rPr>
              <w:t xml:space="preserve">Max: </w:t>
            </w:r>
          </w:p>
          <w:p w14:paraId="1DBAE48B" w14:textId="77777777" w:rsidR="006446A8" w:rsidRDefault="00E24104">
            <w:pPr>
              <w:spacing w:before="20" w:after="20"/>
              <w:jc w:val="right"/>
              <w:rPr>
                <w:color w:val="000000"/>
                <w:sz w:val="20"/>
              </w:rPr>
            </w:pPr>
            <w:r>
              <w:rPr>
                <w:noProof/>
                <w:color w:val="000000"/>
                <w:sz w:val="20"/>
              </w:rPr>
              <w:t>1,00</w:t>
            </w:r>
          </w:p>
        </w:tc>
      </w:tr>
      <w:tr w:rsidR="006446A8" w14:paraId="3978651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443C90" w14:textId="77777777" w:rsidR="006446A8" w:rsidRDefault="00E24104">
            <w:pPr>
              <w:spacing w:before="20" w:after="20"/>
              <w:rPr>
                <w:color w:val="000000"/>
                <w:sz w:val="20"/>
              </w:rPr>
            </w:pPr>
            <w:r>
              <w:rPr>
                <w:noProof/>
                <w:color w:val="000000"/>
                <w:sz w:val="20"/>
              </w:rPr>
              <w:t>SRA29-LIG-01.TR Oliv - Agricoltura biologica Trascinamenti Conversione olivo ex M11.1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D45CF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05F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6457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8384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84AC32" w14:textId="77777777" w:rsidR="006446A8" w:rsidRDefault="00E24104">
            <w:pPr>
              <w:spacing w:before="20" w:after="20"/>
              <w:jc w:val="right"/>
              <w:rPr>
                <w:color w:val="000000"/>
                <w:sz w:val="20"/>
              </w:rPr>
            </w:pPr>
            <w:r>
              <w:rPr>
                <w:noProof/>
                <w:color w:val="000000"/>
                <w:sz w:val="20"/>
              </w:rPr>
              <w:t>1.350,00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CED68E" w14:textId="77777777" w:rsidR="006446A8" w:rsidRDefault="00E24104">
            <w:pPr>
              <w:spacing w:before="20" w:after="20"/>
              <w:jc w:val="right"/>
              <w:rPr>
                <w:color w:val="000000"/>
                <w:sz w:val="20"/>
              </w:rPr>
            </w:pPr>
            <w:r>
              <w:rPr>
                <w:noProof/>
                <w:color w:val="000000"/>
                <w:sz w:val="20"/>
              </w:rPr>
              <w:t>1.350,00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09B7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D6CE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CDCE83" w14:textId="77777777" w:rsidR="006446A8" w:rsidRDefault="006446A8">
            <w:pPr>
              <w:spacing w:before="20" w:after="20"/>
              <w:jc w:val="right"/>
              <w:rPr>
                <w:color w:val="000000"/>
                <w:sz w:val="20"/>
              </w:rPr>
            </w:pPr>
          </w:p>
        </w:tc>
      </w:tr>
      <w:tr w:rsidR="006446A8" w14:paraId="23AB374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C9D8D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8FF17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2F41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FAC6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9970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547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1267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1210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0DE1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A1D668" w14:textId="77777777" w:rsidR="006446A8" w:rsidRDefault="006446A8">
            <w:pPr>
              <w:spacing w:before="20" w:after="20"/>
              <w:jc w:val="right"/>
              <w:rPr>
                <w:color w:val="000000"/>
                <w:sz w:val="20"/>
              </w:rPr>
            </w:pPr>
          </w:p>
        </w:tc>
      </w:tr>
      <w:tr w:rsidR="006446A8" w14:paraId="0C49696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74CDB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061D9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AAC2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E1CC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7F5F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8D6ADE"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49885D"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0116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D1A7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0924C0" w14:textId="77777777" w:rsidR="006446A8" w:rsidRDefault="00E24104">
            <w:pPr>
              <w:spacing w:before="20" w:after="20"/>
              <w:rPr>
                <w:b/>
                <w:color w:val="000000"/>
                <w:sz w:val="20"/>
              </w:rPr>
            </w:pPr>
            <w:r>
              <w:rPr>
                <w:b/>
                <w:noProof/>
                <w:color w:val="000000"/>
                <w:sz w:val="20"/>
              </w:rPr>
              <w:t xml:space="preserve">Somma: </w:t>
            </w:r>
          </w:p>
          <w:p w14:paraId="7DD3BAEE" w14:textId="77777777" w:rsidR="006446A8" w:rsidRDefault="00E24104">
            <w:pPr>
              <w:spacing w:before="20" w:after="20"/>
              <w:jc w:val="right"/>
              <w:rPr>
                <w:color w:val="000000"/>
                <w:sz w:val="20"/>
              </w:rPr>
            </w:pPr>
            <w:r>
              <w:rPr>
                <w:noProof/>
                <w:color w:val="000000"/>
                <w:sz w:val="20"/>
              </w:rPr>
              <w:t>100,00</w:t>
            </w:r>
          </w:p>
          <w:p w14:paraId="3EB72CDB" w14:textId="77777777" w:rsidR="006446A8" w:rsidRDefault="00E24104">
            <w:pPr>
              <w:spacing w:before="20" w:after="20"/>
              <w:rPr>
                <w:b/>
                <w:color w:val="000000"/>
                <w:sz w:val="20"/>
              </w:rPr>
            </w:pPr>
            <w:r>
              <w:rPr>
                <w:b/>
                <w:noProof/>
                <w:color w:val="000000"/>
                <w:sz w:val="20"/>
              </w:rPr>
              <w:t xml:space="preserve">Max: </w:t>
            </w:r>
          </w:p>
          <w:p w14:paraId="144092B8" w14:textId="77777777" w:rsidR="006446A8" w:rsidRDefault="00E24104">
            <w:pPr>
              <w:spacing w:before="20" w:after="20"/>
              <w:jc w:val="right"/>
              <w:rPr>
                <w:color w:val="000000"/>
                <w:sz w:val="20"/>
              </w:rPr>
            </w:pPr>
            <w:r>
              <w:rPr>
                <w:noProof/>
                <w:color w:val="000000"/>
                <w:sz w:val="20"/>
              </w:rPr>
              <w:t>50,00</w:t>
            </w:r>
          </w:p>
        </w:tc>
      </w:tr>
      <w:tr w:rsidR="006446A8" w14:paraId="105E38F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5E2022" w14:textId="77777777" w:rsidR="006446A8" w:rsidRDefault="00E24104">
            <w:pPr>
              <w:spacing w:before="20" w:after="20"/>
              <w:rPr>
                <w:color w:val="000000"/>
                <w:sz w:val="20"/>
              </w:rPr>
            </w:pPr>
            <w:r>
              <w:rPr>
                <w:noProof/>
                <w:color w:val="000000"/>
                <w:sz w:val="20"/>
              </w:rPr>
              <w:lastRenderedPageBreak/>
              <w:t xml:space="preserve">SRA29-LIG-01.TR Orto - </w:t>
            </w:r>
            <w:r>
              <w:rPr>
                <w:noProof/>
                <w:color w:val="000000"/>
                <w:sz w:val="20"/>
              </w:rPr>
              <w:t>Agricoltura biologica Trascinamenti Conversione ortive ex M11.1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03B8A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CED1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9B4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C7F6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465DE4"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8CAB94"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9F05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81E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A259DD" w14:textId="77777777" w:rsidR="006446A8" w:rsidRDefault="006446A8">
            <w:pPr>
              <w:spacing w:before="20" w:after="20"/>
              <w:jc w:val="right"/>
              <w:rPr>
                <w:color w:val="000000"/>
                <w:sz w:val="20"/>
              </w:rPr>
            </w:pPr>
          </w:p>
        </w:tc>
      </w:tr>
      <w:tr w:rsidR="006446A8" w14:paraId="399B26F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BC591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B2766A" w14:textId="77777777" w:rsidR="006446A8" w:rsidRDefault="00E24104">
            <w:pPr>
              <w:spacing w:before="20" w:after="20"/>
              <w:rPr>
                <w:color w:val="000000"/>
                <w:sz w:val="20"/>
              </w:rPr>
            </w:pPr>
            <w:r>
              <w:rPr>
                <w:noProof/>
                <w:color w:val="000000"/>
                <w:sz w:val="20"/>
              </w:rPr>
              <w:t xml:space="preserve">Importo unitario medio massimo previsto (se del caso)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7576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56D7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988D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8A66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8D80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876E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A0D0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E4C20" w14:textId="77777777" w:rsidR="006446A8" w:rsidRDefault="006446A8">
            <w:pPr>
              <w:spacing w:before="20" w:after="20"/>
              <w:jc w:val="right"/>
              <w:rPr>
                <w:color w:val="000000"/>
                <w:sz w:val="20"/>
              </w:rPr>
            </w:pPr>
          </w:p>
        </w:tc>
      </w:tr>
      <w:tr w:rsidR="006446A8" w14:paraId="5F0BA1A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31B1B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7A610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E893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61D1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46F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4E6631"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B32663"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D493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3833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1EE558" w14:textId="77777777" w:rsidR="006446A8" w:rsidRDefault="00E24104">
            <w:pPr>
              <w:spacing w:before="20" w:after="20"/>
              <w:rPr>
                <w:b/>
                <w:color w:val="000000"/>
                <w:sz w:val="20"/>
              </w:rPr>
            </w:pPr>
            <w:r>
              <w:rPr>
                <w:b/>
                <w:noProof/>
                <w:color w:val="000000"/>
                <w:sz w:val="20"/>
              </w:rPr>
              <w:t xml:space="preserve">Somma: </w:t>
            </w:r>
          </w:p>
          <w:p w14:paraId="17512621" w14:textId="77777777" w:rsidR="006446A8" w:rsidRDefault="00E24104">
            <w:pPr>
              <w:spacing w:before="20" w:after="20"/>
              <w:jc w:val="right"/>
              <w:rPr>
                <w:color w:val="000000"/>
                <w:sz w:val="20"/>
              </w:rPr>
            </w:pPr>
            <w:r>
              <w:rPr>
                <w:noProof/>
                <w:color w:val="000000"/>
                <w:sz w:val="20"/>
              </w:rPr>
              <w:t>10,00</w:t>
            </w:r>
          </w:p>
          <w:p w14:paraId="1F308C91" w14:textId="77777777" w:rsidR="006446A8" w:rsidRDefault="00E24104">
            <w:pPr>
              <w:spacing w:before="20" w:after="20"/>
              <w:rPr>
                <w:b/>
                <w:color w:val="000000"/>
                <w:sz w:val="20"/>
              </w:rPr>
            </w:pPr>
            <w:r>
              <w:rPr>
                <w:b/>
                <w:noProof/>
                <w:color w:val="000000"/>
                <w:sz w:val="20"/>
              </w:rPr>
              <w:t xml:space="preserve">Max: </w:t>
            </w:r>
          </w:p>
          <w:p w14:paraId="248D6295" w14:textId="77777777" w:rsidR="006446A8" w:rsidRDefault="00E24104">
            <w:pPr>
              <w:spacing w:before="20" w:after="20"/>
              <w:jc w:val="right"/>
              <w:rPr>
                <w:color w:val="000000"/>
                <w:sz w:val="20"/>
              </w:rPr>
            </w:pPr>
            <w:r>
              <w:rPr>
                <w:noProof/>
                <w:color w:val="000000"/>
                <w:sz w:val="20"/>
              </w:rPr>
              <w:t>5,00</w:t>
            </w:r>
          </w:p>
        </w:tc>
      </w:tr>
      <w:tr w:rsidR="006446A8" w14:paraId="2417D3F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4668DA" w14:textId="77777777" w:rsidR="006446A8" w:rsidRDefault="00E24104">
            <w:pPr>
              <w:spacing w:before="20" w:after="20"/>
              <w:rPr>
                <w:color w:val="000000"/>
                <w:sz w:val="20"/>
              </w:rPr>
            </w:pPr>
            <w:r>
              <w:rPr>
                <w:noProof/>
                <w:color w:val="000000"/>
                <w:sz w:val="20"/>
              </w:rPr>
              <w:t xml:space="preserve">SRA29-LIG-01.TR PrPP - Agricoltura biologica Trascinamenti Conversione prati, prati-pascoli e pascoli con allevamento </w:t>
            </w:r>
            <w:r>
              <w:rPr>
                <w:noProof/>
                <w:color w:val="000000"/>
                <w:sz w:val="20"/>
              </w:rPr>
              <w:t>biologico ex M11.1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31487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B5CB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5972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8EA8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F809C"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55D0EB"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3C7E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D162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AAE4C9" w14:textId="77777777" w:rsidR="006446A8" w:rsidRDefault="006446A8">
            <w:pPr>
              <w:spacing w:before="20" w:after="20"/>
              <w:jc w:val="right"/>
              <w:rPr>
                <w:color w:val="000000"/>
                <w:sz w:val="20"/>
              </w:rPr>
            </w:pPr>
          </w:p>
        </w:tc>
      </w:tr>
      <w:tr w:rsidR="006446A8" w14:paraId="10CF407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2BF94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081D3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55DF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5EFE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100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9818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ED0B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D181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67BD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CF968C" w14:textId="77777777" w:rsidR="006446A8" w:rsidRDefault="006446A8">
            <w:pPr>
              <w:spacing w:before="20" w:after="20"/>
              <w:jc w:val="right"/>
              <w:rPr>
                <w:color w:val="000000"/>
                <w:sz w:val="20"/>
              </w:rPr>
            </w:pPr>
          </w:p>
        </w:tc>
      </w:tr>
      <w:tr w:rsidR="006446A8" w14:paraId="1527E9A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9EE1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611EFD"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EE8F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1628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2C4A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28C6AD"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5A9D76"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577D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7E20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C3242F" w14:textId="77777777" w:rsidR="006446A8" w:rsidRDefault="00E24104">
            <w:pPr>
              <w:spacing w:before="20" w:after="20"/>
              <w:rPr>
                <w:b/>
                <w:color w:val="000000"/>
                <w:sz w:val="20"/>
              </w:rPr>
            </w:pPr>
            <w:r>
              <w:rPr>
                <w:b/>
                <w:noProof/>
                <w:color w:val="000000"/>
                <w:sz w:val="20"/>
              </w:rPr>
              <w:t xml:space="preserve">Somma: </w:t>
            </w:r>
          </w:p>
          <w:p w14:paraId="074FD600" w14:textId="77777777" w:rsidR="006446A8" w:rsidRDefault="00E24104">
            <w:pPr>
              <w:spacing w:before="20" w:after="20"/>
              <w:jc w:val="right"/>
              <w:rPr>
                <w:color w:val="000000"/>
                <w:sz w:val="20"/>
              </w:rPr>
            </w:pPr>
            <w:r>
              <w:rPr>
                <w:noProof/>
                <w:color w:val="000000"/>
                <w:sz w:val="20"/>
              </w:rPr>
              <w:t>1.600,00</w:t>
            </w:r>
          </w:p>
          <w:p w14:paraId="1CD176F3" w14:textId="77777777" w:rsidR="006446A8" w:rsidRDefault="00E24104">
            <w:pPr>
              <w:spacing w:before="20" w:after="20"/>
              <w:rPr>
                <w:b/>
                <w:color w:val="000000"/>
                <w:sz w:val="20"/>
              </w:rPr>
            </w:pPr>
            <w:r>
              <w:rPr>
                <w:b/>
                <w:noProof/>
                <w:color w:val="000000"/>
                <w:sz w:val="20"/>
              </w:rPr>
              <w:t xml:space="preserve">Max: </w:t>
            </w:r>
          </w:p>
          <w:p w14:paraId="2ACCFD8E" w14:textId="77777777" w:rsidR="006446A8" w:rsidRDefault="00E24104">
            <w:pPr>
              <w:spacing w:before="20" w:after="20"/>
              <w:jc w:val="right"/>
              <w:rPr>
                <w:color w:val="000000"/>
                <w:sz w:val="20"/>
              </w:rPr>
            </w:pPr>
            <w:r>
              <w:rPr>
                <w:noProof/>
                <w:color w:val="000000"/>
                <w:sz w:val="20"/>
              </w:rPr>
              <w:t>800,00</w:t>
            </w:r>
          </w:p>
        </w:tc>
      </w:tr>
      <w:tr w:rsidR="006446A8" w14:paraId="64A1394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CA1C9" w14:textId="77777777" w:rsidR="006446A8" w:rsidRDefault="00E24104">
            <w:pPr>
              <w:spacing w:before="20" w:after="20"/>
              <w:rPr>
                <w:color w:val="000000"/>
                <w:sz w:val="20"/>
              </w:rPr>
            </w:pPr>
            <w:r>
              <w:rPr>
                <w:noProof/>
                <w:color w:val="000000"/>
                <w:sz w:val="20"/>
              </w:rPr>
              <w:t>SRA29-LIG-01.TR Prat - Agricoltura biologica Trascinamenti Conversione prati stabili ex M11.1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17733D" w14:textId="77777777" w:rsidR="006446A8" w:rsidRDefault="00E24104">
            <w:pPr>
              <w:spacing w:before="20" w:after="20"/>
              <w:rPr>
                <w:color w:val="000000"/>
                <w:sz w:val="20"/>
              </w:rPr>
            </w:pPr>
            <w:r>
              <w:rPr>
                <w:noProof/>
                <w:color w:val="000000"/>
                <w:sz w:val="20"/>
              </w:rPr>
              <w:t xml:space="preserve">Importo unitario previsto (Spesa pubblica </w:t>
            </w:r>
            <w:r>
              <w:rPr>
                <w:noProof/>
                <w:color w:val="000000"/>
                <w:sz w:val="20"/>
              </w:rPr>
              <w:t>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CAF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C708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9B71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99977"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315BD2"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9C6F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6368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A9D019" w14:textId="77777777" w:rsidR="006446A8" w:rsidRDefault="006446A8">
            <w:pPr>
              <w:spacing w:before="20" w:after="20"/>
              <w:jc w:val="right"/>
              <w:rPr>
                <w:color w:val="000000"/>
                <w:sz w:val="20"/>
              </w:rPr>
            </w:pPr>
          </w:p>
        </w:tc>
      </w:tr>
      <w:tr w:rsidR="006446A8" w14:paraId="7F06409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1E5B3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9E165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CBB4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D511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1921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1768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229E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1450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6B8F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6EE2F8" w14:textId="77777777" w:rsidR="006446A8" w:rsidRDefault="006446A8">
            <w:pPr>
              <w:spacing w:before="20" w:after="20"/>
              <w:jc w:val="right"/>
              <w:rPr>
                <w:color w:val="000000"/>
                <w:sz w:val="20"/>
              </w:rPr>
            </w:pPr>
          </w:p>
        </w:tc>
      </w:tr>
      <w:tr w:rsidR="006446A8" w14:paraId="57271A1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EA0FC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6BC3B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04A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8275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F42F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E0948"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16E5B2"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76D5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FC8C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637BC" w14:textId="77777777" w:rsidR="006446A8" w:rsidRDefault="00E24104">
            <w:pPr>
              <w:spacing w:before="20" w:after="20"/>
              <w:rPr>
                <w:b/>
                <w:color w:val="000000"/>
                <w:sz w:val="20"/>
              </w:rPr>
            </w:pPr>
            <w:r>
              <w:rPr>
                <w:b/>
                <w:noProof/>
                <w:color w:val="000000"/>
                <w:sz w:val="20"/>
              </w:rPr>
              <w:t xml:space="preserve">Somma: </w:t>
            </w:r>
          </w:p>
          <w:p w14:paraId="6584FB84" w14:textId="77777777" w:rsidR="006446A8" w:rsidRDefault="00E24104">
            <w:pPr>
              <w:spacing w:before="20" w:after="20"/>
              <w:jc w:val="right"/>
              <w:rPr>
                <w:color w:val="000000"/>
                <w:sz w:val="20"/>
              </w:rPr>
            </w:pPr>
            <w:r>
              <w:rPr>
                <w:noProof/>
                <w:color w:val="000000"/>
                <w:sz w:val="20"/>
              </w:rPr>
              <w:t>100,00</w:t>
            </w:r>
          </w:p>
          <w:p w14:paraId="39B1D716" w14:textId="77777777" w:rsidR="006446A8" w:rsidRDefault="00E24104">
            <w:pPr>
              <w:spacing w:before="20" w:after="20"/>
              <w:rPr>
                <w:b/>
                <w:color w:val="000000"/>
                <w:sz w:val="20"/>
              </w:rPr>
            </w:pPr>
            <w:r>
              <w:rPr>
                <w:b/>
                <w:noProof/>
                <w:color w:val="000000"/>
                <w:sz w:val="20"/>
              </w:rPr>
              <w:t xml:space="preserve">Max: </w:t>
            </w:r>
          </w:p>
          <w:p w14:paraId="7695428D" w14:textId="77777777" w:rsidR="006446A8" w:rsidRDefault="00E24104">
            <w:pPr>
              <w:spacing w:before="20" w:after="20"/>
              <w:jc w:val="right"/>
              <w:rPr>
                <w:color w:val="000000"/>
                <w:sz w:val="20"/>
              </w:rPr>
            </w:pPr>
            <w:r>
              <w:rPr>
                <w:noProof/>
                <w:color w:val="000000"/>
                <w:sz w:val="20"/>
              </w:rPr>
              <w:t>50,00</w:t>
            </w:r>
          </w:p>
        </w:tc>
      </w:tr>
      <w:tr w:rsidR="006446A8" w14:paraId="73B788C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2038AD" w14:textId="77777777" w:rsidR="006446A8" w:rsidRDefault="00E24104">
            <w:pPr>
              <w:spacing w:before="20" w:after="20"/>
              <w:rPr>
                <w:color w:val="000000"/>
                <w:sz w:val="20"/>
              </w:rPr>
            </w:pPr>
            <w:r>
              <w:rPr>
                <w:noProof/>
                <w:color w:val="000000"/>
                <w:sz w:val="20"/>
              </w:rPr>
              <w:t>SRA29-LIG-01.TR SmFo - Agricoltura biologica Trascinamenti Conversione seminativi e foraggere ex M11.1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2AFC4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1DB2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67B9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3D67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C57B73"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1DA42B"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300B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578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86BAC2" w14:textId="77777777" w:rsidR="006446A8" w:rsidRDefault="006446A8">
            <w:pPr>
              <w:spacing w:before="20" w:after="20"/>
              <w:jc w:val="right"/>
              <w:rPr>
                <w:color w:val="000000"/>
                <w:sz w:val="20"/>
              </w:rPr>
            </w:pPr>
          </w:p>
        </w:tc>
      </w:tr>
      <w:tr w:rsidR="006446A8" w14:paraId="0AB0196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0828F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197050"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F697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17A1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299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0FF2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D7A0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25B9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4546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B37585" w14:textId="77777777" w:rsidR="006446A8" w:rsidRDefault="006446A8">
            <w:pPr>
              <w:spacing w:before="20" w:after="20"/>
              <w:jc w:val="right"/>
              <w:rPr>
                <w:color w:val="000000"/>
                <w:sz w:val="20"/>
              </w:rPr>
            </w:pPr>
          </w:p>
        </w:tc>
      </w:tr>
      <w:tr w:rsidR="006446A8" w14:paraId="78E7407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CC479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E308E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DA58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773A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0493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A08AC4" w14:textId="77777777" w:rsidR="006446A8" w:rsidRDefault="00E24104">
            <w:pPr>
              <w:spacing w:before="20" w:after="20"/>
              <w:jc w:val="right"/>
              <w:rPr>
                <w:color w:val="000000"/>
                <w:sz w:val="20"/>
              </w:rPr>
            </w:pPr>
            <w:r>
              <w:rPr>
                <w:noProof/>
                <w:color w:val="000000"/>
                <w:sz w:val="20"/>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83DAB" w14:textId="77777777" w:rsidR="006446A8" w:rsidRDefault="00E24104">
            <w:pPr>
              <w:spacing w:before="20" w:after="20"/>
              <w:jc w:val="right"/>
              <w:rPr>
                <w:color w:val="000000"/>
                <w:sz w:val="20"/>
              </w:rPr>
            </w:pPr>
            <w:r>
              <w:rPr>
                <w:noProof/>
                <w:color w:val="000000"/>
                <w:sz w:val="20"/>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62B9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6E02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5DCB55" w14:textId="77777777" w:rsidR="006446A8" w:rsidRDefault="00E24104">
            <w:pPr>
              <w:spacing w:before="20" w:after="20"/>
              <w:rPr>
                <w:b/>
                <w:color w:val="000000"/>
                <w:sz w:val="20"/>
              </w:rPr>
            </w:pPr>
            <w:r>
              <w:rPr>
                <w:b/>
                <w:noProof/>
                <w:color w:val="000000"/>
                <w:sz w:val="20"/>
              </w:rPr>
              <w:t xml:space="preserve">Somma: </w:t>
            </w:r>
          </w:p>
          <w:p w14:paraId="564E4708" w14:textId="77777777" w:rsidR="006446A8" w:rsidRDefault="00E24104">
            <w:pPr>
              <w:spacing w:before="20" w:after="20"/>
              <w:jc w:val="right"/>
              <w:rPr>
                <w:color w:val="000000"/>
                <w:sz w:val="20"/>
              </w:rPr>
            </w:pPr>
            <w:r>
              <w:rPr>
                <w:noProof/>
                <w:color w:val="000000"/>
                <w:sz w:val="20"/>
              </w:rPr>
              <w:t>6,00</w:t>
            </w:r>
          </w:p>
          <w:p w14:paraId="1407DEDE" w14:textId="77777777" w:rsidR="006446A8" w:rsidRDefault="00E24104">
            <w:pPr>
              <w:spacing w:before="20" w:after="20"/>
              <w:rPr>
                <w:b/>
                <w:color w:val="000000"/>
                <w:sz w:val="20"/>
              </w:rPr>
            </w:pPr>
            <w:r>
              <w:rPr>
                <w:b/>
                <w:noProof/>
                <w:color w:val="000000"/>
                <w:sz w:val="20"/>
              </w:rPr>
              <w:t xml:space="preserve">Max: </w:t>
            </w:r>
          </w:p>
          <w:p w14:paraId="0CFD9FC7" w14:textId="77777777" w:rsidR="006446A8" w:rsidRDefault="00E24104">
            <w:pPr>
              <w:spacing w:before="20" w:after="20"/>
              <w:jc w:val="right"/>
              <w:rPr>
                <w:color w:val="000000"/>
                <w:sz w:val="20"/>
              </w:rPr>
            </w:pPr>
            <w:r>
              <w:rPr>
                <w:noProof/>
                <w:color w:val="000000"/>
                <w:sz w:val="20"/>
              </w:rPr>
              <w:t>3,00</w:t>
            </w:r>
          </w:p>
        </w:tc>
      </w:tr>
      <w:tr w:rsidR="006446A8" w14:paraId="2586711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A06D98" w14:textId="77777777" w:rsidR="006446A8" w:rsidRDefault="00E24104">
            <w:pPr>
              <w:spacing w:before="20" w:after="20"/>
              <w:rPr>
                <w:color w:val="000000"/>
                <w:sz w:val="20"/>
              </w:rPr>
            </w:pPr>
            <w:r>
              <w:rPr>
                <w:noProof/>
                <w:color w:val="000000"/>
                <w:sz w:val="20"/>
              </w:rPr>
              <w:lastRenderedPageBreak/>
              <w:t xml:space="preserve">SRA29-LIG-01.TR ViFr - Agricoltura biologica Trascinamenti Conversione vite e altri </w:t>
            </w:r>
            <w:r>
              <w:rPr>
                <w:noProof/>
                <w:color w:val="000000"/>
                <w:sz w:val="20"/>
              </w:rPr>
              <w:t>fruttiferi ex M11.1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9936C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D6A8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1702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C64C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83B9B5"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783902"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2FDC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3AD9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A470C1" w14:textId="77777777" w:rsidR="006446A8" w:rsidRDefault="006446A8">
            <w:pPr>
              <w:spacing w:before="20" w:after="20"/>
              <w:jc w:val="right"/>
              <w:rPr>
                <w:color w:val="000000"/>
                <w:sz w:val="20"/>
              </w:rPr>
            </w:pPr>
          </w:p>
        </w:tc>
      </w:tr>
      <w:tr w:rsidR="006446A8" w14:paraId="1CDB564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AD0BB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A76A8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AFCC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3917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575B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4FC2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F012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F71A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BD90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633453" w14:textId="77777777" w:rsidR="006446A8" w:rsidRDefault="006446A8">
            <w:pPr>
              <w:spacing w:before="20" w:after="20"/>
              <w:jc w:val="right"/>
              <w:rPr>
                <w:color w:val="000000"/>
                <w:sz w:val="20"/>
              </w:rPr>
            </w:pPr>
          </w:p>
        </w:tc>
      </w:tr>
      <w:tr w:rsidR="006446A8" w14:paraId="52B39ED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8AB57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5F985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488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D6F9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3984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90FC0E"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227E07"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499D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537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C61BCC" w14:textId="77777777" w:rsidR="006446A8" w:rsidRDefault="00E24104">
            <w:pPr>
              <w:spacing w:before="20" w:after="20"/>
              <w:rPr>
                <w:b/>
                <w:color w:val="000000"/>
                <w:sz w:val="20"/>
              </w:rPr>
            </w:pPr>
            <w:r>
              <w:rPr>
                <w:b/>
                <w:noProof/>
                <w:color w:val="000000"/>
                <w:sz w:val="20"/>
              </w:rPr>
              <w:t xml:space="preserve">Somma: </w:t>
            </w:r>
          </w:p>
          <w:p w14:paraId="3C2530C2" w14:textId="77777777" w:rsidR="006446A8" w:rsidRDefault="00E24104">
            <w:pPr>
              <w:spacing w:before="20" w:after="20"/>
              <w:jc w:val="right"/>
              <w:rPr>
                <w:color w:val="000000"/>
                <w:sz w:val="20"/>
              </w:rPr>
            </w:pPr>
            <w:r>
              <w:rPr>
                <w:noProof/>
                <w:color w:val="000000"/>
                <w:sz w:val="20"/>
              </w:rPr>
              <w:t>10,00</w:t>
            </w:r>
          </w:p>
          <w:p w14:paraId="79CC5F89" w14:textId="77777777" w:rsidR="006446A8" w:rsidRDefault="00E24104">
            <w:pPr>
              <w:spacing w:before="20" w:after="20"/>
              <w:rPr>
                <w:b/>
                <w:color w:val="000000"/>
                <w:sz w:val="20"/>
              </w:rPr>
            </w:pPr>
            <w:r>
              <w:rPr>
                <w:b/>
                <w:noProof/>
                <w:color w:val="000000"/>
                <w:sz w:val="20"/>
              </w:rPr>
              <w:t xml:space="preserve">Max: </w:t>
            </w:r>
          </w:p>
          <w:p w14:paraId="3079FB8A" w14:textId="77777777" w:rsidR="006446A8" w:rsidRDefault="00E24104">
            <w:pPr>
              <w:spacing w:before="20" w:after="20"/>
              <w:jc w:val="right"/>
              <w:rPr>
                <w:color w:val="000000"/>
                <w:sz w:val="20"/>
              </w:rPr>
            </w:pPr>
            <w:r>
              <w:rPr>
                <w:noProof/>
                <w:color w:val="000000"/>
                <w:sz w:val="20"/>
              </w:rPr>
              <w:t>5,00</w:t>
            </w:r>
          </w:p>
        </w:tc>
      </w:tr>
      <w:tr w:rsidR="006446A8" w14:paraId="38F78FC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E1A9C5" w14:textId="77777777" w:rsidR="006446A8" w:rsidRDefault="00E24104">
            <w:pPr>
              <w:spacing w:before="20" w:after="20"/>
              <w:rPr>
                <w:color w:val="000000"/>
                <w:sz w:val="20"/>
              </w:rPr>
            </w:pPr>
            <w:r>
              <w:rPr>
                <w:noProof/>
                <w:color w:val="000000"/>
                <w:sz w:val="20"/>
              </w:rPr>
              <w:t>SRA29-LIG-01.agrumi - Agricoltura biologica Conversione agrumi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3ADA9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E075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FBFA2A"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B90DA6"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4D84D3"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ED85AC"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2DC411"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C79CF0"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C7815" w14:textId="77777777" w:rsidR="006446A8" w:rsidRDefault="006446A8">
            <w:pPr>
              <w:spacing w:before="20" w:after="20"/>
              <w:jc w:val="right"/>
              <w:rPr>
                <w:color w:val="000000"/>
                <w:sz w:val="20"/>
              </w:rPr>
            </w:pPr>
          </w:p>
        </w:tc>
      </w:tr>
      <w:tr w:rsidR="006446A8" w14:paraId="5C755F7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52959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41775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8CAC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B198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3A63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1103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F1A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9D9D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C08E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2A7273" w14:textId="77777777" w:rsidR="006446A8" w:rsidRDefault="006446A8">
            <w:pPr>
              <w:spacing w:before="20" w:after="20"/>
              <w:jc w:val="right"/>
              <w:rPr>
                <w:color w:val="000000"/>
                <w:sz w:val="20"/>
              </w:rPr>
            </w:pPr>
          </w:p>
        </w:tc>
      </w:tr>
      <w:tr w:rsidR="006446A8" w14:paraId="230DBC0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DC798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2FF2D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83C2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D12764" w14:textId="77777777" w:rsidR="006446A8" w:rsidRDefault="00E24104">
            <w:pPr>
              <w:spacing w:before="20" w:after="20"/>
              <w:jc w:val="right"/>
              <w:rPr>
                <w:color w:val="000000"/>
                <w:sz w:val="20"/>
              </w:rPr>
            </w:pPr>
            <w:r>
              <w:rPr>
                <w:noProof/>
                <w:color w:val="000000"/>
                <w:sz w:val="2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E1036A"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4CE7E1"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686B93"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F388CB"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3BBE5" w14:textId="77777777" w:rsidR="006446A8" w:rsidRDefault="00E24104">
            <w:pPr>
              <w:spacing w:before="20" w:after="20"/>
              <w:jc w:val="right"/>
              <w:rPr>
                <w:color w:val="000000"/>
                <w:sz w:val="20"/>
              </w:rPr>
            </w:pPr>
            <w:r>
              <w:rPr>
                <w:noProof/>
                <w:color w:val="000000"/>
                <w:sz w:val="20"/>
              </w:rPr>
              <w:t>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DC2C76" w14:textId="77777777" w:rsidR="006446A8" w:rsidRDefault="00E24104">
            <w:pPr>
              <w:spacing w:before="20" w:after="20"/>
              <w:rPr>
                <w:b/>
                <w:color w:val="000000"/>
                <w:sz w:val="20"/>
              </w:rPr>
            </w:pPr>
            <w:r>
              <w:rPr>
                <w:b/>
                <w:noProof/>
                <w:color w:val="000000"/>
                <w:sz w:val="20"/>
              </w:rPr>
              <w:t xml:space="preserve">Somma: </w:t>
            </w:r>
          </w:p>
          <w:p w14:paraId="12A296C4" w14:textId="77777777" w:rsidR="006446A8" w:rsidRDefault="00E24104">
            <w:pPr>
              <w:spacing w:before="20" w:after="20"/>
              <w:jc w:val="right"/>
              <w:rPr>
                <w:color w:val="000000"/>
                <w:sz w:val="20"/>
              </w:rPr>
            </w:pPr>
            <w:r>
              <w:rPr>
                <w:noProof/>
                <w:color w:val="000000"/>
                <w:sz w:val="20"/>
              </w:rPr>
              <w:t>50,00</w:t>
            </w:r>
          </w:p>
          <w:p w14:paraId="027EA643" w14:textId="77777777" w:rsidR="006446A8" w:rsidRDefault="00E24104">
            <w:pPr>
              <w:spacing w:before="20" w:after="20"/>
              <w:rPr>
                <w:b/>
                <w:color w:val="000000"/>
                <w:sz w:val="20"/>
              </w:rPr>
            </w:pPr>
            <w:r>
              <w:rPr>
                <w:b/>
                <w:noProof/>
                <w:color w:val="000000"/>
                <w:sz w:val="20"/>
              </w:rPr>
              <w:t xml:space="preserve">Max: </w:t>
            </w:r>
          </w:p>
          <w:p w14:paraId="4FBD0FA3" w14:textId="77777777" w:rsidR="006446A8" w:rsidRDefault="00E24104">
            <w:pPr>
              <w:spacing w:before="20" w:after="20"/>
              <w:jc w:val="right"/>
              <w:rPr>
                <w:color w:val="000000"/>
                <w:sz w:val="20"/>
              </w:rPr>
            </w:pPr>
            <w:r>
              <w:rPr>
                <w:noProof/>
                <w:color w:val="000000"/>
                <w:sz w:val="20"/>
              </w:rPr>
              <w:t>10,00</w:t>
            </w:r>
          </w:p>
        </w:tc>
      </w:tr>
      <w:tr w:rsidR="006446A8" w14:paraId="53220D4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F25066" w14:textId="77777777" w:rsidR="006446A8" w:rsidRDefault="00E24104">
            <w:pPr>
              <w:spacing w:before="20" w:after="20"/>
              <w:rPr>
                <w:color w:val="000000"/>
                <w:sz w:val="20"/>
              </w:rPr>
            </w:pPr>
            <w:r>
              <w:rPr>
                <w:noProof/>
                <w:color w:val="000000"/>
                <w:sz w:val="20"/>
              </w:rPr>
              <w:t>SRA29-LIG-01.florico - Agricoltura biologica Conversione floricole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3315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87EF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FEE3F8"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7C8DD1"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5953FB"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F7A1D7"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08B741"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6B2615"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A0DBEE" w14:textId="77777777" w:rsidR="006446A8" w:rsidRDefault="006446A8">
            <w:pPr>
              <w:spacing w:before="20" w:after="20"/>
              <w:jc w:val="right"/>
              <w:rPr>
                <w:color w:val="000000"/>
                <w:sz w:val="20"/>
              </w:rPr>
            </w:pPr>
          </w:p>
        </w:tc>
      </w:tr>
      <w:tr w:rsidR="006446A8" w14:paraId="0EBAA0E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654CF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477614"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89B3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C6BE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7576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5A6E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503B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0BE3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2F33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D2AAB" w14:textId="77777777" w:rsidR="006446A8" w:rsidRDefault="006446A8">
            <w:pPr>
              <w:spacing w:before="20" w:after="20"/>
              <w:jc w:val="right"/>
              <w:rPr>
                <w:color w:val="000000"/>
                <w:sz w:val="20"/>
              </w:rPr>
            </w:pPr>
          </w:p>
        </w:tc>
      </w:tr>
      <w:tr w:rsidR="006446A8" w14:paraId="01D3F8E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BBECB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56C7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CFFE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80853" w14:textId="77777777" w:rsidR="006446A8" w:rsidRDefault="00E24104">
            <w:pPr>
              <w:spacing w:before="20" w:after="20"/>
              <w:jc w:val="right"/>
              <w:rPr>
                <w:color w:val="000000"/>
                <w:sz w:val="20"/>
              </w:rPr>
            </w:pPr>
            <w:r>
              <w:rPr>
                <w:noProof/>
                <w:color w:val="000000"/>
                <w:sz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444686" w14:textId="77777777" w:rsidR="006446A8" w:rsidRDefault="00E24104">
            <w:pPr>
              <w:spacing w:before="20" w:after="20"/>
              <w:jc w:val="right"/>
              <w:rPr>
                <w:color w:val="000000"/>
                <w:sz w:val="20"/>
              </w:rPr>
            </w:pPr>
            <w:r>
              <w:rPr>
                <w:noProof/>
                <w:color w:val="000000"/>
                <w:sz w:val="2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524B95" w14:textId="77777777" w:rsidR="006446A8" w:rsidRDefault="00E24104">
            <w:pPr>
              <w:spacing w:before="20" w:after="20"/>
              <w:jc w:val="right"/>
              <w:rPr>
                <w:color w:val="000000"/>
                <w:sz w:val="20"/>
              </w:rPr>
            </w:pPr>
            <w:r>
              <w:rPr>
                <w:noProof/>
                <w:color w:val="000000"/>
                <w:sz w:val="2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2A8937" w14:textId="77777777" w:rsidR="006446A8" w:rsidRDefault="00E24104">
            <w:pPr>
              <w:spacing w:before="20" w:after="20"/>
              <w:jc w:val="right"/>
              <w:rPr>
                <w:color w:val="000000"/>
                <w:sz w:val="20"/>
              </w:rPr>
            </w:pPr>
            <w:r>
              <w:rPr>
                <w:noProof/>
                <w:color w:val="000000"/>
                <w:sz w:val="2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EE702" w14:textId="77777777" w:rsidR="006446A8" w:rsidRDefault="00E24104">
            <w:pPr>
              <w:spacing w:before="20" w:after="20"/>
              <w:jc w:val="right"/>
              <w:rPr>
                <w:color w:val="000000"/>
                <w:sz w:val="20"/>
              </w:rPr>
            </w:pPr>
            <w:r>
              <w:rPr>
                <w:noProof/>
                <w:color w:val="000000"/>
                <w:sz w:val="2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512460" w14:textId="77777777" w:rsidR="006446A8" w:rsidRDefault="00E24104">
            <w:pPr>
              <w:spacing w:before="20" w:after="20"/>
              <w:jc w:val="right"/>
              <w:rPr>
                <w:color w:val="000000"/>
                <w:sz w:val="20"/>
              </w:rPr>
            </w:pPr>
            <w:r>
              <w:rPr>
                <w:noProof/>
                <w:color w:val="000000"/>
                <w:sz w:val="2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ED3909" w14:textId="77777777" w:rsidR="006446A8" w:rsidRDefault="00E24104">
            <w:pPr>
              <w:spacing w:before="20" w:after="20"/>
              <w:rPr>
                <w:b/>
                <w:color w:val="000000"/>
                <w:sz w:val="20"/>
              </w:rPr>
            </w:pPr>
            <w:r>
              <w:rPr>
                <w:b/>
                <w:noProof/>
                <w:color w:val="000000"/>
                <w:sz w:val="20"/>
              </w:rPr>
              <w:t xml:space="preserve">Somma: </w:t>
            </w:r>
          </w:p>
          <w:p w14:paraId="59B1F705" w14:textId="77777777" w:rsidR="006446A8" w:rsidRDefault="00E24104">
            <w:pPr>
              <w:spacing w:before="20" w:after="20"/>
              <w:jc w:val="right"/>
              <w:rPr>
                <w:color w:val="000000"/>
                <w:sz w:val="20"/>
              </w:rPr>
            </w:pPr>
            <w:r>
              <w:rPr>
                <w:noProof/>
                <w:color w:val="000000"/>
                <w:sz w:val="20"/>
              </w:rPr>
              <w:t>11,00</w:t>
            </w:r>
          </w:p>
          <w:p w14:paraId="1B5E691D" w14:textId="77777777" w:rsidR="006446A8" w:rsidRDefault="00E24104">
            <w:pPr>
              <w:spacing w:before="20" w:after="20"/>
              <w:rPr>
                <w:b/>
                <w:color w:val="000000"/>
                <w:sz w:val="20"/>
              </w:rPr>
            </w:pPr>
            <w:r>
              <w:rPr>
                <w:b/>
                <w:noProof/>
                <w:color w:val="000000"/>
                <w:sz w:val="20"/>
              </w:rPr>
              <w:t xml:space="preserve">Max: </w:t>
            </w:r>
          </w:p>
          <w:p w14:paraId="0FF33F66" w14:textId="77777777" w:rsidR="006446A8" w:rsidRDefault="00E24104">
            <w:pPr>
              <w:spacing w:before="20" w:after="20"/>
              <w:jc w:val="right"/>
              <w:rPr>
                <w:color w:val="000000"/>
                <w:sz w:val="20"/>
              </w:rPr>
            </w:pPr>
            <w:r>
              <w:rPr>
                <w:noProof/>
                <w:color w:val="000000"/>
                <w:sz w:val="20"/>
              </w:rPr>
              <w:t>2,00</w:t>
            </w:r>
          </w:p>
        </w:tc>
      </w:tr>
      <w:tr w:rsidR="006446A8" w14:paraId="12B05CF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1AA3D" w14:textId="77777777" w:rsidR="006446A8" w:rsidRDefault="00E24104">
            <w:pPr>
              <w:spacing w:before="20" w:after="20"/>
              <w:rPr>
                <w:color w:val="000000"/>
                <w:sz w:val="20"/>
              </w:rPr>
            </w:pPr>
            <w:r>
              <w:rPr>
                <w:noProof/>
                <w:color w:val="000000"/>
                <w:sz w:val="20"/>
              </w:rPr>
              <w:t>SRA29-LIG-01.foragge - Agricoltura biologica Conversione foraggere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ECAF9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1924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AD2F1E"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F55BA1"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C8FF22"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F0BEC7"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D3A2D9"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1B2E67"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D021DF" w14:textId="77777777" w:rsidR="006446A8" w:rsidRDefault="006446A8">
            <w:pPr>
              <w:spacing w:before="20" w:after="20"/>
              <w:jc w:val="right"/>
              <w:rPr>
                <w:color w:val="000000"/>
                <w:sz w:val="20"/>
              </w:rPr>
            </w:pPr>
          </w:p>
        </w:tc>
      </w:tr>
      <w:tr w:rsidR="006446A8" w14:paraId="27F808A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EBAB2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10CF5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EEA8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5A3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4F57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D3DB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9DA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97E5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5910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D2E716" w14:textId="77777777" w:rsidR="006446A8" w:rsidRDefault="006446A8">
            <w:pPr>
              <w:spacing w:before="20" w:after="20"/>
              <w:jc w:val="right"/>
              <w:rPr>
                <w:color w:val="000000"/>
                <w:sz w:val="20"/>
              </w:rPr>
            </w:pPr>
          </w:p>
        </w:tc>
      </w:tr>
      <w:tr w:rsidR="006446A8" w14:paraId="73FDAF6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13B2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F6EF0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3CD1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440C5F" w14:textId="77777777" w:rsidR="006446A8" w:rsidRDefault="00E24104">
            <w:pPr>
              <w:spacing w:before="20" w:after="20"/>
              <w:jc w:val="right"/>
              <w:rPr>
                <w:color w:val="000000"/>
                <w:sz w:val="20"/>
              </w:rPr>
            </w:pPr>
            <w:r>
              <w:rPr>
                <w:noProof/>
                <w:color w:val="000000"/>
                <w:sz w:val="20"/>
              </w:rPr>
              <w:t>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9B7965" w14:textId="77777777" w:rsidR="006446A8" w:rsidRDefault="00E24104">
            <w:pPr>
              <w:spacing w:before="20" w:after="20"/>
              <w:jc w:val="right"/>
              <w:rPr>
                <w:color w:val="000000"/>
                <w:sz w:val="20"/>
              </w:rPr>
            </w:pPr>
            <w:r>
              <w:rPr>
                <w:noProof/>
                <w:color w:val="000000"/>
                <w:sz w:val="20"/>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8CEC36" w14:textId="77777777" w:rsidR="006446A8" w:rsidRDefault="00E24104">
            <w:pPr>
              <w:spacing w:before="20" w:after="20"/>
              <w:jc w:val="right"/>
              <w:rPr>
                <w:color w:val="000000"/>
                <w:sz w:val="20"/>
              </w:rPr>
            </w:pPr>
            <w:r>
              <w:rPr>
                <w:noProof/>
                <w:color w:val="000000"/>
                <w:sz w:val="20"/>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4EA943" w14:textId="77777777" w:rsidR="006446A8" w:rsidRDefault="00E24104">
            <w:pPr>
              <w:spacing w:before="20" w:after="20"/>
              <w:jc w:val="right"/>
              <w:rPr>
                <w:color w:val="000000"/>
                <w:sz w:val="20"/>
              </w:rPr>
            </w:pPr>
            <w:r>
              <w:rPr>
                <w:noProof/>
                <w:color w:val="000000"/>
                <w:sz w:val="20"/>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C03A6C" w14:textId="77777777" w:rsidR="006446A8" w:rsidRDefault="00E24104">
            <w:pPr>
              <w:spacing w:before="20" w:after="20"/>
              <w:jc w:val="right"/>
              <w:rPr>
                <w:color w:val="000000"/>
                <w:sz w:val="20"/>
              </w:rPr>
            </w:pPr>
            <w:r>
              <w:rPr>
                <w:noProof/>
                <w:color w:val="000000"/>
                <w:sz w:val="20"/>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8DF4DB" w14:textId="77777777" w:rsidR="006446A8" w:rsidRDefault="00E24104">
            <w:pPr>
              <w:spacing w:before="20" w:after="20"/>
              <w:jc w:val="right"/>
              <w:rPr>
                <w:color w:val="000000"/>
                <w:sz w:val="20"/>
              </w:rPr>
            </w:pPr>
            <w:r>
              <w:rPr>
                <w:noProof/>
                <w:color w:val="000000"/>
                <w:sz w:val="20"/>
              </w:rPr>
              <w:t>11,00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F77B88" w14:textId="77777777" w:rsidR="006446A8" w:rsidRDefault="00E24104">
            <w:pPr>
              <w:spacing w:before="20" w:after="20"/>
              <w:rPr>
                <w:b/>
                <w:color w:val="000000"/>
                <w:sz w:val="20"/>
              </w:rPr>
            </w:pPr>
            <w:r>
              <w:rPr>
                <w:b/>
                <w:noProof/>
                <w:color w:val="000000"/>
                <w:sz w:val="20"/>
              </w:rPr>
              <w:t xml:space="preserve">Somma: </w:t>
            </w:r>
          </w:p>
          <w:p w14:paraId="364AE18E" w14:textId="77777777" w:rsidR="006446A8" w:rsidRDefault="00E24104">
            <w:pPr>
              <w:spacing w:before="20" w:after="20"/>
              <w:jc w:val="right"/>
              <w:rPr>
                <w:color w:val="000000"/>
                <w:sz w:val="20"/>
              </w:rPr>
            </w:pPr>
            <w:r>
              <w:rPr>
                <w:noProof/>
                <w:color w:val="000000"/>
                <w:sz w:val="20"/>
              </w:rPr>
              <w:t>75,00</w:t>
            </w:r>
          </w:p>
          <w:p w14:paraId="71BBD38F" w14:textId="77777777" w:rsidR="006446A8" w:rsidRDefault="00E24104">
            <w:pPr>
              <w:spacing w:before="20" w:after="20"/>
              <w:rPr>
                <w:b/>
                <w:color w:val="000000"/>
                <w:sz w:val="20"/>
              </w:rPr>
            </w:pPr>
            <w:r>
              <w:rPr>
                <w:b/>
                <w:noProof/>
                <w:color w:val="000000"/>
                <w:sz w:val="20"/>
              </w:rPr>
              <w:t xml:space="preserve">Max: </w:t>
            </w:r>
          </w:p>
          <w:p w14:paraId="4DB00005" w14:textId="77777777" w:rsidR="006446A8" w:rsidRDefault="00E24104">
            <w:pPr>
              <w:spacing w:before="20" w:after="20"/>
              <w:jc w:val="right"/>
              <w:rPr>
                <w:color w:val="000000"/>
                <w:sz w:val="20"/>
              </w:rPr>
            </w:pPr>
            <w:r>
              <w:rPr>
                <w:noProof/>
                <w:color w:val="000000"/>
                <w:sz w:val="20"/>
              </w:rPr>
              <w:t>15,00</w:t>
            </w:r>
          </w:p>
        </w:tc>
      </w:tr>
      <w:tr w:rsidR="006446A8" w14:paraId="46F1B8A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3E2E32" w14:textId="77777777" w:rsidR="006446A8" w:rsidRDefault="00E24104">
            <w:pPr>
              <w:spacing w:before="20" w:after="20"/>
              <w:rPr>
                <w:color w:val="000000"/>
                <w:sz w:val="20"/>
              </w:rPr>
            </w:pPr>
            <w:r>
              <w:rPr>
                <w:noProof/>
                <w:color w:val="000000"/>
                <w:sz w:val="20"/>
              </w:rPr>
              <w:lastRenderedPageBreak/>
              <w:t>SRA29-LIG-01.frutta  - Agricoltura biologica Conversione frutta a guscio e castagno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7F2E1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1756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655204"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082039"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8EA1A"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C98E2F"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607764"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D11AC2"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FC5FBE" w14:textId="77777777" w:rsidR="006446A8" w:rsidRDefault="006446A8">
            <w:pPr>
              <w:spacing w:before="20" w:after="20"/>
              <w:jc w:val="right"/>
              <w:rPr>
                <w:color w:val="000000"/>
                <w:sz w:val="20"/>
              </w:rPr>
            </w:pPr>
          </w:p>
        </w:tc>
      </w:tr>
      <w:tr w:rsidR="006446A8" w14:paraId="742E4B6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45436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374F0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DFE1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E7B9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BF10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F592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FD1B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2556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60FD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FCB165" w14:textId="77777777" w:rsidR="006446A8" w:rsidRDefault="006446A8">
            <w:pPr>
              <w:spacing w:before="20" w:after="20"/>
              <w:jc w:val="right"/>
              <w:rPr>
                <w:color w:val="000000"/>
                <w:sz w:val="20"/>
              </w:rPr>
            </w:pPr>
          </w:p>
        </w:tc>
      </w:tr>
      <w:tr w:rsidR="006446A8" w14:paraId="6BD797B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0F94D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CE080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15A0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AF80D8" w14:textId="77777777" w:rsidR="006446A8" w:rsidRDefault="00E24104">
            <w:pPr>
              <w:spacing w:before="20" w:after="20"/>
              <w:jc w:val="right"/>
              <w:rPr>
                <w:color w:val="000000"/>
                <w:sz w:val="20"/>
              </w:rPr>
            </w:pPr>
            <w:r>
              <w:rPr>
                <w:noProof/>
                <w:color w:val="000000"/>
                <w:sz w:val="2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EEC0C7"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6651C2"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5B538C"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A10B0E"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21930" w14:textId="77777777" w:rsidR="006446A8" w:rsidRDefault="00E24104">
            <w:pPr>
              <w:spacing w:before="20" w:after="20"/>
              <w:jc w:val="right"/>
              <w:rPr>
                <w:color w:val="000000"/>
                <w:sz w:val="20"/>
              </w:rPr>
            </w:pPr>
            <w:r>
              <w:rPr>
                <w:noProof/>
                <w:color w:val="000000"/>
                <w:sz w:val="20"/>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FD1F13" w14:textId="77777777" w:rsidR="006446A8" w:rsidRDefault="00E24104">
            <w:pPr>
              <w:spacing w:before="20" w:after="20"/>
              <w:rPr>
                <w:b/>
                <w:color w:val="000000"/>
                <w:sz w:val="20"/>
              </w:rPr>
            </w:pPr>
            <w:r>
              <w:rPr>
                <w:b/>
                <w:noProof/>
                <w:color w:val="000000"/>
                <w:sz w:val="20"/>
              </w:rPr>
              <w:t xml:space="preserve">Somma: </w:t>
            </w:r>
          </w:p>
          <w:p w14:paraId="4F9E1789" w14:textId="77777777" w:rsidR="006446A8" w:rsidRDefault="00E24104">
            <w:pPr>
              <w:spacing w:before="20" w:after="20"/>
              <w:jc w:val="right"/>
              <w:rPr>
                <w:color w:val="000000"/>
                <w:sz w:val="20"/>
              </w:rPr>
            </w:pPr>
            <w:r>
              <w:rPr>
                <w:noProof/>
                <w:color w:val="000000"/>
                <w:sz w:val="20"/>
              </w:rPr>
              <w:t>25,00</w:t>
            </w:r>
          </w:p>
          <w:p w14:paraId="7EF9B184" w14:textId="77777777" w:rsidR="006446A8" w:rsidRDefault="00E24104">
            <w:pPr>
              <w:spacing w:before="20" w:after="20"/>
              <w:rPr>
                <w:b/>
                <w:color w:val="000000"/>
                <w:sz w:val="20"/>
              </w:rPr>
            </w:pPr>
            <w:r>
              <w:rPr>
                <w:b/>
                <w:noProof/>
                <w:color w:val="000000"/>
                <w:sz w:val="20"/>
              </w:rPr>
              <w:t xml:space="preserve">Max: </w:t>
            </w:r>
          </w:p>
          <w:p w14:paraId="4C1C117C" w14:textId="77777777" w:rsidR="006446A8" w:rsidRDefault="00E24104">
            <w:pPr>
              <w:spacing w:before="20" w:after="20"/>
              <w:jc w:val="right"/>
              <w:rPr>
                <w:color w:val="000000"/>
                <w:sz w:val="20"/>
              </w:rPr>
            </w:pPr>
            <w:r>
              <w:rPr>
                <w:noProof/>
                <w:color w:val="000000"/>
                <w:sz w:val="20"/>
              </w:rPr>
              <w:t>5,00</w:t>
            </w:r>
          </w:p>
        </w:tc>
      </w:tr>
      <w:tr w:rsidR="006446A8" w14:paraId="698DD35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E32C61" w14:textId="77777777" w:rsidR="006446A8" w:rsidRDefault="00E24104">
            <w:pPr>
              <w:spacing w:before="20" w:after="20"/>
              <w:rPr>
                <w:color w:val="000000"/>
                <w:sz w:val="20"/>
              </w:rPr>
            </w:pPr>
            <w:r>
              <w:rPr>
                <w:noProof/>
                <w:color w:val="000000"/>
                <w:sz w:val="20"/>
              </w:rPr>
              <w:t xml:space="preserve">SRA29-LIG-01.fruttif - </w:t>
            </w:r>
            <w:r>
              <w:rPr>
                <w:noProof/>
                <w:color w:val="000000"/>
                <w:sz w:val="20"/>
              </w:rPr>
              <w:t>Agricoltura biologica Conversione altri fruttiferi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2A5F6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99D3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509F25"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F5F7CD"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305780"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99B626"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ED91D0"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FFD9BD"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510732" w14:textId="77777777" w:rsidR="006446A8" w:rsidRDefault="006446A8">
            <w:pPr>
              <w:spacing w:before="20" w:after="20"/>
              <w:jc w:val="right"/>
              <w:rPr>
                <w:color w:val="000000"/>
                <w:sz w:val="20"/>
              </w:rPr>
            </w:pPr>
          </w:p>
        </w:tc>
      </w:tr>
      <w:tr w:rsidR="006446A8" w14:paraId="4A378D1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F1AA1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161282" w14:textId="77777777" w:rsidR="006446A8" w:rsidRDefault="00E24104">
            <w:pPr>
              <w:spacing w:before="20" w:after="20"/>
              <w:rPr>
                <w:color w:val="000000"/>
                <w:sz w:val="20"/>
              </w:rPr>
            </w:pPr>
            <w:r>
              <w:rPr>
                <w:noProof/>
                <w:color w:val="000000"/>
                <w:sz w:val="20"/>
              </w:rPr>
              <w:t xml:space="preserve">Importo unitario medio massimo previsto (se del caso)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0F8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D040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5505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C86C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F69D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FE4F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4431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31091D" w14:textId="77777777" w:rsidR="006446A8" w:rsidRDefault="006446A8">
            <w:pPr>
              <w:spacing w:before="20" w:after="20"/>
              <w:jc w:val="right"/>
              <w:rPr>
                <w:color w:val="000000"/>
                <w:sz w:val="20"/>
              </w:rPr>
            </w:pPr>
          </w:p>
        </w:tc>
      </w:tr>
      <w:tr w:rsidR="006446A8" w14:paraId="3319D77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D0A0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E71B8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186B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D85D3C" w14:textId="77777777" w:rsidR="006446A8" w:rsidRDefault="00E24104">
            <w:pPr>
              <w:spacing w:before="20" w:after="20"/>
              <w:jc w:val="right"/>
              <w:rPr>
                <w:color w:val="000000"/>
                <w:sz w:val="20"/>
              </w:rPr>
            </w:pPr>
            <w:r>
              <w:rPr>
                <w:noProof/>
                <w:color w:val="000000"/>
                <w:sz w:val="20"/>
              </w:rPr>
              <w:t>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7D837D" w14:textId="77777777" w:rsidR="006446A8" w:rsidRDefault="00E24104">
            <w:pPr>
              <w:spacing w:before="20" w:after="20"/>
              <w:jc w:val="right"/>
              <w:rPr>
                <w:color w:val="000000"/>
                <w:sz w:val="20"/>
              </w:rPr>
            </w:pPr>
            <w:r>
              <w:rPr>
                <w:noProof/>
                <w:color w:val="000000"/>
                <w:sz w:val="20"/>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2A3132" w14:textId="77777777" w:rsidR="006446A8" w:rsidRDefault="00E24104">
            <w:pPr>
              <w:spacing w:before="20" w:after="20"/>
              <w:jc w:val="right"/>
              <w:rPr>
                <w:color w:val="000000"/>
                <w:sz w:val="20"/>
              </w:rPr>
            </w:pPr>
            <w:r>
              <w:rPr>
                <w:noProof/>
                <w:color w:val="000000"/>
                <w:sz w:val="20"/>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AE1C63" w14:textId="77777777" w:rsidR="006446A8" w:rsidRDefault="00E24104">
            <w:pPr>
              <w:spacing w:before="20" w:after="20"/>
              <w:jc w:val="right"/>
              <w:rPr>
                <w:color w:val="000000"/>
                <w:sz w:val="20"/>
              </w:rPr>
            </w:pPr>
            <w:r>
              <w:rPr>
                <w:noProof/>
                <w:color w:val="000000"/>
                <w:sz w:val="20"/>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3D7E9" w14:textId="77777777" w:rsidR="006446A8" w:rsidRDefault="00E24104">
            <w:pPr>
              <w:spacing w:before="20" w:after="20"/>
              <w:jc w:val="right"/>
              <w:rPr>
                <w:color w:val="000000"/>
                <w:sz w:val="20"/>
              </w:rPr>
            </w:pPr>
            <w:r>
              <w:rPr>
                <w:noProof/>
                <w:color w:val="000000"/>
                <w:sz w:val="20"/>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FEC63C" w14:textId="77777777" w:rsidR="006446A8" w:rsidRDefault="00E24104">
            <w:pPr>
              <w:spacing w:before="20" w:after="20"/>
              <w:jc w:val="right"/>
              <w:rPr>
                <w:color w:val="000000"/>
                <w:sz w:val="20"/>
              </w:rPr>
            </w:pPr>
            <w:r>
              <w:rPr>
                <w:noProof/>
                <w:color w:val="000000"/>
                <w:sz w:val="20"/>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07B54D" w14:textId="77777777" w:rsidR="006446A8" w:rsidRDefault="00E24104">
            <w:pPr>
              <w:spacing w:before="20" w:after="20"/>
              <w:rPr>
                <w:b/>
                <w:color w:val="000000"/>
                <w:sz w:val="20"/>
              </w:rPr>
            </w:pPr>
            <w:r>
              <w:rPr>
                <w:b/>
                <w:noProof/>
                <w:color w:val="000000"/>
                <w:sz w:val="20"/>
              </w:rPr>
              <w:t xml:space="preserve">Somma: </w:t>
            </w:r>
          </w:p>
          <w:p w14:paraId="69C32C14" w14:textId="77777777" w:rsidR="006446A8" w:rsidRDefault="00E24104">
            <w:pPr>
              <w:spacing w:before="20" w:after="20"/>
              <w:jc w:val="right"/>
              <w:rPr>
                <w:color w:val="000000"/>
                <w:sz w:val="20"/>
              </w:rPr>
            </w:pPr>
            <w:r>
              <w:rPr>
                <w:noProof/>
                <w:color w:val="000000"/>
                <w:sz w:val="20"/>
              </w:rPr>
              <w:t>108,00</w:t>
            </w:r>
          </w:p>
          <w:p w14:paraId="7F7EE4B0" w14:textId="77777777" w:rsidR="006446A8" w:rsidRDefault="00E24104">
            <w:pPr>
              <w:spacing w:before="20" w:after="20"/>
              <w:rPr>
                <w:b/>
                <w:color w:val="000000"/>
                <w:sz w:val="20"/>
              </w:rPr>
            </w:pPr>
            <w:r>
              <w:rPr>
                <w:b/>
                <w:noProof/>
                <w:color w:val="000000"/>
                <w:sz w:val="20"/>
              </w:rPr>
              <w:t xml:space="preserve">Max: </w:t>
            </w:r>
          </w:p>
          <w:p w14:paraId="42182395" w14:textId="77777777" w:rsidR="006446A8" w:rsidRDefault="00E24104">
            <w:pPr>
              <w:spacing w:before="20" w:after="20"/>
              <w:jc w:val="right"/>
              <w:rPr>
                <w:color w:val="000000"/>
                <w:sz w:val="20"/>
              </w:rPr>
            </w:pPr>
            <w:r>
              <w:rPr>
                <w:noProof/>
                <w:color w:val="000000"/>
                <w:sz w:val="20"/>
              </w:rPr>
              <w:t>20,00</w:t>
            </w:r>
          </w:p>
        </w:tc>
      </w:tr>
      <w:tr w:rsidR="006446A8" w14:paraId="7B98AC1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6C670C" w14:textId="77777777" w:rsidR="006446A8" w:rsidRDefault="00E24104">
            <w:pPr>
              <w:spacing w:before="20" w:after="20"/>
              <w:rPr>
                <w:color w:val="000000"/>
                <w:sz w:val="20"/>
              </w:rPr>
            </w:pPr>
            <w:r>
              <w:rPr>
                <w:noProof/>
                <w:color w:val="000000"/>
                <w:sz w:val="20"/>
              </w:rPr>
              <w:t>SRA29-LIG-01.legumin - Agricoltura biologica Conversione leguminose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B9F746" w14:textId="77777777" w:rsidR="006446A8" w:rsidRDefault="00E24104">
            <w:pPr>
              <w:spacing w:before="20" w:after="20"/>
              <w:rPr>
                <w:color w:val="000000"/>
                <w:sz w:val="20"/>
              </w:rPr>
            </w:pPr>
            <w:r>
              <w:rPr>
                <w:noProof/>
                <w:color w:val="000000"/>
                <w:sz w:val="20"/>
              </w:rPr>
              <w:t xml:space="preserve">Importo unitario </w:t>
            </w:r>
            <w:r>
              <w:rPr>
                <w:noProof/>
                <w:color w:val="000000"/>
                <w:sz w:val="20"/>
              </w:rPr>
              <w:t>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500F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80A235" w14:textId="77777777" w:rsidR="006446A8" w:rsidRDefault="00E24104">
            <w:pPr>
              <w:spacing w:before="20" w:after="20"/>
              <w:jc w:val="right"/>
              <w:rPr>
                <w:color w:val="000000"/>
                <w:sz w:val="20"/>
              </w:rPr>
            </w:pPr>
            <w:r>
              <w:rPr>
                <w:noProof/>
                <w:color w:val="000000"/>
                <w:sz w:val="20"/>
              </w:rPr>
              <w:t>490,00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DBCFA7" w14:textId="77777777" w:rsidR="006446A8" w:rsidRDefault="00E24104">
            <w:pPr>
              <w:spacing w:before="20" w:after="20"/>
              <w:jc w:val="right"/>
              <w:rPr>
                <w:color w:val="000000"/>
                <w:sz w:val="20"/>
              </w:rPr>
            </w:pPr>
            <w:r>
              <w:rPr>
                <w:noProof/>
                <w:color w:val="000000"/>
                <w:sz w:val="20"/>
              </w:rPr>
              <w:t>490,00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BA1203" w14:textId="77777777" w:rsidR="006446A8" w:rsidRDefault="00E24104">
            <w:pPr>
              <w:spacing w:before="20" w:after="20"/>
              <w:jc w:val="right"/>
              <w:rPr>
                <w:color w:val="000000"/>
                <w:sz w:val="20"/>
              </w:rPr>
            </w:pPr>
            <w:r>
              <w:rPr>
                <w:noProof/>
                <w:color w:val="000000"/>
                <w:sz w:val="20"/>
              </w:rPr>
              <w:t>490,00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51B67B" w14:textId="77777777" w:rsidR="006446A8" w:rsidRDefault="00E24104">
            <w:pPr>
              <w:spacing w:before="20" w:after="20"/>
              <w:jc w:val="right"/>
              <w:rPr>
                <w:color w:val="000000"/>
                <w:sz w:val="20"/>
              </w:rPr>
            </w:pPr>
            <w:r>
              <w:rPr>
                <w:noProof/>
                <w:color w:val="000000"/>
                <w:sz w:val="20"/>
              </w:rPr>
              <w:t>490,00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D29221" w14:textId="77777777" w:rsidR="006446A8" w:rsidRDefault="00E24104">
            <w:pPr>
              <w:spacing w:before="20" w:after="20"/>
              <w:jc w:val="right"/>
              <w:rPr>
                <w:color w:val="000000"/>
                <w:sz w:val="20"/>
              </w:rPr>
            </w:pPr>
            <w:r>
              <w:rPr>
                <w:noProof/>
                <w:color w:val="000000"/>
                <w:sz w:val="20"/>
              </w:rPr>
              <w:t>490,00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3CE928" w14:textId="77777777" w:rsidR="006446A8" w:rsidRDefault="00E24104">
            <w:pPr>
              <w:spacing w:before="20" w:after="20"/>
              <w:jc w:val="right"/>
              <w:rPr>
                <w:color w:val="000000"/>
                <w:sz w:val="20"/>
              </w:rPr>
            </w:pPr>
            <w:r>
              <w:rPr>
                <w:noProof/>
                <w:color w:val="000000"/>
                <w:sz w:val="20"/>
              </w:rPr>
              <w:t>490,00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C99653" w14:textId="77777777" w:rsidR="006446A8" w:rsidRDefault="006446A8">
            <w:pPr>
              <w:spacing w:before="20" w:after="20"/>
              <w:jc w:val="right"/>
              <w:rPr>
                <w:color w:val="000000"/>
                <w:sz w:val="20"/>
              </w:rPr>
            </w:pPr>
          </w:p>
        </w:tc>
      </w:tr>
      <w:tr w:rsidR="006446A8" w14:paraId="3F4423F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0FDD0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03A2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E2C7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1AA5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4F0A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4D65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3535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586E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9B04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0FE154" w14:textId="77777777" w:rsidR="006446A8" w:rsidRDefault="006446A8">
            <w:pPr>
              <w:spacing w:before="20" w:after="20"/>
              <w:jc w:val="right"/>
              <w:rPr>
                <w:color w:val="000000"/>
                <w:sz w:val="20"/>
              </w:rPr>
            </w:pPr>
          </w:p>
        </w:tc>
      </w:tr>
      <w:tr w:rsidR="006446A8" w14:paraId="3D63D28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257DE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5BA3F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AF0D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93C9DD" w14:textId="77777777" w:rsidR="006446A8" w:rsidRDefault="00E24104">
            <w:pPr>
              <w:spacing w:before="20" w:after="20"/>
              <w:jc w:val="right"/>
              <w:rPr>
                <w:color w:val="000000"/>
                <w:sz w:val="20"/>
              </w:rPr>
            </w:pPr>
            <w:r>
              <w:rPr>
                <w:noProof/>
                <w:color w:val="000000"/>
                <w:sz w:val="2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41AF3"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A92D3"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5F8B7C"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76DDEE"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2CAAAF" w14:textId="77777777" w:rsidR="006446A8" w:rsidRDefault="00E24104">
            <w:pPr>
              <w:spacing w:before="20" w:after="20"/>
              <w:jc w:val="right"/>
              <w:rPr>
                <w:color w:val="000000"/>
                <w:sz w:val="20"/>
              </w:rPr>
            </w:pPr>
            <w:r>
              <w:rPr>
                <w:noProof/>
                <w:color w:val="000000"/>
                <w:sz w:val="20"/>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9CD064" w14:textId="77777777" w:rsidR="006446A8" w:rsidRDefault="00E24104">
            <w:pPr>
              <w:spacing w:before="20" w:after="20"/>
              <w:rPr>
                <w:b/>
                <w:color w:val="000000"/>
                <w:sz w:val="20"/>
              </w:rPr>
            </w:pPr>
            <w:r>
              <w:rPr>
                <w:b/>
                <w:noProof/>
                <w:color w:val="000000"/>
                <w:sz w:val="20"/>
              </w:rPr>
              <w:t xml:space="preserve">Somma: </w:t>
            </w:r>
          </w:p>
          <w:p w14:paraId="63F37DD8" w14:textId="77777777" w:rsidR="006446A8" w:rsidRDefault="00E24104">
            <w:pPr>
              <w:spacing w:before="20" w:after="20"/>
              <w:jc w:val="right"/>
              <w:rPr>
                <w:color w:val="000000"/>
                <w:sz w:val="20"/>
              </w:rPr>
            </w:pPr>
            <w:r>
              <w:rPr>
                <w:noProof/>
                <w:color w:val="000000"/>
                <w:sz w:val="20"/>
              </w:rPr>
              <w:t>25,00</w:t>
            </w:r>
          </w:p>
          <w:p w14:paraId="0F2FA86E" w14:textId="77777777" w:rsidR="006446A8" w:rsidRDefault="00E24104">
            <w:pPr>
              <w:spacing w:before="20" w:after="20"/>
              <w:rPr>
                <w:b/>
                <w:color w:val="000000"/>
                <w:sz w:val="20"/>
              </w:rPr>
            </w:pPr>
            <w:r>
              <w:rPr>
                <w:b/>
                <w:noProof/>
                <w:color w:val="000000"/>
                <w:sz w:val="20"/>
              </w:rPr>
              <w:t xml:space="preserve">Max: </w:t>
            </w:r>
          </w:p>
          <w:p w14:paraId="325D3916" w14:textId="77777777" w:rsidR="006446A8" w:rsidRDefault="00E24104">
            <w:pPr>
              <w:spacing w:before="20" w:after="20"/>
              <w:jc w:val="right"/>
              <w:rPr>
                <w:color w:val="000000"/>
                <w:sz w:val="20"/>
              </w:rPr>
            </w:pPr>
            <w:r>
              <w:rPr>
                <w:noProof/>
                <w:color w:val="000000"/>
                <w:sz w:val="20"/>
              </w:rPr>
              <w:t>5,00</w:t>
            </w:r>
          </w:p>
        </w:tc>
      </w:tr>
      <w:tr w:rsidR="006446A8" w14:paraId="59C39FA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8FDD68" w14:textId="77777777" w:rsidR="006446A8" w:rsidRDefault="00E24104">
            <w:pPr>
              <w:spacing w:before="20" w:after="20"/>
              <w:rPr>
                <w:color w:val="000000"/>
                <w:sz w:val="20"/>
              </w:rPr>
            </w:pPr>
            <w:r>
              <w:rPr>
                <w:noProof/>
                <w:color w:val="000000"/>
                <w:sz w:val="20"/>
              </w:rPr>
              <w:t>SRA29-LIG-01.olivo - Agricoltura biologica Conversione olivo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2DB53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F23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4847A2" w14:textId="77777777" w:rsidR="006446A8" w:rsidRDefault="00E24104">
            <w:pPr>
              <w:spacing w:before="20" w:after="20"/>
              <w:jc w:val="right"/>
              <w:rPr>
                <w:color w:val="000000"/>
                <w:sz w:val="20"/>
              </w:rPr>
            </w:pPr>
            <w:r>
              <w:rPr>
                <w:noProof/>
                <w:color w:val="000000"/>
                <w:sz w:val="20"/>
              </w:rPr>
              <w:t>1.350,00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F0F594" w14:textId="77777777" w:rsidR="006446A8" w:rsidRDefault="00E24104">
            <w:pPr>
              <w:spacing w:before="20" w:after="20"/>
              <w:jc w:val="right"/>
              <w:rPr>
                <w:color w:val="000000"/>
                <w:sz w:val="20"/>
              </w:rPr>
            </w:pPr>
            <w:r>
              <w:rPr>
                <w:noProof/>
                <w:color w:val="000000"/>
                <w:sz w:val="20"/>
              </w:rPr>
              <w:t>1.350,00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0A25E6" w14:textId="77777777" w:rsidR="006446A8" w:rsidRDefault="00E24104">
            <w:pPr>
              <w:spacing w:before="20" w:after="20"/>
              <w:jc w:val="right"/>
              <w:rPr>
                <w:color w:val="000000"/>
                <w:sz w:val="20"/>
              </w:rPr>
            </w:pPr>
            <w:r>
              <w:rPr>
                <w:noProof/>
                <w:color w:val="000000"/>
                <w:sz w:val="20"/>
              </w:rPr>
              <w:t>1.350,00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5CE191" w14:textId="77777777" w:rsidR="006446A8" w:rsidRDefault="00E24104">
            <w:pPr>
              <w:spacing w:before="20" w:after="20"/>
              <w:jc w:val="right"/>
              <w:rPr>
                <w:color w:val="000000"/>
                <w:sz w:val="20"/>
              </w:rPr>
            </w:pPr>
            <w:r>
              <w:rPr>
                <w:noProof/>
                <w:color w:val="000000"/>
                <w:sz w:val="20"/>
              </w:rPr>
              <w:t>1.350,00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63891" w14:textId="77777777" w:rsidR="006446A8" w:rsidRDefault="00E24104">
            <w:pPr>
              <w:spacing w:before="20" w:after="20"/>
              <w:jc w:val="right"/>
              <w:rPr>
                <w:color w:val="000000"/>
                <w:sz w:val="20"/>
              </w:rPr>
            </w:pPr>
            <w:r>
              <w:rPr>
                <w:noProof/>
                <w:color w:val="000000"/>
                <w:sz w:val="20"/>
              </w:rPr>
              <w:t>1.350,00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F4D1B1" w14:textId="77777777" w:rsidR="006446A8" w:rsidRDefault="00E24104">
            <w:pPr>
              <w:spacing w:before="20" w:after="20"/>
              <w:jc w:val="right"/>
              <w:rPr>
                <w:color w:val="000000"/>
                <w:sz w:val="20"/>
              </w:rPr>
            </w:pPr>
            <w:r>
              <w:rPr>
                <w:noProof/>
                <w:color w:val="000000"/>
                <w:sz w:val="20"/>
              </w:rPr>
              <w:t>1.350,00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1D43ED" w14:textId="77777777" w:rsidR="006446A8" w:rsidRDefault="006446A8">
            <w:pPr>
              <w:spacing w:before="20" w:after="20"/>
              <w:jc w:val="right"/>
              <w:rPr>
                <w:color w:val="000000"/>
                <w:sz w:val="20"/>
              </w:rPr>
            </w:pPr>
          </w:p>
        </w:tc>
      </w:tr>
      <w:tr w:rsidR="006446A8" w14:paraId="2CFB53A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D0D19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05545D" w14:textId="77777777" w:rsidR="006446A8" w:rsidRDefault="00E24104">
            <w:pPr>
              <w:spacing w:before="20" w:after="20"/>
              <w:rPr>
                <w:color w:val="000000"/>
                <w:sz w:val="20"/>
              </w:rPr>
            </w:pPr>
            <w:r>
              <w:rPr>
                <w:noProof/>
                <w:color w:val="000000"/>
                <w:sz w:val="20"/>
              </w:rPr>
              <w:t xml:space="preserve">Importo unitario </w:t>
            </w:r>
            <w:r>
              <w:rPr>
                <w:noProof/>
                <w:color w:val="000000"/>
                <w:sz w:val="20"/>
              </w:rPr>
              <w:t>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824A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78A9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187D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D87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703E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2B20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9556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3193AD" w14:textId="77777777" w:rsidR="006446A8" w:rsidRDefault="006446A8">
            <w:pPr>
              <w:spacing w:before="20" w:after="20"/>
              <w:jc w:val="right"/>
              <w:rPr>
                <w:color w:val="000000"/>
                <w:sz w:val="20"/>
              </w:rPr>
            </w:pPr>
          </w:p>
        </w:tc>
      </w:tr>
      <w:tr w:rsidR="006446A8" w14:paraId="63B1F08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C5E93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8FD25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864A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E993E0"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AB13F"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CE928E"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9352B"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D97589"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7EC41C"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3660FC" w14:textId="77777777" w:rsidR="006446A8" w:rsidRDefault="00E24104">
            <w:pPr>
              <w:spacing w:before="20" w:after="20"/>
              <w:rPr>
                <w:b/>
                <w:color w:val="000000"/>
                <w:sz w:val="20"/>
              </w:rPr>
            </w:pPr>
            <w:r>
              <w:rPr>
                <w:b/>
                <w:noProof/>
                <w:color w:val="000000"/>
                <w:sz w:val="20"/>
              </w:rPr>
              <w:t xml:space="preserve">Somma: </w:t>
            </w:r>
          </w:p>
          <w:p w14:paraId="12334BDD" w14:textId="77777777" w:rsidR="006446A8" w:rsidRDefault="00E24104">
            <w:pPr>
              <w:spacing w:before="20" w:after="20"/>
              <w:jc w:val="right"/>
              <w:rPr>
                <w:color w:val="000000"/>
                <w:sz w:val="20"/>
              </w:rPr>
            </w:pPr>
            <w:r>
              <w:rPr>
                <w:noProof/>
                <w:color w:val="000000"/>
                <w:sz w:val="20"/>
              </w:rPr>
              <w:t>800,00</w:t>
            </w:r>
          </w:p>
          <w:p w14:paraId="54F2061F" w14:textId="77777777" w:rsidR="006446A8" w:rsidRDefault="00E24104">
            <w:pPr>
              <w:spacing w:before="20" w:after="20"/>
              <w:rPr>
                <w:b/>
                <w:color w:val="000000"/>
                <w:sz w:val="20"/>
              </w:rPr>
            </w:pPr>
            <w:r>
              <w:rPr>
                <w:b/>
                <w:noProof/>
                <w:color w:val="000000"/>
                <w:sz w:val="20"/>
              </w:rPr>
              <w:t xml:space="preserve">Max: </w:t>
            </w:r>
          </w:p>
          <w:p w14:paraId="63E1ACE0" w14:textId="77777777" w:rsidR="006446A8" w:rsidRDefault="00E24104">
            <w:pPr>
              <w:spacing w:before="20" w:after="20"/>
              <w:jc w:val="right"/>
              <w:rPr>
                <w:color w:val="000000"/>
                <w:sz w:val="20"/>
              </w:rPr>
            </w:pPr>
            <w:r>
              <w:rPr>
                <w:noProof/>
                <w:color w:val="000000"/>
                <w:sz w:val="20"/>
              </w:rPr>
              <w:t>160,00</w:t>
            </w:r>
          </w:p>
        </w:tc>
      </w:tr>
      <w:tr w:rsidR="006446A8" w14:paraId="3EE783B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646A9E" w14:textId="77777777" w:rsidR="006446A8" w:rsidRDefault="00E24104">
            <w:pPr>
              <w:spacing w:before="20" w:after="20"/>
              <w:rPr>
                <w:color w:val="000000"/>
                <w:sz w:val="20"/>
              </w:rPr>
            </w:pPr>
            <w:r>
              <w:rPr>
                <w:noProof/>
                <w:color w:val="000000"/>
                <w:sz w:val="20"/>
              </w:rPr>
              <w:lastRenderedPageBreak/>
              <w:t xml:space="preserve">SRA29-LIG-01.ortive - Agricoltura biologica Conversione ortive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5AFC7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9590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1855A"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C5CF51"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AF5FEC"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FFA033"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B19898"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37F7C7"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29712C" w14:textId="77777777" w:rsidR="006446A8" w:rsidRDefault="006446A8">
            <w:pPr>
              <w:spacing w:before="20" w:after="20"/>
              <w:jc w:val="right"/>
              <w:rPr>
                <w:color w:val="000000"/>
                <w:sz w:val="20"/>
              </w:rPr>
            </w:pPr>
          </w:p>
        </w:tc>
      </w:tr>
      <w:tr w:rsidR="006446A8" w14:paraId="2264869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B40DE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86CA6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10EA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106C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304F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5DA4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8B99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94E7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9474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A31C6" w14:textId="77777777" w:rsidR="006446A8" w:rsidRDefault="006446A8">
            <w:pPr>
              <w:spacing w:before="20" w:after="20"/>
              <w:jc w:val="right"/>
              <w:rPr>
                <w:color w:val="000000"/>
                <w:sz w:val="20"/>
              </w:rPr>
            </w:pPr>
          </w:p>
        </w:tc>
      </w:tr>
      <w:tr w:rsidR="006446A8" w14:paraId="613F85E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8D47D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0916C3"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BAF7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BBA014"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F8F402" w14:textId="77777777" w:rsidR="006446A8" w:rsidRDefault="00E24104">
            <w:pPr>
              <w:spacing w:before="20" w:after="20"/>
              <w:jc w:val="right"/>
              <w:rPr>
                <w:color w:val="000000"/>
                <w:sz w:val="20"/>
              </w:rPr>
            </w:pPr>
            <w:r>
              <w:rPr>
                <w:noProof/>
                <w:color w:val="000000"/>
                <w:sz w:val="20"/>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5DB47" w14:textId="77777777" w:rsidR="006446A8" w:rsidRDefault="00E24104">
            <w:pPr>
              <w:spacing w:before="20" w:after="20"/>
              <w:jc w:val="right"/>
              <w:rPr>
                <w:color w:val="000000"/>
                <w:sz w:val="20"/>
              </w:rPr>
            </w:pPr>
            <w:r>
              <w:rPr>
                <w:noProof/>
                <w:color w:val="000000"/>
                <w:sz w:val="20"/>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A9F181" w14:textId="77777777" w:rsidR="006446A8" w:rsidRDefault="00E24104">
            <w:pPr>
              <w:spacing w:before="20" w:after="20"/>
              <w:jc w:val="right"/>
              <w:rPr>
                <w:color w:val="000000"/>
                <w:sz w:val="20"/>
              </w:rPr>
            </w:pPr>
            <w:r>
              <w:rPr>
                <w:noProof/>
                <w:color w:val="000000"/>
                <w:sz w:val="20"/>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A2E356" w14:textId="77777777" w:rsidR="006446A8" w:rsidRDefault="00E24104">
            <w:pPr>
              <w:spacing w:before="20" w:after="20"/>
              <w:jc w:val="right"/>
              <w:rPr>
                <w:color w:val="000000"/>
                <w:sz w:val="20"/>
              </w:rPr>
            </w:pPr>
            <w:r>
              <w:rPr>
                <w:noProof/>
                <w:color w:val="000000"/>
                <w:sz w:val="20"/>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F855A7" w14:textId="77777777" w:rsidR="006446A8" w:rsidRDefault="00E24104">
            <w:pPr>
              <w:spacing w:before="20" w:after="20"/>
              <w:jc w:val="right"/>
              <w:rPr>
                <w:color w:val="000000"/>
                <w:sz w:val="20"/>
              </w:rPr>
            </w:pPr>
            <w:r>
              <w:rPr>
                <w:noProof/>
                <w:color w:val="000000"/>
                <w:sz w:val="20"/>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FAA170" w14:textId="77777777" w:rsidR="006446A8" w:rsidRDefault="00E24104">
            <w:pPr>
              <w:spacing w:before="20" w:after="20"/>
              <w:rPr>
                <w:b/>
                <w:color w:val="000000"/>
                <w:sz w:val="20"/>
              </w:rPr>
            </w:pPr>
            <w:r>
              <w:rPr>
                <w:b/>
                <w:noProof/>
                <w:color w:val="000000"/>
                <w:sz w:val="20"/>
              </w:rPr>
              <w:t xml:space="preserve">Somma: </w:t>
            </w:r>
          </w:p>
          <w:p w14:paraId="5E102140" w14:textId="77777777" w:rsidR="006446A8" w:rsidRDefault="00E24104">
            <w:pPr>
              <w:spacing w:before="20" w:after="20"/>
              <w:jc w:val="right"/>
              <w:rPr>
                <w:color w:val="000000"/>
                <w:sz w:val="20"/>
              </w:rPr>
            </w:pPr>
            <w:r>
              <w:rPr>
                <w:noProof/>
                <w:color w:val="000000"/>
                <w:sz w:val="20"/>
              </w:rPr>
              <w:t>100,00</w:t>
            </w:r>
          </w:p>
          <w:p w14:paraId="2BD86CBE" w14:textId="77777777" w:rsidR="006446A8" w:rsidRDefault="00E24104">
            <w:pPr>
              <w:spacing w:before="20" w:after="20"/>
              <w:rPr>
                <w:b/>
                <w:color w:val="000000"/>
                <w:sz w:val="20"/>
              </w:rPr>
            </w:pPr>
            <w:r>
              <w:rPr>
                <w:b/>
                <w:noProof/>
                <w:color w:val="000000"/>
                <w:sz w:val="20"/>
              </w:rPr>
              <w:t xml:space="preserve">Max: </w:t>
            </w:r>
          </w:p>
          <w:p w14:paraId="28D07C5B" w14:textId="77777777" w:rsidR="006446A8" w:rsidRDefault="00E24104">
            <w:pPr>
              <w:spacing w:before="20" w:after="20"/>
              <w:jc w:val="right"/>
              <w:rPr>
                <w:color w:val="000000"/>
                <w:sz w:val="20"/>
              </w:rPr>
            </w:pPr>
            <w:r>
              <w:rPr>
                <w:noProof/>
                <w:color w:val="000000"/>
                <w:sz w:val="20"/>
              </w:rPr>
              <w:t>20,00</w:t>
            </w:r>
          </w:p>
        </w:tc>
      </w:tr>
      <w:tr w:rsidR="006446A8" w14:paraId="0A39142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00B666" w14:textId="77777777" w:rsidR="006446A8" w:rsidRDefault="00E24104">
            <w:pPr>
              <w:spacing w:before="20" w:after="20"/>
              <w:rPr>
                <w:color w:val="000000"/>
                <w:sz w:val="20"/>
              </w:rPr>
            </w:pPr>
            <w:r>
              <w:rPr>
                <w:noProof/>
                <w:color w:val="000000"/>
                <w:sz w:val="20"/>
              </w:rPr>
              <w:t>SRA29-LIG-01.prati - Agricoltura biologica Conversione prati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624BD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040F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E5F5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1025C1"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852065"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8C73D"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405570"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1A8148"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E6798" w14:textId="77777777" w:rsidR="006446A8" w:rsidRDefault="006446A8">
            <w:pPr>
              <w:spacing w:before="20" w:after="20"/>
              <w:jc w:val="right"/>
              <w:rPr>
                <w:color w:val="000000"/>
                <w:sz w:val="20"/>
              </w:rPr>
            </w:pPr>
          </w:p>
        </w:tc>
      </w:tr>
      <w:tr w:rsidR="006446A8" w14:paraId="2EC50CC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C6DF2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6BC3D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4505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FC0B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5D5C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BD76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73BF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7FF4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C163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0D06A8" w14:textId="77777777" w:rsidR="006446A8" w:rsidRDefault="006446A8">
            <w:pPr>
              <w:spacing w:before="20" w:after="20"/>
              <w:jc w:val="right"/>
              <w:rPr>
                <w:color w:val="000000"/>
                <w:sz w:val="20"/>
              </w:rPr>
            </w:pPr>
          </w:p>
        </w:tc>
      </w:tr>
      <w:tr w:rsidR="006446A8" w14:paraId="3BB10D5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8845D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ED677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A6DF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D81B6B"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A0B874"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D11926"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BEACEF"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FD1667" w14:textId="77777777" w:rsidR="006446A8" w:rsidRDefault="00E24104">
            <w:pPr>
              <w:spacing w:before="20" w:after="20"/>
              <w:jc w:val="right"/>
              <w:rPr>
                <w:color w:val="000000"/>
                <w:sz w:val="20"/>
              </w:rPr>
            </w:pPr>
            <w:r>
              <w:rPr>
                <w:noProof/>
                <w:color w:val="000000"/>
                <w:sz w:val="20"/>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155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49A813" w14:textId="77777777" w:rsidR="006446A8" w:rsidRDefault="00E24104">
            <w:pPr>
              <w:spacing w:before="20" w:after="20"/>
              <w:rPr>
                <w:b/>
                <w:color w:val="000000"/>
                <w:sz w:val="20"/>
              </w:rPr>
            </w:pPr>
            <w:r>
              <w:rPr>
                <w:b/>
                <w:noProof/>
                <w:color w:val="000000"/>
                <w:sz w:val="20"/>
              </w:rPr>
              <w:t xml:space="preserve">Somma: </w:t>
            </w:r>
          </w:p>
          <w:p w14:paraId="61C1D0EB" w14:textId="77777777" w:rsidR="006446A8" w:rsidRDefault="00E24104">
            <w:pPr>
              <w:spacing w:before="20" w:after="20"/>
              <w:jc w:val="right"/>
              <w:rPr>
                <w:color w:val="000000"/>
                <w:sz w:val="20"/>
              </w:rPr>
            </w:pPr>
            <w:r>
              <w:rPr>
                <w:noProof/>
                <w:color w:val="000000"/>
                <w:sz w:val="20"/>
              </w:rPr>
              <w:t>900,00</w:t>
            </w:r>
          </w:p>
          <w:p w14:paraId="6378B66A" w14:textId="77777777" w:rsidR="006446A8" w:rsidRDefault="00E24104">
            <w:pPr>
              <w:spacing w:before="20" w:after="20"/>
              <w:rPr>
                <w:b/>
                <w:color w:val="000000"/>
                <w:sz w:val="20"/>
              </w:rPr>
            </w:pPr>
            <w:r>
              <w:rPr>
                <w:b/>
                <w:noProof/>
                <w:color w:val="000000"/>
                <w:sz w:val="20"/>
              </w:rPr>
              <w:t xml:space="preserve">Max: </w:t>
            </w:r>
          </w:p>
          <w:p w14:paraId="28FAE1B1" w14:textId="77777777" w:rsidR="006446A8" w:rsidRDefault="00E24104">
            <w:pPr>
              <w:spacing w:before="20" w:after="20"/>
              <w:jc w:val="right"/>
              <w:rPr>
                <w:color w:val="000000"/>
                <w:sz w:val="20"/>
              </w:rPr>
            </w:pPr>
            <w:r>
              <w:rPr>
                <w:noProof/>
                <w:color w:val="000000"/>
                <w:sz w:val="20"/>
              </w:rPr>
              <w:t>200,00</w:t>
            </w:r>
          </w:p>
        </w:tc>
      </w:tr>
      <w:tr w:rsidR="006446A8" w14:paraId="51165E5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593B0A" w14:textId="77777777" w:rsidR="006446A8" w:rsidRDefault="00E24104">
            <w:pPr>
              <w:spacing w:before="20" w:after="20"/>
              <w:rPr>
                <w:color w:val="000000"/>
                <w:sz w:val="20"/>
              </w:rPr>
            </w:pPr>
            <w:r>
              <w:rPr>
                <w:noProof/>
                <w:color w:val="000000"/>
                <w:sz w:val="20"/>
              </w:rPr>
              <w:t>SRA29-LIG-01.prati p - SRA29-LIG-01. Conversione prati-pascoli e pascoli con allevamento biologico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3ABB3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2CD2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95123B"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E93A12"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65C02C"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8A26BB"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FCD077"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D63AB9"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97AEB6" w14:textId="77777777" w:rsidR="006446A8" w:rsidRDefault="006446A8">
            <w:pPr>
              <w:spacing w:before="20" w:after="20"/>
              <w:jc w:val="right"/>
              <w:rPr>
                <w:color w:val="000000"/>
                <w:sz w:val="20"/>
              </w:rPr>
            </w:pPr>
          </w:p>
        </w:tc>
      </w:tr>
      <w:tr w:rsidR="006446A8" w14:paraId="6C49FC2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2E5B3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6D3EFE" w14:textId="77777777" w:rsidR="006446A8" w:rsidRDefault="00E24104">
            <w:pPr>
              <w:spacing w:before="20" w:after="20"/>
              <w:rPr>
                <w:color w:val="000000"/>
                <w:sz w:val="20"/>
              </w:rPr>
            </w:pPr>
            <w:r>
              <w:rPr>
                <w:noProof/>
                <w:color w:val="000000"/>
                <w:sz w:val="20"/>
              </w:rPr>
              <w:t xml:space="preserve">Importo unitario </w:t>
            </w:r>
            <w:r>
              <w:rPr>
                <w:noProof/>
                <w:color w:val="000000"/>
                <w:sz w:val="20"/>
              </w:rPr>
              <w:t>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1668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A448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6CBA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358E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A77C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6F14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03A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5EBF6" w14:textId="77777777" w:rsidR="006446A8" w:rsidRDefault="006446A8">
            <w:pPr>
              <w:spacing w:before="20" w:after="20"/>
              <w:jc w:val="right"/>
              <w:rPr>
                <w:color w:val="000000"/>
                <w:sz w:val="20"/>
              </w:rPr>
            </w:pPr>
          </w:p>
        </w:tc>
      </w:tr>
      <w:tr w:rsidR="006446A8" w14:paraId="79699AB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5A6DE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382BB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F0CB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AB236" w14:textId="77777777" w:rsidR="006446A8" w:rsidRDefault="00E24104">
            <w:pPr>
              <w:spacing w:before="20" w:after="20"/>
              <w:jc w:val="right"/>
              <w:rPr>
                <w:color w:val="000000"/>
                <w:sz w:val="20"/>
              </w:rPr>
            </w:pPr>
            <w:r>
              <w:rPr>
                <w:noProof/>
                <w:color w:val="000000"/>
                <w:sz w:val="20"/>
              </w:rPr>
              <w:t>223,00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2386EE" w14:textId="77777777" w:rsidR="006446A8" w:rsidRDefault="00E24104">
            <w:pPr>
              <w:spacing w:before="20" w:after="20"/>
              <w:jc w:val="right"/>
              <w:rPr>
                <w:color w:val="000000"/>
                <w:sz w:val="20"/>
              </w:rPr>
            </w:pPr>
            <w:r>
              <w:rPr>
                <w:noProof/>
                <w:color w:val="000000"/>
                <w:sz w:val="20"/>
              </w:rPr>
              <w:t>1.817,00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FC0C9C" w14:textId="77777777" w:rsidR="006446A8" w:rsidRDefault="00E24104">
            <w:pPr>
              <w:spacing w:before="20" w:after="20"/>
              <w:jc w:val="right"/>
              <w:rPr>
                <w:color w:val="000000"/>
                <w:sz w:val="20"/>
              </w:rPr>
            </w:pPr>
            <w:r>
              <w:rPr>
                <w:noProof/>
                <w:color w:val="000000"/>
                <w:sz w:val="20"/>
              </w:rPr>
              <w:t>1.817,00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7CA6B2" w14:textId="77777777" w:rsidR="006446A8" w:rsidRDefault="00E24104">
            <w:pPr>
              <w:spacing w:before="20" w:after="20"/>
              <w:jc w:val="right"/>
              <w:rPr>
                <w:color w:val="000000"/>
                <w:sz w:val="20"/>
              </w:rPr>
            </w:pPr>
            <w:r>
              <w:rPr>
                <w:noProof/>
                <w:color w:val="000000"/>
                <w:sz w:val="20"/>
              </w:rPr>
              <w:t>1.817,00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13D567" w14:textId="77777777" w:rsidR="006446A8" w:rsidRDefault="00E24104">
            <w:pPr>
              <w:spacing w:before="20" w:after="20"/>
              <w:jc w:val="right"/>
              <w:rPr>
                <w:color w:val="000000"/>
                <w:sz w:val="20"/>
              </w:rPr>
            </w:pPr>
            <w:r>
              <w:rPr>
                <w:noProof/>
                <w:color w:val="000000"/>
                <w:sz w:val="20"/>
              </w:rPr>
              <w:t>1.817,00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EEA8FC" w14:textId="77777777" w:rsidR="006446A8" w:rsidRDefault="00E24104">
            <w:pPr>
              <w:spacing w:before="20" w:after="20"/>
              <w:jc w:val="right"/>
              <w:rPr>
                <w:color w:val="000000"/>
                <w:sz w:val="20"/>
              </w:rPr>
            </w:pPr>
            <w:r>
              <w:rPr>
                <w:noProof/>
                <w:color w:val="000000"/>
                <w:sz w:val="20"/>
              </w:rPr>
              <w:t>1.595,00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D599D9" w14:textId="77777777" w:rsidR="006446A8" w:rsidRDefault="00E24104">
            <w:pPr>
              <w:spacing w:before="20" w:after="20"/>
              <w:rPr>
                <w:b/>
                <w:color w:val="000000"/>
                <w:sz w:val="20"/>
              </w:rPr>
            </w:pPr>
            <w:r>
              <w:rPr>
                <w:b/>
                <w:noProof/>
                <w:color w:val="000000"/>
                <w:sz w:val="20"/>
              </w:rPr>
              <w:t xml:space="preserve">Somma: </w:t>
            </w:r>
          </w:p>
          <w:p w14:paraId="397BEC8E" w14:textId="77777777" w:rsidR="006446A8" w:rsidRDefault="00E24104">
            <w:pPr>
              <w:spacing w:before="20" w:after="20"/>
              <w:jc w:val="right"/>
              <w:rPr>
                <w:color w:val="000000"/>
                <w:sz w:val="20"/>
              </w:rPr>
            </w:pPr>
            <w:r>
              <w:rPr>
                <w:noProof/>
                <w:color w:val="000000"/>
                <w:sz w:val="20"/>
              </w:rPr>
              <w:t>9.086,00</w:t>
            </w:r>
          </w:p>
          <w:p w14:paraId="622ECB71" w14:textId="77777777" w:rsidR="006446A8" w:rsidRDefault="00E24104">
            <w:pPr>
              <w:spacing w:before="20" w:after="20"/>
              <w:rPr>
                <w:b/>
                <w:color w:val="000000"/>
                <w:sz w:val="20"/>
              </w:rPr>
            </w:pPr>
            <w:r>
              <w:rPr>
                <w:b/>
                <w:noProof/>
                <w:color w:val="000000"/>
                <w:sz w:val="20"/>
              </w:rPr>
              <w:t xml:space="preserve">Max: </w:t>
            </w:r>
          </w:p>
          <w:p w14:paraId="383F8F4F" w14:textId="77777777" w:rsidR="006446A8" w:rsidRDefault="00E24104">
            <w:pPr>
              <w:spacing w:before="20" w:after="20"/>
              <w:jc w:val="right"/>
              <w:rPr>
                <w:color w:val="000000"/>
                <w:sz w:val="20"/>
              </w:rPr>
            </w:pPr>
            <w:r>
              <w:rPr>
                <w:noProof/>
                <w:color w:val="000000"/>
                <w:sz w:val="20"/>
              </w:rPr>
              <w:t>1.817,00</w:t>
            </w:r>
          </w:p>
        </w:tc>
      </w:tr>
      <w:tr w:rsidR="006446A8" w14:paraId="2791D90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608610" w14:textId="77777777" w:rsidR="006446A8" w:rsidRDefault="00E24104">
            <w:pPr>
              <w:spacing w:before="20" w:after="20"/>
              <w:rPr>
                <w:color w:val="000000"/>
                <w:sz w:val="20"/>
              </w:rPr>
            </w:pPr>
            <w:r>
              <w:rPr>
                <w:noProof/>
                <w:color w:val="000000"/>
                <w:sz w:val="20"/>
              </w:rPr>
              <w:t xml:space="preserve">SRA29-LIG-01.seminat - Agricoltura biologica </w:t>
            </w:r>
            <w:r>
              <w:rPr>
                <w:noProof/>
                <w:color w:val="000000"/>
                <w:sz w:val="20"/>
              </w:rPr>
              <w:t>Conversione 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04072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9245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7C12D2"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EADCE1"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286E5F"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1EE2B1"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EB7246"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8BB655"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DE989E" w14:textId="77777777" w:rsidR="006446A8" w:rsidRDefault="006446A8">
            <w:pPr>
              <w:spacing w:before="20" w:after="20"/>
              <w:jc w:val="right"/>
              <w:rPr>
                <w:color w:val="000000"/>
                <w:sz w:val="20"/>
              </w:rPr>
            </w:pPr>
          </w:p>
        </w:tc>
      </w:tr>
      <w:tr w:rsidR="006446A8" w14:paraId="7CEE736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3F2C5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95072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4065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8461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AB4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037A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790D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194C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8EB1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93BF8" w14:textId="77777777" w:rsidR="006446A8" w:rsidRDefault="006446A8">
            <w:pPr>
              <w:spacing w:before="20" w:after="20"/>
              <w:jc w:val="right"/>
              <w:rPr>
                <w:color w:val="000000"/>
                <w:sz w:val="20"/>
              </w:rPr>
            </w:pPr>
          </w:p>
        </w:tc>
      </w:tr>
      <w:tr w:rsidR="006446A8" w14:paraId="71C9E9B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CD4BB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DEB8D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6713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63592E" w14:textId="77777777" w:rsidR="006446A8" w:rsidRDefault="00E24104">
            <w:pPr>
              <w:spacing w:before="20" w:after="20"/>
              <w:jc w:val="right"/>
              <w:rPr>
                <w:color w:val="000000"/>
                <w:sz w:val="20"/>
              </w:rPr>
            </w:pPr>
            <w:r>
              <w:rPr>
                <w:noProof/>
                <w:color w:val="000000"/>
                <w:sz w:val="20"/>
              </w:rPr>
              <w:t>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613173" w14:textId="77777777" w:rsidR="006446A8" w:rsidRDefault="00E24104">
            <w:pPr>
              <w:spacing w:before="20" w:after="20"/>
              <w:jc w:val="right"/>
              <w:rPr>
                <w:color w:val="000000"/>
                <w:sz w:val="20"/>
              </w:rPr>
            </w:pPr>
            <w:r>
              <w:rPr>
                <w:noProof/>
                <w:color w:val="000000"/>
                <w:sz w:val="20"/>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B2C672" w14:textId="77777777" w:rsidR="006446A8" w:rsidRDefault="00E24104">
            <w:pPr>
              <w:spacing w:before="20" w:after="20"/>
              <w:jc w:val="right"/>
              <w:rPr>
                <w:color w:val="000000"/>
                <w:sz w:val="20"/>
              </w:rPr>
            </w:pPr>
            <w:r>
              <w:rPr>
                <w:noProof/>
                <w:color w:val="000000"/>
                <w:sz w:val="20"/>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73C9B3" w14:textId="77777777" w:rsidR="006446A8" w:rsidRDefault="00E24104">
            <w:pPr>
              <w:spacing w:before="20" w:after="20"/>
              <w:jc w:val="right"/>
              <w:rPr>
                <w:color w:val="000000"/>
                <w:sz w:val="20"/>
              </w:rPr>
            </w:pPr>
            <w:r>
              <w:rPr>
                <w:noProof/>
                <w:color w:val="000000"/>
                <w:sz w:val="20"/>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0D9A0B" w14:textId="77777777" w:rsidR="006446A8" w:rsidRDefault="00E24104">
            <w:pPr>
              <w:spacing w:before="20" w:after="20"/>
              <w:jc w:val="right"/>
              <w:rPr>
                <w:color w:val="000000"/>
                <w:sz w:val="20"/>
              </w:rPr>
            </w:pPr>
            <w:r>
              <w:rPr>
                <w:noProof/>
                <w:color w:val="000000"/>
                <w:sz w:val="20"/>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DB4C73" w14:textId="77777777" w:rsidR="006446A8" w:rsidRDefault="00E24104">
            <w:pPr>
              <w:spacing w:before="20" w:after="20"/>
              <w:jc w:val="right"/>
              <w:rPr>
                <w:color w:val="000000"/>
                <w:sz w:val="20"/>
              </w:rPr>
            </w:pPr>
            <w:r>
              <w:rPr>
                <w:noProof/>
                <w:color w:val="000000"/>
                <w:sz w:val="20"/>
              </w:rPr>
              <w:t>11,00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1090F2" w14:textId="77777777" w:rsidR="006446A8" w:rsidRDefault="00E24104">
            <w:pPr>
              <w:spacing w:before="20" w:after="20"/>
              <w:rPr>
                <w:b/>
                <w:color w:val="000000"/>
                <w:sz w:val="20"/>
              </w:rPr>
            </w:pPr>
            <w:r>
              <w:rPr>
                <w:b/>
                <w:noProof/>
                <w:color w:val="000000"/>
                <w:sz w:val="20"/>
              </w:rPr>
              <w:t xml:space="preserve">Somma: </w:t>
            </w:r>
          </w:p>
          <w:p w14:paraId="51958475" w14:textId="77777777" w:rsidR="006446A8" w:rsidRDefault="00E24104">
            <w:pPr>
              <w:spacing w:before="20" w:after="20"/>
              <w:jc w:val="right"/>
              <w:rPr>
                <w:color w:val="000000"/>
                <w:sz w:val="20"/>
              </w:rPr>
            </w:pPr>
            <w:r>
              <w:rPr>
                <w:noProof/>
                <w:color w:val="000000"/>
                <w:sz w:val="20"/>
              </w:rPr>
              <w:t>75,00</w:t>
            </w:r>
          </w:p>
          <w:p w14:paraId="70074FBF" w14:textId="77777777" w:rsidR="006446A8" w:rsidRDefault="00E24104">
            <w:pPr>
              <w:spacing w:before="20" w:after="20"/>
              <w:rPr>
                <w:b/>
                <w:color w:val="000000"/>
                <w:sz w:val="20"/>
              </w:rPr>
            </w:pPr>
            <w:r>
              <w:rPr>
                <w:b/>
                <w:noProof/>
                <w:color w:val="000000"/>
                <w:sz w:val="20"/>
              </w:rPr>
              <w:t xml:space="preserve">Max: </w:t>
            </w:r>
          </w:p>
          <w:p w14:paraId="638B4B05" w14:textId="77777777" w:rsidR="006446A8" w:rsidRDefault="00E24104">
            <w:pPr>
              <w:spacing w:before="20" w:after="20"/>
              <w:jc w:val="right"/>
              <w:rPr>
                <w:color w:val="000000"/>
                <w:sz w:val="20"/>
              </w:rPr>
            </w:pPr>
            <w:r>
              <w:rPr>
                <w:noProof/>
                <w:color w:val="000000"/>
                <w:sz w:val="20"/>
              </w:rPr>
              <w:t>15,00</w:t>
            </w:r>
          </w:p>
        </w:tc>
      </w:tr>
      <w:tr w:rsidR="006446A8" w14:paraId="610E20E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18D937" w14:textId="77777777" w:rsidR="006446A8" w:rsidRDefault="00E24104">
            <w:pPr>
              <w:spacing w:before="20" w:after="20"/>
              <w:rPr>
                <w:color w:val="000000"/>
                <w:sz w:val="20"/>
              </w:rPr>
            </w:pPr>
            <w:r>
              <w:rPr>
                <w:noProof/>
                <w:color w:val="000000"/>
                <w:sz w:val="20"/>
              </w:rPr>
              <w:lastRenderedPageBreak/>
              <w:t>SRA29-LIG-01.vite - Agricoltura biologica Conversione vite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52000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D6E4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166BC5"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311F9C"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96829B"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1D5378"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17F04C"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6A54F2" w14:textId="77777777" w:rsidR="006446A8" w:rsidRDefault="00E24104">
            <w:pPr>
              <w:spacing w:before="20" w:after="20"/>
              <w:jc w:val="right"/>
              <w:rPr>
                <w:color w:val="000000"/>
                <w:sz w:val="20"/>
              </w:rPr>
            </w:pPr>
            <w:r>
              <w:rPr>
                <w:noProof/>
                <w:color w:val="000000"/>
                <w:sz w:val="20"/>
              </w:rPr>
              <w:t>1.500,00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49B0BC" w14:textId="77777777" w:rsidR="006446A8" w:rsidRDefault="006446A8">
            <w:pPr>
              <w:spacing w:before="20" w:after="20"/>
              <w:jc w:val="right"/>
              <w:rPr>
                <w:color w:val="000000"/>
                <w:sz w:val="20"/>
              </w:rPr>
            </w:pPr>
          </w:p>
        </w:tc>
      </w:tr>
      <w:tr w:rsidR="006446A8" w14:paraId="680B6D2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11C4B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B394A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5B19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0116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BA45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0940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EC0D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CB86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F9AB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6F17E" w14:textId="77777777" w:rsidR="006446A8" w:rsidRDefault="006446A8">
            <w:pPr>
              <w:spacing w:before="20" w:after="20"/>
              <w:jc w:val="right"/>
              <w:rPr>
                <w:color w:val="000000"/>
                <w:sz w:val="20"/>
              </w:rPr>
            </w:pPr>
          </w:p>
        </w:tc>
      </w:tr>
      <w:tr w:rsidR="006446A8" w14:paraId="6DF68A5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68419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953C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0031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7C4DF1" w14:textId="77777777" w:rsidR="006446A8" w:rsidRDefault="00E24104">
            <w:pPr>
              <w:spacing w:before="20" w:after="20"/>
              <w:jc w:val="right"/>
              <w:rPr>
                <w:color w:val="000000"/>
                <w:sz w:val="20"/>
              </w:rPr>
            </w:pPr>
            <w:r>
              <w:rPr>
                <w:noProof/>
                <w:color w:val="000000"/>
                <w:sz w:val="20"/>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C704B2" w14:textId="77777777" w:rsidR="006446A8" w:rsidRDefault="00E24104">
            <w:pPr>
              <w:spacing w:before="20" w:after="20"/>
              <w:jc w:val="right"/>
              <w:rPr>
                <w:color w:val="000000"/>
                <w:sz w:val="20"/>
              </w:rPr>
            </w:pPr>
            <w:r>
              <w:rPr>
                <w:noProof/>
                <w:color w:val="000000"/>
                <w:sz w:val="20"/>
              </w:rPr>
              <w:t>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0BFAF3" w14:textId="77777777" w:rsidR="006446A8" w:rsidRDefault="00E24104">
            <w:pPr>
              <w:spacing w:before="20" w:after="20"/>
              <w:jc w:val="right"/>
              <w:rPr>
                <w:color w:val="000000"/>
                <w:sz w:val="20"/>
              </w:rPr>
            </w:pPr>
            <w:r>
              <w:rPr>
                <w:noProof/>
                <w:color w:val="000000"/>
                <w:sz w:val="20"/>
              </w:rPr>
              <w:t>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A737C2" w14:textId="77777777" w:rsidR="006446A8" w:rsidRDefault="00E24104">
            <w:pPr>
              <w:spacing w:before="20" w:after="20"/>
              <w:jc w:val="right"/>
              <w:rPr>
                <w:color w:val="000000"/>
                <w:sz w:val="20"/>
              </w:rPr>
            </w:pPr>
            <w:r>
              <w:rPr>
                <w:noProof/>
                <w:color w:val="000000"/>
                <w:sz w:val="20"/>
              </w:rPr>
              <w:t>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12F482" w14:textId="77777777" w:rsidR="006446A8" w:rsidRDefault="00E24104">
            <w:pPr>
              <w:spacing w:before="20" w:after="20"/>
              <w:jc w:val="right"/>
              <w:rPr>
                <w:color w:val="000000"/>
                <w:sz w:val="20"/>
              </w:rPr>
            </w:pPr>
            <w:r>
              <w:rPr>
                <w:noProof/>
                <w:color w:val="000000"/>
                <w:sz w:val="20"/>
              </w:rPr>
              <w:t>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3AC957"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4AC53A" w14:textId="77777777" w:rsidR="006446A8" w:rsidRDefault="00E24104">
            <w:pPr>
              <w:spacing w:before="20" w:after="20"/>
              <w:rPr>
                <w:b/>
                <w:color w:val="000000"/>
                <w:sz w:val="20"/>
              </w:rPr>
            </w:pPr>
            <w:r>
              <w:rPr>
                <w:b/>
                <w:noProof/>
                <w:color w:val="000000"/>
                <w:sz w:val="20"/>
              </w:rPr>
              <w:t xml:space="preserve">Somma: </w:t>
            </w:r>
          </w:p>
          <w:p w14:paraId="3C7D2BDF" w14:textId="77777777" w:rsidR="006446A8" w:rsidRDefault="00E24104">
            <w:pPr>
              <w:spacing w:before="20" w:after="20"/>
              <w:jc w:val="right"/>
              <w:rPr>
                <w:color w:val="000000"/>
                <w:sz w:val="20"/>
              </w:rPr>
            </w:pPr>
            <w:r>
              <w:rPr>
                <w:noProof/>
                <w:color w:val="000000"/>
                <w:sz w:val="20"/>
              </w:rPr>
              <w:t>350,00</w:t>
            </w:r>
          </w:p>
          <w:p w14:paraId="2908CFC6" w14:textId="77777777" w:rsidR="006446A8" w:rsidRDefault="00E24104">
            <w:pPr>
              <w:spacing w:before="20" w:after="20"/>
              <w:rPr>
                <w:b/>
                <w:color w:val="000000"/>
                <w:sz w:val="20"/>
              </w:rPr>
            </w:pPr>
            <w:r>
              <w:rPr>
                <w:b/>
                <w:noProof/>
                <w:color w:val="000000"/>
                <w:sz w:val="20"/>
              </w:rPr>
              <w:t xml:space="preserve">Max: </w:t>
            </w:r>
          </w:p>
          <w:p w14:paraId="52179687" w14:textId="77777777" w:rsidR="006446A8" w:rsidRDefault="00E24104">
            <w:pPr>
              <w:spacing w:before="20" w:after="20"/>
              <w:jc w:val="right"/>
              <w:rPr>
                <w:color w:val="000000"/>
                <w:sz w:val="20"/>
              </w:rPr>
            </w:pPr>
            <w:r>
              <w:rPr>
                <w:noProof/>
                <w:color w:val="000000"/>
                <w:sz w:val="20"/>
              </w:rPr>
              <w:t>70,00</w:t>
            </w:r>
          </w:p>
        </w:tc>
      </w:tr>
      <w:tr w:rsidR="006446A8" w14:paraId="1A4FFDD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260885" w14:textId="77777777" w:rsidR="006446A8" w:rsidRDefault="00E24104">
            <w:pPr>
              <w:spacing w:before="20" w:after="20"/>
              <w:rPr>
                <w:color w:val="000000"/>
                <w:sz w:val="20"/>
              </w:rPr>
            </w:pPr>
            <w:r>
              <w:rPr>
                <w:noProof/>
                <w:color w:val="000000"/>
                <w:sz w:val="20"/>
              </w:rPr>
              <w:t>SRA29-LIG-02.Aprat_p - SRA29-LIG-02.A Mantenimento prati-pascoli e pascoli con allevamento biologico - PLUA 100%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192C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08F2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B3F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921CE6"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6B6EB5"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82F6B6"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F7F9B"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0F2ED5"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846CD5" w14:textId="77777777" w:rsidR="006446A8" w:rsidRDefault="006446A8">
            <w:pPr>
              <w:spacing w:before="20" w:after="20"/>
              <w:jc w:val="right"/>
              <w:rPr>
                <w:color w:val="000000"/>
                <w:sz w:val="20"/>
              </w:rPr>
            </w:pPr>
          </w:p>
        </w:tc>
      </w:tr>
      <w:tr w:rsidR="006446A8" w14:paraId="130C1D2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CA38D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F33CC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6EE8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CF9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6873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12DF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1F29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8663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AD3B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54D87" w14:textId="77777777" w:rsidR="006446A8" w:rsidRDefault="006446A8">
            <w:pPr>
              <w:spacing w:before="20" w:after="20"/>
              <w:jc w:val="right"/>
              <w:rPr>
                <w:color w:val="000000"/>
                <w:sz w:val="20"/>
              </w:rPr>
            </w:pPr>
          </w:p>
        </w:tc>
      </w:tr>
      <w:tr w:rsidR="006446A8" w14:paraId="55D7D2E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C7CE7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488EE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9E64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7981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70EF83" w14:textId="77777777" w:rsidR="006446A8" w:rsidRDefault="00E24104">
            <w:pPr>
              <w:spacing w:before="20" w:after="20"/>
              <w:jc w:val="right"/>
              <w:rPr>
                <w:color w:val="000000"/>
                <w:sz w:val="20"/>
              </w:rPr>
            </w:pPr>
            <w:r>
              <w:rPr>
                <w:noProof/>
                <w:color w:val="000000"/>
                <w:sz w:val="20"/>
              </w:rPr>
              <w:t>1.700,00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A165BA" w14:textId="77777777" w:rsidR="006446A8" w:rsidRDefault="00E24104">
            <w:pPr>
              <w:spacing w:before="20" w:after="20"/>
              <w:jc w:val="right"/>
              <w:rPr>
                <w:color w:val="000000"/>
                <w:sz w:val="20"/>
              </w:rPr>
            </w:pPr>
            <w:r>
              <w:rPr>
                <w:noProof/>
                <w:color w:val="000000"/>
                <w:sz w:val="20"/>
              </w:rPr>
              <w:t>1.700,00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C89B6A" w14:textId="77777777" w:rsidR="006446A8" w:rsidRDefault="00E24104">
            <w:pPr>
              <w:spacing w:before="20" w:after="20"/>
              <w:jc w:val="right"/>
              <w:rPr>
                <w:color w:val="000000"/>
                <w:sz w:val="20"/>
              </w:rPr>
            </w:pPr>
            <w:r>
              <w:rPr>
                <w:noProof/>
                <w:color w:val="000000"/>
                <w:sz w:val="20"/>
              </w:rPr>
              <w:t>1.700,00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FEFB4F" w14:textId="77777777" w:rsidR="006446A8" w:rsidRDefault="00E24104">
            <w:pPr>
              <w:spacing w:before="20" w:after="20"/>
              <w:jc w:val="right"/>
              <w:rPr>
                <w:color w:val="000000"/>
                <w:sz w:val="20"/>
              </w:rPr>
            </w:pPr>
            <w:r>
              <w:rPr>
                <w:noProof/>
                <w:color w:val="000000"/>
                <w:sz w:val="20"/>
              </w:rPr>
              <w:t>1.700,00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FC02AF" w14:textId="77777777" w:rsidR="006446A8" w:rsidRDefault="00E24104">
            <w:pPr>
              <w:spacing w:before="20" w:after="20"/>
              <w:jc w:val="right"/>
              <w:rPr>
                <w:color w:val="000000"/>
                <w:sz w:val="20"/>
              </w:rPr>
            </w:pPr>
            <w:r>
              <w:rPr>
                <w:noProof/>
                <w:color w:val="000000"/>
                <w:sz w:val="20"/>
              </w:rPr>
              <w:t>1.700,00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FFA627" w14:textId="77777777" w:rsidR="006446A8" w:rsidRDefault="00E24104">
            <w:pPr>
              <w:spacing w:before="20" w:after="20"/>
              <w:rPr>
                <w:b/>
                <w:color w:val="000000"/>
                <w:sz w:val="20"/>
              </w:rPr>
            </w:pPr>
            <w:r>
              <w:rPr>
                <w:b/>
                <w:noProof/>
                <w:color w:val="000000"/>
                <w:sz w:val="20"/>
              </w:rPr>
              <w:t xml:space="preserve">Somma: </w:t>
            </w:r>
          </w:p>
          <w:p w14:paraId="4295F0F2" w14:textId="77777777" w:rsidR="006446A8" w:rsidRDefault="00E24104">
            <w:pPr>
              <w:spacing w:before="20" w:after="20"/>
              <w:jc w:val="right"/>
              <w:rPr>
                <w:color w:val="000000"/>
                <w:sz w:val="20"/>
              </w:rPr>
            </w:pPr>
            <w:r>
              <w:rPr>
                <w:noProof/>
                <w:color w:val="000000"/>
                <w:sz w:val="20"/>
              </w:rPr>
              <w:t>8.500,00</w:t>
            </w:r>
          </w:p>
          <w:p w14:paraId="0D495865" w14:textId="77777777" w:rsidR="006446A8" w:rsidRDefault="00E24104">
            <w:pPr>
              <w:spacing w:before="20" w:after="20"/>
              <w:rPr>
                <w:b/>
                <w:color w:val="000000"/>
                <w:sz w:val="20"/>
              </w:rPr>
            </w:pPr>
            <w:r>
              <w:rPr>
                <w:b/>
                <w:noProof/>
                <w:color w:val="000000"/>
                <w:sz w:val="20"/>
              </w:rPr>
              <w:t xml:space="preserve">Max: </w:t>
            </w:r>
          </w:p>
          <w:p w14:paraId="51D0E46C" w14:textId="77777777" w:rsidR="006446A8" w:rsidRDefault="00E24104">
            <w:pPr>
              <w:spacing w:before="20" w:after="20"/>
              <w:jc w:val="right"/>
              <w:rPr>
                <w:color w:val="000000"/>
                <w:sz w:val="20"/>
              </w:rPr>
            </w:pPr>
            <w:r>
              <w:rPr>
                <w:noProof/>
                <w:color w:val="000000"/>
                <w:sz w:val="20"/>
              </w:rPr>
              <w:t>1.700,00</w:t>
            </w:r>
          </w:p>
        </w:tc>
      </w:tr>
      <w:tr w:rsidR="006446A8" w14:paraId="0472036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C20529" w14:textId="77777777" w:rsidR="006446A8" w:rsidRDefault="00E24104">
            <w:pPr>
              <w:spacing w:before="20" w:after="20"/>
              <w:rPr>
                <w:color w:val="000000"/>
                <w:sz w:val="20"/>
              </w:rPr>
            </w:pPr>
            <w:r>
              <w:rPr>
                <w:noProof/>
                <w:color w:val="000000"/>
                <w:sz w:val="20"/>
              </w:rPr>
              <w:t xml:space="preserve">SRA29-LIG-02.Bprat_p - </w:t>
            </w:r>
            <w:r>
              <w:rPr>
                <w:noProof/>
                <w:color w:val="000000"/>
                <w:sz w:val="20"/>
              </w:rPr>
              <w:t>SRA29-LIG-02.B Mantenimento prati-pascoli e pascoli con allevamento biologico - PLUA 80%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4CE6A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39C9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F006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240851" w14:textId="77777777" w:rsidR="006446A8" w:rsidRDefault="00E24104">
            <w:pPr>
              <w:spacing w:before="20" w:after="20"/>
              <w:jc w:val="right"/>
              <w:rPr>
                <w:color w:val="000000"/>
                <w:sz w:val="20"/>
              </w:rPr>
            </w:pPr>
            <w:r>
              <w:rPr>
                <w:noProof/>
                <w:color w:val="000000"/>
                <w:sz w:val="20"/>
              </w:rPr>
              <w:t>520,00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60112D" w14:textId="77777777" w:rsidR="006446A8" w:rsidRDefault="00E24104">
            <w:pPr>
              <w:spacing w:before="20" w:after="20"/>
              <w:jc w:val="right"/>
              <w:rPr>
                <w:color w:val="000000"/>
                <w:sz w:val="20"/>
              </w:rPr>
            </w:pPr>
            <w:r>
              <w:rPr>
                <w:noProof/>
                <w:color w:val="000000"/>
                <w:sz w:val="20"/>
              </w:rPr>
              <w:t>520,00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FA7AA" w14:textId="77777777" w:rsidR="006446A8" w:rsidRDefault="00E24104">
            <w:pPr>
              <w:spacing w:before="20" w:after="20"/>
              <w:jc w:val="right"/>
              <w:rPr>
                <w:color w:val="000000"/>
                <w:sz w:val="20"/>
              </w:rPr>
            </w:pPr>
            <w:r>
              <w:rPr>
                <w:noProof/>
                <w:color w:val="000000"/>
                <w:sz w:val="20"/>
              </w:rPr>
              <w:t>520,00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00710" w14:textId="77777777" w:rsidR="006446A8" w:rsidRDefault="00E24104">
            <w:pPr>
              <w:spacing w:before="20" w:after="20"/>
              <w:jc w:val="right"/>
              <w:rPr>
                <w:color w:val="000000"/>
                <w:sz w:val="20"/>
              </w:rPr>
            </w:pPr>
            <w:r>
              <w:rPr>
                <w:noProof/>
                <w:color w:val="000000"/>
                <w:sz w:val="20"/>
              </w:rPr>
              <w:t>520,00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2BD6A4" w14:textId="77777777" w:rsidR="006446A8" w:rsidRDefault="00E24104">
            <w:pPr>
              <w:spacing w:before="20" w:after="20"/>
              <w:jc w:val="right"/>
              <w:rPr>
                <w:color w:val="000000"/>
                <w:sz w:val="20"/>
              </w:rPr>
            </w:pPr>
            <w:r>
              <w:rPr>
                <w:noProof/>
                <w:color w:val="000000"/>
                <w:sz w:val="20"/>
              </w:rPr>
              <w:t>520,00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D625B8" w14:textId="77777777" w:rsidR="006446A8" w:rsidRDefault="006446A8">
            <w:pPr>
              <w:spacing w:before="20" w:after="20"/>
              <w:jc w:val="right"/>
              <w:rPr>
                <w:color w:val="000000"/>
                <w:sz w:val="20"/>
              </w:rPr>
            </w:pPr>
          </w:p>
        </w:tc>
      </w:tr>
      <w:tr w:rsidR="006446A8" w14:paraId="1CF6233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F8335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69D05"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52B1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7B7E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3D8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8CF1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26A2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30B5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B509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7CFA7" w14:textId="77777777" w:rsidR="006446A8" w:rsidRDefault="006446A8">
            <w:pPr>
              <w:spacing w:before="20" w:after="20"/>
              <w:jc w:val="right"/>
              <w:rPr>
                <w:color w:val="000000"/>
                <w:sz w:val="20"/>
              </w:rPr>
            </w:pPr>
          </w:p>
        </w:tc>
      </w:tr>
      <w:tr w:rsidR="006446A8" w14:paraId="6638C98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B2D8B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1B4F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F8F7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4435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BE5EB6"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443061"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00BEEC"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A93ABA"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3EC6FD"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64B471" w14:textId="77777777" w:rsidR="006446A8" w:rsidRDefault="00E24104">
            <w:pPr>
              <w:spacing w:before="20" w:after="20"/>
              <w:rPr>
                <w:b/>
                <w:color w:val="000000"/>
                <w:sz w:val="20"/>
              </w:rPr>
            </w:pPr>
            <w:r>
              <w:rPr>
                <w:b/>
                <w:noProof/>
                <w:color w:val="000000"/>
                <w:sz w:val="20"/>
              </w:rPr>
              <w:t xml:space="preserve">Somma: </w:t>
            </w:r>
          </w:p>
          <w:p w14:paraId="1B6B5FC5" w14:textId="77777777" w:rsidR="006446A8" w:rsidRDefault="00E24104">
            <w:pPr>
              <w:spacing w:before="20" w:after="20"/>
              <w:jc w:val="right"/>
              <w:rPr>
                <w:color w:val="000000"/>
                <w:sz w:val="20"/>
              </w:rPr>
            </w:pPr>
            <w:r>
              <w:rPr>
                <w:noProof/>
                <w:color w:val="000000"/>
                <w:sz w:val="20"/>
              </w:rPr>
              <w:t>4.000,00</w:t>
            </w:r>
          </w:p>
          <w:p w14:paraId="0145C0D7" w14:textId="77777777" w:rsidR="006446A8" w:rsidRDefault="00E24104">
            <w:pPr>
              <w:spacing w:before="20" w:after="20"/>
              <w:rPr>
                <w:b/>
                <w:color w:val="000000"/>
                <w:sz w:val="20"/>
              </w:rPr>
            </w:pPr>
            <w:r>
              <w:rPr>
                <w:b/>
                <w:noProof/>
                <w:color w:val="000000"/>
                <w:sz w:val="20"/>
              </w:rPr>
              <w:t xml:space="preserve">Max: </w:t>
            </w:r>
          </w:p>
          <w:p w14:paraId="6C03BB64" w14:textId="77777777" w:rsidR="006446A8" w:rsidRDefault="00E24104">
            <w:pPr>
              <w:spacing w:before="20" w:after="20"/>
              <w:jc w:val="right"/>
              <w:rPr>
                <w:color w:val="000000"/>
                <w:sz w:val="20"/>
              </w:rPr>
            </w:pPr>
            <w:r>
              <w:rPr>
                <w:noProof/>
                <w:color w:val="000000"/>
                <w:sz w:val="20"/>
              </w:rPr>
              <w:t>800,00</w:t>
            </w:r>
          </w:p>
        </w:tc>
      </w:tr>
      <w:tr w:rsidR="006446A8" w14:paraId="3B3E50D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979868" w14:textId="77777777" w:rsidR="006446A8" w:rsidRDefault="00E24104">
            <w:pPr>
              <w:spacing w:before="20" w:after="20"/>
              <w:rPr>
                <w:color w:val="000000"/>
                <w:sz w:val="20"/>
              </w:rPr>
            </w:pPr>
            <w:r>
              <w:rPr>
                <w:noProof/>
                <w:color w:val="000000"/>
                <w:sz w:val="20"/>
              </w:rPr>
              <w:t xml:space="preserve">SRA29-LIG-02.Cprat_p - SRA29-LIG-02.A Mantenimento prati-pascoli e pascoli con </w:t>
            </w:r>
            <w:r>
              <w:rPr>
                <w:noProof/>
                <w:color w:val="000000"/>
                <w:sz w:val="20"/>
              </w:rPr>
              <w:t>allevamento biologico - PLUA 60%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BEA43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AFF6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6EE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808075"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CCAECB"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5A749E"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38A731"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2DBD0" w14:textId="77777777" w:rsidR="006446A8" w:rsidRDefault="00E24104">
            <w:pPr>
              <w:spacing w:before="20" w:after="20"/>
              <w:jc w:val="right"/>
              <w:rPr>
                <w:color w:val="000000"/>
                <w:sz w:val="20"/>
              </w:rPr>
            </w:pPr>
            <w:r>
              <w:rPr>
                <w:noProof/>
                <w:color w:val="000000"/>
                <w:sz w:val="20"/>
              </w:rPr>
              <w:t>390,00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7B2AD" w14:textId="77777777" w:rsidR="006446A8" w:rsidRDefault="006446A8">
            <w:pPr>
              <w:spacing w:before="20" w:after="20"/>
              <w:jc w:val="right"/>
              <w:rPr>
                <w:color w:val="000000"/>
                <w:sz w:val="20"/>
              </w:rPr>
            </w:pPr>
          </w:p>
        </w:tc>
      </w:tr>
      <w:tr w:rsidR="006446A8" w14:paraId="0F894D2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B0389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772B8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CDC8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9F92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C674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7DC7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5C7B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343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6F13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44554E" w14:textId="77777777" w:rsidR="006446A8" w:rsidRDefault="006446A8">
            <w:pPr>
              <w:spacing w:before="20" w:after="20"/>
              <w:jc w:val="right"/>
              <w:rPr>
                <w:color w:val="000000"/>
                <w:sz w:val="20"/>
              </w:rPr>
            </w:pPr>
          </w:p>
        </w:tc>
      </w:tr>
      <w:tr w:rsidR="006446A8" w14:paraId="1604946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60C2E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210E0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24DA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D28E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B06C30" w14:textId="77777777" w:rsidR="006446A8" w:rsidRDefault="00E24104">
            <w:pPr>
              <w:spacing w:before="20" w:after="20"/>
              <w:jc w:val="right"/>
              <w:rPr>
                <w:color w:val="000000"/>
                <w:sz w:val="20"/>
              </w:rPr>
            </w:pPr>
            <w:r>
              <w:rPr>
                <w:noProof/>
                <w:color w:val="000000"/>
                <w:sz w:val="20"/>
              </w:rPr>
              <w:t>345,06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3311C8" w14:textId="77777777" w:rsidR="006446A8" w:rsidRDefault="00E24104">
            <w:pPr>
              <w:spacing w:before="20" w:after="20"/>
              <w:jc w:val="right"/>
              <w:rPr>
                <w:color w:val="000000"/>
                <w:sz w:val="20"/>
              </w:rPr>
            </w:pPr>
            <w:r>
              <w:rPr>
                <w:noProof/>
                <w:color w:val="000000"/>
                <w:sz w:val="20"/>
              </w:rPr>
              <w:t>345,06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3DDCCE" w14:textId="77777777" w:rsidR="006446A8" w:rsidRDefault="00E24104">
            <w:pPr>
              <w:spacing w:before="20" w:after="20"/>
              <w:jc w:val="right"/>
              <w:rPr>
                <w:color w:val="000000"/>
                <w:sz w:val="20"/>
              </w:rPr>
            </w:pPr>
            <w:r>
              <w:rPr>
                <w:noProof/>
                <w:color w:val="000000"/>
                <w:sz w:val="20"/>
              </w:rPr>
              <w:t>345,06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4C98B0" w14:textId="77777777" w:rsidR="006446A8" w:rsidRDefault="00E24104">
            <w:pPr>
              <w:spacing w:before="20" w:after="20"/>
              <w:jc w:val="right"/>
              <w:rPr>
                <w:color w:val="000000"/>
                <w:sz w:val="20"/>
              </w:rPr>
            </w:pPr>
            <w:r>
              <w:rPr>
                <w:noProof/>
                <w:color w:val="000000"/>
                <w:sz w:val="20"/>
              </w:rPr>
              <w:t>345,06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8A6736" w14:textId="77777777" w:rsidR="006446A8" w:rsidRDefault="00E24104">
            <w:pPr>
              <w:spacing w:before="20" w:after="20"/>
              <w:jc w:val="right"/>
              <w:rPr>
                <w:color w:val="000000"/>
                <w:sz w:val="20"/>
              </w:rPr>
            </w:pPr>
            <w:r>
              <w:rPr>
                <w:noProof/>
                <w:color w:val="000000"/>
                <w:sz w:val="20"/>
              </w:rPr>
              <w:t>345,06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66334" w14:textId="77777777" w:rsidR="006446A8" w:rsidRDefault="00E24104">
            <w:pPr>
              <w:spacing w:before="20" w:after="20"/>
              <w:rPr>
                <w:b/>
                <w:color w:val="000000"/>
                <w:sz w:val="20"/>
              </w:rPr>
            </w:pPr>
            <w:r>
              <w:rPr>
                <w:b/>
                <w:noProof/>
                <w:color w:val="000000"/>
                <w:sz w:val="20"/>
              </w:rPr>
              <w:t xml:space="preserve">Somma: </w:t>
            </w:r>
          </w:p>
          <w:p w14:paraId="1F387A8A" w14:textId="77777777" w:rsidR="006446A8" w:rsidRDefault="00E24104">
            <w:pPr>
              <w:spacing w:before="20" w:after="20"/>
              <w:jc w:val="right"/>
              <w:rPr>
                <w:color w:val="000000"/>
                <w:sz w:val="20"/>
              </w:rPr>
            </w:pPr>
            <w:r>
              <w:rPr>
                <w:noProof/>
                <w:color w:val="000000"/>
                <w:sz w:val="20"/>
              </w:rPr>
              <w:t>1.725,30</w:t>
            </w:r>
          </w:p>
          <w:p w14:paraId="54C1BFE5" w14:textId="77777777" w:rsidR="006446A8" w:rsidRDefault="00E24104">
            <w:pPr>
              <w:spacing w:before="20" w:after="20"/>
              <w:rPr>
                <w:b/>
                <w:color w:val="000000"/>
                <w:sz w:val="20"/>
              </w:rPr>
            </w:pPr>
            <w:r>
              <w:rPr>
                <w:b/>
                <w:noProof/>
                <w:color w:val="000000"/>
                <w:sz w:val="20"/>
              </w:rPr>
              <w:t xml:space="preserve">Max: </w:t>
            </w:r>
          </w:p>
          <w:p w14:paraId="27EBA423" w14:textId="77777777" w:rsidR="006446A8" w:rsidRDefault="00E24104">
            <w:pPr>
              <w:spacing w:before="20" w:after="20"/>
              <w:jc w:val="right"/>
              <w:rPr>
                <w:color w:val="000000"/>
                <w:sz w:val="20"/>
              </w:rPr>
            </w:pPr>
            <w:r>
              <w:rPr>
                <w:noProof/>
                <w:color w:val="000000"/>
                <w:sz w:val="20"/>
              </w:rPr>
              <w:t>345,06</w:t>
            </w:r>
          </w:p>
        </w:tc>
      </w:tr>
      <w:tr w:rsidR="006446A8" w14:paraId="02D97D1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BEFEE7" w14:textId="77777777" w:rsidR="006446A8" w:rsidRDefault="00E24104">
            <w:pPr>
              <w:spacing w:before="20" w:after="20"/>
              <w:rPr>
                <w:color w:val="000000"/>
                <w:sz w:val="20"/>
              </w:rPr>
            </w:pPr>
            <w:r>
              <w:rPr>
                <w:noProof/>
                <w:color w:val="000000"/>
                <w:sz w:val="20"/>
              </w:rPr>
              <w:lastRenderedPageBreak/>
              <w:t>SRA29-LIG-02.TR Flor - Agricoltura biologica Trascinamenti Mantenimento floricole ex M11.2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45AD92" w14:textId="77777777" w:rsidR="006446A8" w:rsidRDefault="00E24104">
            <w:pPr>
              <w:spacing w:before="20" w:after="20"/>
              <w:rPr>
                <w:color w:val="000000"/>
                <w:sz w:val="20"/>
              </w:rPr>
            </w:pPr>
            <w:r>
              <w:rPr>
                <w:noProof/>
                <w:color w:val="000000"/>
                <w:sz w:val="20"/>
              </w:rPr>
              <w:t xml:space="preserve">Importo unitario </w:t>
            </w:r>
            <w:r>
              <w:rPr>
                <w:noProof/>
                <w:color w:val="000000"/>
                <w:sz w:val="20"/>
              </w:rPr>
              <w:t>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20A9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036B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4BD4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79061"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DAA5E4"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1AEE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441E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5F374D" w14:textId="77777777" w:rsidR="006446A8" w:rsidRDefault="006446A8">
            <w:pPr>
              <w:spacing w:before="20" w:after="20"/>
              <w:jc w:val="right"/>
              <w:rPr>
                <w:color w:val="000000"/>
                <w:sz w:val="20"/>
              </w:rPr>
            </w:pPr>
          </w:p>
        </w:tc>
      </w:tr>
      <w:tr w:rsidR="006446A8" w14:paraId="46431E5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A06F0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D189E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A3A8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85EF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534F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1C4A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5BE7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C1B7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AFE5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0AED6C" w14:textId="77777777" w:rsidR="006446A8" w:rsidRDefault="006446A8">
            <w:pPr>
              <w:spacing w:before="20" w:after="20"/>
              <w:jc w:val="right"/>
              <w:rPr>
                <w:color w:val="000000"/>
                <w:sz w:val="20"/>
              </w:rPr>
            </w:pPr>
          </w:p>
        </w:tc>
      </w:tr>
      <w:tr w:rsidR="006446A8" w14:paraId="145A84F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EF4B0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1EA64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DD13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4EB4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963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E5243F" w14:textId="77777777" w:rsidR="006446A8" w:rsidRDefault="00E24104">
            <w:pPr>
              <w:spacing w:before="20" w:after="20"/>
              <w:jc w:val="right"/>
              <w:rPr>
                <w:color w:val="000000"/>
                <w:sz w:val="20"/>
              </w:rPr>
            </w:pPr>
            <w:r>
              <w:rPr>
                <w:noProof/>
                <w:color w:val="000000"/>
                <w:sz w:val="2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C79B4" w14:textId="77777777" w:rsidR="006446A8" w:rsidRDefault="00E24104">
            <w:pPr>
              <w:spacing w:before="20" w:after="20"/>
              <w:jc w:val="right"/>
              <w:rPr>
                <w:color w:val="000000"/>
                <w:sz w:val="20"/>
              </w:rPr>
            </w:pPr>
            <w:r>
              <w:rPr>
                <w:noProof/>
                <w:color w:val="000000"/>
                <w:sz w:val="2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C5A8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E527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2B2E3A" w14:textId="77777777" w:rsidR="006446A8" w:rsidRDefault="00E24104">
            <w:pPr>
              <w:spacing w:before="20" w:after="20"/>
              <w:rPr>
                <w:b/>
                <w:color w:val="000000"/>
                <w:sz w:val="20"/>
              </w:rPr>
            </w:pPr>
            <w:r>
              <w:rPr>
                <w:b/>
                <w:noProof/>
                <w:color w:val="000000"/>
                <w:sz w:val="20"/>
              </w:rPr>
              <w:t xml:space="preserve">Somma: </w:t>
            </w:r>
          </w:p>
          <w:p w14:paraId="0B995764" w14:textId="77777777" w:rsidR="006446A8" w:rsidRDefault="00E24104">
            <w:pPr>
              <w:spacing w:before="20" w:after="20"/>
              <w:jc w:val="right"/>
              <w:rPr>
                <w:color w:val="000000"/>
                <w:sz w:val="20"/>
              </w:rPr>
            </w:pPr>
            <w:r>
              <w:rPr>
                <w:noProof/>
                <w:color w:val="000000"/>
                <w:sz w:val="20"/>
              </w:rPr>
              <w:t>4,00</w:t>
            </w:r>
          </w:p>
          <w:p w14:paraId="14BA5586" w14:textId="77777777" w:rsidR="006446A8" w:rsidRDefault="00E24104">
            <w:pPr>
              <w:spacing w:before="20" w:after="20"/>
              <w:rPr>
                <w:b/>
                <w:color w:val="000000"/>
                <w:sz w:val="20"/>
              </w:rPr>
            </w:pPr>
            <w:r>
              <w:rPr>
                <w:b/>
                <w:noProof/>
                <w:color w:val="000000"/>
                <w:sz w:val="20"/>
              </w:rPr>
              <w:t xml:space="preserve">Max: </w:t>
            </w:r>
          </w:p>
          <w:p w14:paraId="4B6FA004" w14:textId="77777777" w:rsidR="006446A8" w:rsidRDefault="00E24104">
            <w:pPr>
              <w:spacing w:before="20" w:after="20"/>
              <w:jc w:val="right"/>
              <w:rPr>
                <w:color w:val="000000"/>
                <w:sz w:val="20"/>
              </w:rPr>
            </w:pPr>
            <w:r>
              <w:rPr>
                <w:noProof/>
                <w:color w:val="000000"/>
                <w:sz w:val="20"/>
              </w:rPr>
              <w:t>2,00</w:t>
            </w:r>
          </w:p>
        </w:tc>
      </w:tr>
      <w:tr w:rsidR="006446A8" w14:paraId="2A05DE8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AC6E9E" w14:textId="77777777" w:rsidR="006446A8" w:rsidRDefault="00E24104">
            <w:pPr>
              <w:spacing w:before="20" w:after="20"/>
              <w:rPr>
                <w:color w:val="000000"/>
                <w:sz w:val="20"/>
              </w:rPr>
            </w:pPr>
            <w:r>
              <w:rPr>
                <w:noProof/>
                <w:color w:val="000000"/>
                <w:sz w:val="20"/>
              </w:rPr>
              <w:t>SRA29-LIG-02.TR Oliv - Agricoltura biologica Trascinamenti Mantenimento olivo ex M11.2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C90A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E5DD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6ECC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9C4E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725D37" w14:textId="77777777" w:rsidR="006446A8" w:rsidRDefault="00E24104">
            <w:pPr>
              <w:spacing w:before="20" w:after="20"/>
              <w:jc w:val="right"/>
              <w:rPr>
                <w:color w:val="000000"/>
                <w:sz w:val="20"/>
              </w:rPr>
            </w:pPr>
            <w:r>
              <w:rPr>
                <w:noProof/>
                <w:color w:val="000000"/>
                <w:sz w:val="20"/>
              </w:rPr>
              <w:t>1.130,00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6EE5C5" w14:textId="77777777" w:rsidR="006446A8" w:rsidRDefault="00E24104">
            <w:pPr>
              <w:spacing w:before="20" w:after="20"/>
              <w:jc w:val="right"/>
              <w:rPr>
                <w:color w:val="000000"/>
                <w:sz w:val="20"/>
              </w:rPr>
            </w:pPr>
            <w:r>
              <w:rPr>
                <w:noProof/>
                <w:color w:val="000000"/>
                <w:sz w:val="20"/>
              </w:rPr>
              <w:t>1.130,00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7161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B368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BE5D16" w14:textId="77777777" w:rsidR="006446A8" w:rsidRDefault="006446A8">
            <w:pPr>
              <w:spacing w:before="20" w:after="20"/>
              <w:jc w:val="right"/>
              <w:rPr>
                <w:color w:val="000000"/>
                <w:sz w:val="20"/>
              </w:rPr>
            </w:pPr>
          </w:p>
        </w:tc>
      </w:tr>
      <w:tr w:rsidR="006446A8" w14:paraId="7D8F180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358F3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C526F3"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7401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6C97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EF82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71C9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473E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3B00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8D4B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84A3DC" w14:textId="77777777" w:rsidR="006446A8" w:rsidRDefault="006446A8">
            <w:pPr>
              <w:spacing w:before="20" w:after="20"/>
              <w:jc w:val="right"/>
              <w:rPr>
                <w:color w:val="000000"/>
                <w:sz w:val="20"/>
              </w:rPr>
            </w:pPr>
          </w:p>
        </w:tc>
      </w:tr>
      <w:tr w:rsidR="006446A8" w14:paraId="17994C3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A582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33C6D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5F68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3C3D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1CA0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4F71BD"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CB3BE5"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C5B1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256E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1B6196" w14:textId="77777777" w:rsidR="006446A8" w:rsidRDefault="00E24104">
            <w:pPr>
              <w:spacing w:before="20" w:after="20"/>
              <w:rPr>
                <w:b/>
                <w:color w:val="000000"/>
                <w:sz w:val="20"/>
              </w:rPr>
            </w:pPr>
            <w:r>
              <w:rPr>
                <w:b/>
                <w:noProof/>
                <w:color w:val="000000"/>
                <w:sz w:val="20"/>
              </w:rPr>
              <w:t xml:space="preserve">Somma: </w:t>
            </w:r>
          </w:p>
          <w:p w14:paraId="7C7BAC01" w14:textId="77777777" w:rsidR="006446A8" w:rsidRDefault="00E24104">
            <w:pPr>
              <w:spacing w:before="20" w:after="20"/>
              <w:jc w:val="right"/>
              <w:rPr>
                <w:color w:val="000000"/>
                <w:sz w:val="20"/>
              </w:rPr>
            </w:pPr>
            <w:r>
              <w:rPr>
                <w:noProof/>
                <w:color w:val="000000"/>
                <w:sz w:val="20"/>
              </w:rPr>
              <w:t>200,00</w:t>
            </w:r>
          </w:p>
          <w:p w14:paraId="2F828D96" w14:textId="77777777" w:rsidR="006446A8" w:rsidRDefault="00E24104">
            <w:pPr>
              <w:spacing w:before="20" w:after="20"/>
              <w:rPr>
                <w:b/>
                <w:color w:val="000000"/>
                <w:sz w:val="20"/>
              </w:rPr>
            </w:pPr>
            <w:r>
              <w:rPr>
                <w:b/>
                <w:noProof/>
                <w:color w:val="000000"/>
                <w:sz w:val="20"/>
              </w:rPr>
              <w:t xml:space="preserve">Max: </w:t>
            </w:r>
          </w:p>
          <w:p w14:paraId="3E7E8AA2" w14:textId="77777777" w:rsidR="006446A8" w:rsidRDefault="00E24104">
            <w:pPr>
              <w:spacing w:before="20" w:after="20"/>
              <w:jc w:val="right"/>
              <w:rPr>
                <w:color w:val="000000"/>
                <w:sz w:val="20"/>
              </w:rPr>
            </w:pPr>
            <w:r>
              <w:rPr>
                <w:noProof/>
                <w:color w:val="000000"/>
                <w:sz w:val="20"/>
              </w:rPr>
              <w:t>100,00</w:t>
            </w:r>
          </w:p>
        </w:tc>
      </w:tr>
      <w:tr w:rsidR="006446A8" w14:paraId="5B5990F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0D618C" w14:textId="77777777" w:rsidR="006446A8" w:rsidRDefault="00E24104">
            <w:pPr>
              <w:spacing w:before="20" w:after="20"/>
              <w:rPr>
                <w:color w:val="000000"/>
                <w:sz w:val="20"/>
              </w:rPr>
            </w:pPr>
            <w:r>
              <w:rPr>
                <w:noProof/>
                <w:color w:val="000000"/>
                <w:sz w:val="20"/>
              </w:rPr>
              <w:t xml:space="preserve">SRA29-LIG-02.TR Orto - Agricoltura biologica Trascinamenti </w:t>
            </w:r>
            <w:r>
              <w:rPr>
                <w:noProof/>
                <w:color w:val="000000"/>
                <w:sz w:val="20"/>
              </w:rPr>
              <w:t>Mantenimento ortive ex M11.2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641EF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049A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B3D0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44BF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83F8E9"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F0C866"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44F5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865B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8336C" w14:textId="77777777" w:rsidR="006446A8" w:rsidRDefault="006446A8">
            <w:pPr>
              <w:spacing w:before="20" w:after="20"/>
              <w:jc w:val="right"/>
              <w:rPr>
                <w:color w:val="000000"/>
                <w:sz w:val="20"/>
              </w:rPr>
            </w:pPr>
          </w:p>
        </w:tc>
      </w:tr>
      <w:tr w:rsidR="006446A8" w14:paraId="59BB6EA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1B790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FEA97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B8A6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4AB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C96D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798B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FAF7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42D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C38B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D197DA" w14:textId="77777777" w:rsidR="006446A8" w:rsidRDefault="006446A8">
            <w:pPr>
              <w:spacing w:before="20" w:after="20"/>
              <w:jc w:val="right"/>
              <w:rPr>
                <w:color w:val="000000"/>
                <w:sz w:val="20"/>
              </w:rPr>
            </w:pPr>
          </w:p>
        </w:tc>
      </w:tr>
      <w:tr w:rsidR="006446A8" w14:paraId="645F3F2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9091B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33419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93B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1562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604F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E88122"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EDD5A"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EA4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9794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2FC5E1" w14:textId="77777777" w:rsidR="006446A8" w:rsidRDefault="00E24104">
            <w:pPr>
              <w:spacing w:before="20" w:after="20"/>
              <w:rPr>
                <w:b/>
                <w:color w:val="000000"/>
                <w:sz w:val="20"/>
              </w:rPr>
            </w:pPr>
            <w:r>
              <w:rPr>
                <w:b/>
                <w:noProof/>
                <w:color w:val="000000"/>
                <w:sz w:val="20"/>
              </w:rPr>
              <w:t xml:space="preserve">Somma: </w:t>
            </w:r>
          </w:p>
          <w:p w14:paraId="0DC72D72" w14:textId="77777777" w:rsidR="006446A8" w:rsidRDefault="00E24104">
            <w:pPr>
              <w:spacing w:before="20" w:after="20"/>
              <w:jc w:val="right"/>
              <w:rPr>
                <w:color w:val="000000"/>
                <w:sz w:val="20"/>
              </w:rPr>
            </w:pPr>
            <w:r>
              <w:rPr>
                <w:noProof/>
                <w:color w:val="000000"/>
                <w:sz w:val="20"/>
              </w:rPr>
              <w:t>20,00</w:t>
            </w:r>
          </w:p>
          <w:p w14:paraId="2D273227" w14:textId="77777777" w:rsidR="006446A8" w:rsidRDefault="00E24104">
            <w:pPr>
              <w:spacing w:before="20" w:after="20"/>
              <w:rPr>
                <w:b/>
                <w:color w:val="000000"/>
                <w:sz w:val="20"/>
              </w:rPr>
            </w:pPr>
            <w:r>
              <w:rPr>
                <w:b/>
                <w:noProof/>
                <w:color w:val="000000"/>
                <w:sz w:val="20"/>
              </w:rPr>
              <w:t xml:space="preserve">Max: </w:t>
            </w:r>
          </w:p>
          <w:p w14:paraId="53BBBD6F" w14:textId="77777777" w:rsidR="006446A8" w:rsidRDefault="00E24104">
            <w:pPr>
              <w:spacing w:before="20" w:after="20"/>
              <w:jc w:val="right"/>
              <w:rPr>
                <w:color w:val="000000"/>
                <w:sz w:val="20"/>
              </w:rPr>
            </w:pPr>
            <w:r>
              <w:rPr>
                <w:noProof/>
                <w:color w:val="000000"/>
                <w:sz w:val="20"/>
              </w:rPr>
              <w:t>10,00</w:t>
            </w:r>
          </w:p>
        </w:tc>
      </w:tr>
      <w:tr w:rsidR="006446A8" w14:paraId="6761042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7010E" w14:textId="77777777" w:rsidR="006446A8" w:rsidRDefault="00E24104">
            <w:pPr>
              <w:spacing w:before="20" w:after="20"/>
              <w:rPr>
                <w:color w:val="000000"/>
                <w:sz w:val="20"/>
              </w:rPr>
            </w:pPr>
            <w:r>
              <w:rPr>
                <w:noProof/>
                <w:color w:val="000000"/>
                <w:sz w:val="20"/>
              </w:rPr>
              <w:t xml:space="preserve">SRA29-LIG-02.TR PrPP - Agricoltura biologica Trascinamenti Mantenimento prati, prati-pascoli e pascoli con allevamento biologico ex M11.2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044E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207B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3979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E4E5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423EF2"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75A28D"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E9F6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FFE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BBF2DF" w14:textId="77777777" w:rsidR="006446A8" w:rsidRDefault="006446A8">
            <w:pPr>
              <w:spacing w:before="20" w:after="20"/>
              <w:jc w:val="right"/>
              <w:rPr>
                <w:color w:val="000000"/>
                <w:sz w:val="20"/>
              </w:rPr>
            </w:pPr>
          </w:p>
        </w:tc>
      </w:tr>
      <w:tr w:rsidR="006446A8" w14:paraId="5B14A91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E8BC9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97825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70E2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A5BC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3D33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CB7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0FE5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E811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EF4D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8A1356" w14:textId="77777777" w:rsidR="006446A8" w:rsidRDefault="006446A8">
            <w:pPr>
              <w:spacing w:before="20" w:after="20"/>
              <w:jc w:val="right"/>
              <w:rPr>
                <w:color w:val="000000"/>
                <w:sz w:val="20"/>
              </w:rPr>
            </w:pPr>
          </w:p>
        </w:tc>
      </w:tr>
      <w:tr w:rsidR="006446A8" w14:paraId="6660B8C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A822A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45990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0CD5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6B14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00CB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7F68A6"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DE5FFA"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14D2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CC6E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C2D1DE" w14:textId="77777777" w:rsidR="006446A8" w:rsidRDefault="00E24104">
            <w:pPr>
              <w:spacing w:before="20" w:after="20"/>
              <w:rPr>
                <w:b/>
                <w:color w:val="000000"/>
                <w:sz w:val="20"/>
              </w:rPr>
            </w:pPr>
            <w:r>
              <w:rPr>
                <w:b/>
                <w:noProof/>
                <w:color w:val="000000"/>
                <w:sz w:val="20"/>
              </w:rPr>
              <w:t xml:space="preserve">Somma: </w:t>
            </w:r>
          </w:p>
          <w:p w14:paraId="29F9D1A5" w14:textId="77777777" w:rsidR="006446A8" w:rsidRDefault="00E24104">
            <w:pPr>
              <w:spacing w:before="20" w:after="20"/>
              <w:jc w:val="right"/>
              <w:rPr>
                <w:color w:val="000000"/>
                <w:sz w:val="20"/>
              </w:rPr>
            </w:pPr>
            <w:r>
              <w:rPr>
                <w:noProof/>
                <w:color w:val="000000"/>
                <w:sz w:val="20"/>
              </w:rPr>
              <w:t>300,00</w:t>
            </w:r>
          </w:p>
          <w:p w14:paraId="6FEC6FEC" w14:textId="77777777" w:rsidR="006446A8" w:rsidRDefault="00E24104">
            <w:pPr>
              <w:spacing w:before="20" w:after="20"/>
              <w:rPr>
                <w:b/>
                <w:color w:val="000000"/>
                <w:sz w:val="20"/>
              </w:rPr>
            </w:pPr>
            <w:r>
              <w:rPr>
                <w:b/>
                <w:noProof/>
                <w:color w:val="000000"/>
                <w:sz w:val="20"/>
              </w:rPr>
              <w:t xml:space="preserve">Max: </w:t>
            </w:r>
          </w:p>
          <w:p w14:paraId="5C8E9E6E" w14:textId="77777777" w:rsidR="006446A8" w:rsidRDefault="00E24104">
            <w:pPr>
              <w:spacing w:before="20" w:after="20"/>
              <w:jc w:val="right"/>
              <w:rPr>
                <w:color w:val="000000"/>
                <w:sz w:val="20"/>
              </w:rPr>
            </w:pPr>
            <w:r>
              <w:rPr>
                <w:noProof/>
                <w:color w:val="000000"/>
                <w:sz w:val="20"/>
              </w:rPr>
              <w:t>150,00</w:t>
            </w:r>
          </w:p>
        </w:tc>
      </w:tr>
      <w:tr w:rsidR="006446A8" w14:paraId="2D94AA4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9E7E52" w14:textId="77777777" w:rsidR="006446A8" w:rsidRDefault="00E24104">
            <w:pPr>
              <w:spacing w:before="20" w:after="20"/>
              <w:rPr>
                <w:color w:val="000000"/>
                <w:sz w:val="20"/>
              </w:rPr>
            </w:pPr>
            <w:r>
              <w:rPr>
                <w:noProof/>
                <w:color w:val="000000"/>
                <w:sz w:val="20"/>
              </w:rPr>
              <w:lastRenderedPageBreak/>
              <w:t>SRA29-LIG-02.TR Prat - Agricoltura biologica Trascinamenti Mantenimento prati stabili ex M11.2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60CE3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D386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DB75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2FE9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1EE915"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E0D34D"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16F0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12CC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600AD" w14:textId="77777777" w:rsidR="006446A8" w:rsidRDefault="006446A8">
            <w:pPr>
              <w:spacing w:before="20" w:after="20"/>
              <w:jc w:val="right"/>
              <w:rPr>
                <w:color w:val="000000"/>
                <w:sz w:val="20"/>
              </w:rPr>
            </w:pPr>
          </w:p>
        </w:tc>
      </w:tr>
      <w:tr w:rsidR="006446A8" w14:paraId="1EAC577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55B0A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65B88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63E0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9C7B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3C18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80F4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3FC7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E803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E420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BD13C6" w14:textId="77777777" w:rsidR="006446A8" w:rsidRDefault="006446A8">
            <w:pPr>
              <w:spacing w:before="20" w:after="20"/>
              <w:jc w:val="right"/>
              <w:rPr>
                <w:color w:val="000000"/>
                <w:sz w:val="20"/>
              </w:rPr>
            </w:pPr>
          </w:p>
        </w:tc>
      </w:tr>
      <w:tr w:rsidR="006446A8" w14:paraId="23F4240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A537F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60EB9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3B49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8D71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5119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5D8B9E"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C20E68"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AF75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4491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9C28E6" w14:textId="77777777" w:rsidR="006446A8" w:rsidRDefault="00E24104">
            <w:pPr>
              <w:spacing w:before="20" w:after="20"/>
              <w:rPr>
                <w:b/>
                <w:color w:val="000000"/>
                <w:sz w:val="20"/>
              </w:rPr>
            </w:pPr>
            <w:r>
              <w:rPr>
                <w:b/>
                <w:noProof/>
                <w:color w:val="000000"/>
                <w:sz w:val="20"/>
              </w:rPr>
              <w:t xml:space="preserve">Somma: </w:t>
            </w:r>
          </w:p>
          <w:p w14:paraId="0CD9A4B9" w14:textId="77777777" w:rsidR="006446A8" w:rsidRDefault="00E24104">
            <w:pPr>
              <w:spacing w:before="20" w:after="20"/>
              <w:jc w:val="right"/>
              <w:rPr>
                <w:color w:val="000000"/>
                <w:sz w:val="20"/>
              </w:rPr>
            </w:pPr>
            <w:r>
              <w:rPr>
                <w:noProof/>
                <w:color w:val="000000"/>
                <w:sz w:val="20"/>
              </w:rPr>
              <w:t>200,00</w:t>
            </w:r>
          </w:p>
          <w:p w14:paraId="14910448" w14:textId="77777777" w:rsidR="006446A8" w:rsidRDefault="00E24104">
            <w:pPr>
              <w:spacing w:before="20" w:after="20"/>
              <w:rPr>
                <w:b/>
                <w:color w:val="000000"/>
                <w:sz w:val="20"/>
              </w:rPr>
            </w:pPr>
            <w:r>
              <w:rPr>
                <w:b/>
                <w:noProof/>
                <w:color w:val="000000"/>
                <w:sz w:val="20"/>
              </w:rPr>
              <w:t xml:space="preserve">Max: </w:t>
            </w:r>
          </w:p>
          <w:p w14:paraId="1A5E050B" w14:textId="77777777" w:rsidR="006446A8" w:rsidRDefault="00E24104">
            <w:pPr>
              <w:spacing w:before="20" w:after="20"/>
              <w:jc w:val="right"/>
              <w:rPr>
                <w:color w:val="000000"/>
                <w:sz w:val="20"/>
              </w:rPr>
            </w:pPr>
            <w:r>
              <w:rPr>
                <w:noProof/>
                <w:color w:val="000000"/>
                <w:sz w:val="20"/>
              </w:rPr>
              <w:t>100,00</w:t>
            </w:r>
          </w:p>
        </w:tc>
      </w:tr>
      <w:tr w:rsidR="006446A8" w14:paraId="19F7908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1700C0" w14:textId="77777777" w:rsidR="006446A8" w:rsidRDefault="00E24104">
            <w:pPr>
              <w:spacing w:before="20" w:after="20"/>
              <w:rPr>
                <w:color w:val="000000"/>
                <w:sz w:val="20"/>
              </w:rPr>
            </w:pPr>
            <w:r>
              <w:rPr>
                <w:noProof/>
                <w:color w:val="000000"/>
                <w:sz w:val="20"/>
              </w:rPr>
              <w:t xml:space="preserve">SRA29-LIG-02.TR SmFo - </w:t>
            </w:r>
            <w:r>
              <w:rPr>
                <w:noProof/>
                <w:color w:val="000000"/>
                <w:sz w:val="20"/>
              </w:rPr>
              <w:t>Agricoltura biologica Trascinamenti Mantenimento seminativi e foraggere ex M11.2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84A84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38A6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5950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7BA9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11F0C8"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4EE8F3"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4B5F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AB38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B1AAEF" w14:textId="77777777" w:rsidR="006446A8" w:rsidRDefault="006446A8">
            <w:pPr>
              <w:spacing w:before="20" w:after="20"/>
              <w:jc w:val="right"/>
              <w:rPr>
                <w:color w:val="000000"/>
                <w:sz w:val="20"/>
              </w:rPr>
            </w:pPr>
          </w:p>
        </w:tc>
      </w:tr>
      <w:tr w:rsidR="006446A8" w14:paraId="01B11EE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7169A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EE41B9"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5C0F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805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D45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38D4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429B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0DE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3EB7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FF5D76" w14:textId="77777777" w:rsidR="006446A8" w:rsidRDefault="006446A8">
            <w:pPr>
              <w:spacing w:before="20" w:after="20"/>
              <w:jc w:val="right"/>
              <w:rPr>
                <w:color w:val="000000"/>
                <w:sz w:val="20"/>
              </w:rPr>
            </w:pPr>
          </w:p>
        </w:tc>
      </w:tr>
      <w:tr w:rsidR="006446A8" w14:paraId="2E5D426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FB761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EEE32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8BE9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8FBC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42E8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EC315D" w14:textId="77777777" w:rsidR="006446A8" w:rsidRDefault="00E24104">
            <w:pPr>
              <w:spacing w:before="20" w:after="20"/>
              <w:jc w:val="right"/>
              <w:rPr>
                <w:color w:val="000000"/>
                <w:sz w:val="20"/>
              </w:rPr>
            </w:pPr>
            <w:r>
              <w:rPr>
                <w:noProof/>
                <w:color w:val="000000"/>
                <w:sz w:val="2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2E96C6" w14:textId="77777777" w:rsidR="006446A8" w:rsidRDefault="00E24104">
            <w:pPr>
              <w:spacing w:before="20" w:after="20"/>
              <w:jc w:val="right"/>
              <w:rPr>
                <w:color w:val="000000"/>
                <w:sz w:val="20"/>
              </w:rPr>
            </w:pPr>
            <w:r>
              <w:rPr>
                <w:noProof/>
                <w:color w:val="000000"/>
                <w:sz w:val="2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5B09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89C4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3BCD22" w14:textId="77777777" w:rsidR="006446A8" w:rsidRDefault="00E24104">
            <w:pPr>
              <w:spacing w:before="20" w:after="20"/>
              <w:rPr>
                <w:b/>
                <w:color w:val="000000"/>
                <w:sz w:val="20"/>
              </w:rPr>
            </w:pPr>
            <w:r>
              <w:rPr>
                <w:b/>
                <w:noProof/>
                <w:color w:val="000000"/>
                <w:sz w:val="20"/>
              </w:rPr>
              <w:t xml:space="preserve">Somma: </w:t>
            </w:r>
          </w:p>
          <w:p w14:paraId="18395610" w14:textId="77777777" w:rsidR="006446A8" w:rsidRDefault="00E24104">
            <w:pPr>
              <w:spacing w:before="20" w:after="20"/>
              <w:jc w:val="right"/>
              <w:rPr>
                <w:color w:val="000000"/>
                <w:sz w:val="20"/>
              </w:rPr>
            </w:pPr>
            <w:r>
              <w:rPr>
                <w:noProof/>
                <w:color w:val="000000"/>
                <w:sz w:val="20"/>
              </w:rPr>
              <w:t>4,00</w:t>
            </w:r>
          </w:p>
          <w:p w14:paraId="6AA76CF1" w14:textId="77777777" w:rsidR="006446A8" w:rsidRDefault="00E24104">
            <w:pPr>
              <w:spacing w:before="20" w:after="20"/>
              <w:rPr>
                <w:b/>
                <w:color w:val="000000"/>
                <w:sz w:val="20"/>
              </w:rPr>
            </w:pPr>
            <w:r>
              <w:rPr>
                <w:b/>
                <w:noProof/>
                <w:color w:val="000000"/>
                <w:sz w:val="20"/>
              </w:rPr>
              <w:t xml:space="preserve">Max: </w:t>
            </w:r>
          </w:p>
          <w:p w14:paraId="340B3E2E" w14:textId="77777777" w:rsidR="006446A8" w:rsidRDefault="00E24104">
            <w:pPr>
              <w:spacing w:before="20" w:after="20"/>
              <w:jc w:val="right"/>
              <w:rPr>
                <w:color w:val="000000"/>
                <w:sz w:val="20"/>
              </w:rPr>
            </w:pPr>
            <w:r>
              <w:rPr>
                <w:noProof/>
                <w:color w:val="000000"/>
                <w:sz w:val="20"/>
              </w:rPr>
              <w:t>2,00</w:t>
            </w:r>
          </w:p>
        </w:tc>
      </w:tr>
      <w:tr w:rsidR="006446A8" w14:paraId="33BB9B8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C84AA5" w14:textId="77777777" w:rsidR="006446A8" w:rsidRDefault="00E24104">
            <w:pPr>
              <w:spacing w:before="20" w:after="20"/>
              <w:rPr>
                <w:color w:val="000000"/>
                <w:sz w:val="20"/>
              </w:rPr>
            </w:pPr>
            <w:r>
              <w:rPr>
                <w:noProof/>
                <w:color w:val="000000"/>
                <w:sz w:val="20"/>
              </w:rPr>
              <w:t xml:space="preserve">SRA29-LIG-02.TR ViFr - Agricoltura biologica Trascinamenti Mantenimento vite e altri fruttiferi ex M11.2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E479C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FA4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F59B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4C6E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4051C1"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D028D"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A79F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AC7D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477761" w14:textId="77777777" w:rsidR="006446A8" w:rsidRDefault="006446A8">
            <w:pPr>
              <w:spacing w:before="20" w:after="20"/>
              <w:jc w:val="right"/>
              <w:rPr>
                <w:color w:val="000000"/>
                <w:sz w:val="20"/>
              </w:rPr>
            </w:pPr>
          </w:p>
        </w:tc>
      </w:tr>
      <w:tr w:rsidR="006446A8" w14:paraId="3F8E72D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4A7B5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6A5E4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B04B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3DCE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271A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3832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0759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0A69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87A6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FE9B09" w14:textId="77777777" w:rsidR="006446A8" w:rsidRDefault="006446A8">
            <w:pPr>
              <w:spacing w:before="20" w:after="20"/>
              <w:jc w:val="right"/>
              <w:rPr>
                <w:color w:val="000000"/>
                <w:sz w:val="20"/>
              </w:rPr>
            </w:pPr>
          </w:p>
        </w:tc>
      </w:tr>
      <w:tr w:rsidR="006446A8" w14:paraId="58DF32E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D7D83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8EFF2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FBC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5A2C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61A8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75D78" w14:textId="77777777" w:rsidR="006446A8" w:rsidRDefault="00E24104">
            <w:pPr>
              <w:spacing w:before="20" w:after="20"/>
              <w:jc w:val="right"/>
              <w:rPr>
                <w:color w:val="000000"/>
                <w:sz w:val="20"/>
              </w:rPr>
            </w:pPr>
            <w:r>
              <w:rPr>
                <w:noProof/>
                <w:color w:val="000000"/>
                <w:sz w:val="20"/>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9B164" w14:textId="77777777" w:rsidR="006446A8" w:rsidRDefault="00E24104">
            <w:pPr>
              <w:spacing w:before="20" w:after="20"/>
              <w:jc w:val="right"/>
              <w:rPr>
                <w:color w:val="000000"/>
                <w:sz w:val="20"/>
              </w:rPr>
            </w:pPr>
            <w:r>
              <w:rPr>
                <w:noProof/>
                <w:color w:val="000000"/>
                <w:sz w:val="20"/>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2719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018B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4C4F12" w14:textId="77777777" w:rsidR="006446A8" w:rsidRDefault="00E24104">
            <w:pPr>
              <w:spacing w:before="20" w:after="20"/>
              <w:rPr>
                <w:b/>
                <w:color w:val="000000"/>
                <w:sz w:val="20"/>
              </w:rPr>
            </w:pPr>
            <w:r>
              <w:rPr>
                <w:b/>
                <w:noProof/>
                <w:color w:val="000000"/>
                <w:sz w:val="20"/>
              </w:rPr>
              <w:t xml:space="preserve">Somma: </w:t>
            </w:r>
          </w:p>
          <w:p w14:paraId="798228AC" w14:textId="77777777" w:rsidR="006446A8" w:rsidRDefault="00E24104">
            <w:pPr>
              <w:spacing w:before="20" w:after="20"/>
              <w:jc w:val="right"/>
              <w:rPr>
                <w:color w:val="000000"/>
                <w:sz w:val="20"/>
              </w:rPr>
            </w:pPr>
            <w:r>
              <w:rPr>
                <w:noProof/>
                <w:color w:val="000000"/>
                <w:sz w:val="20"/>
              </w:rPr>
              <w:t>6,00</w:t>
            </w:r>
          </w:p>
          <w:p w14:paraId="115F4519" w14:textId="77777777" w:rsidR="006446A8" w:rsidRDefault="00E24104">
            <w:pPr>
              <w:spacing w:before="20" w:after="20"/>
              <w:rPr>
                <w:b/>
                <w:color w:val="000000"/>
                <w:sz w:val="20"/>
              </w:rPr>
            </w:pPr>
            <w:r>
              <w:rPr>
                <w:b/>
                <w:noProof/>
                <w:color w:val="000000"/>
                <w:sz w:val="20"/>
              </w:rPr>
              <w:t xml:space="preserve">Max: </w:t>
            </w:r>
          </w:p>
          <w:p w14:paraId="0EEA983E" w14:textId="77777777" w:rsidR="006446A8" w:rsidRDefault="00E24104">
            <w:pPr>
              <w:spacing w:before="20" w:after="20"/>
              <w:jc w:val="right"/>
              <w:rPr>
                <w:color w:val="000000"/>
                <w:sz w:val="20"/>
              </w:rPr>
            </w:pPr>
            <w:r>
              <w:rPr>
                <w:noProof/>
                <w:color w:val="000000"/>
                <w:sz w:val="20"/>
              </w:rPr>
              <w:t>3,00</w:t>
            </w:r>
          </w:p>
        </w:tc>
      </w:tr>
      <w:tr w:rsidR="006446A8" w14:paraId="180CDBA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B194FA" w14:textId="77777777" w:rsidR="006446A8" w:rsidRDefault="00E24104">
            <w:pPr>
              <w:spacing w:before="20" w:after="20"/>
              <w:rPr>
                <w:color w:val="000000"/>
                <w:sz w:val="20"/>
              </w:rPr>
            </w:pPr>
            <w:r>
              <w:rPr>
                <w:noProof/>
                <w:color w:val="000000"/>
                <w:sz w:val="20"/>
              </w:rPr>
              <w:t>SRA29-LIG-02.agrumi - Agricoltura biologica Mantenimento agrumi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ACFD5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071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86E692"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483BFE"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3247A8"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F3BD57"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B38D1F"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39A1EC"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05B567" w14:textId="77777777" w:rsidR="006446A8" w:rsidRDefault="006446A8">
            <w:pPr>
              <w:spacing w:before="20" w:after="20"/>
              <w:jc w:val="right"/>
              <w:rPr>
                <w:color w:val="000000"/>
                <w:sz w:val="20"/>
              </w:rPr>
            </w:pPr>
          </w:p>
        </w:tc>
      </w:tr>
      <w:tr w:rsidR="006446A8" w14:paraId="27204CD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53681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CD0CB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6D20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8EF5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5C5C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DC8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1648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DACD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18A5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8C3029" w14:textId="77777777" w:rsidR="006446A8" w:rsidRDefault="006446A8">
            <w:pPr>
              <w:spacing w:before="20" w:after="20"/>
              <w:jc w:val="right"/>
              <w:rPr>
                <w:color w:val="000000"/>
                <w:sz w:val="20"/>
              </w:rPr>
            </w:pPr>
          </w:p>
        </w:tc>
      </w:tr>
      <w:tr w:rsidR="006446A8" w14:paraId="2F7C3A4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31AE6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FD53E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8A9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E017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EE6758"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FF52CA"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7F597"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354C0B"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B2FF96"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04032C" w14:textId="77777777" w:rsidR="006446A8" w:rsidRDefault="00E24104">
            <w:pPr>
              <w:spacing w:before="20" w:after="20"/>
              <w:rPr>
                <w:b/>
                <w:color w:val="000000"/>
                <w:sz w:val="20"/>
              </w:rPr>
            </w:pPr>
            <w:r>
              <w:rPr>
                <w:b/>
                <w:noProof/>
                <w:color w:val="000000"/>
                <w:sz w:val="20"/>
              </w:rPr>
              <w:t xml:space="preserve">Somma: </w:t>
            </w:r>
          </w:p>
          <w:p w14:paraId="77FA751D" w14:textId="77777777" w:rsidR="006446A8" w:rsidRDefault="00E24104">
            <w:pPr>
              <w:spacing w:before="20" w:after="20"/>
              <w:jc w:val="right"/>
              <w:rPr>
                <w:color w:val="000000"/>
                <w:sz w:val="20"/>
              </w:rPr>
            </w:pPr>
            <w:r>
              <w:rPr>
                <w:noProof/>
                <w:color w:val="000000"/>
                <w:sz w:val="20"/>
              </w:rPr>
              <w:t>25,00</w:t>
            </w:r>
          </w:p>
          <w:p w14:paraId="5E6BDA56" w14:textId="77777777" w:rsidR="006446A8" w:rsidRDefault="00E24104">
            <w:pPr>
              <w:spacing w:before="20" w:after="20"/>
              <w:rPr>
                <w:b/>
                <w:color w:val="000000"/>
                <w:sz w:val="20"/>
              </w:rPr>
            </w:pPr>
            <w:r>
              <w:rPr>
                <w:b/>
                <w:noProof/>
                <w:color w:val="000000"/>
                <w:sz w:val="20"/>
              </w:rPr>
              <w:t xml:space="preserve">Max: </w:t>
            </w:r>
          </w:p>
          <w:p w14:paraId="6AA3F85F" w14:textId="77777777" w:rsidR="006446A8" w:rsidRDefault="00E24104">
            <w:pPr>
              <w:spacing w:before="20" w:after="20"/>
              <w:jc w:val="right"/>
              <w:rPr>
                <w:color w:val="000000"/>
                <w:sz w:val="20"/>
              </w:rPr>
            </w:pPr>
            <w:r>
              <w:rPr>
                <w:noProof/>
                <w:color w:val="000000"/>
                <w:sz w:val="20"/>
              </w:rPr>
              <w:t>5,00</w:t>
            </w:r>
          </w:p>
        </w:tc>
      </w:tr>
      <w:tr w:rsidR="006446A8" w14:paraId="1876260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D40FCE" w14:textId="77777777" w:rsidR="006446A8" w:rsidRDefault="00E24104">
            <w:pPr>
              <w:spacing w:before="20" w:after="20"/>
              <w:rPr>
                <w:color w:val="000000"/>
                <w:sz w:val="20"/>
              </w:rPr>
            </w:pPr>
            <w:r>
              <w:rPr>
                <w:noProof/>
                <w:color w:val="000000"/>
                <w:sz w:val="20"/>
              </w:rPr>
              <w:lastRenderedPageBreak/>
              <w:t xml:space="preserve">SRA29-LIG-02.florico - Agricoltura </w:t>
            </w:r>
            <w:r>
              <w:rPr>
                <w:noProof/>
                <w:color w:val="000000"/>
                <w:sz w:val="20"/>
              </w:rPr>
              <w:t>biologica Mantenimento floricole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6F282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6443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821FD8"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0C8473"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420797"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2A2790"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C94F5"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2B4615"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C6D9E" w14:textId="77777777" w:rsidR="006446A8" w:rsidRDefault="006446A8">
            <w:pPr>
              <w:spacing w:before="20" w:after="20"/>
              <w:jc w:val="right"/>
              <w:rPr>
                <w:color w:val="000000"/>
                <w:sz w:val="20"/>
              </w:rPr>
            </w:pPr>
          </w:p>
        </w:tc>
      </w:tr>
      <w:tr w:rsidR="006446A8" w14:paraId="610402D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9CEBE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11BF5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E6A4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3DF2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9CB9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7C8A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CD88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F7EA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FE85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757E7" w14:textId="77777777" w:rsidR="006446A8" w:rsidRDefault="006446A8">
            <w:pPr>
              <w:spacing w:before="20" w:after="20"/>
              <w:jc w:val="right"/>
              <w:rPr>
                <w:color w:val="000000"/>
                <w:sz w:val="20"/>
              </w:rPr>
            </w:pPr>
          </w:p>
        </w:tc>
      </w:tr>
      <w:tr w:rsidR="006446A8" w14:paraId="148A0D8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EF099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4ED05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9CBE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4432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DAC34" w14:textId="77777777" w:rsidR="006446A8" w:rsidRDefault="00E24104">
            <w:pPr>
              <w:spacing w:before="20" w:after="20"/>
              <w:jc w:val="right"/>
              <w:rPr>
                <w:color w:val="000000"/>
                <w:sz w:val="20"/>
              </w:rPr>
            </w:pPr>
            <w:r>
              <w:rPr>
                <w:noProof/>
                <w:color w:val="000000"/>
                <w:sz w:val="20"/>
              </w:rPr>
              <w:t>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4168A" w14:textId="77777777" w:rsidR="006446A8" w:rsidRDefault="00E24104">
            <w:pPr>
              <w:spacing w:before="20" w:after="20"/>
              <w:jc w:val="right"/>
              <w:rPr>
                <w:color w:val="000000"/>
                <w:sz w:val="20"/>
              </w:rPr>
            </w:pPr>
            <w:r>
              <w:rPr>
                <w:noProof/>
                <w:color w:val="000000"/>
                <w:sz w:val="20"/>
              </w:rPr>
              <w:t>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018931" w14:textId="77777777" w:rsidR="006446A8" w:rsidRDefault="00E24104">
            <w:pPr>
              <w:spacing w:before="20" w:after="20"/>
              <w:jc w:val="right"/>
              <w:rPr>
                <w:color w:val="000000"/>
                <w:sz w:val="20"/>
              </w:rPr>
            </w:pPr>
            <w:r>
              <w:rPr>
                <w:noProof/>
                <w:color w:val="000000"/>
                <w:sz w:val="20"/>
              </w:rPr>
              <w:t>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F90D92" w14:textId="77777777" w:rsidR="006446A8" w:rsidRDefault="00E24104">
            <w:pPr>
              <w:spacing w:before="20" w:after="20"/>
              <w:jc w:val="right"/>
              <w:rPr>
                <w:color w:val="000000"/>
                <w:sz w:val="20"/>
              </w:rPr>
            </w:pPr>
            <w:r>
              <w:rPr>
                <w:noProof/>
                <w:color w:val="000000"/>
                <w:sz w:val="20"/>
              </w:rPr>
              <w:t>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8A5BAE" w14:textId="77777777" w:rsidR="006446A8" w:rsidRDefault="00E24104">
            <w:pPr>
              <w:spacing w:before="20" w:after="20"/>
              <w:jc w:val="right"/>
              <w:rPr>
                <w:color w:val="000000"/>
                <w:sz w:val="20"/>
              </w:rPr>
            </w:pPr>
            <w:r>
              <w:rPr>
                <w:noProof/>
                <w:color w:val="000000"/>
                <w:sz w:val="20"/>
              </w:rPr>
              <w:t>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EBDA2F" w14:textId="77777777" w:rsidR="006446A8" w:rsidRDefault="00E24104">
            <w:pPr>
              <w:spacing w:before="20" w:after="20"/>
              <w:rPr>
                <w:b/>
                <w:color w:val="000000"/>
                <w:sz w:val="20"/>
              </w:rPr>
            </w:pPr>
            <w:r>
              <w:rPr>
                <w:b/>
                <w:noProof/>
                <w:color w:val="000000"/>
                <w:sz w:val="20"/>
              </w:rPr>
              <w:t xml:space="preserve">Somma: </w:t>
            </w:r>
          </w:p>
          <w:p w14:paraId="641E0AD9" w14:textId="77777777" w:rsidR="006446A8" w:rsidRDefault="00E24104">
            <w:pPr>
              <w:spacing w:before="20" w:after="20"/>
              <w:jc w:val="right"/>
              <w:rPr>
                <w:color w:val="000000"/>
                <w:sz w:val="20"/>
              </w:rPr>
            </w:pPr>
            <w:r>
              <w:rPr>
                <w:noProof/>
                <w:color w:val="000000"/>
                <w:sz w:val="20"/>
              </w:rPr>
              <w:t>20,00</w:t>
            </w:r>
          </w:p>
          <w:p w14:paraId="6F931580" w14:textId="77777777" w:rsidR="006446A8" w:rsidRDefault="00E24104">
            <w:pPr>
              <w:spacing w:before="20" w:after="20"/>
              <w:rPr>
                <w:b/>
                <w:color w:val="000000"/>
                <w:sz w:val="20"/>
              </w:rPr>
            </w:pPr>
            <w:r>
              <w:rPr>
                <w:b/>
                <w:noProof/>
                <w:color w:val="000000"/>
                <w:sz w:val="20"/>
              </w:rPr>
              <w:t xml:space="preserve">Max: </w:t>
            </w:r>
          </w:p>
          <w:p w14:paraId="78ACB433" w14:textId="77777777" w:rsidR="006446A8" w:rsidRDefault="00E24104">
            <w:pPr>
              <w:spacing w:before="20" w:after="20"/>
              <w:jc w:val="right"/>
              <w:rPr>
                <w:color w:val="000000"/>
                <w:sz w:val="20"/>
              </w:rPr>
            </w:pPr>
            <w:r>
              <w:rPr>
                <w:noProof/>
                <w:color w:val="000000"/>
                <w:sz w:val="20"/>
              </w:rPr>
              <w:t>4,00</w:t>
            </w:r>
          </w:p>
        </w:tc>
      </w:tr>
      <w:tr w:rsidR="006446A8" w14:paraId="0B7244E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35B768" w14:textId="77777777" w:rsidR="006446A8" w:rsidRDefault="00E24104">
            <w:pPr>
              <w:spacing w:before="20" w:after="20"/>
              <w:rPr>
                <w:color w:val="000000"/>
                <w:sz w:val="20"/>
              </w:rPr>
            </w:pPr>
            <w:r>
              <w:rPr>
                <w:noProof/>
                <w:color w:val="000000"/>
                <w:sz w:val="20"/>
              </w:rPr>
              <w:t>SRA29-LIG-02.foragge - Agricoltura biologica Mantenimento foraggere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C9CF93" w14:textId="77777777" w:rsidR="006446A8" w:rsidRDefault="00E24104">
            <w:pPr>
              <w:spacing w:before="20" w:after="20"/>
              <w:rPr>
                <w:color w:val="000000"/>
                <w:sz w:val="20"/>
              </w:rPr>
            </w:pPr>
            <w:r>
              <w:rPr>
                <w:noProof/>
                <w:color w:val="000000"/>
                <w:sz w:val="20"/>
              </w:rPr>
              <w:t xml:space="preserve">Importo unitario previsto (Spesa pubblica </w:t>
            </w:r>
            <w:r>
              <w:rPr>
                <w:noProof/>
                <w:color w:val="000000"/>
                <w:sz w:val="20"/>
              </w:rPr>
              <w:t>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2CF6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EAD430"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DAEF82"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231F4C"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7494FB"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842A16"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4F8414"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8AD74C" w14:textId="77777777" w:rsidR="006446A8" w:rsidRDefault="006446A8">
            <w:pPr>
              <w:spacing w:before="20" w:after="20"/>
              <w:jc w:val="right"/>
              <w:rPr>
                <w:color w:val="000000"/>
                <w:sz w:val="20"/>
              </w:rPr>
            </w:pPr>
          </w:p>
        </w:tc>
      </w:tr>
      <w:tr w:rsidR="006446A8" w14:paraId="221EAD0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C9C73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BF0B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7E08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2936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1414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7233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219E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DA23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9154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6CFC7A" w14:textId="77777777" w:rsidR="006446A8" w:rsidRDefault="006446A8">
            <w:pPr>
              <w:spacing w:before="20" w:after="20"/>
              <w:jc w:val="right"/>
              <w:rPr>
                <w:color w:val="000000"/>
                <w:sz w:val="20"/>
              </w:rPr>
            </w:pPr>
          </w:p>
        </w:tc>
      </w:tr>
      <w:tr w:rsidR="006446A8" w14:paraId="36224A5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E10E8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F65BB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28F7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A65E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89615E"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6917EE"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C7FBEC"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186D3E"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23BB91"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DF6D8F" w14:textId="77777777" w:rsidR="006446A8" w:rsidRDefault="00E24104">
            <w:pPr>
              <w:spacing w:before="20" w:after="20"/>
              <w:rPr>
                <w:b/>
                <w:color w:val="000000"/>
                <w:sz w:val="20"/>
              </w:rPr>
            </w:pPr>
            <w:r>
              <w:rPr>
                <w:b/>
                <w:noProof/>
                <w:color w:val="000000"/>
                <w:sz w:val="20"/>
              </w:rPr>
              <w:t xml:space="preserve">Somma: </w:t>
            </w:r>
          </w:p>
          <w:p w14:paraId="477AF684" w14:textId="77777777" w:rsidR="006446A8" w:rsidRDefault="00E24104">
            <w:pPr>
              <w:spacing w:before="20" w:after="20"/>
              <w:jc w:val="right"/>
              <w:rPr>
                <w:color w:val="000000"/>
                <w:sz w:val="20"/>
              </w:rPr>
            </w:pPr>
            <w:r>
              <w:rPr>
                <w:noProof/>
                <w:color w:val="000000"/>
                <w:sz w:val="20"/>
              </w:rPr>
              <w:t>25,00</w:t>
            </w:r>
          </w:p>
          <w:p w14:paraId="5350118D" w14:textId="77777777" w:rsidR="006446A8" w:rsidRDefault="00E24104">
            <w:pPr>
              <w:spacing w:before="20" w:after="20"/>
              <w:rPr>
                <w:b/>
                <w:color w:val="000000"/>
                <w:sz w:val="20"/>
              </w:rPr>
            </w:pPr>
            <w:r>
              <w:rPr>
                <w:b/>
                <w:noProof/>
                <w:color w:val="000000"/>
                <w:sz w:val="20"/>
              </w:rPr>
              <w:t xml:space="preserve">Max: </w:t>
            </w:r>
          </w:p>
          <w:p w14:paraId="41BE21C5" w14:textId="77777777" w:rsidR="006446A8" w:rsidRDefault="00E24104">
            <w:pPr>
              <w:spacing w:before="20" w:after="20"/>
              <w:jc w:val="right"/>
              <w:rPr>
                <w:color w:val="000000"/>
                <w:sz w:val="20"/>
              </w:rPr>
            </w:pPr>
            <w:r>
              <w:rPr>
                <w:noProof/>
                <w:color w:val="000000"/>
                <w:sz w:val="20"/>
              </w:rPr>
              <w:t>5,00</w:t>
            </w:r>
          </w:p>
        </w:tc>
      </w:tr>
      <w:tr w:rsidR="006446A8" w14:paraId="7D4198E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8B129F" w14:textId="77777777" w:rsidR="006446A8" w:rsidRDefault="00E24104">
            <w:pPr>
              <w:spacing w:before="20" w:after="20"/>
              <w:rPr>
                <w:color w:val="000000"/>
                <w:sz w:val="20"/>
              </w:rPr>
            </w:pPr>
            <w:r>
              <w:rPr>
                <w:noProof/>
                <w:color w:val="000000"/>
                <w:sz w:val="20"/>
              </w:rPr>
              <w:t>SRA29-LIG-02.fruttag - Agricoltura biologica Mantenimento frutta a guscio e castagno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5632E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EAC8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24D7AD"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72E4D5"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C1A92D"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840F79"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524C8E"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4FB4E2"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DB1F02" w14:textId="77777777" w:rsidR="006446A8" w:rsidRDefault="006446A8">
            <w:pPr>
              <w:spacing w:before="20" w:after="20"/>
              <w:jc w:val="right"/>
              <w:rPr>
                <w:color w:val="000000"/>
                <w:sz w:val="20"/>
              </w:rPr>
            </w:pPr>
          </w:p>
        </w:tc>
      </w:tr>
      <w:tr w:rsidR="006446A8" w14:paraId="190BAE4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945FB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27C791"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1FDD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7B40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6180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92A3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8F7F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253D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C557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C0A877" w14:textId="77777777" w:rsidR="006446A8" w:rsidRDefault="006446A8">
            <w:pPr>
              <w:spacing w:before="20" w:after="20"/>
              <w:jc w:val="right"/>
              <w:rPr>
                <w:color w:val="000000"/>
                <w:sz w:val="20"/>
              </w:rPr>
            </w:pPr>
          </w:p>
        </w:tc>
      </w:tr>
      <w:tr w:rsidR="006446A8" w14:paraId="2DF7CAA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2AAE5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6F2EC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6337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4A94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25149E"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94B6EE"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3AB7E2"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AD1066"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AF4D8"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6FC980" w14:textId="77777777" w:rsidR="006446A8" w:rsidRDefault="00E24104">
            <w:pPr>
              <w:spacing w:before="20" w:after="20"/>
              <w:rPr>
                <w:b/>
                <w:color w:val="000000"/>
                <w:sz w:val="20"/>
              </w:rPr>
            </w:pPr>
            <w:r>
              <w:rPr>
                <w:b/>
                <w:noProof/>
                <w:color w:val="000000"/>
                <w:sz w:val="20"/>
              </w:rPr>
              <w:t xml:space="preserve">Somma: </w:t>
            </w:r>
          </w:p>
          <w:p w14:paraId="469214D5" w14:textId="77777777" w:rsidR="006446A8" w:rsidRDefault="00E24104">
            <w:pPr>
              <w:spacing w:before="20" w:after="20"/>
              <w:jc w:val="right"/>
              <w:rPr>
                <w:color w:val="000000"/>
                <w:sz w:val="20"/>
              </w:rPr>
            </w:pPr>
            <w:r>
              <w:rPr>
                <w:noProof/>
                <w:color w:val="000000"/>
                <w:sz w:val="20"/>
              </w:rPr>
              <w:t>25,00</w:t>
            </w:r>
          </w:p>
          <w:p w14:paraId="6D360758" w14:textId="77777777" w:rsidR="006446A8" w:rsidRDefault="00E24104">
            <w:pPr>
              <w:spacing w:before="20" w:after="20"/>
              <w:rPr>
                <w:b/>
                <w:color w:val="000000"/>
                <w:sz w:val="20"/>
              </w:rPr>
            </w:pPr>
            <w:r>
              <w:rPr>
                <w:b/>
                <w:noProof/>
                <w:color w:val="000000"/>
                <w:sz w:val="20"/>
              </w:rPr>
              <w:t xml:space="preserve">Max: </w:t>
            </w:r>
          </w:p>
          <w:p w14:paraId="4CC49E40" w14:textId="77777777" w:rsidR="006446A8" w:rsidRDefault="00E24104">
            <w:pPr>
              <w:spacing w:before="20" w:after="20"/>
              <w:jc w:val="right"/>
              <w:rPr>
                <w:color w:val="000000"/>
                <w:sz w:val="20"/>
              </w:rPr>
            </w:pPr>
            <w:r>
              <w:rPr>
                <w:noProof/>
                <w:color w:val="000000"/>
                <w:sz w:val="20"/>
              </w:rPr>
              <w:t>5,00</w:t>
            </w:r>
          </w:p>
        </w:tc>
      </w:tr>
      <w:tr w:rsidR="006446A8" w14:paraId="0C23F40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263480" w14:textId="77777777" w:rsidR="006446A8" w:rsidRDefault="00E24104">
            <w:pPr>
              <w:spacing w:before="20" w:after="20"/>
              <w:rPr>
                <w:color w:val="000000"/>
                <w:sz w:val="20"/>
              </w:rPr>
            </w:pPr>
            <w:r>
              <w:rPr>
                <w:noProof/>
                <w:color w:val="000000"/>
                <w:sz w:val="20"/>
              </w:rPr>
              <w:t xml:space="preserve">SRA29-LIG-02.fruttif - Agricoltura biologica Mantenimento altri fruttiferi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B8BF1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8765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498239"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596D5"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81FDA"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FACA0F"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266F73"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8E6BFD"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1A140" w14:textId="77777777" w:rsidR="006446A8" w:rsidRDefault="006446A8">
            <w:pPr>
              <w:spacing w:before="20" w:after="20"/>
              <w:jc w:val="right"/>
              <w:rPr>
                <w:color w:val="000000"/>
                <w:sz w:val="20"/>
              </w:rPr>
            </w:pPr>
          </w:p>
        </w:tc>
      </w:tr>
      <w:tr w:rsidR="006446A8" w14:paraId="1EB7DF2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54CFC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B5254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649A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7766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A900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979C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699D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BBFD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F728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D10BA0" w14:textId="77777777" w:rsidR="006446A8" w:rsidRDefault="006446A8">
            <w:pPr>
              <w:spacing w:before="20" w:after="20"/>
              <w:jc w:val="right"/>
              <w:rPr>
                <w:color w:val="000000"/>
                <w:sz w:val="20"/>
              </w:rPr>
            </w:pPr>
          </w:p>
        </w:tc>
      </w:tr>
      <w:tr w:rsidR="006446A8" w14:paraId="75A8196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F9AA7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DB7BB"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4E37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AAAC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B7F02A"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85316E"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C62F50"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11EE8D"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F94C93"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FB6378" w14:textId="77777777" w:rsidR="006446A8" w:rsidRDefault="00E24104">
            <w:pPr>
              <w:spacing w:before="20" w:after="20"/>
              <w:rPr>
                <w:b/>
                <w:color w:val="000000"/>
                <w:sz w:val="20"/>
              </w:rPr>
            </w:pPr>
            <w:r>
              <w:rPr>
                <w:b/>
                <w:noProof/>
                <w:color w:val="000000"/>
                <w:sz w:val="20"/>
              </w:rPr>
              <w:t xml:space="preserve">Somma: </w:t>
            </w:r>
          </w:p>
          <w:p w14:paraId="6923B1AE" w14:textId="77777777" w:rsidR="006446A8" w:rsidRDefault="00E24104">
            <w:pPr>
              <w:spacing w:before="20" w:after="20"/>
              <w:jc w:val="right"/>
              <w:rPr>
                <w:color w:val="000000"/>
                <w:sz w:val="20"/>
              </w:rPr>
            </w:pPr>
            <w:r>
              <w:rPr>
                <w:noProof/>
                <w:color w:val="000000"/>
                <w:sz w:val="20"/>
              </w:rPr>
              <w:t>25,00</w:t>
            </w:r>
          </w:p>
          <w:p w14:paraId="19645E2B" w14:textId="77777777" w:rsidR="006446A8" w:rsidRDefault="00E24104">
            <w:pPr>
              <w:spacing w:before="20" w:after="20"/>
              <w:rPr>
                <w:b/>
                <w:color w:val="000000"/>
                <w:sz w:val="20"/>
              </w:rPr>
            </w:pPr>
            <w:r>
              <w:rPr>
                <w:b/>
                <w:noProof/>
                <w:color w:val="000000"/>
                <w:sz w:val="20"/>
              </w:rPr>
              <w:t xml:space="preserve">Max: </w:t>
            </w:r>
          </w:p>
          <w:p w14:paraId="3A7D580F" w14:textId="77777777" w:rsidR="006446A8" w:rsidRDefault="00E24104">
            <w:pPr>
              <w:spacing w:before="20" w:after="20"/>
              <w:jc w:val="right"/>
              <w:rPr>
                <w:color w:val="000000"/>
                <w:sz w:val="20"/>
              </w:rPr>
            </w:pPr>
            <w:r>
              <w:rPr>
                <w:noProof/>
                <w:color w:val="000000"/>
                <w:sz w:val="20"/>
              </w:rPr>
              <w:t>5,00</w:t>
            </w:r>
          </w:p>
        </w:tc>
      </w:tr>
      <w:tr w:rsidR="006446A8" w14:paraId="6F9E184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28796" w14:textId="77777777" w:rsidR="006446A8" w:rsidRDefault="00E24104">
            <w:pPr>
              <w:spacing w:before="20" w:after="20"/>
              <w:rPr>
                <w:color w:val="000000"/>
                <w:sz w:val="20"/>
              </w:rPr>
            </w:pPr>
            <w:r>
              <w:rPr>
                <w:noProof/>
                <w:color w:val="000000"/>
                <w:sz w:val="20"/>
              </w:rPr>
              <w:lastRenderedPageBreak/>
              <w:t>SRA29-LIG-02.legumin - Agricoltura biologica Mantenimento leguminos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786E5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2CF7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26E1BF"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AF28D0"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D97E5"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78E7FD"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8866F"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FA5300"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4EF873" w14:textId="77777777" w:rsidR="006446A8" w:rsidRDefault="006446A8">
            <w:pPr>
              <w:spacing w:before="20" w:after="20"/>
              <w:jc w:val="right"/>
              <w:rPr>
                <w:color w:val="000000"/>
                <w:sz w:val="20"/>
              </w:rPr>
            </w:pPr>
          </w:p>
        </w:tc>
      </w:tr>
      <w:tr w:rsidR="006446A8" w14:paraId="6404EA4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159CE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32212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2F25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C8C4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240C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F5A7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36D7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E600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84B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3A0CAC" w14:textId="77777777" w:rsidR="006446A8" w:rsidRDefault="006446A8">
            <w:pPr>
              <w:spacing w:before="20" w:after="20"/>
              <w:jc w:val="right"/>
              <w:rPr>
                <w:color w:val="000000"/>
                <w:sz w:val="20"/>
              </w:rPr>
            </w:pPr>
          </w:p>
        </w:tc>
      </w:tr>
      <w:tr w:rsidR="006446A8" w14:paraId="00F4E44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9C0CF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AB416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880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60F3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6B858C"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EEF6DE"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818687"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12C7C0"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86015E" w14:textId="77777777" w:rsidR="006446A8" w:rsidRDefault="00E24104">
            <w:pPr>
              <w:spacing w:before="20" w:after="20"/>
              <w:jc w:val="right"/>
              <w:rPr>
                <w:color w:val="000000"/>
                <w:sz w:val="20"/>
              </w:rPr>
            </w:pPr>
            <w:r>
              <w:rPr>
                <w:noProof/>
                <w:color w:val="00000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EF4D36" w14:textId="77777777" w:rsidR="006446A8" w:rsidRDefault="00E24104">
            <w:pPr>
              <w:spacing w:before="20" w:after="20"/>
              <w:rPr>
                <w:b/>
                <w:color w:val="000000"/>
                <w:sz w:val="20"/>
              </w:rPr>
            </w:pPr>
            <w:r>
              <w:rPr>
                <w:b/>
                <w:noProof/>
                <w:color w:val="000000"/>
                <w:sz w:val="20"/>
              </w:rPr>
              <w:t xml:space="preserve">Somma: </w:t>
            </w:r>
          </w:p>
          <w:p w14:paraId="1071F732" w14:textId="77777777" w:rsidR="006446A8" w:rsidRDefault="00E24104">
            <w:pPr>
              <w:spacing w:before="20" w:after="20"/>
              <w:jc w:val="right"/>
              <w:rPr>
                <w:color w:val="000000"/>
                <w:sz w:val="20"/>
              </w:rPr>
            </w:pPr>
            <w:r>
              <w:rPr>
                <w:noProof/>
                <w:color w:val="000000"/>
                <w:sz w:val="20"/>
              </w:rPr>
              <w:t>25,00</w:t>
            </w:r>
          </w:p>
          <w:p w14:paraId="7F250643" w14:textId="77777777" w:rsidR="006446A8" w:rsidRDefault="00E24104">
            <w:pPr>
              <w:spacing w:before="20" w:after="20"/>
              <w:rPr>
                <w:b/>
                <w:color w:val="000000"/>
                <w:sz w:val="20"/>
              </w:rPr>
            </w:pPr>
            <w:r>
              <w:rPr>
                <w:b/>
                <w:noProof/>
                <w:color w:val="000000"/>
                <w:sz w:val="20"/>
              </w:rPr>
              <w:t xml:space="preserve">Max: </w:t>
            </w:r>
          </w:p>
          <w:p w14:paraId="4A6E3505" w14:textId="77777777" w:rsidR="006446A8" w:rsidRDefault="00E24104">
            <w:pPr>
              <w:spacing w:before="20" w:after="20"/>
              <w:jc w:val="right"/>
              <w:rPr>
                <w:color w:val="000000"/>
                <w:sz w:val="20"/>
              </w:rPr>
            </w:pPr>
            <w:r>
              <w:rPr>
                <w:noProof/>
                <w:color w:val="000000"/>
                <w:sz w:val="20"/>
              </w:rPr>
              <w:t>5,00</w:t>
            </w:r>
          </w:p>
        </w:tc>
      </w:tr>
      <w:tr w:rsidR="006446A8" w14:paraId="05D0F3E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E52026" w14:textId="77777777" w:rsidR="006446A8" w:rsidRDefault="00E24104">
            <w:pPr>
              <w:spacing w:before="20" w:after="20"/>
              <w:rPr>
                <w:color w:val="000000"/>
                <w:sz w:val="20"/>
              </w:rPr>
            </w:pPr>
            <w:r>
              <w:rPr>
                <w:noProof/>
                <w:color w:val="000000"/>
                <w:sz w:val="20"/>
              </w:rPr>
              <w:t xml:space="preserve">SRA29-LIG-02.olivo - Agricoltura </w:t>
            </w:r>
            <w:r>
              <w:rPr>
                <w:noProof/>
                <w:color w:val="000000"/>
                <w:sz w:val="20"/>
              </w:rPr>
              <w:t>biologica Mantenimento olivo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0F34C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68E6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7E54D" w14:textId="77777777" w:rsidR="006446A8" w:rsidRDefault="00E24104">
            <w:pPr>
              <w:spacing w:before="20" w:after="20"/>
              <w:jc w:val="right"/>
              <w:rPr>
                <w:color w:val="000000"/>
                <w:sz w:val="20"/>
              </w:rPr>
            </w:pPr>
            <w:r>
              <w:rPr>
                <w:noProof/>
                <w:color w:val="000000"/>
                <w:sz w:val="20"/>
              </w:rPr>
              <w:t>1.130,00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047FD4" w14:textId="77777777" w:rsidR="006446A8" w:rsidRDefault="00E24104">
            <w:pPr>
              <w:spacing w:before="20" w:after="20"/>
              <w:jc w:val="right"/>
              <w:rPr>
                <w:color w:val="000000"/>
                <w:sz w:val="20"/>
              </w:rPr>
            </w:pPr>
            <w:r>
              <w:rPr>
                <w:noProof/>
                <w:color w:val="000000"/>
                <w:sz w:val="20"/>
              </w:rPr>
              <w:t>1.130,00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A8E572" w14:textId="77777777" w:rsidR="006446A8" w:rsidRDefault="00E24104">
            <w:pPr>
              <w:spacing w:before="20" w:after="20"/>
              <w:jc w:val="right"/>
              <w:rPr>
                <w:color w:val="000000"/>
                <w:sz w:val="20"/>
              </w:rPr>
            </w:pPr>
            <w:r>
              <w:rPr>
                <w:noProof/>
                <w:color w:val="000000"/>
                <w:sz w:val="20"/>
              </w:rPr>
              <w:t>1.130,00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7722F4" w14:textId="77777777" w:rsidR="006446A8" w:rsidRDefault="00E24104">
            <w:pPr>
              <w:spacing w:before="20" w:after="20"/>
              <w:jc w:val="right"/>
              <w:rPr>
                <w:color w:val="000000"/>
                <w:sz w:val="20"/>
              </w:rPr>
            </w:pPr>
            <w:r>
              <w:rPr>
                <w:noProof/>
                <w:color w:val="000000"/>
                <w:sz w:val="20"/>
              </w:rPr>
              <w:t>1.130,00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4AAA0" w14:textId="77777777" w:rsidR="006446A8" w:rsidRDefault="00E24104">
            <w:pPr>
              <w:spacing w:before="20" w:after="20"/>
              <w:jc w:val="right"/>
              <w:rPr>
                <w:color w:val="000000"/>
                <w:sz w:val="20"/>
              </w:rPr>
            </w:pPr>
            <w:r>
              <w:rPr>
                <w:noProof/>
                <w:color w:val="000000"/>
                <w:sz w:val="20"/>
              </w:rPr>
              <w:t>1.130,00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92C0F9" w14:textId="77777777" w:rsidR="006446A8" w:rsidRDefault="00E24104">
            <w:pPr>
              <w:spacing w:before="20" w:after="20"/>
              <w:jc w:val="right"/>
              <w:rPr>
                <w:color w:val="000000"/>
                <w:sz w:val="20"/>
              </w:rPr>
            </w:pPr>
            <w:r>
              <w:rPr>
                <w:noProof/>
                <w:color w:val="000000"/>
                <w:sz w:val="20"/>
              </w:rPr>
              <w:t>1.130,00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01EC3F" w14:textId="77777777" w:rsidR="006446A8" w:rsidRDefault="006446A8">
            <w:pPr>
              <w:spacing w:before="20" w:after="20"/>
              <w:jc w:val="right"/>
              <w:rPr>
                <w:color w:val="000000"/>
                <w:sz w:val="20"/>
              </w:rPr>
            </w:pPr>
          </w:p>
        </w:tc>
      </w:tr>
      <w:tr w:rsidR="006446A8" w14:paraId="05DE5F7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2A5FB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A6545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FF0A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3C78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F82D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FD69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CA94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C1A0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2992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D956A9" w14:textId="77777777" w:rsidR="006446A8" w:rsidRDefault="006446A8">
            <w:pPr>
              <w:spacing w:before="20" w:after="20"/>
              <w:jc w:val="right"/>
              <w:rPr>
                <w:color w:val="000000"/>
                <w:sz w:val="20"/>
              </w:rPr>
            </w:pPr>
          </w:p>
        </w:tc>
      </w:tr>
      <w:tr w:rsidR="006446A8" w14:paraId="43120D8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0162C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371A2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F303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EAE9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16433D"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1E68EF"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AC5046"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9050CA"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7848ED"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926304" w14:textId="77777777" w:rsidR="006446A8" w:rsidRDefault="00E24104">
            <w:pPr>
              <w:spacing w:before="20" w:after="20"/>
              <w:rPr>
                <w:b/>
                <w:color w:val="000000"/>
                <w:sz w:val="20"/>
              </w:rPr>
            </w:pPr>
            <w:r>
              <w:rPr>
                <w:b/>
                <w:noProof/>
                <w:color w:val="000000"/>
                <w:sz w:val="20"/>
              </w:rPr>
              <w:t xml:space="preserve">Somma: </w:t>
            </w:r>
          </w:p>
          <w:p w14:paraId="74ED961F" w14:textId="77777777" w:rsidR="006446A8" w:rsidRDefault="00E24104">
            <w:pPr>
              <w:spacing w:before="20" w:after="20"/>
              <w:jc w:val="right"/>
              <w:rPr>
                <w:color w:val="000000"/>
                <w:sz w:val="20"/>
              </w:rPr>
            </w:pPr>
            <w:r>
              <w:rPr>
                <w:noProof/>
                <w:color w:val="000000"/>
                <w:sz w:val="20"/>
              </w:rPr>
              <w:t>1.600,00</w:t>
            </w:r>
          </w:p>
          <w:p w14:paraId="59A52543" w14:textId="77777777" w:rsidR="006446A8" w:rsidRDefault="00E24104">
            <w:pPr>
              <w:spacing w:before="20" w:after="20"/>
              <w:rPr>
                <w:b/>
                <w:color w:val="000000"/>
                <w:sz w:val="20"/>
              </w:rPr>
            </w:pPr>
            <w:r>
              <w:rPr>
                <w:b/>
                <w:noProof/>
                <w:color w:val="000000"/>
                <w:sz w:val="20"/>
              </w:rPr>
              <w:t xml:space="preserve">Max: </w:t>
            </w:r>
          </w:p>
          <w:p w14:paraId="2F935AE0" w14:textId="77777777" w:rsidR="006446A8" w:rsidRDefault="00E24104">
            <w:pPr>
              <w:spacing w:before="20" w:after="20"/>
              <w:jc w:val="right"/>
              <w:rPr>
                <w:color w:val="000000"/>
                <w:sz w:val="20"/>
              </w:rPr>
            </w:pPr>
            <w:r>
              <w:rPr>
                <w:noProof/>
                <w:color w:val="000000"/>
                <w:sz w:val="20"/>
              </w:rPr>
              <w:t>320,00</w:t>
            </w:r>
          </w:p>
        </w:tc>
      </w:tr>
      <w:tr w:rsidR="006446A8" w14:paraId="54175E3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9ED3AF" w14:textId="77777777" w:rsidR="006446A8" w:rsidRDefault="00E24104">
            <w:pPr>
              <w:spacing w:before="20" w:after="20"/>
              <w:rPr>
                <w:color w:val="000000"/>
                <w:sz w:val="20"/>
              </w:rPr>
            </w:pPr>
            <w:r>
              <w:rPr>
                <w:noProof/>
                <w:color w:val="000000"/>
                <w:sz w:val="20"/>
              </w:rPr>
              <w:t>SRA29-LIG-02.ortive - Agricoltura biologica Mantenimento 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2BA4E9"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624B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EF757B"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AC579"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F6B255"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245EFE"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5CF058"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7D310A" w14:textId="77777777" w:rsidR="006446A8" w:rsidRDefault="00E24104">
            <w:pPr>
              <w:spacing w:before="20" w:after="20"/>
              <w:jc w:val="right"/>
              <w:rPr>
                <w:color w:val="000000"/>
                <w:sz w:val="20"/>
              </w:rPr>
            </w:pPr>
            <w:r>
              <w:rPr>
                <w:noProof/>
                <w:color w:val="000000"/>
                <w:sz w:val="20"/>
              </w:rPr>
              <w:t>1.600,00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CF3B01" w14:textId="77777777" w:rsidR="006446A8" w:rsidRDefault="006446A8">
            <w:pPr>
              <w:spacing w:before="20" w:after="20"/>
              <w:jc w:val="right"/>
              <w:rPr>
                <w:color w:val="000000"/>
                <w:sz w:val="20"/>
              </w:rPr>
            </w:pPr>
          </w:p>
        </w:tc>
      </w:tr>
      <w:tr w:rsidR="006446A8" w14:paraId="2227F70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856CE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B05B8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B3E9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150B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62C4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4C1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4703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4FD0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EF11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6CC0A8" w14:textId="77777777" w:rsidR="006446A8" w:rsidRDefault="006446A8">
            <w:pPr>
              <w:spacing w:before="20" w:after="20"/>
              <w:jc w:val="right"/>
              <w:rPr>
                <w:color w:val="000000"/>
                <w:sz w:val="20"/>
              </w:rPr>
            </w:pPr>
          </w:p>
        </w:tc>
      </w:tr>
      <w:tr w:rsidR="006446A8" w14:paraId="1F08353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3D77A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250C6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599C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CCB6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7564D1"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A96D8F"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DCD34E"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A30E55"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69B929"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F10B1F" w14:textId="77777777" w:rsidR="006446A8" w:rsidRDefault="00E24104">
            <w:pPr>
              <w:spacing w:before="20" w:after="20"/>
              <w:rPr>
                <w:b/>
                <w:color w:val="000000"/>
                <w:sz w:val="20"/>
              </w:rPr>
            </w:pPr>
            <w:r>
              <w:rPr>
                <w:b/>
                <w:noProof/>
                <w:color w:val="000000"/>
                <w:sz w:val="20"/>
              </w:rPr>
              <w:t xml:space="preserve">Somma: </w:t>
            </w:r>
          </w:p>
          <w:p w14:paraId="47448B10" w14:textId="77777777" w:rsidR="006446A8" w:rsidRDefault="00E24104">
            <w:pPr>
              <w:spacing w:before="20" w:after="20"/>
              <w:jc w:val="right"/>
              <w:rPr>
                <w:color w:val="000000"/>
                <w:sz w:val="20"/>
              </w:rPr>
            </w:pPr>
            <w:r>
              <w:rPr>
                <w:noProof/>
                <w:color w:val="000000"/>
                <w:sz w:val="20"/>
              </w:rPr>
              <w:t>50,00</w:t>
            </w:r>
          </w:p>
          <w:p w14:paraId="2B97C6BF" w14:textId="77777777" w:rsidR="006446A8" w:rsidRDefault="00E24104">
            <w:pPr>
              <w:spacing w:before="20" w:after="20"/>
              <w:rPr>
                <w:b/>
                <w:color w:val="000000"/>
                <w:sz w:val="20"/>
              </w:rPr>
            </w:pPr>
            <w:r>
              <w:rPr>
                <w:b/>
                <w:noProof/>
                <w:color w:val="000000"/>
                <w:sz w:val="20"/>
              </w:rPr>
              <w:t xml:space="preserve">Max: </w:t>
            </w:r>
          </w:p>
          <w:p w14:paraId="78B0505F" w14:textId="77777777" w:rsidR="006446A8" w:rsidRDefault="00E24104">
            <w:pPr>
              <w:spacing w:before="20" w:after="20"/>
              <w:jc w:val="right"/>
              <w:rPr>
                <w:color w:val="000000"/>
                <w:sz w:val="20"/>
              </w:rPr>
            </w:pPr>
            <w:r>
              <w:rPr>
                <w:noProof/>
                <w:color w:val="000000"/>
                <w:sz w:val="20"/>
              </w:rPr>
              <w:t>10,00</w:t>
            </w:r>
          </w:p>
        </w:tc>
      </w:tr>
      <w:tr w:rsidR="006446A8" w14:paraId="188D7A7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ED42D7" w14:textId="77777777" w:rsidR="006446A8" w:rsidRDefault="00E24104">
            <w:pPr>
              <w:spacing w:before="20" w:after="20"/>
              <w:rPr>
                <w:color w:val="000000"/>
                <w:sz w:val="20"/>
              </w:rPr>
            </w:pPr>
            <w:r>
              <w:rPr>
                <w:noProof/>
                <w:color w:val="000000"/>
                <w:sz w:val="20"/>
              </w:rPr>
              <w:t>SRA29-LIG-02.prati - Agricoltura biologica Mantenimento prati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29E1C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C6BD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5CB7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6252C"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FCC885"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A597B9"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BA3BFF"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9C6A6B"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AB8155" w14:textId="77777777" w:rsidR="006446A8" w:rsidRDefault="006446A8">
            <w:pPr>
              <w:spacing w:before="20" w:after="20"/>
              <w:jc w:val="right"/>
              <w:rPr>
                <w:color w:val="000000"/>
                <w:sz w:val="20"/>
              </w:rPr>
            </w:pPr>
          </w:p>
        </w:tc>
      </w:tr>
      <w:tr w:rsidR="006446A8" w14:paraId="6397CE8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9FDFE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5C7A81"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D470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EA87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EBC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8F43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0C88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D74F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001F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D3CE23" w14:textId="77777777" w:rsidR="006446A8" w:rsidRDefault="006446A8">
            <w:pPr>
              <w:spacing w:before="20" w:after="20"/>
              <w:jc w:val="right"/>
              <w:rPr>
                <w:color w:val="000000"/>
                <w:sz w:val="20"/>
              </w:rPr>
            </w:pPr>
          </w:p>
        </w:tc>
      </w:tr>
      <w:tr w:rsidR="006446A8" w14:paraId="127C1EE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DC267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BD110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440D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D1F8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267D6B"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A6323D"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E202C3"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90B9F3"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3A6138"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B04ED3" w14:textId="77777777" w:rsidR="006446A8" w:rsidRDefault="00E24104">
            <w:pPr>
              <w:spacing w:before="20" w:after="20"/>
              <w:rPr>
                <w:b/>
                <w:color w:val="000000"/>
                <w:sz w:val="20"/>
              </w:rPr>
            </w:pPr>
            <w:r>
              <w:rPr>
                <w:b/>
                <w:noProof/>
                <w:color w:val="000000"/>
                <w:sz w:val="20"/>
              </w:rPr>
              <w:t xml:space="preserve">Somma: </w:t>
            </w:r>
          </w:p>
          <w:p w14:paraId="01CCD850" w14:textId="77777777" w:rsidR="006446A8" w:rsidRDefault="00E24104">
            <w:pPr>
              <w:spacing w:before="20" w:after="20"/>
              <w:jc w:val="right"/>
              <w:rPr>
                <w:color w:val="000000"/>
                <w:sz w:val="20"/>
              </w:rPr>
            </w:pPr>
            <w:r>
              <w:rPr>
                <w:noProof/>
                <w:color w:val="000000"/>
                <w:sz w:val="20"/>
              </w:rPr>
              <w:t>1.250,00</w:t>
            </w:r>
          </w:p>
          <w:p w14:paraId="2A9323F8" w14:textId="77777777" w:rsidR="006446A8" w:rsidRDefault="00E24104">
            <w:pPr>
              <w:spacing w:before="20" w:after="20"/>
              <w:rPr>
                <w:b/>
                <w:color w:val="000000"/>
                <w:sz w:val="20"/>
              </w:rPr>
            </w:pPr>
            <w:r>
              <w:rPr>
                <w:b/>
                <w:noProof/>
                <w:color w:val="000000"/>
                <w:sz w:val="20"/>
              </w:rPr>
              <w:t xml:space="preserve">Max: </w:t>
            </w:r>
          </w:p>
          <w:p w14:paraId="69D7AFB2" w14:textId="77777777" w:rsidR="006446A8" w:rsidRDefault="00E24104">
            <w:pPr>
              <w:spacing w:before="20" w:after="20"/>
              <w:jc w:val="right"/>
              <w:rPr>
                <w:color w:val="000000"/>
                <w:sz w:val="20"/>
              </w:rPr>
            </w:pPr>
            <w:r>
              <w:rPr>
                <w:noProof/>
                <w:color w:val="000000"/>
                <w:sz w:val="20"/>
              </w:rPr>
              <w:t>250,00</w:t>
            </w:r>
          </w:p>
        </w:tc>
      </w:tr>
      <w:tr w:rsidR="006446A8" w14:paraId="5FB9E4E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BA3239" w14:textId="77777777" w:rsidR="006446A8" w:rsidRDefault="00E24104">
            <w:pPr>
              <w:spacing w:before="20" w:after="20"/>
              <w:rPr>
                <w:color w:val="000000"/>
                <w:sz w:val="20"/>
              </w:rPr>
            </w:pPr>
            <w:r>
              <w:rPr>
                <w:noProof/>
                <w:color w:val="000000"/>
                <w:sz w:val="20"/>
              </w:rPr>
              <w:lastRenderedPageBreak/>
              <w:t xml:space="preserve">SRA29-LIG-02.seminat - Agricoltura biologica Mantenimento seminativi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5984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011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C49A96"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B1EB3"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8560F6"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E5B674"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954800"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F7E2E4"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C83C31" w14:textId="77777777" w:rsidR="006446A8" w:rsidRDefault="006446A8">
            <w:pPr>
              <w:spacing w:before="20" w:after="20"/>
              <w:jc w:val="right"/>
              <w:rPr>
                <w:color w:val="000000"/>
                <w:sz w:val="20"/>
              </w:rPr>
            </w:pPr>
          </w:p>
        </w:tc>
      </w:tr>
      <w:tr w:rsidR="006446A8" w14:paraId="64E687F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8FB8E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B646B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3EC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669D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BC60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D2B6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A112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1CF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E08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E009D9" w14:textId="77777777" w:rsidR="006446A8" w:rsidRDefault="006446A8">
            <w:pPr>
              <w:spacing w:before="20" w:after="20"/>
              <w:jc w:val="right"/>
              <w:rPr>
                <w:color w:val="000000"/>
                <w:sz w:val="20"/>
              </w:rPr>
            </w:pPr>
          </w:p>
        </w:tc>
      </w:tr>
      <w:tr w:rsidR="006446A8" w14:paraId="3854A0C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FA3F0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4FFF5F"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04E3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85BB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78619E" w14:textId="77777777" w:rsidR="006446A8" w:rsidRDefault="00E24104">
            <w:pPr>
              <w:spacing w:before="20" w:after="20"/>
              <w:jc w:val="right"/>
              <w:rPr>
                <w:color w:val="000000"/>
                <w:sz w:val="20"/>
              </w:rPr>
            </w:pPr>
            <w:r>
              <w:rPr>
                <w:noProof/>
                <w:color w:val="000000"/>
                <w:sz w:val="20"/>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45C4FD" w14:textId="77777777" w:rsidR="006446A8" w:rsidRDefault="00E24104">
            <w:pPr>
              <w:spacing w:before="20" w:after="20"/>
              <w:jc w:val="right"/>
              <w:rPr>
                <w:color w:val="000000"/>
                <w:sz w:val="20"/>
              </w:rPr>
            </w:pPr>
            <w:r>
              <w:rPr>
                <w:noProof/>
                <w:color w:val="000000"/>
                <w:sz w:val="20"/>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A2E88A" w14:textId="77777777" w:rsidR="006446A8" w:rsidRDefault="00E24104">
            <w:pPr>
              <w:spacing w:before="20" w:after="20"/>
              <w:jc w:val="right"/>
              <w:rPr>
                <w:color w:val="000000"/>
                <w:sz w:val="20"/>
              </w:rPr>
            </w:pPr>
            <w:r>
              <w:rPr>
                <w:noProof/>
                <w:color w:val="000000"/>
                <w:sz w:val="20"/>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BFCCAD" w14:textId="77777777" w:rsidR="006446A8" w:rsidRDefault="00E24104">
            <w:pPr>
              <w:spacing w:before="20" w:after="20"/>
              <w:jc w:val="right"/>
              <w:rPr>
                <w:color w:val="000000"/>
                <w:sz w:val="20"/>
              </w:rPr>
            </w:pPr>
            <w:r>
              <w:rPr>
                <w:noProof/>
                <w:color w:val="000000"/>
                <w:sz w:val="20"/>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1BDAD1" w14:textId="77777777" w:rsidR="006446A8" w:rsidRDefault="00E24104">
            <w:pPr>
              <w:spacing w:before="20" w:after="20"/>
              <w:jc w:val="right"/>
              <w:rPr>
                <w:color w:val="000000"/>
                <w:sz w:val="20"/>
              </w:rPr>
            </w:pPr>
            <w:r>
              <w:rPr>
                <w:noProof/>
                <w:color w:val="000000"/>
                <w:sz w:val="20"/>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A67930" w14:textId="77777777" w:rsidR="006446A8" w:rsidRDefault="00E24104">
            <w:pPr>
              <w:spacing w:before="20" w:after="20"/>
              <w:rPr>
                <w:b/>
                <w:color w:val="000000"/>
                <w:sz w:val="20"/>
              </w:rPr>
            </w:pPr>
            <w:r>
              <w:rPr>
                <w:b/>
                <w:noProof/>
                <w:color w:val="000000"/>
                <w:sz w:val="20"/>
              </w:rPr>
              <w:t xml:space="preserve">Somma: </w:t>
            </w:r>
          </w:p>
          <w:p w14:paraId="49840A8B" w14:textId="77777777" w:rsidR="006446A8" w:rsidRDefault="00E24104">
            <w:pPr>
              <w:spacing w:before="20" w:after="20"/>
              <w:jc w:val="right"/>
              <w:rPr>
                <w:color w:val="000000"/>
                <w:sz w:val="20"/>
              </w:rPr>
            </w:pPr>
            <w:r>
              <w:rPr>
                <w:noProof/>
                <w:color w:val="000000"/>
                <w:sz w:val="20"/>
              </w:rPr>
              <w:t>60,00</w:t>
            </w:r>
          </w:p>
          <w:p w14:paraId="699543BF" w14:textId="77777777" w:rsidR="006446A8" w:rsidRDefault="00E24104">
            <w:pPr>
              <w:spacing w:before="20" w:after="20"/>
              <w:rPr>
                <w:b/>
                <w:color w:val="000000"/>
                <w:sz w:val="20"/>
              </w:rPr>
            </w:pPr>
            <w:r>
              <w:rPr>
                <w:b/>
                <w:noProof/>
                <w:color w:val="000000"/>
                <w:sz w:val="20"/>
              </w:rPr>
              <w:t xml:space="preserve">Max: </w:t>
            </w:r>
          </w:p>
          <w:p w14:paraId="1E54DAA5" w14:textId="77777777" w:rsidR="006446A8" w:rsidRDefault="00E24104">
            <w:pPr>
              <w:spacing w:before="20" w:after="20"/>
              <w:jc w:val="right"/>
              <w:rPr>
                <w:color w:val="000000"/>
                <w:sz w:val="20"/>
              </w:rPr>
            </w:pPr>
            <w:r>
              <w:rPr>
                <w:noProof/>
                <w:color w:val="000000"/>
                <w:sz w:val="20"/>
              </w:rPr>
              <w:t>12,00</w:t>
            </w:r>
          </w:p>
        </w:tc>
      </w:tr>
      <w:tr w:rsidR="006446A8" w14:paraId="238E568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A85B38" w14:textId="77777777" w:rsidR="006446A8" w:rsidRDefault="00E24104">
            <w:pPr>
              <w:spacing w:before="20" w:after="20"/>
              <w:rPr>
                <w:color w:val="000000"/>
                <w:sz w:val="20"/>
              </w:rPr>
            </w:pPr>
            <w:r>
              <w:rPr>
                <w:noProof/>
                <w:color w:val="000000"/>
                <w:sz w:val="20"/>
              </w:rPr>
              <w:t>SRA29-LIG-02.vite - Agricoltura biologica Mantenimento vite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C028E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EE94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BDA6B2"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B0D361"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AA0C7A"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AD6ECD"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807714"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65147B"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F80D6" w14:textId="77777777" w:rsidR="006446A8" w:rsidRDefault="006446A8">
            <w:pPr>
              <w:spacing w:before="20" w:after="20"/>
              <w:jc w:val="right"/>
              <w:rPr>
                <w:color w:val="000000"/>
                <w:sz w:val="20"/>
              </w:rPr>
            </w:pPr>
          </w:p>
        </w:tc>
      </w:tr>
      <w:tr w:rsidR="006446A8" w14:paraId="6745708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9A492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4CA9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0CB4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76AF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3D89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C6AE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D2C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36E7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6CE2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CE6F6" w14:textId="77777777" w:rsidR="006446A8" w:rsidRDefault="006446A8">
            <w:pPr>
              <w:spacing w:before="20" w:after="20"/>
              <w:jc w:val="right"/>
              <w:rPr>
                <w:color w:val="000000"/>
                <w:sz w:val="20"/>
              </w:rPr>
            </w:pPr>
          </w:p>
        </w:tc>
      </w:tr>
      <w:tr w:rsidR="006446A8" w14:paraId="58EE3EF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A493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D8F92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DB7C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4CB5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D9DA5D" w14:textId="77777777" w:rsidR="006446A8" w:rsidRDefault="00E24104">
            <w:pPr>
              <w:spacing w:before="20" w:after="20"/>
              <w:jc w:val="right"/>
              <w:rPr>
                <w:color w:val="000000"/>
                <w:sz w:val="20"/>
              </w:rPr>
            </w:pPr>
            <w:r>
              <w:rPr>
                <w:noProof/>
                <w:color w:val="000000"/>
                <w:sz w:val="20"/>
              </w:rPr>
              <w:t>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9AF69B" w14:textId="77777777" w:rsidR="006446A8" w:rsidRDefault="00E24104">
            <w:pPr>
              <w:spacing w:before="20" w:after="20"/>
              <w:jc w:val="right"/>
              <w:rPr>
                <w:color w:val="000000"/>
                <w:sz w:val="20"/>
              </w:rPr>
            </w:pPr>
            <w:r>
              <w:rPr>
                <w:noProof/>
                <w:color w:val="000000"/>
                <w:sz w:val="20"/>
              </w:rPr>
              <w:t>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F37A77" w14:textId="77777777" w:rsidR="006446A8" w:rsidRDefault="00E24104">
            <w:pPr>
              <w:spacing w:before="20" w:after="20"/>
              <w:jc w:val="right"/>
              <w:rPr>
                <w:color w:val="000000"/>
                <w:sz w:val="20"/>
              </w:rPr>
            </w:pPr>
            <w:r>
              <w:rPr>
                <w:noProof/>
                <w:color w:val="000000"/>
                <w:sz w:val="20"/>
              </w:rPr>
              <w:t>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DFF20" w14:textId="77777777" w:rsidR="006446A8" w:rsidRDefault="00E24104">
            <w:pPr>
              <w:spacing w:before="20" w:after="20"/>
              <w:jc w:val="right"/>
              <w:rPr>
                <w:color w:val="000000"/>
                <w:sz w:val="20"/>
              </w:rPr>
            </w:pPr>
            <w:r>
              <w:rPr>
                <w:noProof/>
                <w:color w:val="000000"/>
                <w:sz w:val="20"/>
              </w:rPr>
              <w:t>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212493" w14:textId="77777777" w:rsidR="006446A8" w:rsidRDefault="00E24104">
            <w:pPr>
              <w:spacing w:before="20" w:after="20"/>
              <w:jc w:val="right"/>
              <w:rPr>
                <w:color w:val="000000"/>
                <w:sz w:val="20"/>
              </w:rPr>
            </w:pPr>
            <w:r>
              <w:rPr>
                <w:noProof/>
                <w:color w:val="000000"/>
                <w:sz w:val="20"/>
              </w:rPr>
              <w:t>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84ECDA" w14:textId="77777777" w:rsidR="006446A8" w:rsidRDefault="00E24104">
            <w:pPr>
              <w:spacing w:before="20" w:after="20"/>
              <w:rPr>
                <w:b/>
                <w:color w:val="000000"/>
                <w:sz w:val="20"/>
              </w:rPr>
            </w:pPr>
            <w:r>
              <w:rPr>
                <w:b/>
                <w:noProof/>
                <w:color w:val="000000"/>
                <w:sz w:val="20"/>
              </w:rPr>
              <w:t xml:space="preserve">Somma: </w:t>
            </w:r>
          </w:p>
          <w:p w14:paraId="3F7F2BAE" w14:textId="77777777" w:rsidR="006446A8" w:rsidRDefault="00E24104">
            <w:pPr>
              <w:spacing w:before="20" w:after="20"/>
              <w:jc w:val="right"/>
              <w:rPr>
                <w:color w:val="000000"/>
                <w:sz w:val="20"/>
              </w:rPr>
            </w:pPr>
            <w:r>
              <w:rPr>
                <w:noProof/>
                <w:color w:val="000000"/>
                <w:sz w:val="20"/>
              </w:rPr>
              <w:t>650,00</w:t>
            </w:r>
          </w:p>
          <w:p w14:paraId="0CBB8CCD" w14:textId="77777777" w:rsidR="006446A8" w:rsidRDefault="00E24104">
            <w:pPr>
              <w:spacing w:before="20" w:after="20"/>
              <w:rPr>
                <w:b/>
                <w:color w:val="000000"/>
                <w:sz w:val="20"/>
              </w:rPr>
            </w:pPr>
            <w:r>
              <w:rPr>
                <w:b/>
                <w:noProof/>
                <w:color w:val="000000"/>
                <w:sz w:val="20"/>
              </w:rPr>
              <w:t xml:space="preserve">Max: </w:t>
            </w:r>
          </w:p>
          <w:p w14:paraId="12155F1B" w14:textId="77777777" w:rsidR="006446A8" w:rsidRDefault="00E24104">
            <w:pPr>
              <w:spacing w:before="20" w:after="20"/>
              <w:jc w:val="right"/>
              <w:rPr>
                <w:color w:val="000000"/>
                <w:sz w:val="20"/>
              </w:rPr>
            </w:pPr>
            <w:r>
              <w:rPr>
                <w:noProof/>
                <w:color w:val="000000"/>
                <w:sz w:val="20"/>
              </w:rPr>
              <w:t>130,00</w:t>
            </w:r>
          </w:p>
        </w:tc>
      </w:tr>
      <w:tr w:rsidR="006446A8" w14:paraId="5B5E48F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F341E2" w14:textId="77777777" w:rsidR="006446A8" w:rsidRDefault="00E24104">
            <w:pPr>
              <w:spacing w:before="20" w:after="20"/>
              <w:rPr>
                <w:color w:val="000000"/>
                <w:sz w:val="20"/>
              </w:rPr>
            </w:pPr>
            <w:r>
              <w:rPr>
                <w:noProof/>
                <w:color w:val="000000"/>
                <w:sz w:val="20"/>
              </w:rPr>
              <w:t xml:space="preserve">SRA29-LOM-01 - </w:t>
            </w:r>
            <w:r>
              <w:rPr>
                <w:noProof/>
                <w:color w:val="000000"/>
                <w:sz w:val="20"/>
              </w:rPr>
              <w:t>SRA29-PLUA.00.01 - Pagamento annuale per ettaro di SAU per convertire le superfici coltivate ad agricoltura biologica - Agrumi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3349F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AAC61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EC70F"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76EB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4ECA9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BE6BC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398D3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EBE567"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CC7982" w14:textId="77777777" w:rsidR="006446A8" w:rsidRDefault="006446A8">
            <w:pPr>
              <w:spacing w:before="20" w:after="20"/>
              <w:jc w:val="right"/>
              <w:rPr>
                <w:color w:val="000000"/>
                <w:sz w:val="20"/>
              </w:rPr>
            </w:pPr>
          </w:p>
        </w:tc>
      </w:tr>
      <w:tr w:rsidR="006446A8" w14:paraId="23D0370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2121C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1A0CD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6C42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4EFF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9B17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D3D1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1C5D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4D3A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BC9B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397B8" w14:textId="77777777" w:rsidR="006446A8" w:rsidRDefault="006446A8">
            <w:pPr>
              <w:spacing w:before="20" w:after="20"/>
              <w:jc w:val="right"/>
              <w:rPr>
                <w:color w:val="000000"/>
                <w:sz w:val="20"/>
              </w:rPr>
            </w:pPr>
          </w:p>
        </w:tc>
      </w:tr>
      <w:tr w:rsidR="006446A8" w14:paraId="786F255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DCB2F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CA348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4ECD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1B79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C90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E169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5BB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0CE9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5771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61F8F" w14:textId="77777777" w:rsidR="006446A8" w:rsidRDefault="00E24104">
            <w:pPr>
              <w:spacing w:before="20" w:after="20"/>
              <w:rPr>
                <w:b/>
                <w:color w:val="000000"/>
                <w:sz w:val="20"/>
              </w:rPr>
            </w:pPr>
            <w:r>
              <w:rPr>
                <w:b/>
                <w:noProof/>
                <w:color w:val="000000"/>
                <w:sz w:val="20"/>
              </w:rPr>
              <w:t xml:space="preserve">Somma: </w:t>
            </w:r>
          </w:p>
          <w:p w14:paraId="3D15920F" w14:textId="77777777" w:rsidR="006446A8" w:rsidRDefault="00E24104">
            <w:pPr>
              <w:spacing w:before="20" w:after="20"/>
              <w:jc w:val="right"/>
              <w:rPr>
                <w:color w:val="000000"/>
                <w:sz w:val="20"/>
              </w:rPr>
            </w:pPr>
            <w:r>
              <w:rPr>
                <w:noProof/>
                <w:color w:val="000000"/>
                <w:sz w:val="20"/>
              </w:rPr>
              <w:t>0,00</w:t>
            </w:r>
          </w:p>
          <w:p w14:paraId="7F910C82" w14:textId="77777777" w:rsidR="006446A8" w:rsidRDefault="00E24104">
            <w:pPr>
              <w:spacing w:before="20" w:after="20"/>
              <w:rPr>
                <w:b/>
                <w:color w:val="000000"/>
                <w:sz w:val="20"/>
              </w:rPr>
            </w:pPr>
            <w:r>
              <w:rPr>
                <w:b/>
                <w:noProof/>
                <w:color w:val="000000"/>
                <w:sz w:val="20"/>
              </w:rPr>
              <w:t xml:space="preserve">Max: </w:t>
            </w:r>
          </w:p>
          <w:p w14:paraId="7A99C6DE" w14:textId="77777777" w:rsidR="006446A8" w:rsidRDefault="00E24104">
            <w:pPr>
              <w:spacing w:before="20" w:after="20"/>
              <w:jc w:val="right"/>
              <w:rPr>
                <w:color w:val="000000"/>
                <w:sz w:val="20"/>
              </w:rPr>
            </w:pPr>
            <w:r>
              <w:rPr>
                <w:noProof/>
                <w:color w:val="000000"/>
                <w:sz w:val="20"/>
              </w:rPr>
              <w:t>0,00</w:t>
            </w:r>
          </w:p>
        </w:tc>
      </w:tr>
      <w:tr w:rsidR="006446A8" w14:paraId="6BFEB33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93E38" w14:textId="77777777" w:rsidR="006446A8" w:rsidRDefault="00E24104">
            <w:pPr>
              <w:spacing w:before="20" w:after="20"/>
              <w:rPr>
                <w:color w:val="000000"/>
                <w:sz w:val="20"/>
              </w:rPr>
            </w:pPr>
            <w:r>
              <w:rPr>
                <w:noProof/>
                <w:color w:val="000000"/>
                <w:sz w:val="20"/>
              </w:rPr>
              <w:t xml:space="preserve">SRA29-LOM-02 - SRA29-PLUA.00.02 - Pagamento annuale per </w:t>
            </w:r>
            <w:r>
              <w:rPr>
                <w:noProof/>
                <w:color w:val="000000"/>
                <w:sz w:val="20"/>
              </w:rPr>
              <w:t>ettaro di SAU per convertire le superfici coltivate ad agricoltura biologica  - Foraggere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D4D7A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626F1F"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4DD45A"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83D3E"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B21E02"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360C30"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7E88FF"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5A6646"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12316C" w14:textId="77777777" w:rsidR="006446A8" w:rsidRDefault="006446A8">
            <w:pPr>
              <w:spacing w:before="20" w:after="20"/>
              <w:jc w:val="right"/>
              <w:rPr>
                <w:color w:val="000000"/>
                <w:sz w:val="20"/>
              </w:rPr>
            </w:pPr>
          </w:p>
        </w:tc>
      </w:tr>
      <w:tr w:rsidR="006446A8" w14:paraId="55293E8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2EC4B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3D68A4"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E40B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AC83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CBF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59E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0BC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AF75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471A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C809B5" w14:textId="77777777" w:rsidR="006446A8" w:rsidRDefault="006446A8">
            <w:pPr>
              <w:spacing w:before="20" w:after="20"/>
              <w:jc w:val="right"/>
              <w:rPr>
                <w:color w:val="000000"/>
                <w:sz w:val="20"/>
              </w:rPr>
            </w:pPr>
          </w:p>
        </w:tc>
      </w:tr>
      <w:tr w:rsidR="006446A8" w14:paraId="73E267B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503F0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8E805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DDE4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8EB9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6C44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9EA4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205E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DF1C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5A07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D16BFD" w14:textId="77777777" w:rsidR="006446A8" w:rsidRDefault="00E24104">
            <w:pPr>
              <w:spacing w:before="20" w:after="20"/>
              <w:rPr>
                <w:b/>
                <w:color w:val="000000"/>
                <w:sz w:val="20"/>
              </w:rPr>
            </w:pPr>
            <w:r>
              <w:rPr>
                <w:b/>
                <w:noProof/>
                <w:color w:val="000000"/>
                <w:sz w:val="20"/>
              </w:rPr>
              <w:t xml:space="preserve">Somma: </w:t>
            </w:r>
          </w:p>
          <w:p w14:paraId="7928964F" w14:textId="77777777" w:rsidR="006446A8" w:rsidRDefault="00E24104">
            <w:pPr>
              <w:spacing w:before="20" w:after="20"/>
              <w:jc w:val="right"/>
              <w:rPr>
                <w:color w:val="000000"/>
                <w:sz w:val="20"/>
              </w:rPr>
            </w:pPr>
            <w:r>
              <w:rPr>
                <w:noProof/>
                <w:color w:val="000000"/>
                <w:sz w:val="20"/>
              </w:rPr>
              <w:t>0,00</w:t>
            </w:r>
          </w:p>
          <w:p w14:paraId="251B46E4" w14:textId="77777777" w:rsidR="006446A8" w:rsidRDefault="00E24104">
            <w:pPr>
              <w:spacing w:before="20" w:after="20"/>
              <w:rPr>
                <w:b/>
                <w:color w:val="000000"/>
                <w:sz w:val="20"/>
              </w:rPr>
            </w:pPr>
            <w:r>
              <w:rPr>
                <w:b/>
                <w:noProof/>
                <w:color w:val="000000"/>
                <w:sz w:val="20"/>
              </w:rPr>
              <w:t xml:space="preserve">Max: </w:t>
            </w:r>
          </w:p>
          <w:p w14:paraId="227B6BC7" w14:textId="77777777" w:rsidR="006446A8" w:rsidRDefault="00E24104">
            <w:pPr>
              <w:spacing w:before="20" w:after="20"/>
              <w:jc w:val="right"/>
              <w:rPr>
                <w:color w:val="000000"/>
                <w:sz w:val="20"/>
              </w:rPr>
            </w:pPr>
            <w:r>
              <w:rPr>
                <w:noProof/>
                <w:color w:val="000000"/>
                <w:sz w:val="20"/>
              </w:rPr>
              <w:t>0,00</w:t>
            </w:r>
          </w:p>
        </w:tc>
      </w:tr>
      <w:tr w:rsidR="006446A8" w14:paraId="45997A0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B0C632" w14:textId="77777777" w:rsidR="006446A8" w:rsidRDefault="00E24104">
            <w:pPr>
              <w:spacing w:before="20" w:after="20"/>
              <w:rPr>
                <w:color w:val="000000"/>
                <w:sz w:val="20"/>
              </w:rPr>
            </w:pPr>
            <w:r>
              <w:rPr>
                <w:noProof/>
                <w:color w:val="000000"/>
                <w:sz w:val="20"/>
              </w:rPr>
              <w:lastRenderedPageBreak/>
              <w:t xml:space="preserve">SRA29-LOM-03 - SRA29-PLUA.00.03 - Pagamento annuale per ettaro di SAU per convertire le </w:t>
            </w:r>
            <w:r>
              <w:rPr>
                <w:noProof/>
                <w:color w:val="000000"/>
                <w:sz w:val="20"/>
              </w:rPr>
              <w:t>superfici coltivate ad agricoltura biologica - Frutta a guscio e castagno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B03E5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55333A"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9B0FD0"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BA6CEF"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20CE1"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E4D78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2DFE7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87BE3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9963E2" w14:textId="77777777" w:rsidR="006446A8" w:rsidRDefault="006446A8">
            <w:pPr>
              <w:spacing w:before="20" w:after="20"/>
              <w:jc w:val="right"/>
              <w:rPr>
                <w:color w:val="000000"/>
                <w:sz w:val="20"/>
              </w:rPr>
            </w:pPr>
          </w:p>
        </w:tc>
      </w:tr>
      <w:tr w:rsidR="006446A8" w14:paraId="6A452D3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EBC08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45CE4B" w14:textId="77777777" w:rsidR="006446A8" w:rsidRDefault="00E24104">
            <w:pPr>
              <w:spacing w:before="20" w:after="20"/>
              <w:rPr>
                <w:color w:val="000000"/>
                <w:sz w:val="20"/>
              </w:rPr>
            </w:pPr>
            <w:r>
              <w:rPr>
                <w:noProof/>
                <w:color w:val="000000"/>
                <w:sz w:val="20"/>
              </w:rPr>
              <w:t xml:space="preserve">Importo unitario medio massimo previsto (se </w:t>
            </w:r>
            <w:r>
              <w:rPr>
                <w:noProof/>
                <w:color w:val="000000"/>
                <w:sz w:val="20"/>
              </w:rPr>
              <w:t>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07BF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3D25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E562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F400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CD02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E464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F8F0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375859" w14:textId="77777777" w:rsidR="006446A8" w:rsidRDefault="006446A8">
            <w:pPr>
              <w:spacing w:before="20" w:after="20"/>
              <w:jc w:val="right"/>
              <w:rPr>
                <w:color w:val="000000"/>
                <w:sz w:val="20"/>
              </w:rPr>
            </w:pPr>
          </w:p>
        </w:tc>
      </w:tr>
      <w:tr w:rsidR="006446A8" w14:paraId="091798A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388F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0B4A1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2662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8C2C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8DF8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7BE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922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8AC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F618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17FA83" w14:textId="77777777" w:rsidR="006446A8" w:rsidRDefault="00E24104">
            <w:pPr>
              <w:spacing w:before="20" w:after="20"/>
              <w:rPr>
                <w:b/>
                <w:color w:val="000000"/>
                <w:sz w:val="20"/>
              </w:rPr>
            </w:pPr>
            <w:r>
              <w:rPr>
                <w:b/>
                <w:noProof/>
                <w:color w:val="000000"/>
                <w:sz w:val="20"/>
              </w:rPr>
              <w:t xml:space="preserve">Somma: </w:t>
            </w:r>
          </w:p>
          <w:p w14:paraId="72F25D03" w14:textId="77777777" w:rsidR="006446A8" w:rsidRDefault="00E24104">
            <w:pPr>
              <w:spacing w:before="20" w:after="20"/>
              <w:jc w:val="right"/>
              <w:rPr>
                <w:color w:val="000000"/>
                <w:sz w:val="20"/>
              </w:rPr>
            </w:pPr>
            <w:r>
              <w:rPr>
                <w:noProof/>
                <w:color w:val="000000"/>
                <w:sz w:val="20"/>
              </w:rPr>
              <w:t>0,00</w:t>
            </w:r>
          </w:p>
          <w:p w14:paraId="56E72BBB" w14:textId="77777777" w:rsidR="006446A8" w:rsidRDefault="00E24104">
            <w:pPr>
              <w:spacing w:before="20" w:after="20"/>
              <w:rPr>
                <w:b/>
                <w:color w:val="000000"/>
                <w:sz w:val="20"/>
              </w:rPr>
            </w:pPr>
            <w:r>
              <w:rPr>
                <w:b/>
                <w:noProof/>
                <w:color w:val="000000"/>
                <w:sz w:val="20"/>
              </w:rPr>
              <w:t xml:space="preserve">Max: </w:t>
            </w:r>
          </w:p>
          <w:p w14:paraId="7D8597A5" w14:textId="77777777" w:rsidR="006446A8" w:rsidRDefault="00E24104">
            <w:pPr>
              <w:spacing w:before="20" w:after="20"/>
              <w:jc w:val="right"/>
              <w:rPr>
                <w:color w:val="000000"/>
                <w:sz w:val="20"/>
              </w:rPr>
            </w:pPr>
            <w:r>
              <w:rPr>
                <w:noProof/>
                <w:color w:val="000000"/>
                <w:sz w:val="20"/>
              </w:rPr>
              <w:t>0,00</w:t>
            </w:r>
          </w:p>
        </w:tc>
      </w:tr>
      <w:tr w:rsidR="006446A8" w14:paraId="2BD7738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48982F" w14:textId="77777777" w:rsidR="006446A8" w:rsidRDefault="00E24104">
            <w:pPr>
              <w:spacing w:before="20" w:after="20"/>
              <w:rPr>
                <w:color w:val="000000"/>
                <w:sz w:val="20"/>
              </w:rPr>
            </w:pPr>
            <w:r>
              <w:rPr>
                <w:noProof/>
                <w:color w:val="000000"/>
                <w:sz w:val="20"/>
              </w:rPr>
              <w:t xml:space="preserve">SRA29-LOM-04 - SRA29-PLUA.00.04 - Pagamento annuale per ettaro di SAU per convertire le superfici coltivate ad </w:t>
            </w:r>
            <w:r>
              <w:rPr>
                <w:noProof/>
                <w:color w:val="000000"/>
                <w:sz w:val="20"/>
              </w:rPr>
              <w:t>agricoltura biologica - Fruttiferi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03288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369AA3"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D71FA6"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E62B9A"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237601"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72F402"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07BCED"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E7C5E2"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9F5D9E" w14:textId="77777777" w:rsidR="006446A8" w:rsidRDefault="006446A8">
            <w:pPr>
              <w:spacing w:before="20" w:after="20"/>
              <w:jc w:val="right"/>
              <w:rPr>
                <w:color w:val="000000"/>
                <w:sz w:val="20"/>
              </w:rPr>
            </w:pPr>
          </w:p>
        </w:tc>
      </w:tr>
      <w:tr w:rsidR="006446A8" w14:paraId="1E01319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77E91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35280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4CD8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0A3A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AD1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B67C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D3C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66D7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62B9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8575B3" w14:textId="77777777" w:rsidR="006446A8" w:rsidRDefault="006446A8">
            <w:pPr>
              <w:spacing w:before="20" w:after="20"/>
              <w:jc w:val="right"/>
              <w:rPr>
                <w:color w:val="000000"/>
                <w:sz w:val="20"/>
              </w:rPr>
            </w:pPr>
          </w:p>
        </w:tc>
      </w:tr>
      <w:tr w:rsidR="006446A8" w14:paraId="4E8321E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D928D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0124B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EA3B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E923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FF84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986A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4038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CECE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E579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803732" w14:textId="77777777" w:rsidR="006446A8" w:rsidRDefault="00E24104">
            <w:pPr>
              <w:spacing w:before="20" w:after="20"/>
              <w:rPr>
                <w:b/>
                <w:color w:val="000000"/>
                <w:sz w:val="20"/>
              </w:rPr>
            </w:pPr>
            <w:r>
              <w:rPr>
                <w:b/>
                <w:noProof/>
                <w:color w:val="000000"/>
                <w:sz w:val="20"/>
              </w:rPr>
              <w:t xml:space="preserve">Somma: </w:t>
            </w:r>
          </w:p>
          <w:p w14:paraId="54D2704D" w14:textId="77777777" w:rsidR="006446A8" w:rsidRDefault="00E24104">
            <w:pPr>
              <w:spacing w:before="20" w:after="20"/>
              <w:jc w:val="right"/>
              <w:rPr>
                <w:color w:val="000000"/>
                <w:sz w:val="20"/>
              </w:rPr>
            </w:pPr>
            <w:r>
              <w:rPr>
                <w:noProof/>
                <w:color w:val="000000"/>
                <w:sz w:val="20"/>
              </w:rPr>
              <w:t>0,00</w:t>
            </w:r>
          </w:p>
          <w:p w14:paraId="282B0C78" w14:textId="77777777" w:rsidR="006446A8" w:rsidRDefault="00E24104">
            <w:pPr>
              <w:spacing w:before="20" w:after="20"/>
              <w:rPr>
                <w:b/>
                <w:color w:val="000000"/>
                <w:sz w:val="20"/>
              </w:rPr>
            </w:pPr>
            <w:r>
              <w:rPr>
                <w:b/>
                <w:noProof/>
                <w:color w:val="000000"/>
                <w:sz w:val="20"/>
              </w:rPr>
              <w:t xml:space="preserve">Max: </w:t>
            </w:r>
          </w:p>
          <w:p w14:paraId="168A30E9" w14:textId="77777777" w:rsidR="006446A8" w:rsidRDefault="00E24104">
            <w:pPr>
              <w:spacing w:before="20" w:after="20"/>
              <w:jc w:val="right"/>
              <w:rPr>
                <w:color w:val="000000"/>
                <w:sz w:val="20"/>
              </w:rPr>
            </w:pPr>
            <w:r>
              <w:rPr>
                <w:noProof/>
                <w:color w:val="000000"/>
                <w:sz w:val="20"/>
              </w:rPr>
              <w:t>0,00</w:t>
            </w:r>
          </w:p>
        </w:tc>
      </w:tr>
      <w:tr w:rsidR="006446A8" w14:paraId="5842EDF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86ACB" w14:textId="77777777" w:rsidR="006446A8" w:rsidRDefault="00E24104">
            <w:pPr>
              <w:spacing w:before="20" w:after="20"/>
              <w:rPr>
                <w:color w:val="000000"/>
                <w:sz w:val="20"/>
              </w:rPr>
            </w:pPr>
            <w:r>
              <w:rPr>
                <w:noProof/>
                <w:color w:val="000000"/>
                <w:sz w:val="20"/>
              </w:rPr>
              <w:t xml:space="preserve">SRA29-LOM-05 - SRA29-PLUA.00.05 - Pagamento annuale per ettaro di SAU per convertire le superfici coltivate ad agricoltura biologica - Industriali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E5B95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46FBC"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3F686D"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95CB00"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9C20D"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B63ABA"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7A86B"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04E936"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739C5F" w14:textId="77777777" w:rsidR="006446A8" w:rsidRDefault="006446A8">
            <w:pPr>
              <w:spacing w:before="20" w:after="20"/>
              <w:jc w:val="right"/>
              <w:rPr>
                <w:color w:val="000000"/>
                <w:sz w:val="20"/>
              </w:rPr>
            </w:pPr>
          </w:p>
        </w:tc>
      </w:tr>
      <w:tr w:rsidR="006446A8" w14:paraId="4EE7B00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FBD2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F933C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4417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3D21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2CED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963F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1BC6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8F0A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8A6D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8895CC" w14:textId="77777777" w:rsidR="006446A8" w:rsidRDefault="006446A8">
            <w:pPr>
              <w:spacing w:before="20" w:after="20"/>
              <w:jc w:val="right"/>
              <w:rPr>
                <w:color w:val="000000"/>
                <w:sz w:val="20"/>
              </w:rPr>
            </w:pPr>
          </w:p>
        </w:tc>
      </w:tr>
      <w:tr w:rsidR="006446A8" w14:paraId="4DAB68E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585B8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BB135E"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2DD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4A2E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90D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89C7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AA9A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F637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BE23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6946DB" w14:textId="77777777" w:rsidR="006446A8" w:rsidRDefault="00E24104">
            <w:pPr>
              <w:spacing w:before="20" w:after="20"/>
              <w:rPr>
                <w:b/>
                <w:color w:val="000000"/>
                <w:sz w:val="20"/>
              </w:rPr>
            </w:pPr>
            <w:r>
              <w:rPr>
                <w:b/>
                <w:noProof/>
                <w:color w:val="000000"/>
                <w:sz w:val="20"/>
              </w:rPr>
              <w:t xml:space="preserve">Somma: </w:t>
            </w:r>
          </w:p>
          <w:p w14:paraId="5CD00CF5" w14:textId="77777777" w:rsidR="006446A8" w:rsidRDefault="00E24104">
            <w:pPr>
              <w:spacing w:before="20" w:after="20"/>
              <w:jc w:val="right"/>
              <w:rPr>
                <w:color w:val="000000"/>
                <w:sz w:val="20"/>
              </w:rPr>
            </w:pPr>
            <w:r>
              <w:rPr>
                <w:noProof/>
                <w:color w:val="000000"/>
                <w:sz w:val="20"/>
              </w:rPr>
              <w:t>0,00</w:t>
            </w:r>
          </w:p>
          <w:p w14:paraId="348E0532" w14:textId="77777777" w:rsidR="006446A8" w:rsidRDefault="00E24104">
            <w:pPr>
              <w:spacing w:before="20" w:after="20"/>
              <w:rPr>
                <w:b/>
                <w:color w:val="000000"/>
                <w:sz w:val="20"/>
              </w:rPr>
            </w:pPr>
            <w:r>
              <w:rPr>
                <w:b/>
                <w:noProof/>
                <w:color w:val="000000"/>
                <w:sz w:val="20"/>
              </w:rPr>
              <w:t xml:space="preserve">Max: </w:t>
            </w:r>
          </w:p>
          <w:p w14:paraId="476A221C" w14:textId="77777777" w:rsidR="006446A8" w:rsidRDefault="00E24104">
            <w:pPr>
              <w:spacing w:before="20" w:after="20"/>
              <w:jc w:val="right"/>
              <w:rPr>
                <w:color w:val="000000"/>
                <w:sz w:val="20"/>
              </w:rPr>
            </w:pPr>
            <w:r>
              <w:rPr>
                <w:noProof/>
                <w:color w:val="000000"/>
                <w:sz w:val="20"/>
              </w:rPr>
              <w:t>0,00</w:t>
            </w:r>
          </w:p>
        </w:tc>
      </w:tr>
      <w:tr w:rsidR="006446A8" w14:paraId="77761E6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E56DB8" w14:textId="77777777" w:rsidR="006446A8" w:rsidRDefault="00E24104">
            <w:pPr>
              <w:spacing w:before="20" w:after="20"/>
              <w:rPr>
                <w:color w:val="000000"/>
                <w:sz w:val="20"/>
              </w:rPr>
            </w:pPr>
            <w:r>
              <w:rPr>
                <w:noProof/>
                <w:color w:val="000000"/>
                <w:sz w:val="20"/>
              </w:rPr>
              <w:t>SRA29-LOM-06 - SRA29-PLUA.00.06 - Pagamento annuale per ettaro di SAU per convertire le superfici coltivate ad agricoltura biologica- Leguminose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AEFDF7"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51C990"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AE9B8B"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91CB48"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30744E"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AA46F"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B316D4"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7FC16B" w14:textId="77777777" w:rsidR="006446A8" w:rsidRDefault="00E24104">
            <w:pPr>
              <w:spacing w:before="20" w:after="20"/>
              <w:jc w:val="right"/>
              <w:rPr>
                <w:color w:val="000000"/>
                <w:sz w:val="20"/>
              </w:rPr>
            </w:pPr>
            <w:r>
              <w:rPr>
                <w:noProof/>
                <w:color w:val="000000"/>
                <w:sz w:val="20"/>
              </w:rPr>
              <w:t>370,00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2C1032" w14:textId="77777777" w:rsidR="006446A8" w:rsidRDefault="006446A8">
            <w:pPr>
              <w:spacing w:before="20" w:after="20"/>
              <w:jc w:val="right"/>
              <w:rPr>
                <w:color w:val="000000"/>
                <w:sz w:val="20"/>
              </w:rPr>
            </w:pPr>
          </w:p>
        </w:tc>
      </w:tr>
      <w:tr w:rsidR="006446A8" w14:paraId="2EE3B5C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79909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ACC0C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6D71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A483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44E6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445B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FD4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2A6D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BC79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875C10" w14:textId="77777777" w:rsidR="006446A8" w:rsidRDefault="006446A8">
            <w:pPr>
              <w:spacing w:before="20" w:after="20"/>
              <w:jc w:val="right"/>
              <w:rPr>
                <w:color w:val="000000"/>
                <w:sz w:val="20"/>
              </w:rPr>
            </w:pPr>
          </w:p>
        </w:tc>
      </w:tr>
      <w:tr w:rsidR="006446A8" w14:paraId="162E4C7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C105E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0B753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9D59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535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9FCA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3AD0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5CDB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6139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671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D0FE88" w14:textId="77777777" w:rsidR="006446A8" w:rsidRDefault="00E24104">
            <w:pPr>
              <w:spacing w:before="20" w:after="20"/>
              <w:rPr>
                <w:b/>
                <w:color w:val="000000"/>
                <w:sz w:val="20"/>
              </w:rPr>
            </w:pPr>
            <w:r>
              <w:rPr>
                <w:b/>
                <w:noProof/>
                <w:color w:val="000000"/>
                <w:sz w:val="20"/>
              </w:rPr>
              <w:t xml:space="preserve">Somma: </w:t>
            </w:r>
          </w:p>
          <w:p w14:paraId="16C17C4E" w14:textId="77777777" w:rsidR="006446A8" w:rsidRDefault="00E24104">
            <w:pPr>
              <w:spacing w:before="20" w:after="20"/>
              <w:jc w:val="right"/>
              <w:rPr>
                <w:color w:val="000000"/>
                <w:sz w:val="20"/>
              </w:rPr>
            </w:pPr>
            <w:r>
              <w:rPr>
                <w:noProof/>
                <w:color w:val="000000"/>
                <w:sz w:val="20"/>
              </w:rPr>
              <w:t>0,00</w:t>
            </w:r>
          </w:p>
          <w:p w14:paraId="17CA6819" w14:textId="77777777" w:rsidR="006446A8" w:rsidRDefault="00E24104">
            <w:pPr>
              <w:spacing w:before="20" w:after="20"/>
              <w:rPr>
                <w:b/>
                <w:color w:val="000000"/>
                <w:sz w:val="20"/>
              </w:rPr>
            </w:pPr>
            <w:r>
              <w:rPr>
                <w:b/>
                <w:noProof/>
                <w:color w:val="000000"/>
                <w:sz w:val="20"/>
              </w:rPr>
              <w:t xml:space="preserve">Max: </w:t>
            </w:r>
          </w:p>
          <w:p w14:paraId="4B083D8E" w14:textId="77777777" w:rsidR="006446A8" w:rsidRDefault="00E24104">
            <w:pPr>
              <w:spacing w:before="20" w:after="20"/>
              <w:jc w:val="right"/>
              <w:rPr>
                <w:color w:val="000000"/>
                <w:sz w:val="20"/>
              </w:rPr>
            </w:pPr>
            <w:r>
              <w:rPr>
                <w:noProof/>
                <w:color w:val="000000"/>
                <w:sz w:val="20"/>
              </w:rPr>
              <w:t>0,00</w:t>
            </w:r>
          </w:p>
        </w:tc>
      </w:tr>
      <w:tr w:rsidR="006446A8" w14:paraId="3B7F7FE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37A5C8" w14:textId="77777777" w:rsidR="006446A8" w:rsidRDefault="00E24104">
            <w:pPr>
              <w:spacing w:before="20" w:after="20"/>
              <w:rPr>
                <w:color w:val="000000"/>
                <w:sz w:val="20"/>
              </w:rPr>
            </w:pPr>
            <w:r>
              <w:rPr>
                <w:noProof/>
                <w:color w:val="000000"/>
                <w:sz w:val="20"/>
              </w:rPr>
              <w:lastRenderedPageBreak/>
              <w:t>SRA29-LOM-07 - SRA29-PLUA.00.07 - Pagamento annuale per ettaro di SAU per convertire le superfici coltivate ad agricoltura biologica  - Olivo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DFA081"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D4D3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27A3A6"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BDF663"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A2210F"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DB2846"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A4C79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89D49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AE159A" w14:textId="77777777" w:rsidR="006446A8" w:rsidRDefault="006446A8">
            <w:pPr>
              <w:spacing w:before="20" w:after="20"/>
              <w:jc w:val="right"/>
              <w:rPr>
                <w:color w:val="000000"/>
                <w:sz w:val="20"/>
              </w:rPr>
            </w:pPr>
          </w:p>
        </w:tc>
      </w:tr>
      <w:tr w:rsidR="006446A8" w14:paraId="16CD5F8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9806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A0BD7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90B5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8355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19E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DD55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3CF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0B3E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621F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4C8669" w14:textId="77777777" w:rsidR="006446A8" w:rsidRDefault="006446A8">
            <w:pPr>
              <w:spacing w:before="20" w:after="20"/>
              <w:jc w:val="right"/>
              <w:rPr>
                <w:color w:val="000000"/>
                <w:sz w:val="20"/>
              </w:rPr>
            </w:pPr>
          </w:p>
        </w:tc>
      </w:tr>
      <w:tr w:rsidR="006446A8" w14:paraId="10B6CF9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D7BCA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6C317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B3BA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F8CB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9922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BA4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4FD8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352F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5F1F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5A5278" w14:textId="77777777" w:rsidR="006446A8" w:rsidRDefault="00E24104">
            <w:pPr>
              <w:spacing w:before="20" w:after="20"/>
              <w:rPr>
                <w:b/>
                <w:color w:val="000000"/>
                <w:sz w:val="20"/>
              </w:rPr>
            </w:pPr>
            <w:r>
              <w:rPr>
                <w:b/>
                <w:noProof/>
                <w:color w:val="000000"/>
                <w:sz w:val="20"/>
              </w:rPr>
              <w:t xml:space="preserve">Somma: </w:t>
            </w:r>
          </w:p>
          <w:p w14:paraId="761ABC94" w14:textId="77777777" w:rsidR="006446A8" w:rsidRDefault="00E24104">
            <w:pPr>
              <w:spacing w:before="20" w:after="20"/>
              <w:jc w:val="right"/>
              <w:rPr>
                <w:color w:val="000000"/>
                <w:sz w:val="20"/>
              </w:rPr>
            </w:pPr>
            <w:r>
              <w:rPr>
                <w:noProof/>
                <w:color w:val="000000"/>
                <w:sz w:val="20"/>
              </w:rPr>
              <w:t>0,00</w:t>
            </w:r>
          </w:p>
          <w:p w14:paraId="7AC164AF" w14:textId="77777777" w:rsidR="006446A8" w:rsidRDefault="00E24104">
            <w:pPr>
              <w:spacing w:before="20" w:after="20"/>
              <w:rPr>
                <w:b/>
                <w:color w:val="000000"/>
                <w:sz w:val="20"/>
              </w:rPr>
            </w:pPr>
            <w:r>
              <w:rPr>
                <w:b/>
                <w:noProof/>
                <w:color w:val="000000"/>
                <w:sz w:val="20"/>
              </w:rPr>
              <w:t xml:space="preserve">Max: </w:t>
            </w:r>
          </w:p>
          <w:p w14:paraId="68409591" w14:textId="77777777" w:rsidR="006446A8" w:rsidRDefault="00E24104">
            <w:pPr>
              <w:spacing w:before="20" w:after="20"/>
              <w:jc w:val="right"/>
              <w:rPr>
                <w:color w:val="000000"/>
                <w:sz w:val="20"/>
              </w:rPr>
            </w:pPr>
            <w:r>
              <w:rPr>
                <w:noProof/>
                <w:color w:val="000000"/>
                <w:sz w:val="20"/>
              </w:rPr>
              <w:t>0,00</w:t>
            </w:r>
          </w:p>
        </w:tc>
      </w:tr>
      <w:tr w:rsidR="006446A8" w14:paraId="18FD25D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46AD9E" w14:textId="77777777" w:rsidR="006446A8" w:rsidRDefault="00E24104">
            <w:pPr>
              <w:spacing w:before="20" w:after="20"/>
              <w:rPr>
                <w:color w:val="000000"/>
                <w:sz w:val="20"/>
              </w:rPr>
            </w:pPr>
            <w:r>
              <w:rPr>
                <w:noProof/>
                <w:color w:val="000000"/>
                <w:sz w:val="20"/>
              </w:rPr>
              <w:t>SRA29-LOM-08 - SRA29-PLUA.00.08 - Pagamento annuale per ettaro di SAU per convertire le superfici coltivate ad agricoltura biologica  - 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7F777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16EDBE"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B5FE0"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89E3A6"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EF37E4"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FDE7A"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46AE15"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914B92"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0D081E" w14:textId="77777777" w:rsidR="006446A8" w:rsidRDefault="006446A8">
            <w:pPr>
              <w:spacing w:before="20" w:after="20"/>
              <w:jc w:val="right"/>
              <w:rPr>
                <w:color w:val="000000"/>
                <w:sz w:val="20"/>
              </w:rPr>
            </w:pPr>
          </w:p>
        </w:tc>
      </w:tr>
      <w:tr w:rsidR="006446A8" w14:paraId="14591F4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A172C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BC6B8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75AE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B42E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9DC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3F73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3550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471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673E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CACE4D" w14:textId="77777777" w:rsidR="006446A8" w:rsidRDefault="006446A8">
            <w:pPr>
              <w:spacing w:before="20" w:after="20"/>
              <w:jc w:val="right"/>
              <w:rPr>
                <w:color w:val="000000"/>
                <w:sz w:val="20"/>
              </w:rPr>
            </w:pPr>
          </w:p>
        </w:tc>
      </w:tr>
      <w:tr w:rsidR="006446A8" w14:paraId="49D6F8F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12200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6313E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FEF4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560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62B5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E0F6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6BFC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9DB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024F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9E3CD9" w14:textId="77777777" w:rsidR="006446A8" w:rsidRDefault="00E24104">
            <w:pPr>
              <w:spacing w:before="20" w:after="20"/>
              <w:rPr>
                <w:b/>
                <w:color w:val="000000"/>
                <w:sz w:val="20"/>
              </w:rPr>
            </w:pPr>
            <w:r>
              <w:rPr>
                <w:b/>
                <w:noProof/>
                <w:color w:val="000000"/>
                <w:sz w:val="20"/>
              </w:rPr>
              <w:t xml:space="preserve">Somma: </w:t>
            </w:r>
          </w:p>
          <w:p w14:paraId="129115FE" w14:textId="77777777" w:rsidR="006446A8" w:rsidRDefault="00E24104">
            <w:pPr>
              <w:spacing w:before="20" w:after="20"/>
              <w:jc w:val="right"/>
              <w:rPr>
                <w:color w:val="000000"/>
                <w:sz w:val="20"/>
              </w:rPr>
            </w:pPr>
            <w:r>
              <w:rPr>
                <w:noProof/>
                <w:color w:val="000000"/>
                <w:sz w:val="20"/>
              </w:rPr>
              <w:t>0,00</w:t>
            </w:r>
          </w:p>
          <w:p w14:paraId="63057DD9" w14:textId="77777777" w:rsidR="006446A8" w:rsidRDefault="00E24104">
            <w:pPr>
              <w:spacing w:before="20" w:after="20"/>
              <w:rPr>
                <w:b/>
                <w:color w:val="000000"/>
                <w:sz w:val="20"/>
              </w:rPr>
            </w:pPr>
            <w:r>
              <w:rPr>
                <w:b/>
                <w:noProof/>
                <w:color w:val="000000"/>
                <w:sz w:val="20"/>
              </w:rPr>
              <w:t xml:space="preserve">Max: </w:t>
            </w:r>
          </w:p>
          <w:p w14:paraId="64B9E019" w14:textId="77777777" w:rsidR="006446A8" w:rsidRDefault="00E24104">
            <w:pPr>
              <w:spacing w:before="20" w:after="20"/>
              <w:jc w:val="right"/>
              <w:rPr>
                <w:color w:val="000000"/>
                <w:sz w:val="20"/>
              </w:rPr>
            </w:pPr>
            <w:r>
              <w:rPr>
                <w:noProof/>
                <w:color w:val="000000"/>
                <w:sz w:val="20"/>
              </w:rPr>
              <w:t>0,00</w:t>
            </w:r>
          </w:p>
        </w:tc>
      </w:tr>
      <w:tr w:rsidR="006446A8" w14:paraId="36B1B16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1B2747" w14:textId="77777777" w:rsidR="006446A8" w:rsidRDefault="00E24104">
            <w:pPr>
              <w:spacing w:before="20" w:after="20"/>
              <w:rPr>
                <w:color w:val="000000"/>
                <w:sz w:val="20"/>
              </w:rPr>
            </w:pPr>
            <w:r>
              <w:rPr>
                <w:noProof/>
                <w:color w:val="000000"/>
                <w:sz w:val="20"/>
              </w:rPr>
              <w:t xml:space="preserve">SRA29-LOM-09 - SRA29-PLUA.00.09 - Pagamento </w:t>
            </w:r>
            <w:r>
              <w:rPr>
                <w:noProof/>
                <w:color w:val="000000"/>
                <w:sz w:val="20"/>
              </w:rPr>
              <w:t>annuale per ettaro di SAU per convertire le superfici coltivate ad agricoltura biologica- Prati permanenti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EA41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8C869" w14:textId="77777777" w:rsidR="006446A8" w:rsidRDefault="00E24104">
            <w:pPr>
              <w:spacing w:before="20" w:after="20"/>
              <w:jc w:val="right"/>
              <w:rPr>
                <w:color w:val="000000"/>
                <w:sz w:val="20"/>
              </w:rPr>
            </w:pPr>
            <w:r>
              <w:rPr>
                <w:noProof/>
                <w:color w:val="000000"/>
                <w:sz w:val="20"/>
              </w:rPr>
              <w:t>125,00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1D52BE" w14:textId="77777777" w:rsidR="006446A8" w:rsidRDefault="00E24104">
            <w:pPr>
              <w:spacing w:before="20" w:after="20"/>
              <w:jc w:val="right"/>
              <w:rPr>
                <w:color w:val="000000"/>
                <w:sz w:val="20"/>
              </w:rPr>
            </w:pPr>
            <w:r>
              <w:rPr>
                <w:noProof/>
                <w:color w:val="000000"/>
                <w:sz w:val="20"/>
              </w:rPr>
              <w:t>125,00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FBFA64" w14:textId="77777777" w:rsidR="006446A8" w:rsidRDefault="00E24104">
            <w:pPr>
              <w:spacing w:before="20" w:after="20"/>
              <w:jc w:val="right"/>
              <w:rPr>
                <w:color w:val="000000"/>
                <w:sz w:val="20"/>
              </w:rPr>
            </w:pPr>
            <w:r>
              <w:rPr>
                <w:noProof/>
                <w:color w:val="000000"/>
                <w:sz w:val="20"/>
              </w:rPr>
              <w:t>125,00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C1D772" w14:textId="77777777" w:rsidR="006446A8" w:rsidRDefault="00E24104">
            <w:pPr>
              <w:spacing w:before="20" w:after="20"/>
              <w:jc w:val="right"/>
              <w:rPr>
                <w:color w:val="000000"/>
                <w:sz w:val="20"/>
              </w:rPr>
            </w:pPr>
            <w:r>
              <w:rPr>
                <w:noProof/>
                <w:color w:val="000000"/>
                <w:sz w:val="20"/>
              </w:rPr>
              <w:t>125,00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319D6" w14:textId="77777777" w:rsidR="006446A8" w:rsidRDefault="00E24104">
            <w:pPr>
              <w:spacing w:before="20" w:after="20"/>
              <w:jc w:val="right"/>
              <w:rPr>
                <w:color w:val="000000"/>
                <w:sz w:val="20"/>
              </w:rPr>
            </w:pPr>
            <w:r>
              <w:rPr>
                <w:noProof/>
                <w:color w:val="000000"/>
                <w:sz w:val="20"/>
              </w:rPr>
              <w:t>125,00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B31662" w14:textId="77777777" w:rsidR="006446A8" w:rsidRDefault="00E24104">
            <w:pPr>
              <w:spacing w:before="20" w:after="20"/>
              <w:jc w:val="right"/>
              <w:rPr>
                <w:color w:val="000000"/>
                <w:sz w:val="20"/>
              </w:rPr>
            </w:pPr>
            <w:r>
              <w:rPr>
                <w:noProof/>
                <w:color w:val="000000"/>
                <w:sz w:val="20"/>
              </w:rPr>
              <w:t>125,00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EA02B" w14:textId="77777777" w:rsidR="006446A8" w:rsidRDefault="00E24104">
            <w:pPr>
              <w:spacing w:before="20" w:after="20"/>
              <w:jc w:val="right"/>
              <w:rPr>
                <w:color w:val="000000"/>
                <w:sz w:val="20"/>
              </w:rPr>
            </w:pPr>
            <w:r>
              <w:rPr>
                <w:noProof/>
                <w:color w:val="000000"/>
                <w:sz w:val="20"/>
              </w:rPr>
              <w:t>125,00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03611E" w14:textId="77777777" w:rsidR="006446A8" w:rsidRDefault="006446A8">
            <w:pPr>
              <w:spacing w:before="20" w:after="20"/>
              <w:jc w:val="right"/>
              <w:rPr>
                <w:color w:val="000000"/>
                <w:sz w:val="20"/>
              </w:rPr>
            </w:pPr>
          </w:p>
        </w:tc>
      </w:tr>
      <w:tr w:rsidR="006446A8" w14:paraId="42AF24B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EEF59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148EC"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676B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8508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96D1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EE30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CF09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ADA3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6D65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7679F" w14:textId="77777777" w:rsidR="006446A8" w:rsidRDefault="006446A8">
            <w:pPr>
              <w:spacing w:before="20" w:after="20"/>
              <w:jc w:val="right"/>
              <w:rPr>
                <w:color w:val="000000"/>
                <w:sz w:val="20"/>
              </w:rPr>
            </w:pPr>
          </w:p>
        </w:tc>
      </w:tr>
      <w:tr w:rsidR="006446A8" w14:paraId="01FC612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2148A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ED921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09C7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35A4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E92A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0D28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D025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3E98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6E2C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BCE2FE" w14:textId="77777777" w:rsidR="006446A8" w:rsidRDefault="00E24104">
            <w:pPr>
              <w:spacing w:before="20" w:after="20"/>
              <w:rPr>
                <w:b/>
                <w:color w:val="000000"/>
                <w:sz w:val="20"/>
              </w:rPr>
            </w:pPr>
            <w:r>
              <w:rPr>
                <w:b/>
                <w:noProof/>
                <w:color w:val="000000"/>
                <w:sz w:val="20"/>
              </w:rPr>
              <w:t xml:space="preserve">Somma: </w:t>
            </w:r>
          </w:p>
          <w:p w14:paraId="6B5D2501" w14:textId="77777777" w:rsidR="006446A8" w:rsidRDefault="00E24104">
            <w:pPr>
              <w:spacing w:before="20" w:after="20"/>
              <w:jc w:val="right"/>
              <w:rPr>
                <w:color w:val="000000"/>
                <w:sz w:val="20"/>
              </w:rPr>
            </w:pPr>
            <w:r>
              <w:rPr>
                <w:noProof/>
                <w:color w:val="000000"/>
                <w:sz w:val="20"/>
              </w:rPr>
              <w:t>0,00</w:t>
            </w:r>
          </w:p>
          <w:p w14:paraId="6F61856E" w14:textId="77777777" w:rsidR="006446A8" w:rsidRDefault="00E24104">
            <w:pPr>
              <w:spacing w:before="20" w:after="20"/>
              <w:rPr>
                <w:b/>
                <w:color w:val="000000"/>
                <w:sz w:val="20"/>
              </w:rPr>
            </w:pPr>
            <w:r>
              <w:rPr>
                <w:b/>
                <w:noProof/>
                <w:color w:val="000000"/>
                <w:sz w:val="20"/>
              </w:rPr>
              <w:t xml:space="preserve">Max: </w:t>
            </w:r>
          </w:p>
          <w:p w14:paraId="0B48C6B9" w14:textId="77777777" w:rsidR="006446A8" w:rsidRDefault="00E24104">
            <w:pPr>
              <w:spacing w:before="20" w:after="20"/>
              <w:jc w:val="right"/>
              <w:rPr>
                <w:color w:val="000000"/>
                <w:sz w:val="20"/>
              </w:rPr>
            </w:pPr>
            <w:r>
              <w:rPr>
                <w:noProof/>
                <w:color w:val="000000"/>
                <w:sz w:val="20"/>
              </w:rPr>
              <w:t>0,00</w:t>
            </w:r>
          </w:p>
        </w:tc>
      </w:tr>
      <w:tr w:rsidR="006446A8" w14:paraId="6F8860D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26F220" w14:textId="77777777" w:rsidR="006446A8" w:rsidRDefault="00E24104">
            <w:pPr>
              <w:spacing w:before="20" w:after="20"/>
              <w:rPr>
                <w:color w:val="000000"/>
                <w:sz w:val="20"/>
              </w:rPr>
            </w:pPr>
            <w:r>
              <w:rPr>
                <w:noProof/>
                <w:color w:val="000000"/>
                <w:sz w:val="20"/>
              </w:rPr>
              <w:t xml:space="preserve">SRA29-LOM-10 - SRA29-PLUA.00.10 - Pagamento annuale per ettaro di SAU per </w:t>
            </w:r>
            <w:r>
              <w:rPr>
                <w:noProof/>
                <w:color w:val="000000"/>
                <w:sz w:val="20"/>
              </w:rPr>
              <w:t>convertire le superfici coltivate ad agricoltura biologica  - 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2385E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D3C176" w14:textId="77777777" w:rsidR="006446A8" w:rsidRDefault="00E24104">
            <w:pPr>
              <w:spacing w:before="20" w:after="20"/>
              <w:jc w:val="right"/>
              <w:rPr>
                <w:color w:val="000000"/>
                <w:sz w:val="20"/>
              </w:rPr>
            </w:pPr>
            <w:r>
              <w:rPr>
                <w:noProof/>
                <w:color w:val="000000"/>
                <w:sz w:val="20"/>
              </w:rPr>
              <w:t>268,00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B1929A" w14:textId="77777777" w:rsidR="006446A8" w:rsidRDefault="00E24104">
            <w:pPr>
              <w:spacing w:before="20" w:after="20"/>
              <w:jc w:val="right"/>
              <w:rPr>
                <w:color w:val="000000"/>
                <w:sz w:val="20"/>
              </w:rPr>
            </w:pPr>
            <w:r>
              <w:rPr>
                <w:noProof/>
                <w:color w:val="000000"/>
                <w:sz w:val="20"/>
              </w:rPr>
              <w:t>268,00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51E368" w14:textId="77777777" w:rsidR="006446A8" w:rsidRDefault="00E24104">
            <w:pPr>
              <w:spacing w:before="20" w:after="20"/>
              <w:jc w:val="right"/>
              <w:rPr>
                <w:color w:val="000000"/>
                <w:sz w:val="20"/>
              </w:rPr>
            </w:pPr>
            <w:r>
              <w:rPr>
                <w:noProof/>
                <w:color w:val="000000"/>
                <w:sz w:val="20"/>
              </w:rPr>
              <w:t>268,00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8DCEDE" w14:textId="77777777" w:rsidR="006446A8" w:rsidRDefault="00E24104">
            <w:pPr>
              <w:spacing w:before="20" w:after="20"/>
              <w:jc w:val="right"/>
              <w:rPr>
                <w:color w:val="000000"/>
                <w:sz w:val="20"/>
              </w:rPr>
            </w:pPr>
            <w:r>
              <w:rPr>
                <w:noProof/>
                <w:color w:val="000000"/>
                <w:sz w:val="20"/>
              </w:rPr>
              <w:t>268,00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45FC6D" w14:textId="77777777" w:rsidR="006446A8" w:rsidRDefault="00E24104">
            <w:pPr>
              <w:spacing w:before="20" w:after="20"/>
              <w:jc w:val="right"/>
              <w:rPr>
                <w:color w:val="000000"/>
                <w:sz w:val="20"/>
              </w:rPr>
            </w:pPr>
            <w:r>
              <w:rPr>
                <w:noProof/>
                <w:color w:val="000000"/>
                <w:sz w:val="20"/>
              </w:rPr>
              <w:t>268,00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1E35F" w14:textId="77777777" w:rsidR="006446A8" w:rsidRDefault="00E24104">
            <w:pPr>
              <w:spacing w:before="20" w:after="20"/>
              <w:jc w:val="right"/>
              <w:rPr>
                <w:color w:val="000000"/>
                <w:sz w:val="20"/>
              </w:rPr>
            </w:pPr>
            <w:r>
              <w:rPr>
                <w:noProof/>
                <w:color w:val="000000"/>
                <w:sz w:val="20"/>
              </w:rPr>
              <w:t>268,00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CA46F" w14:textId="77777777" w:rsidR="006446A8" w:rsidRDefault="00E24104">
            <w:pPr>
              <w:spacing w:before="20" w:after="20"/>
              <w:jc w:val="right"/>
              <w:rPr>
                <w:color w:val="000000"/>
                <w:sz w:val="20"/>
              </w:rPr>
            </w:pPr>
            <w:r>
              <w:rPr>
                <w:noProof/>
                <w:color w:val="000000"/>
                <w:sz w:val="20"/>
              </w:rPr>
              <w:t>268,00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2CDF89" w14:textId="77777777" w:rsidR="006446A8" w:rsidRDefault="006446A8">
            <w:pPr>
              <w:spacing w:before="20" w:after="20"/>
              <w:jc w:val="right"/>
              <w:rPr>
                <w:color w:val="000000"/>
                <w:sz w:val="20"/>
              </w:rPr>
            </w:pPr>
          </w:p>
        </w:tc>
      </w:tr>
      <w:tr w:rsidR="006446A8" w14:paraId="5700596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F8E3D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488133" w14:textId="77777777" w:rsidR="006446A8" w:rsidRDefault="00E24104">
            <w:pPr>
              <w:spacing w:before="20" w:after="20"/>
              <w:rPr>
                <w:color w:val="000000"/>
                <w:sz w:val="20"/>
              </w:rPr>
            </w:pPr>
            <w:r>
              <w:rPr>
                <w:noProof/>
                <w:color w:val="000000"/>
                <w:sz w:val="20"/>
              </w:rPr>
              <w:t xml:space="preserve">Importo unitario medio massimo previsto (se </w:t>
            </w:r>
            <w:r>
              <w:rPr>
                <w:noProof/>
                <w:color w:val="000000"/>
                <w:sz w:val="20"/>
              </w:rPr>
              <w:t>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9144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09BD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C12E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2527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657E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ADE8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165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A05C43" w14:textId="77777777" w:rsidR="006446A8" w:rsidRDefault="006446A8">
            <w:pPr>
              <w:spacing w:before="20" w:after="20"/>
              <w:jc w:val="right"/>
              <w:rPr>
                <w:color w:val="000000"/>
                <w:sz w:val="20"/>
              </w:rPr>
            </w:pPr>
          </w:p>
        </w:tc>
      </w:tr>
      <w:tr w:rsidR="006446A8" w14:paraId="100EEA4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72567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6C578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6745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DFC0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EE1D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DE8F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3D08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846A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F609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DB9B76" w14:textId="77777777" w:rsidR="006446A8" w:rsidRDefault="00E24104">
            <w:pPr>
              <w:spacing w:before="20" w:after="20"/>
              <w:rPr>
                <w:b/>
                <w:color w:val="000000"/>
                <w:sz w:val="20"/>
              </w:rPr>
            </w:pPr>
            <w:r>
              <w:rPr>
                <w:b/>
                <w:noProof/>
                <w:color w:val="000000"/>
                <w:sz w:val="20"/>
              </w:rPr>
              <w:t xml:space="preserve">Somma: </w:t>
            </w:r>
          </w:p>
          <w:p w14:paraId="45E7C606" w14:textId="77777777" w:rsidR="006446A8" w:rsidRDefault="00E24104">
            <w:pPr>
              <w:spacing w:before="20" w:after="20"/>
              <w:jc w:val="right"/>
              <w:rPr>
                <w:color w:val="000000"/>
                <w:sz w:val="20"/>
              </w:rPr>
            </w:pPr>
            <w:r>
              <w:rPr>
                <w:noProof/>
                <w:color w:val="000000"/>
                <w:sz w:val="20"/>
              </w:rPr>
              <w:t>0,00</w:t>
            </w:r>
          </w:p>
          <w:p w14:paraId="67A4AAF2" w14:textId="77777777" w:rsidR="006446A8" w:rsidRDefault="00E24104">
            <w:pPr>
              <w:spacing w:before="20" w:after="20"/>
              <w:rPr>
                <w:b/>
                <w:color w:val="000000"/>
                <w:sz w:val="20"/>
              </w:rPr>
            </w:pPr>
            <w:r>
              <w:rPr>
                <w:b/>
                <w:noProof/>
                <w:color w:val="000000"/>
                <w:sz w:val="20"/>
              </w:rPr>
              <w:t xml:space="preserve">Max: </w:t>
            </w:r>
          </w:p>
          <w:p w14:paraId="333EECCB" w14:textId="77777777" w:rsidR="006446A8" w:rsidRDefault="00E24104">
            <w:pPr>
              <w:spacing w:before="20" w:after="20"/>
              <w:jc w:val="right"/>
              <w:rPr>
                <w:color w:val="000000"/>
                <w:sz w:val="20"/>
              </w:rPr>
            </w:pPr>
            <w:r>
              <w:rPr>
                <w:noProof/>
                <w:color w:val="000000"/>
                <w:sz w:val="20"/>
              </w:rPr>
              <w:t>0,00</w:t>
            </w:r>
          </w:p>
        </w:tc>
      </w:tr>
      <w:tr w:rsidR="006446A8" w14:paraId="7599C8E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3EB163" w14:textId="77777777" w:rsidR="006446A8" w:rsidRDefault="00E24104">
            <w:pPr>
              <w:spacing w:before="20" w:after="20"/>
              <w:rPr>
                <w:color w:val="000000"/>
                <w:sz w:val="20"/>
              </w:rPr>
            </w:pPr>
            <w:r>
              <w:rPr>
                <w:noProof/>
                <w:color w:val="000000"/>
                <w:sz w:val="20"/>
              </w:rPr>
              <w:lastRenderedPageBreak/>
              <w:t xml:space="preserve">SRA29-LOM-11 - SRA29-PLUA.00.11 - Pagamento annuale per ettaro di SAU per convertire le superfici coltivate ad </w:t>
            </w:r>
            <w:r>
              <w:rPr>
                <w:noProof/>
                <w:color w:val="000000"/>
                <w:sz w:val="20"/>
              </w:rPr>
              <w:t>agricoltura biologica  - Vite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27E5A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A2047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925067"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234CF7"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4C9FD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9D85C6"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21E860"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DC96FF"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999299" w14:textId="77777777" w:rsidR="006446A8" w:rsidRDefault="006446A8">
            <w:pPr>
              <w:spacing w:before="20" w:after="20"/>
              <w:jc w:val="right"/>
              <w:rPr>
                <w:color w:val="000000"/>
                <w:sz w:val="20"/>
              </w:rPr>
            </w:pPr>
          </w:p>
        </w:tc>
      </w:tr>
      <w:tr w:rsidR="006446A8" w14:paraId="7F59476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BC3CA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6F8F2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D2FB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0AD3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721A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6B94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3EC6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5AEF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A55C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D1D807" w14:textId="77777777" w:rsidR="006446A8" w:rsidRDefault="006446A8">
            <w:pPr>
              <w:spacing w:before="20" w:after="20"/>
              <w:jc w:val="right"/>
              <w:rPr>
                <w:color w:val="000000"/>
                <w:sz w:val="20"/>
              </w:rPr>
            </w:pPr>
          </w:p>
        </w:tc>
      </w:tr>
      <w:tr w:rsidR="006446A8" w14:paraId="6EB1CAE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159EE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7E3A5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920D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1525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3B5B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1F3C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53D8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B750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A2F2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3398A7" w14:textId="77777777" w:rsidR="006446A8" w:rsidRDefault="00E24104">
            <w:pPr>
              <w:spacing w:before="20" w:after="20"/>
              <w:rPr>
                <w:b/>
                <w:color w:val="000000"/>
                <w:sz w:val="20"/>
              </w:rPr>
            </w:pPr>
            <w:r>
              <w:rPr>
                <w:b/>
                <w:noProof/>
                <w:color w:val="000000"/>
                <w:sz w:val="20"/>
              </w:rPr>
              <w:t xml:space="preserve">Somma: </w:t>
            </w:r>
          </w:p>
          <w:p w14:paraId="5F7402A0" w14:textId="77777777" w:rsidR="006446A8" w:rsidRDefault="00E24104">
            <w:pPr>
              <w:spacing w:before="20" w:after="20"/>
              <w:jc w:val="right"/>
              <w:rPr>
                <w:color w:val="000000"/>
                <w:sz w:val="20"/>
              </w:rPr>
            </w:pPr>
            <w:r>
              <w:rPr>
                <w:noProof/>
                <w:color w:val="000000"/>
                <w:sz w:val="20"/>
              </w:rPr>
              <w:t>0,00</w:t>
            </w:r>
          </w:p>
          <w:p w14:paraId="0095AAAA" w14:textId="77777777" w:rsidR="006446A8" w:rsidRDefault="00E24104">
            <w:pPr>
              <w:spacing w:before="20" w:after="20"/>
              <w:rPr>
                <w:b/>
                <w:color w:val="000000"/>
                <w:sz w:val="20"/>
              </w:rPr>
            </w:pPr>
            <w:r>
              <w:rPr>
                <w:b/>
                <w:noProof/>
                <w:color w:val="000000"/>
                <w:sz w:val="20"/>
              </w:rPr>
              <w:t xml:space="preserve">Max: </w:t>
            </w:r>
          </w:p>
          <w:p w14:paraId="08C0FCE0" w14:textId="77777777" w:rsidR="006446A8" w:rsidRDefault="00E24104">
            <w:pPr>
              <w:spacing w:before="20" w:after="20"/>
              <w:jc w:val="right"/>
              <w:rPr>
                <w:color w:val="000000"/>
                <w:sz w:val="20"/>
              </w:rPr>
            </w:pPr>
            <w:r>
              <w:rPr>
                <w:noProof/>
                <w:color w:val="000000"/>
                <w:sz w:val="20"/>
              </w:rPr>
              <w:t>0,00</w:t>
            </w:r>
          </w:p>
        </w:tc>
      </w:tr>
      <w:tr w:rsidR="006446A8" w14:paraId="76E849F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C30296" w14:textId="77777777" w:rsidR="006446A8" w:rsidRDefault="00E24104">
            <w:pPr>
              <w:spacing w:before="20" w:after="20"/>
              <w:rPr>
                <w:color w:val="000000"/>
                <w:sz w:val="20"/>
              </w:rPr>
            </w:pPr>
            <w:r>
              <w:rPr>
                <w:noProof/>
                <w:color w:val="000000"/>
                <w:sz w:val="20"/>
              </w:rPr>
              <w:t xml:space="preserve">SRA29-LOM-12 - SRA29-PLUA.00.12 - Pagamento annuale per ettaro di SAU per mantenere le superfici coltivate ad agricoltura biologica - Agrumi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4708F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2EADDC"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D0C67C"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5B5CAA"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FEA287"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ADD46F"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BB736E"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47F2EB"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3EDE70" w14:textId="77777777" w:rsidR="006446A8" w:rsidRDefault="006446A8">
            <w:pPr>
              <w:spacing w:before="20" w:after="20"/>
              <w:jc w:val="right"/>
              <w:rPr>
                <w:color w:val="000000"/>
                <w:sz w:val="20"/>
              </w:rPr>
            </w:pPr>
          </w:p>
        </w:tc>
      </w:tr>
      <w:tr w:rsidR="006446A8" w14:paraId="21FBA25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69D24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B405D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51F1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BC3B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F85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C0C7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B64B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8D27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374B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5DDD31" w14:textId="77777777" w:rsidR="006446A8" w:rsidRDefault="006446A8">
            <w:pPr>
              <w:spacing w:before="20" w:after="20"/>
              <w:jc w:val="right"/>
              <w:rPr>
                <w:color w:val="000000"/>
                <w:sz w:val="20"/>
              </w:rPr>
            </w:pPr>
          </w:p>
        </w:tc>
      </w:tr>
      <w:tr w:rsidR="006446A8" w14:paraId="2433A79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9032C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F90590"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5736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C59C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0C4A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9D16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7F6E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B313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F53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217C0C" w14:textId="77777777" w:rsidR="006446A8" w:rsidRDefault="00E24104">
            <w:pPr>
              <w:spacing w:before="20" w:after="20"/>
              <w:rPr>
                <w:b/>
                <w:color w:val="000000"/>
                <w:sz w:val="20"/>
              </w:rPr>
            </w:pPr>
            <w:r>
              <w:rPr>
                <w:b/>
                <w:noProof/>
                <w:color w:val="000000"/>
                <w:sz w:val="20"/>
              </w:rPr>
              <w:t xml:space="preserve">Somma: </w:t>
            </w:r>
          </w:p>
          <w:p w14:paraId="66A0DB42" w14:textId="77777777" w:rsidR="006446A8" w:rsidRDefault="00E24104">
            <w:pPr>
              <w:spacing w:before="20" w:after="20"/>
              <w:jc w:val="right"/>
              <w:rPr>
                <w:color w:val="000000"/>
                <w:sz w:val="20"/>
              </w:rPr>
            </w:pPr>
            <w:r>
              <w:rPr>
                <w:noProof/>
                <w:color w:val="000000"/>
                <w:sz w:val="20"/>
              </w:rPr>
              <w:t>0,00</w:t>
            </w:r>
          </w:p>
          <w:p w14:paraId="44085967" w14:textId="77777777" w:rsidR="006446A8" w:rsidRDefault="00E24104">
            <w:pPr>
              <w:spacing w:before="20" w:after="20"/>
              <w:rPr>
                <w:b/>
                <w:color w:val="000000"/>
                <w:sz w:val="20"/>
              </w:rPr>
            </w:pPr>
            <w:r>
              <w:rPr>
                <w:b/>
                <w:noProof/>
                <w:color w:val="000000"/>
                <w:sz w:val="20"/>
              </w:rPr>
              <w:t xml:space="preserve">Max: </w:t>
            </w:r>
          </w:p>
          <w:p w14:paraId="0F5AA9E0" w14:textId="77777777" w:rsidR="006446A8" w:rsidRDefault="00E24104">
            <w:pPr>
              <w:spacing w:before="20" w:after="20"/>
              <w:jc w:val="right"/>
              <w:rPr>
                <w:color w:val="000000"/>
                <w:sz w:val="20"/>
              </w:rPr>
            </w:pPr>
            <w:r>
              <w:rPr>
                <w:noProof/>
                <w:color w:val="000000"/>
                <w:sz w:val="20"/>
              </w:rPr>
              <w:t>0,00</w:t>
            </w:r>
          </w:p>
        </w:tc>
      </w:tr>
      <w:tr w:rsidR="006446A8" w14:paraId="4CF9791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B1A5BF" w14:textId="77777777" w:rsidR="006446A8" w:rsidRDefault="00E24104">
            <w:pPr>
              <w:spacing w:before="20" w:after="20"/>
              <w:rPr>
                <w:color w:val="000000"/>
                <w:sz w:val="20"/>
              </w:rPr>
            </w:pPr>
            <w:r>
              <w:rPr>
                <w:noProof/>
                <w:color w:val="000000"/>
                <w:sz w:val="20"/>
              </w:rPr>
              <w:t>SRA29-LOM-13 - SRA29-PLUA.00.13 - Pagamento annuale per ettaro di SAU per mantenere le superfici coltivate ad agricoltura biologica -  - Foraggere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307251"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9E76DA" w14:textId="77777777" w:rsidR="006446A8" w:rsidRDefault="00E24104">
            <w:pPr>
              <w:spacing w:before="20" w:after="20"/>
              <w:jc w:val="right"/>
              <w:rPr>
                <w:color w:val="000000"/>
                <w:sz w:val="20"/>
              </w:rPr>
            </w:pPr>
            <w:r>
              <w:rPr>
                <w:noProof/>
                <w:color w:val="000000"/>
                <w:sz w:val="20"/>
              </w:rPr>
              <w:t>189,00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42528D" w14:textId="77777777" w:rsidR="006446A8" w:rsidRDefault="00E24104">
            <w:pPr>
              <w:spacing w:before="20" w:after="20"/>
              <w:jc w:val="right"/>
              <w:rPr>
                <w:color w:val="000000"/>
                <w:sz w:val="20"/>
              </w:rPr>
            </w:pPr>
            <w:r>
              <w:rPr>
                <w:noProof/>
                <w:color w:val="000000"/>
                <w:sz w:val="20"/>
              </w:rPr>
              <w:t>189,00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5BE65" w14:textId="77777777" w:rsidR="006446A8" w:rsidRDefault="00E24104">
            <w:pPr>
              <w:spacing w:before="20" w:after="20"/>
              <w:jc w:val="right"/>
              <w:rPr>
                <w:color w:val="000000"/>
                <w:sz w:val="20"/>
              </w:rPr>
            </w:pPr>
            <w:r>
              <w:rPr>
                <w:noProof/>
                <w:color w:val="000000"/>
                <w:sz w:val="20"/>
              </w:rPr>
              <w:t>189,00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45F3FF" w14:textId="77777777" w:rsidR="006446A8" w:rsidRDefault="00E24104">
            <w:pPr>
              <w:spacing w:before="20" w:after="20"/>
              <w:jc w:val="right"/>
              <w:rPr>
                <w:color w:val="000000"/>
                <w:sz w:val="20"/>
              </w:rPr>
            </w:pPr>
            <w:r>
              <w:rPr>
                <w:noProof/>
                <w:color w:val="000000"/>
                <w:sz w:val="20"/>
              </w:rPr>
              <w:t>189,00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AE462B" w14:textId="77777777" w:rsidR="006446A8" w:rsidRDefault="00E24104">
            <w:pPr>
              <w:spacing w:before="20" w:after="20"/>
              <w:jc w:val="right"/>
              <w:rPr>
                <w:color w:val="000000"/>
                <w:sz w:val="20"/>
              </w:rPr>
            </w:pPr>
            <w:r>
              <w:rPr>
                <w:noProof/>
                <w:color w:val="000000"/>
                <w:sz w:val="20"/>
              </w:rPr>
              <w:t>189,00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6B2DE" w14:textId="77777777" w:rsidR="006446A8" w:rsidRDefault="00E24104">
            <w:pPr>
              <w:spacing w:before="20" w:after="20"/>
              <w:jc w:val="right"/>
              <w:rPr>
                <w:color w:val="000000"/>
                <w:sz w:val="20"/>
              </w:rPr>
            </w:pPr>
            <w:r>
              <w:rPr>
                <w:noProof/>
                <w:color w:val="000000"/>
                <w:sz w:val="20"/>
              </w:rPr>
              <w:t>189,00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C8C0EB" w14:textId="77777777" w:rsidR="006446A8" w:rsidRDefault="00E24104">
            <w:pPr>
              <w:spacing w:before="20" w:after="20"/>
              <w:jc w:val="right"/>
              <w:rPr>
                <w:color w:val="000000"/>
                <w:sz w:val="20"/>
              </w:rPr>
            </w:pPr>
            <w:r>
              <w:rPr>
                <w:noProof/>
                <w:color w:val="000000"/>
                <w:sz w:val="20"/>
              </w:rPr>
              <w:t>189,00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9DE225" w14:textId="77777777" w:rsidR="006446A8" w:rsidRDefault="006446A8">
            <w:pPr>
              <w:spacing w:before="20" w:after="20"/>
              <w:jc w:val="right"/>
              <w:rPr>
                <w:color w:val="000000"/>
                <w:sz w:val="20"/>
              </w:rPr>
            </w:pPr>
          </w:p>
        </w:tc>
      </w:tr>
      <w:tr w:rsidR="006446A8" w14:paraId="05A8966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6299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954F7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16F7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155C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97F9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48A9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99D1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B4B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17C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4F6A29" w14:textId="77777777" w:rsidR="006446A8" w:rsidRDefault="006446A8">
            <w:pPr>
              <w:spacing w:before="20" w:after="20"/>
              <w:jc w:val="right"/>
              <w:rPr>
                <w:color w:val="000000"/>
                <w:sz w:val="20"/>
              </w:rPr>
            </w:pPr>
          </w:p>
        </w:tc>
      </w:tr>
      <w:tr w:rsidR="006446A8" w14:paraId="40E3D09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9E389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EDF6E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2529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42D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1EBB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F947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2EF7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DDC6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0AA5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8A06B9" w14:textId="77777777" w:rsidR="006446A8" w:rsidRDefault="00E24104">
            <w:pPr>
              <w:spacing w:before="20" w:after="20"/>
              <w:rPr>
                <w:b/>
                <w:color w:val="000000"/>
                <w:sz w:val="20"/>
              </w:rPr>
            </w:pPr>
            <w:r>
              <w:rPr>
                <w:b/>
                <w:noProof/>
                <w:color w:val="000000"/>
                <w:sz w:val="20"/>
              </w:rPr>
              <w:t xml:space="preserve">Somma: </w:t>
            </w:r>
          </w:p>
          <w:p w14:paraId="0B30AF37" w14:textId="77777777" w:rsidR="006446A8" w:rsidRDefault="00E24104">
            <w:pPr>
              <w:spacing w:before="20" w:after="20"/>
              <w:jc w:val="right"/>
              <w:rPr>
                <w:color w:val="000000"/>
                <w:sz w:val="20"/>
              </w:rPr>
            </w:pPr>
            <w:r>
              <w:rPr>
                <w:noProof/>
                <w:color w:val="000000"/>
                <w:sz w:val="20"/>
              </w:rPr>
              <w:t>0,00</w:t>
            </w:r>
          </w:p>
          <w:p w14:paraId="65BE99CF" w14:textId="77777777" w:rsidR="006446A8" w:rsidRDefault="00E24104">
            <w:pPr>
              <w:spacing w:before="20" w:after="20"/>
              <w:rPr>
                <w:b/>
                <w:color w:val="000000"/>
                <w:sz w:val="20"/>
              </w:rPr>
            </w:pPr>
            <w:r>
              <w:rPr>
                <w:b/>
                <w:noProof/>
                <w:color w:val="000000"/>
                <w:sz w:val="20"/>
              </w:rPr>
              <w:t xml:space="preserve">Max: </w:t>
            </w:r>
          </w:p>
          <w:p w14:paraId="5C1F8951" w14:textId="77777777" w:rsidR="006446A8" w:rsidRDefault="00E24104">
            <w:pPr>
              <w:spacing w:before="20" w:after="20"/>
              <w:jc w:val="right"/>
              <w:rPr>
                <w:color w:val="000000"/>
                <w:sz w:val="20"/>
              </w:rPr>
            </w:pPr>
            <w:r>
              <w:rPr>
                <w:noProof/>
                <w:color w:val="000000"/>
                <w:sz w:val="20"/>
              </w:rPr>
              <w:t>0,00</w:t>
            </w:r>
          </w:p>
        </w:tc>
      </w:tr>
      <w:tr w:rsidR="006446A8" w14:paraId="50FF5BC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C583AC" w14:textId="77777777" w:rsidR="006446A8" w:rsidRDefault="00E24104">
            <w:pPr>
              <w:spacing w:before="20" w:after="20"/>
              <w:rPr>
                <w:color w:val="000000"/>
                <w:sz w:val="20"/>
              </w:rPr>
            </w:pPr>
            <w:r>
              <w:rPr>
                <w:noProof/>
                <w:color w:val="000000"/>
                <w:sz w:val="20"/>
              </w:rPr>
              <w:t>SRA29-LOM-14 - SRA29-PLUA.00.14 - Pagamento annuale per ettaro di SAU per mantenere le superfici coltivate ad agricoltura biologica - - Frutta a guscio e castagno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594961"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60FDA8"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FF3C3"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788F6"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FE086D"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962D3D"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26FE0"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9AC1CF"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0A0F72" w14:textId="77777777" w:rsidR="006446A8" w:rsidRDefault="006446A8">
            <w:pPr>
              <w:spacing w:before="20" w:after="20"/>
              <w:jc w:val="right"/>
              <w:rPr>
                <w:color w:val="000000"/>
                <w:sz w:val="20"/>
              </w:rPr>
            </w:pPr>
          </w:p>
        </w:tc>
      </w:tr>
      <w:tr w:rsidR="006446A8" w14:paraId="698D4DA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71F46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A1C5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CFD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F632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BAE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23AB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8308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DCA5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D33B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B04D2B" w14:textId="77777777" w:rsidR="006446A8" w:rsidRDefault="006446A8">
            <w:pPr>
              <w:spacing w:before="20" w:after="20"/>
              <w:jc w:val="right"/>
              <w:rPr>
                <w:color w:val="000000"/>
                <w:sz w:val="20"/>
              </w:rPr>
            </w:pPr>
          </w:p>
        </w:tc>
      </w:tr>
      <w:tr w:rsidR="006446A8" w14:paraId="6D59AA7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E9C4A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294C1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584A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3C27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C123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84EA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2F4A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4ECB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EEF0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928EE3" w14:textId="77777777" w:rsidR="006446A8" w:rsidRDefault="00E24104">
            <w:pPr>
              <w:spacing w:before="20" w:after="20"/>
              <w:rPr>
                <w:b/>
                <w:color w:val="000000"/>
                <w:sz w:val="20"/>
              </w:rPr>
            </w:pPr>
            <w:r>
              <w:rPr>
                <w:b/>
                <w:noProof/>
                <w:color w:val="000000"/>
                <w:sz w:val="20"/>
              </w:rPr>
              <w:t xml:space="preserve">Somma: </w:t>
            </w:r>
          </w:p>
          <w:p w14:paraId="28803CA2" w14:textId="77777777" w:rsidR="006446A8" w:rsidRDefault="00E24104">
            <w:pPr>
              <w:spacing w:before="20" w:after="20"/>
              <w:jc w:val="right"/>
              <w:rPr>
                <w:color w:val="000000"/>
                <w:sz w:val="20"/>
              </w:rPr>
            </w:pPr>
            <w:r>
              <w:rPr>
                <w:noProof/>
                <w:color w:val="000000"/>
                <w:sz w:val="20"/>
              </w:rPr>
              <w:t>0,00</w:t>
            </w:r>
          </w:p>
          <w:p w14:paraId="5AA2E618" w14:textId="77777777" w:rsidR="006446A8" w:rsidRDefault="00E24104">
            <w:pPr>
              <w:spacing w:before="20" w:after="20"/>
              <w:rPr>
                <w:b/>
                <w:color w:val="000000"/>
                <w:sz w:val="20"/>
              </w:rPr>
            </w:pPr>
            <w:r>
              <w:rPr>
                <w:b/>
                <w:noProof/>
                <w:color w:val="000000"/>
                <w:sz w:val="20"/>
              </w:rPr>
              <w:t xml:space="preserve">Max: </w:t>
            </w:r>
          </w:p>
          <w:p w14:paraId="36621F5B" w14:textId="77777777" w:rsidR="006446A8" w:rsidRDefault="00E24104">
            <w:pPr>
              <w:spacing w:before="20" w:after="20"/>
              <w:jc w:val="right"/>
              <w:rPr>
                <w:color w:val="000000"/>
                <w:sz w:val="20"/>
              </w:rPr>
            </w:pPr>
            <w:r>
              <w:rPr>
                <w:noProof/>
                <w:color w:val="000000"/>
                <w:sz w:val="20"/>
              </w:rPr>
              <w:t>0,00</w:t>
            </w:r>
          </w:p>
        </w:tc>
      </w:tr>
      <w:tr w:rsidR="006446A8" w14:paraId="49D71A1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ED9137" w14:textId="77777777" w:rsidR="006446A8" w:rsidRDefault="00E24104">
            <w:pPr>
              <w:spacing w:before="20" w:after="20"/>
              <w:rPr>
                <w:color w:val="000000"/>
                <w:sz w:val="20"/>
              </w:rPr>
            </w:pPr>
            <w:r>
              <w:rPr>
                <w:noProof/>
                <w:color w:val="000000"/>
                <w:sz w:val="20"/>
              </w:rPr>
              <w:lastRenderedPageBreak/>
              <w:t>SRA29-LOM-15 - SRA29-PLUA.00.15 - Pagamento annuale per ettaro di SAU per mantenere le superfici coltivate ad agricoltura biologica - - Fruttiferi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E8B9B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2A111A"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DEE817"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7A856E"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5DCD51"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9A55BE"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D85880"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C817B8"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42B2ED" w14:textId="77777777" w:rsidR="006446A8" w:rsidRDefault="006446A8">
            <w:pPr>
              <w:spacing w:before="20" w:after="20"/>
              <w:jc w:val="right"/>
              <w:rPr>
                <w:color w:val="000000"/>
                <w:sz w:val="20"/>
              </w:rPr>
            </w:pPr>
          </w:p>
        </w:tc>
      </w:tr>
      <w:tr w:rsidR="006446A8" w14:paraId="17E0E4F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0FF4A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8F1B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CE1E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6B41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B184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4020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396B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DE1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F492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A55CAB" w14:textId="77777777" w:rsidR="006446A8" w:rsidRDefault="006446A8">
            <w:pPr>
              <w:spacing w:before="20" w:after="20"/>
              <w:jc w:val="right"/>
              <w:rPr>
                <w:color w:val="000000"/>
                <w:sz w:val="20"/>
              </w:rPr>
            </w:pPr>
          </w:p>
        </w:tc>
      </w:tr>
      <w:tr w:rsidR="006446A8" w14:paraId="3D16E11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BD81B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26587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1BD6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0B16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741B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619B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8E2C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5148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642B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E5038B" w14:textId="77777777" w:rsidR="006446A8" w:rsidRDefault="00E24104">
            <w:pPr>
              <w:spacing w:before="20" w:after="20"/>
              <w:rPr>
                <w:b/>
                <w:color w:val="000000"/>
                <w:sz w:val="20"/>
              </w:rPr>
            </w:pPr>
            <w:r>
              <w:rPr>
                <w:b/>
                <w:noProof/>
                <w:color w:val="000000"/>
                <w:sz w:val="20"/>
              </w:rPr>
              <w:t xml:space="preserve">Somma: </w:t>
            </w:r>
          </w:p>
          <w:p w14:paraId="4AC5E0FC" w14:textId="77777777" w:rsidR="006446A8" w:rsidRDefault="00E24104">
            <w:pPr>
              <w:spacing w:before="20" w:after="20"/>
              <w:jc w:val="right"/>
              <w:rPr>
                <w:color w:val="000000"/>
                <w:sz w:val="20"/>
              </w:rPr>
            </w:pPr>
            <w:r>
              <w:rPr>
                <w:noProof/>
                <w:color w:val="000000"/>
                <w:sz w:val="20"/>
              </w:rPr>
              <w:t>0,00</w:t>
            </w:r>
          </w:p>
          <w:p w14:paraId="2454F632" w14:textId="77777777" w:rsidR="006446A8" w:rsidRDefault="00E24104">
            <w:pPr>
              <w:spacing w:before="20" w:after="20"/>
              <w:rPr>
                <w:b/>
                <w:color w:val="000000"/>
                <w:sz w:val="20"/>
              </w:rPr>
            </w:pPr>
            <w:r>
              <w:rPr>
                <w:b/>
                <w:noProof/>
                <w:color w:val="000000"/>
                <w:sz w:val="20"/>
              </w:rPr>
              <w:t xml:space="preserve">Max: </w:t>
            </w:r>
          </w:p>
          <w:p w14:paraId="6A759D0D" w14:textId="77777777" w:rsidR="006446A8" w:rsidRDefault="00E24104">
            <w:pPr>
              <w:spacing w:before="20" w:after="20"/>
              <w:jc w:val="right"/>
              <w:rPr>
                <w:color w:val="000000"/>
                <w:sz w:val="20"/>
              </w:rPr>
            </w:pPr>
            <w:r>
              <w:rPr>
                <w:noProof/>
                <w:color w:val="000000"/>
                <w:sz w:val="20"/>
              </w:rPr>
              <w:t>0,00</w:t>
            </w:r>
          </w:p>
        </w:tc>
      </w:tr>
      <w:tr w:rsidR="006446A8" w14:paraId="5DA4B36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C67312" w14:textId="77777777" w:rsidR="006446A8" w:rsidRDefault="00E24104">
            <w:pPr>
              <w:spacing w:before="20" w:after="20"/>
              <w:rPr>
                <w:color w:val="000000"/>
                <w:sz w:val="20"/>
              </w:rPr>
            </w:pPr>
            <w:r>
              <w:rPr>
                <w:noProof/>
                <w:color w:val="000000"/>
                <w:sz w:val="20"/>
              </w:rPr>
              <w:t xml:space="preserve">SRA29-LOM-16 - </w:t>
            </w:r>
            <w:r>
              <w:rPr>
                <w:noProof/>
                <w:color w:val="000000"/>
                <w:sz w:val="20"/>
              </w:rPr>
              <w:t>SRA29-PLUA.00.16 - Pagamento annuale per ettaro di SAU per mantenere le superfici coltivate ad agricoltura biologica - - Industriali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393E1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1026A4"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A72816"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B9AAE8"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DE7B18"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252873"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8DB0CC"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C466F6"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AED816" w14:textId="77777777" w:rsidR="006446A8" w:rsidRDefault="006446A8">
            <w:pPr>
              <w:spacing w:before="20" w:after="20"/>
              <w:jc w:val="right"/>
              <w:rPr>
                <w:color w:val="000000"/>
                <w:sz w:val="20"/>
              </w:rPr>
            </w:pPr>
          </w:p>
        </w:tc>
      </w:tr>
      <w:tr w:rsidR="006446A8" w14:paraId="0B7C9D8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83A0C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CDA9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1BF3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4C26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7BC4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4AE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864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4D45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62E6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3557F9" w14:textId="77777777" w:rsidR="006446A8" w:rsidRDefault="006446A8">
            <w:pPr>
              <w:spacing w:before="20" w:after="20"/>
              <w:jc w:val="right"/>
              <w:rPr>
                <w:color w:val="000000"/>
                <w:sz w:val="20"/>
              </w:rPr>
            </w:pPr>
          </w:p>
        </w:tc>
      </w:tr>
      <w:tr w:rsidR="006446A8" w14:paraId="79707E8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B36AF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1AED9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1A1A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743C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5084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07E4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772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729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F0ED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CD5CC6" w14:textId="77777777" w:rsidR="006446A8" w:rsidRDefault="00E24104">
            <w:pPr>
              <w:spacing w:before="20" w:after="20"/>
              <w:rPr>
                <w:b/>
                <w:color w:val="000000"/>
                <w:sz w:val="20"/>
              </w:rPr>
            </w:pPr>
            <w:r>
              <w:rPr>
                <w:b/>
                <w:noProof/>
                <w:color w:val="000000"/>
                <w:sz w:val="20"/>
              </w:rPr>
              <w:t xml:space="preserve">Somma: </w:t>
            </w:r>
          </w:p>
          <w:p w14:paraId="2F6CE6AE" w14:textId="77777777" w:rsidR="006446A8" w:rsidRDefault="00E24104">
            <w:pPr>
              <w:spacing w:before="20" w:after="20"/>
              <w:jc w:val="right"/>
              <w:rPr>
                <w:color w:val="000000"/>
                <w:sz w:val="20"/>
              </w:rPr>
            </w:pPr>
            <w:r>
              <w:rPr>
                <w:noProof/>
                <w:color w:val="000000"/>
                <w:sz w:val="20"/>
              </w:rPr>
              <w:t>0,00</w:t>
            </w:r>
          </w:p>
          <w:p w14:paraId="7FDA7760" w14:textId="77777777" w:rsidR="006446A8" w:rsidRDefault="00E24104">
            <w:pPr>
              <w:spacing w:before="20" w:after="20"/>
              <w:rPr>
                <w:b/>
                <w:color w:val="000000"/>
                <w:sz w:val="20"/>
              </w:rPr>
            </w:pPr>
            <w:r>
              <w:rPr>
                <w:b/>
                <w:noProof/>
                <w:color w:val="000000"/>
                <w:sz w:val="20"/>
              </w:rPr>
              <w:t xml:space="preserve">Max: </w:t>
            </w:r>
          </w:p>
          <w:p w14:paraId="7B2299BA" w14:textId="77777777" w:rsidR="006446A8" w:rsidRDefault="00E24104">
            <w:pPr>
              <w:spacing w:before="20" w:after="20"/>
              <w:jc w:val="right"/>
              <w:rPr>
                <w:color w:val="000000"/>
                <w:sz w:val="20"/>
              </w:rPr>
            </w:pPr>
            <w:r>
              <w:rPr>
                <w:noProof/>
                <w:color w:val="000000"/>
                <w:sz w:val="20"/>
              </w:rPr>
              <w:t>0,00</w:t>
            </w:r>
          </w:p>
        </w:tc>
      </w:tr>
      <w:tr w:rsidR="006446A8" w14:paraId="7FB5DC7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B250DD" w14:textId="77777777" w:rsidR="006446A8" w:rsidRDefault="00E24104">
            <w:pPr>
              <w:spacing w:before="20" w:after="20"/>
              <w:rPr>
                <w:color w:val="000000"/>
                <w:sz w:val="20"/>
              </w:rPr>
            </w:pPr>
            <w:r>
              <w:rPr>
                <w:noProof/>
                <w:color w:val="000000"/>
                <w:sz w:val="20"/>
              </w:rPr>
              <w:t xml:space="preserve">SRA29-LOM-17 - SRA29-PLUA.00.17 - Pagamento </w:t>
            </w:r>
            <w:r>
              <w:rPr>
                <w:noProof/>
                <w:color w:val="000000"/>
                <w:sz w:val="20"/>
              </w:rPr>
              <w:t>annuale per ettaro di SAU per mantenere le superfici coltivate ad agricoltura biologica -- Leguminose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D5101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D637AA"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224647"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F039C"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6A4E24"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448616"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D8A6A7"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7E120A"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86B40B" w14:textId="77777777" w:rsidR="006446A8" w:rsidRDefault="006446A8">
            <w:pPr>
              <w:spacing w:before="20" w:after="20"/>
              <w:jc w:val="right"/>
              <w:rPr>
                <w:color w:val="000000"/>
                <w:sz w:val="20"/>
              </w:rPr>
            </w:pPr>
          </w:p>
        </w:tc>
      </w:tr>
      <w:tr w:rsidR="006446A8" w14:paraId="7737115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D8BE1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015CFC"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5907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970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D46D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7FFC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143F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C908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4F5E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EC95AF" w14:textId="77777777" w:rsidR="006446A8" w:rsidRDefault="006446A8">
            <w:pPr>
              <w:spacing w:before="20" w:after="20"/>
              <w:jc w:val="right"/>
              <w:rPr>
                <w:color w:val="000000"/>
                <w:sz w:val="20"/>
              </w:rPr>
            </w:pPr>
          </w:p>
        </w:tc>
      </w:tr>
      <w:tr w:rsidR="006446A8" w14:paraId="152DA92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A154B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3B616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1532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3FDA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A7A3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348C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0EFF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77E2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2E3F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39C004" w14:textId="77777777" w:rsidR="006446A8" w:rsidRDefault="00E24104">
            <w:pPr>
              <w:spacing w:before="20" w:after="20"/>
              <w:rPr>
                <w:b/>
                <w:color w:val="000000"/>
                <w:sz w:val="20"/>
              </w:rPr>
            </w:pPr>
            <w:r>
              <w:rPr>
                <w:b/>
                <w:noProof/>
                <w:color w:val="000000"/>
                <w:sz w:val="20"/>
              </w:rPr>
              <w:t xml:space="preserve">Somma: </w:t>
            </w:r>
          </w:p>
          <w:p w14:paraId="0B88352B" w14:textId="77777777" w:rsidR="006446A8" w:rsidRDefault="00E24104">
            <w:pPr>
              <w:spacing w:before="20" w:after="20"/>
              <w:jc w:val="right"/>
              <w:rPr>
                <w:color w:val="000000"/>
                <w:sz w:val="20"/>
              </w:rPr>
            </w:pPr>
            <w:r>
              <w:rPr>
                <w:noProof/>
                <w:color w:val="000000"/>
                <w:sz w:val="20"/>
              </w:rPr>
              <w:t>0,00</w:t>
            </w:r>
          </w:p>
          <w:p w14:paraId="036C72B0" w14:textId="77777777" w:rsidR="006446A8" w:rsidRDefault="00E24104">
            <w:pPr>
              <w:spacing w:before="20" w:after="20"/>
              <w:rPr>
                <w:b/>
                <w:color w:val="000000"/>
                <w:sz w:val="20"/>
              </w:rPr>
            </w:pPr>
            <w:r>
              <w:rPr>
                <w:b/>
                <w:noProof/>
                <w:color w:val="000000"/>
                <w:sz w:val="20"/>
              </w:rPr>
              <w:t xml:space="preserve">Max: </w:t>
            </w:r>
          </w:p>
          <w:p w14:paraId="72788906" w14:textId="77777777" w:rsidR="006446A8" w:rsidRDefault="00E24104">
            <w:pPr>
              <w:spacing w:before="20" w:after="20"/>
              <w:jc w:val="right"/>
              <w:rPr>
                <w:color w:val="000000"/>
                <w:sz w:val="20"/>
              </w:rPr>
            </w:pPr>
            <w:r>
              <w:rPr>
                <w:noProof/>
                <w:color w:val="000000"/>
                <w:sz w:val="20"/>
              </w:rPr>
              <w:t>0,00</w:t>
            </w:r>
          </w:p>
        </w:tc>
      </w:tr>
      <w:tr w:rsidR="006446A8" w14:paraId="1377100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BE643B" w14:textId="77777777" w:rsidR="006446A8" w:rsidRDefault="00E24104">
            <w:pPr>
              <w:spacing w:before="20" w:after="20"/>
              <w:rPr>
                <w:color w:val="000000"/>
                <w:sz w:val="20"/>
              </w:rPr>
            </w:pPr>
            <w:r>
              <w:rPr>
                <w:noProof/>
                <w:color w:val="000000"/>
                <w:sz w:val="20"/>
              </w:rPr>
              <w:t xml:space="preserve">SRA29-LOM-18 - SRA29-PLUA.00.18 - Pagamento annuale per ettaro di SAU per </w:t>
            </w:r>
            <w:r>
              <w:rPr>
                <w:noProof/>
                <w:color w:val="000000"/>
                <w:sz w:val="20"/>
              </w:rPr>
              <w:t>mantenere le superfici coltivate ad agricoltura biologica -  - Olivo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17EDF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112852"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44BAD6"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C096E8"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6A2316"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D0F6E8"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9CFC0C"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7E2310"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13FA53" w14:textId="77777777" w:rsidR="006446A8" w:rsidRDefault="006446A8">
            <w:pPr>
              <w:spacing w:before="20" w:after="20"/>
              <w:jc w:val="right"/>
              <w:rPr>
                <w:color w:val="000000"/>
                <w:sz w:val="20"/>
              </w:rPr>
            </w:pPr>
          </w:p>
        </w:tc>
      </w:tr>
      <w:tr w:rsidR="006446A8" w14:paraId="4370500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ADC5A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83DECB"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0717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EC0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E996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310B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CC7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D00F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F003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CB1EFB" w14:textId="77777777" w:rsidR="006446A8" w:rsidRDefault="006446A8">
            <w:pPr>
              <w:spacing w:before="20" w:after="20"/>
              <w:jc w:val="right"/>
              <w:rPr>
                <w:color w:val="000000"/>
                <w:sz w:val="20"/>
              </w:rPr>
            </w:pPr>
          </w:p>
        </w:tc>
      </w:tr>
      <w:tr w:rsidR="006446A8" w14:paraId="55AAB75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BC373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9F758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6B89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8C1F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AB44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7923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4CD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10A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7302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296821" w14:textId="77777777" w:rsidR="006446A8" w:rsidRDefault="00E24104">
            <w:pPr>
              <w:spacing w:before="20" w:after="20"/>
              <w:rPr>
                <w:b/>
                <w:color w:val="000000"/>
                <w:sz w:val="20"/>
              </w:rPr>
            </w:pPr>
            <w:r>
              <w:rPr>
                <w:b/>
                <w:noProof/>
                <w:color w:val="000000"/>
                <w:sz w:val="20"/>
              </w:rPr>
              <w:t xml:space="preserve">Somma: </w:t>
            </w:r>
          </w:p>
          <w:p w14:paraId="638C7388" w14:textId="77777777" w:rsidR="006446A8" w:rsidRDefault="00E24104">
            <w:pPr>
              <w:spacing w:before="20" w:after="20"/>
              <w:jc w:val="right"/>
              <w:rPr>
                <w:color w:val="000000"/>
                <w:sz w:val="20"/>
              </w:rPr>
            </w:pPr>
            <w:r>
              <w:rPr>
                <w:noProof/>
                <w:color w:val="000000"/>
                <w:sz w:val="20"/>
              </w:rPr>
              <w:t>0,00</w:t>
            </w:r>
          </w:p>
          <w:p w14:paraId="1E39156E" w14:textId="77777777" w:rsidR="006446A8" w:rsidRDefault="00E24104">
            <w:pPr>
              <w:spacing w:before="20" w:after="20"/>
              <w:rPr>
                <w:b/>
                <w:color w:val="000000"/>
                <w:sz w:val="20"/>
              </w:rPr>
            </w:pPr>
            <w:r>
              <w:rPr>
                <w:b/>
                <w:noProof/>
                <w:color w:val="000000"/>
                <w:sz w:val="20"/>
              </w:rPr>
              <w:t xml:space="preserve">Max: </w:t>
            </w:r>
          </w:p>
          <w:p w14:paraId="0EF7DB74" w14:textId="77777777" w:rsidR="006446A8" w:rsidRDefault="00E24104">
            <w:pPr>
              <w:spacing w:before="20" w:after="20"/>
              <w:jc w:val="right"/>
              <w:rPr>
                <w:color w:val="000000"/>
                <w:sz w:val="20"/>
              </w:rPr>
            </w:pPr>
            <w:r>
              <w:rPr>
                <w:noProof/>
                <w:color w:val="000000"/>
                <w:sz w:val="20"/>
              </w:rPr>
              <w:t>0,00</w:t>
            </w:r>
          </w:p>
        </w:tc>
      </w:tr>
      <w:tr w:rsidR="006446A8" w14:paraId="6997AB4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48B2BE" w14:textId="77777777" w:rsidR="006446A8" w:rsidRDefault="00E24104">
            <w:pPr>
              <w:spacing w:before="20" w:after="20"/>
              <w:rPr>
                <w:color w:val="000000"/>
                <w:sz w:val="20"/>
              </w:rPr>
            </w:pPr>
            <w:r>
              <w:rPr>
                <w:noProof/>
                <w:color w:val="000000"/>
                <w:sz w:val="20"/>
              </w:rPr>
              <w:lastRenderedPageBreak/>
              <w:t xml:space="preserve">SRA29-LOM-19 - SRA29-PLUA.00.19 - Pagamento annuale per ettaro di SAU per mantenere le superfici coltivate ad </w:t>
            </w:r>
            <w:r>
              <w:rPr>
                <w:noProof/>
                <w:color w:val="000000"/>
                <w:sz w:val="20"/>
              </w:rPr>
              <w:t>agricoltura biologica -  - 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FDDB9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DE3561" w14:textId="77777777" w:rsidR="006446A8" w:rsidRDefault="00E24104">
            <w:pPr>
              <w:spacing w:before="20" w:after="20"/>
              <w:jc w:val="right"/>
              <w:rPr>
                <w:color w:val="000000"/>
                <w:sz w:val="20"/>
              </w:rPr>
            </w:pPr>
            <w:r>
              <w:rPr>
                <w:noProof/>
                <w:color w:val="000000"/>
                <w:sz w:val="20"/>
              </w:rPr>
              <w:t>540,00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B297F0" w14:textId="77777777" w:rsidR="006446A8" w:rsidRDefault="00E24104">
            <w:pPr>
              <w:spacing w:before="20" w:after="20"/>
              <w:jc w:val="right"/>
              <w:rPr>
                <w:color w:val="000000"/>
                <w:sz w:val="20"/>
              </w:rPr>
            </w:pPr>
            <w:r>
              <w:rPr>
                <w:noProof/>
                <w:color w:val="000000"/>
                <w:sz w:val="20"/>
              </w:rPr>
              <w:t>540,00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7BB9E4" w14:textId="77777777" w:rsidR="006446A8" w:rsidRDefault="00E24104">
            <w:pPr>
              <w:spacing w:before="20" w:after="20"/>
              <w:jc w:val="right"/>
              <w:rPr>
                <w:color w:val="000000"/>
                <w:sz w:val="20"/>
              </w:rPr>
            </w:pPr>
            <w:r>
              <w:rPr>
                <w:noProof/>
                <w:color w:val="000000"/>
                <w:sz w:val="20"/>
              </w:rPr>
              <w:t>540,00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97224A" w14:textId="77777777" w:rsidR="006446A8" w:rsidRDefault="00E24104">
            <w:pPr>
              <w:spacing w:before="20" w:after="20"/>
              <w:jc w:val="right"/>
              <w:rPr>
                <w:color w:val="000000"/>
                <w:sz w:val="20"/>
              </w:rPr>
            </w:pPr>
            <w:r>
              <w:rPr>
                <w:noProof/>
                <w:color w:val="000000"/>
                <w:sz w:val="20"/>
              </w:rPr>
              <w:t>540,00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0B4F24" w14:textId="77777777" w:rsidR="006446A8" w:rsidRDefault="00E24104">
            <w:pPr>
              <w:spacing w:before="20" w:after="20"/>
              <w:jc w:val="right"/>
              <w:rPr>
                <w:color w:val="000000"/>
                <w:sz w:val="20"/>
              </w:rPr>
            </w:pPr>
            <w:r>
              <w:rPr>
                <w:noProof/>
                <w:color w:val="000000"/>
                <w:sz w:val="20"/>
              </w:rPr>
              <w:t>540,00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E8053F" w14:textId="77777777" w:rsidR="006446A8" w:rsidRDefault="00E24104">
            <w:pPr>
              <w:spacing w:before="20" w:after="20"/>
              <w:jc w:val="right"/>
              <w:rPr>
                <w:color w:val="000000"/>
                <w:sz w:val="20"/>
              </w:rPr>
            </w:pPr>
            <w:r>
              <w:rPr>
                <w:noProof/>
                <w:color w:val="000000"/>
                <w:sz w:val="20"/>
              </w:rPr>
              <w:t>540,00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1E34C1" w14:textId="77777777" w:rsidR="006446A8" w:rsidRDefault="00E24104">
            <w:pPr>
              <w:spacing w:before="20" w:after="20"/>
              <w:jc w:val="right"/>
              <w:rPr>
                <w:color w:val="000000"/>
                <w:sz w:val="20"/>
              </w:rPr>
            </w:pPr>
            <w:r>
              <w:rPr>
                <w:noProof/>
                <w:color w:val="000000"/>
                <w:sz w:val="20"/>
              </w:rPr>
              <w:t>540,00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DA951F" w14:textId="77777777" w:rsidR="006446A8" w:rsidRDefault="006446A8">
            <w:pPr>
              <w:spacing w:before="20" w:after="20"/>
              <w:jc w:val="right"/>
              <w:rPr>
                <w:color w:val="000000"/>
                <w:sz w:val="20"/>
              </w:rPr>
            </w:pPr>
          </w:p>
        </w:tc>
      </w:tr>
      <w:tr w:rsidR="006446A8" w14:paraId="6B32254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9223D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7614F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105A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6B93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0C0A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EB01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B67D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FD4A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2E23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0B5113" w14:textId="77777777" w:rsidR="006446A8" w:rsidRDefault="006446A8">
            <w:pPr>
              <w:spacing w:before="20" w:after="20"/>
              <w:jc w:val="right"/>
              <w:rPr>
                <w:color w:val="000000"/>
                <w:sz w:val="20"/>
              </w:rPr>
            </w:pPr>
          </w:p>
        </w:tc>
      </w:tr>
      <w:tr w:rsidR="006446A8" w14:paraId="5483EAB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CD441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BB5AF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9D79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46CB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0CA0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845D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013D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7BA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B87F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0B1125" w14:textId="77777777" w:rsidR="006446A8" w:rsidRDefault="00E24104">
            <w:pPr>
              <w:spacing w:before="20" w:after="20"/>
              <w:rPr>
                <w:b/>
                <w:color w:val="000000"/>
                <w:sz w:val="20"/>
              </w:rPr>
            </w:pPr>
            <w:r>
              <w:rPr>
                <w:b/>
                <w:noProof/>
                <w:color w:val="000000"/>
                <w:sz w:val="20"/>
              </w:rPr>
              <w:t xml:space="preserve">Somma: </w:t>
            </w:r>
          </w:p>
          <w:p w14:paraId="4A9D9697" w14:textId="77777777" w:rsidR="006446A8" w:rsidRDefault="00E24104">
            <w:pPr>
              <w:spacing w:before="20" w:after="20"/>
              <w:jc w:val="right"/>
              <w:rPr>
                <w:color w:val="000000"/>
                <w:sz w:val="20"/>
              </w:rPr>
            </w:pPr>
            <w:r>
              <w:rPr>
                <w:noProof/>
                <w:color w:val="000000"/>
                <w:sz w:val="20"/>
              </w:rPr>
              <w:t>0,00</w:t>
            </w:r>
          </w:p>
          <w:p w14:paraId="1AA6EE65" w14:textId="77777777" w:rsidR="006446A8" w:rsidRDefault="00E24104">
            <w:pPr>
              <w:spacing w:before="20" w:after="20"/>
              <w:rPr>
                <w:b/>
                <w:color w:val="000000"/>
                <w:sz w:val="20"/>
              </w:rPr>
            </w:pPr>
            <w:r>
              <w:rPr>
                <w:b/>
                <w:noProof/>
                <w:color w:val="000000"/>
                <w:sz w:val="20"/>
              </w:rPr>
              <w:t xml:space="preserve">Max: </w:t>
            </w:r>
          </w:p>
          <w:p w14:paraId="11145815" w14:textId="77777777" w:rsidR="006446A8" w:rsidRDefault="00E24104">
            <w:pPr>
              <w:spacing w:before="20" w:after="20"/>
              <w:jc w:val="right"/>
              <w:rPr>
                <w:color w:val="000000"/>
                <w:sz w:val="20"/>
              </w:rPr>
            </w:pPr>
            <w:r>
              <w:rPr>
                <w:noProof/>
                <w:color w:val="000000"/>
                <w:sz w:val="20"/>
              </w:rPr>
              <w:t>0,00</w:t>
            </w:r>
          </w:p>
        </w:tc>
      </w:tr>
      <w:tr w:rsidR="006446A8" w14:paraId="73D63FE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D0DE40" w14:textId="77777777" w:rsidR="006446A8" w:rsidRDefault="00E24104">
            <w:pPr>
              <w:spacing w:before="20" w:after="20"/>
              <w:rPr>
                <w:color w:val="000000"/>
                <w:sz w:val="20"/>
              </w:rPr>
            </w:pPr>
            <w:r>
              <w:rPr>
                <w:noProof/>
                <w:color w:val="000000"/>
                <w:sz w:val="20"/>
              </w:rPr>
              <w:t xml:space="preserve">SRA29-LOM-20 - SRA29-PLUA.00.20- Pagamento annuale per ettaro di SAU per mantenere le superfici coltivate ad agricoltura biologica - - Prati </w:t>
            </w:r>
            <w:r>
              <w:rPr>
                <w:noProof/>
                <w:color w:val="000000"/>
                <w:sz w:val="20"/>
              </w:rPr>
              <w:t>permanenti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EB20A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518E78"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39AF0"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EBC115"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5AF894"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F1737"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2A5D77"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5078D1"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37DAEB" w14:textId="77777777" w:rsidR="006446A8" w:rsidRDefault="006446A8">
            <w:pPr>
              <w:spacing w:before="20" w:after="20"/>
              <w:jc w:val="right"/>
              <w:rPr>
                <w:color w:val="000000"/>
                <w:sz w:val="20"/>
              </w:rPr>
            </w:pPr>
          </w:p>
        </w:tc>
      </w:tr>
      <w:tr w:rsidR="006446A8" w14:paraId="5B5A6B0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5EC5F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DDFD3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48B2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697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1360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6670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FCFF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DEDD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E70B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A093FE" w14:textId="77777777" w:rsidR="006446A8" w:rsidRDefault="006446A8">
            <w:pPr>
              <w:spacing w:before="20" w:after="20"/>
              <w:jc w:val="right"/>
              <w:rPr>
                <w:color w:val="000000"/>
                <w:sz w:val="20"/>
              </w:rPr>
            </w:pPr>
          </w:p>
        </w:tc>
      </w:tr>
      <w:tr w:rsidR="006446A8" w14:paraId="3423522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C92A8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71A3AF"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A149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8298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179D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0F7C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81F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41EC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1BBA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C806DA" w14:textId="77777777" w:rsidR="006446A8" w:rsidRDefault="00E24104">
            <w:pPr>
              <w:spacing w:before="20" w:after="20"/>
              <w:rPr>
                <w:b/>
                <w:color w:val="000000"/>
                <w:sz w:val="20"/>
              </w:rPr>
            </w:pPr>
            <w:r>
              <w:rPr>
                <w:b/>
                <w:noProof/>
                <w:color w:val="000000"/>
                <w:sz w:val="20"/>
              </w:rPr>
              <w:t xml:space="preserve">Somma: </w:t>
            </w:r>
          </w:p>
          <w:p w14:paraId="29BBA6F9" w14:textId="77777777" w:rsidR="006446A8" w:rsidRDefault="00E24104">
            <w:pPr>
              <w:spacing w:before="20" w:after="20"/>
              <w:jc w:val="right"/>
              <w:rPr>
                <w:color w:val="000000"/>
                <w:sz w:val="20"/>
              </w:rPr>
            </w:pPr>
            <w:r>
              <w:rPr>
                <w:noProof/>
                <w:color w:val="000000"/>
                <w:sz w:val="20"/>
              </w:rPr>
              <w:t>0,00</w:t>
            </w:r>
          </w:p>
          <w:p w14:paraId="1F0166C4" w14:textId="77777777" w:rsidR="006446A8" w:rsidRDefault="00E24104">
            <w:pPr>
              <w:spacing w:before="20" w:after="20"/>
              <w:rPr>
                <w:b/>
                <w:color w:val="000000"/>
                <w:sz w:val="20"/>
              </w:rPr>
            </w:pPr>
            <w:r>
              <w:rPr>
                <w:b/>
                <w:noProof/>
                <w:color w:val="000000"/>
                <w:sz w:val="20"/>
              </w:rPr>
              <w:t xml:space="preserve">Max: </w:t>
            </w:r>
          </w:p>
          <w:p w14:paraId="13D02B8C" w14:textId="77777777" w:rsidR="006446A8" w:rsidRDefault="00E24104">
            <w:pPr>
              <w:spacing w:before="20" w:after="20"/>
              <w:jc w:val="right"/>
              <w:rPr>
                <w:color w:val="000000"/>
                <w:sz w:val="20"/>
              </w:rPr>
            </w:pPr>
            <w:r>
              <w:rPr>
                <w:noProof/>
                <w:color w:val="000000"/>
                <w:sz w:val="20"/>
              </w:rPr>
              <w:t>0,00</w:t>
            </w:r>
          </w:p>
        </w:tc>
      </w:tr>
      <w:tr w:rsidR="006446A8" w14:paraId="4B127D4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12A5A3" w14:textId="77777777" w:rsidR="006446A8" w:rsidRDefault="00E24104">
            <w:pPr>
              <w:spacing w:before="20" w:after="20"/>
              <w:rPr>
                <w:color w:val="000000"/>
                <w:sz w:val="20"/>
              </w:rPr>
            </w:pPr>
            <w:r>
              <w:rPr>
                <w:noProof/>
                <w:color w:val="000000"/>
                <w:sz w:val="20"/>
              </w:rPr>
              <w:t>SRA29-LOM-21 - SRA29-PLUA.00.21 - Pagamento annuale per ettaro di SAU per mantenere le superfici coltivate ad agricoltura biologica -- 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693C6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3EFB43" w14:textId="77777777" w:rsidR="006446A8" w:rsidRDefault="00E24104">
            <w:pPr>
              <w:spacing w:before="20" w:after="20"/>
              <w:jc w:val="right"/>
              <w:rPr>
                <w:color w:val="000000"/>
                <w:sz w:val="20"/>
              </w:rPr>
            </w:pPr>
            <w:r>
              <w:rPr>
                <w:noProof/>
                <w:color w:val="000000"/>
                <w:sz w:val="20"/>
              </w:rPr>
              <w:t>241,00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39E386" w14:textId="77777777" w:rsidR="006446A8" w:rsidRDefault="00E24104">
            <w:pPr>
              <w:spacing w:before="20" w:after="20"/>
              <w:jc w:val="right"/>
              <w:rPr>
                <w:color w:val="000000"/>
                <w:sz w:val="20"/>
              </w:rPr>
            </w:pPr>
            <w:r>
              <w:rPr>
                <w:noProof/>
                <w:color w:val="000000"/>
                <w:sz w:val="20"/>
              </w:rPr>
              <w:t>241,00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DA6FA3" w14:textId="77777777" w:rsidR="006446A8" w:rsidRDefault="00E24104">
            <w:pPr>
              <w:spacing w:before="20" w:after="20"/>
              <w:jc w:val="right"/>
              <w:rPr>
                <w:color w:val="000000"/>
                <w:sz w:val="20"/>
              </w:rPr>
            </w:pPr>
            <w:r>
              <w:rPr>
                <w:noProof/>
                <w:color w:val="000000"/>
                <w:sz w:val="20"/>
              </w:rPr>
              <w:t>241,00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F97FAD" w14:textId="77777777" w:rsidR="006446A8" w:rsidRDefault="00E24104">
            <w:pPr>
              <w:spacing w:before="20" w:after="20"/>
              <w:jc w:val="right"/>
              <w:rPr>
                <w:color w:val="000000"/>
                <w:sz w:val="20"/>
              </w:rPr>
            </w:pPr>
            <w:r>
              <w:rPr>
                <w:noProof/>
                <w:color w:val="000000"/>
                <w:sz w:val="20"/>
              </w:rPr>
              <w:t>241,00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A40A48" w14:textId="77777777" w:rsidR="006446A8" w:rsidRDefault="00E24104">
            <w:pPr>
              <w:spacing w:before="20" w:after="20"/>
              <w:jc w:val="right"/>
              <w:rPr>
                <w:color w:val="000000"/>
                <w:sz w:val="20"/>
              </w:rPr>
            </w:pPr>
            <w:r>
              <w:rPr>
                <w:noProof/>
                <w:color w:val="000000"/>
                <w:sz w:val="20"/>
              </w:rPr>
              <w:t>241,00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2B3E81" w14:textId="77777777" w:rsidR="006446A8" w:rsidRDefault="00E24104">
            <w:pPr>
              <w:spacing w:before="20" w:after="20"/>
              <w:jc w:val="right"/>
              <w:rPr>
                <w:color w:val="000000"/>
                <w:sz w:val="20"/>
              </w:rPr>
            </w:pPr>
            <w:r>
              <w:rPr>
                <w:noProof/>
                <w:color w:val="000000"/>
                <w:sz w:val="20"/>
              </w:rPr>
              <w:t>241,00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09A63F" w14:textId="77777777" w:rsidR="006446A8" w:rsidRDefault="00E24104">
            <w:pPr>
              <w:spacing w:before="20" w:after="20"/>
              <w:jc w:val="right"/>
              <w:rPr>
                <w:color w:val="000000"/>
                <w:sz w:val="20"/>
              </w:rPr>
            </w:pPr>
            <w:r>
              <w:rPr>
                <w:noProof/>
                <w:color w:val="000000"/>
                <w:sz w:val="20"/>
              </w:rPr>
              <w:t>241,00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3B6805" w14:textId="77777777" w:rsidR="006446A8" w:rsidRDefault="006446A8">
            <w:pPr>
              <w:spacing w:before="20" w:after="20"/>
              <w:jc w:val="right"/>
              <w:rPr>
                <w:color w:val="000000"/>
                <w:sz w:val="20"/>
              </w:rPr>
            </w:pPr>
          </w:p>
        </w:tc>
      </w:tr>
      <w:tr w:rsidR="006446A8" w14:paraId="0D860BA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5DEBF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32E36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4BFE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7710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B10D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6E74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7999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F001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83C2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B7DC2A" w14:textId="77777777" w:rsidR="006446A8" w:rsidRDefault="006446A8">
            <w:pPr>
              <w:spacing w:before="20" w:after="20"/>
              <w:jc w:val="right"/>
              <w:rPr>
                <w:color w:val="000000"/>
                <w:sz w:val="20"/>
              </w:rPr>
            </w:pPr>
          </w:p>
        </w:tc>
      </w:tr>
      <w:tr w:rsidR="006446A8" w14:paraId="203772B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78E73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4A3C7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FF3A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6BE9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DD10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E138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3DFC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FC15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E137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146763" w14:textId="77777777" w:rsidR="006446A8" w:rsidRDefault="00E24104">
            <w:pPr>
              <w:spacing w:before="20" w:after="20"/>
              <w:rPr>
                <w:b/>
                <w:color w:val="000000"/>
                <w:sz w:val="20"/>
              </w:rPr>
            </w:pPr>
            <w:r>
              <w:rPr>
                <w:b/>
                <w:noProof/>
                <w:color w:val="000000"/>
                <w:sz w:val="20"/>
              </w:rPr>
              <w:t xml:space="preserve">Somma: </w:t>
            </w:r>
          </w:p>
          <w:p w14:paraId="40CEFA96" w14:textId="77777777" w:rsidR="006446A8" w:rsidRDefault="00E24104">
            <w:pPr>
              <w:spacing w:before="20" w:after="20"/>
              <w:jc w:val="right"/>
              <w:rPr>
                <w:color w:val="000000"/>
                <w:sz w:val="20"/>
              </w:rPr>
            </w:pPr>
            <w:r>
              <w:rPr>
                <w:noProof/>
                <w:color w:val="000000"/>
                <w:sz w:val="20"/>
              </w:rPr>
              <w:t>0,00</w:t>
            </w:r>
          </w:p>
          <w:p w14:paraId="5F701A1E" w14:textId="77777777" w:rsidR="006446A8" w:rsidRDefault="00E24104">
            <w:pPr>
              <w:spacing w:before="20" w:after="20"/>
              <w:rPr>
                <w:b/>
                <w:color w:val="000000"/>
                <w:sz w:val="20"/>
              </w:rPr>
            </w:pPr>
            <w:r>
              <w:rPr>
                <w:b/>
                <w:noProof/>
                <w:color w:val="000000"/>
                <w:sz w:val="20"/>
              </w:rPr>
              <w:t xml:space="preserve">Max: </w:t>
            </w:r>
          </w:p>
          <w:p w14:paraId="6AA6E8A2" w14:textId="77777777" w:rsidR="006446A8" w:rsidRDefault="00E24104">
            <w:pPr>
              <w:spacing w:before="20" w:after="20"/>
              <w:jc w:val="right"/>
              <w:rPr>
                <w:color w:val="000000"/>
                <w:sz w:val="20"/>
              </w:rPr>
            </w:pPr>
            <w:r>
              <w:rPr>
                <w:noProof/>
                <w:color w:val="000000"/>
                <w:sz w:val="20"/>
              </w:rPr>
              <w:t>0,00</w:t>
            </w:r>
          </w:p>
        </w:tc>
      </w:tr>
      <w:tr w:rsidR="006446A8" w14:paraId="3AC3187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94EA6" w14:textId="77777777" w:rsidR="006446A8" w:rsidRDefault="00E24104">
            <w:pPr>
              <w:spacing w:before="20" w:after="20"/>
              <w:rPr>
                <w:color w:val="000000"/>
                <w:sz w:val="20"/>
              </w:rPr>
            </w:pPr>
            <w:r>
              <w:rPr>
                <w:noProof/>
                <w:color w:val="000000"/>
                <w:sz w:val="20"/>
              </w:rPr>
              <w:t>SRA29-LOM-22 - SRA29-PLUA.00.22 - Pagamento annuale per ettaro di SAU per mantenere le superfici coltivate ad agricoltura biologica  - Vite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8ADA32" w14:textId="77777777" w:rsidR="006446A8" w:rsidRDefault="00E24104">
            <w:pPr>
              <w:spacing w:before="20" w:after="20"/>
              <w:rPr>
                <w:color w:val="000000"/>
                <w:sz w:val="20"/>
              </w:rPr>
            </w:pPr>
            <w:r>
              <w:rPr>
                <w:noProof/>
                <w:color w:val="000000"/>
                <w:sz w:val="20"/>
              </w:rPr>
              <w:t xml:space="preserve">Importo unitario previsto (Spesa pubblica </w:t>
            </w:r>
            <w:r>
              <w:rPr>
                <w:noProof/>
                <w:color w:val="000000"/>
                <w:sz w:val="20"/>
              </w:rPr>
              <w:t>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E18A3B"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80B9A6"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5EE254"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1DA63B"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7EE6A0"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623CA7"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D92D0" w14:textId="77777777" w:rsidR="006446A8" w:rsidRDefault="00E24104">
            <w:pPr>
              <w:spacing w:before="20" w:after="20"/>
              <w:jc w:val="right"/>
              <w:rPr>
                <w:color w:val="000000"/>
                <w:sz w:val="20"/>
              </w:rPr>
            </w:pPr>
            <w:r>
              <w:rPr>
                <w:noProof/>
                <w:color w:val="000000"/>
                <w:sz w:val="20"/>
              </w:rPr>
              <w:t>810,00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B5D541" w14:textId="77777777" w:rsidR="006446A8" w:rsidRDefault="006446A8">
            <w:pPr>
              <w:spacing w:before="20" w:after="20"/>
              <w:jc w:val="right"/>
              <w:rPr>
                <w:color w:val="000000"/>
                <w:sz w:val="20"/>
              </w:rPr>
            </w:pPr>
          </w:p>
        </w:tc>
      </w:tr>
      <w:tr w:rsidR="006446A8" w14:paraId="441F68B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8DCB9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C85B8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D78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C33A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A2C7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CB1D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3AD8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31F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EB17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02CA80" w14:textId="77777777" w:rsidR="006446A8" w:rsidRDefault="006446A8">
            <w:pPr>
              <w:spacing w:before="20" w:after="20"/>
              <w:jc w:val="right"/>
              <w:rPr>
                <w:color w:val="000000"/>
                <w:sz w:val="20"/>
              </w:rPr>
            </w:pPr>
          </w:p>
        </w:tc>
      </w:tr>
      <w:tr w:rsidR="006446A8" w14:paraId="7B95008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002B9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94F8C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19AC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EC8D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0243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D394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2BA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27A6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37AD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20C20" w14:textId="77777777" w:rsidR="006446A8" w:rsidRDefault="00E24104">
            <w:pPr>
              <w:spacing w:before="20" w:after="20"/>
              <w:rPr>
                <w:b/>
                <w:color w:val="000000"/>
                <w:sz w:val="20"/>
              </w:rPr>
            </w:pPr>
            <w:r>
              <w:rPr>
                <w:b/>
                <w:noProof/>
                <w:color w:val="000000"/>
                <w:sz w:val="20"/>
              </w:rPr>
              <w:t xml:space="preserve">Somma: </w:t>
            </w:r>
          </w:p>
          <w:p w14:paraId="4367EBE3" w14:textId="77777777" w:rsidR="006446A8" w:rsidRDefault="00E24104">
            <w:pPr>
              <w:spacing w:before="20" w:after="20"/>
              <w:jc w:val="right"/>
              <w:rPr>
                <w:color w:val="000000"/>
                <w:sz w:val="20"/>
              </w:rPr>
            </w:pPr>
            <w:r>
              <w:rPr>
                <w:noProof/>
                <w:color w:val="000000"/>
                <w:sz w:val="20"/>
              </w:rPr>
              <w:t>0,00</w:t>
            </w:r>
          </w:p>
          <w:p w14:paraId="04D12927" w14:textId="77777777" w:rsidR="006446A8" w:rsidRDefault="00E24104">
            <w:pPr>
              <w:spacing w:before="20" w:after="20"/>
              <w:rPr>
                <w:b/>
                <w:color w:val="000000"/>
                <w:sz w:val="20"/>
              </w:rPr>
            </w:pPr>
            <w:r>
              <w:rPr>
                <w:b/>
                <w:noProof/>
                <w:color w:val="000000"/>
                <w:sz w:val="20"/>
              </w:rPr>
              <w:t xml:space="preserve">Max: </w:t>
            </w:r>
          </w:p>
          <w:p w14:paraId="67246DCB" w14:textId="77777777" w:rsidR="006446A8" w:rsidRDefault="00E24104">
            <w:pPr>
              <w:spacing w:before="20" w:after="20"/>
              <w:jc w:val="right"/>
              <w:rPr>
                <w:color w:val="000000"/>
                <w:sz w:val="20"/>
              </w:rPr>
            </w:pPr>
            <w:r>
              <w:rPr>
                <w:noProof/>
                <w:color w:val="000000"/>
                <w:sz w:val="20"/>
              </w:rPr>
              <w:t>0,00</w:t>
            </w:r>
          </w:p>
        </w:tc>
      </w:tr>
      <w:tr w:rsidR="006446A8" w14:paraId="1AD4B23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421795" w14:textId="77777777" w:rsidR="006446A8" w:rsidRDefault="00E24104">
            <w:pPr>
              <w:spacing w:before="20" w:after="20"/>
              <w:rPr>
                <w:color w:val="000000"/>
                <w:sz w:val="20"/>
              </w:rPr>
            </w:pPr>
            <w:r>
              <w:rPr>
                <w:noProof/>
                <w:color w:val="000000"/>
                <w:sz w:val="20"/>
              </w:rPr>
              <w:lastRenderedPageBreak/>
              <w:t>SRA29-LOM-23 - SRA29-PLUA.00.23 - Pagamento annuale per ettaro di SAU per mantenere le superfici coltivate ad agricoltura biologica  -Riso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8F6F3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99041" w14:textId="77777777" w:rsidR="006446A8" w:rsidRDefault="00E24104">
            <w:pPr>
              <w:spacing w:before="20" w:after="20"/>
              <w:jc w:val="right"/>
              <w:rPr>
                <w:color w:val="000000"/>
                <w:sz w:val="20"/>
              </w:rPr>
            </w:pPr>
            <w:r>
              <w:rPr>
                <w:noProof/>
                <w:color w:val="000000"/>
                <w:sz w:val="20"/>
              </w:rPr>
              <w:t>342,00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0FE534" w14:textId="77777777" w:rsidR="006446A8" w:rsidRDefault="00E24104">
            <w:pPr>
              <w:spacing w:before="20" w:after="20"/>
              <w:jc w:val="right"/>
              <w:rPr>
                <w:color w:val="000000"/>
                <w:sz w:val="20"/>
              </w:rPr>
            </w:pPr>
            <w:r>
              <w:rPr>
                <w:noProof/>
                <w:color w:val="000000"/>
                <w:sz w:val="20"/>
              </w:rPr>
              <w:t>342,00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8E2B2" w14:textId="77777777" w:rsidR="006446A8" w:rsidRDefault="00E24104">
            <w:pPr>
              <w:spacing w:before="20" w:after="20"/>
              <w:jc w:val="right"/>
              <w:rPr>
                <w:color w:val="000000"/>
                <w:sz w:val="20"/>
              </w:rPr>
            </w:pPr>
            <w:r>
              <w:rPr>
                <w:noProof/>
                <w:color w:val="000000"/>
                <w:sz w:val="20"/>
              </w:rPr>
              <w:t>342,00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7D823C" w14:textId="77777777" w:rsidR="006446A8" w:rsidRDefault="00E24104">
            <w:pPr>
              <w:spacing w:before="20" w:after="20"/>
              <w:jc w:val="right"/>
              <w:rPr>
                <w:color w:val="000000"/>
                <w:sz w:val="20"/>
              </w:rPr>
            </w:pPr>
            <w:r>
              <w:rPr>
                <w:noProof/>
                <w:color w:val="000000"/>
                <w:sz w:val="20"/>
              </w:rPr>
              <w:t>342,00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F9FAC8" w14:textId="77777777" w:rsidR="006446A8" w:rsidRDefault="00E24104">
            <w:pPr>
              <w:spacing w:before="20" w:after="20"/>
              <w:jc w:val="right"/>
              <w:rPr>
                <w:color w:val="000000"/>
                <w:sz w:val="20"/>
              </w:rPr>
            </w:pPr>
            <w:r>
              <w:rPr>
                <w:noProof/>
                <w:color w:val="000000"/>
                <w:sz w:val="20"/>
              </w:rPr>
              <w:t>342,00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16B354" w14:textId="77777777" w:rsidR="006446A8" w:rsidRDefault="00E24104">
            <w:pPr>
              <w:spacing w:before="20" w:after="20"/>
              <w:jc w:val="right"/>
              <w:rPr>
                <w:color w:val="000000"/>
                <w:sz w:val="20"/>
              </w:rPr>
            </w:pPr>
            <w:r>
              <w:rPr>
                <w:noProof/>
                <w:color w:val="000000"/>
                <w:sz w:val="20"/>
              </w:rPr>
              <w:t>342,00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EA9435" w14:textId="77777777" w:rsidR="006446A8" w:rsidRDefault="00E24104">
            <w:pPr>
              <w:spacing w:before="20" w:after="20"/>
              <w:jc w:val="right"/>
              <w:rPr>
                <w:color w:val="000000"/>
                <w:sz w:val="20"/>
              </w:rPr>
            </w:pPr>
            <w:r>
              <w:rPr>
                <w:noProof/>
                <w:color w:val="000000"/>
                <w:sz w:val="20"/>
              </w:rPr>
              <w:t>342,00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445DF1" w14:textId="77777777" w:rsidR="006446A8" w:rsidRDefault="006446A8">
            <w:pPr>
              <w:spacing w:before="20" w:after="20"/>
              <w:jc w:val="right"/>
              <w:rPr>
                <w:color w:val="000000"/>
                <w:sz w:val="20"/>
              </w:rPr>
            </w:pPr>
          </w:p>
        </w:tc>
      </w:tr>
      <w:tr w:rsidR="006446A8" w14:paraId="71E3BC4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C6467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89420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B7E7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2E9B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141C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8D34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3027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5A7B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448F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42E1F9" w14:textId="77777777" w:rsidR="006446A8" w:rsidRDefault="006446A8">
            <w:pPr>
              <w:spacing w:before="20" w:after="20"/>
              <w:jc w:val="right"/>
              <w:rPr>
                <w:color w:val="000000"/>
                <w:sz w:val="20"/>
              </w:rPr>
            </w:pPr>
          </w:p>
        </w:tc>
      </w:tr>
      <w:tr w:rsidR="006446A8" w14:paraId="531032F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BB2A8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5AD64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DC4B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50D1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92E2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FA65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234A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F46B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CBC3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14BE21" w14:textId="77777777" w:rsidR="006446A8" w:rsidRDefault="00E24104">
            <w:pPr>
              <w:spacing w:before="20" w:after="20"/>
              <w:rPr>
                <w:b/>
                <w:color w:val="000000"/>
                <w:sz w:val="20"/>
              </w:rPr>
            </w:pPr>
            <w:r>
              <w:rPr>
                <w:b/>
                <w:noProof/>
                <w:color w:val="000000"/>
                <w:sz w:val="20"/>
              </w:rPr>
              <w:t xml:space="preserve">Somma: </w:t>
            </w:r>
          </w:p>
          <w:p w14:paraId="5ACEE528" w14:textId="77777777" w:rsidR="006446A8" w:rsidRDefault="00E24104">
            <w:pPr>
              <w:spacing w:before="20" w:after="20"/>
              <w:jc w:val="right"/>
              <w:rPr>
                <w:color w:val="000000"/>
                <w:sz w:val="20"/>
              </w:rPr>
            </w:pPr>
            <w:r>
              <w:rPr>
                <w:noProof/>
                <w:color w:val="000000"/>
                <w:sz w:val="20"/>
              </w:rPr>
              <w:t>0,00</w:t>
            </w:r>
          </w:p>
          <w:p w14:paraId="4E3A2265" w14:textId="77777777" w:rsidR="006446A8" w:rsidRDefault="00E24104">
            <w:pPr>
              <w:spacing w:before="20" w:after="20"/>
              <w:rPr>
                <w:b/>
                <w:color w:val="000000"/>
                <w:sz w:val="20"/>
              </w:rPr>
            </w:pPr>
            <w:r>
              <w:rPr>
                <w:b/>
                <w:noProof/>
                <w:color w:val="000000"/>
                <w:sz w:val="20"/>
              </w:rPr>
              <w:t xml:space="preserve">Max: </w:t>
            </w:r>
          </w:p>
          <w:p w14:paraId="274667FE" w14:textId="77777777" w:rsidR="006446A8" w:rsidRDefault="00E24104">
            <w:pPr>
              <w:spacing w:before="20" w:after="20"/>
              <w:jc w:val="right"/>
              <w:rPr>
                <w:color w:val="000000"/>
                <w:sz w:val="20"/>
              </w:rPr>
            </w:pPr>
            <w:r>
              <w:rPr>
                <w:noProof/>
                <w:color w:val="000000"/>
                <w:sz w:val="20"/>
              </w:rPr>
              <w:t>0,00</w:t>
            </w:r>
          </w:p>
        </w:tc>
      </w:tr>
      <w:tr w:rsidR="006446A8" w14:paraId="77D9CD1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7F462E" w14:textId="77777777" w:rsidR="006446A8" w:rsidRDefault="00E24104">
            <w:pPr>
              <w:spacing w:before="20" w:after="20"/>
              <w:rPr>
                <w:color w:val="000000"/>
                <w:sz w:val="20"/>
              </w:rPr>
            </w:pPr>
            <w:r>
              <w:rPr>
                <w:noProof/>
                <w:color w:val="000000"/>
                <w:sz w:val="20"/>
              </w:rPr>
              <w:t xml:space="preserve">SRA29-LOM-24 - SRA29-PLUA.00.24 - Pagamento </w:t>
            </w:r>
            <w:r>
              <w:rPr>
                <w:noProof/>
                <w:color w:val="000000"/>
                <w:sz w:val="20"/>
              </w:rPr>
              <w:t>annuale per ettaro di SAU per convertire le superfici coltivate ad agricoltura biologica  -Riso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B42B8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5B0B4"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88D61D"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8ADF85"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ADA1A6"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1F16DA"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BC86DC"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8E5B59"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532C5E" w14:textId="77777777" w:rsidR="006446A8" w:rsidRDefault="006446A8">
            <w:pPr>
              <w:spacing w:before="20" w:after="20"/>
              <w:jc w:val="right"/>
              <w:rPr>
                <w:color w:val="000000"/>
                <w:sz w:val="20"/>
              </w:rPr>
            </w:pPr>
          </w:p>
        </w:tc>
      </w:tr>
      <w:tr w:rsidR="006446A8" w14:paraId="329494D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9ECFD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934B7" w14:textId="77777777" w:rsidR="006446A8" w:rsidRDefault="00E24104">
            <w:pPr>
              <w:spacing w:before="20" w:after="20"/>
              <w:rPr>
                <w:color w:val="000000"/>
                <w:sz w:val="20"/>
              </w:rPr>
            </w:pPr>
            <w:r>
              <w:rPr>
                <w:noProof/>
                <w:color w:val="000000"/>
                <w:sz w:val="20"/>
              </w:rPr>
              <w:t xml:space="preserve">Importo unitario </w:t>
            </w:r>
            <w:r>
              <w:rPr>
                <w:noProof/>
                <w:color w:val="000000"/>
                <w:sz w:val="20"/>
              </w:rPr>
              <w:t>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882B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05DA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AA97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7823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E380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D6F5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894F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C99CE3" w14:textId="77777777" w:rsidR="006446A8" w:rsidRDefault="006446A8">
            <w:pPr>
              <w:spacing w:before="20" w:after="20"/>
              <w:jc w:val="right"/>
              <w:rPr>
                <w:color w:val="000000"/>
                <w:sz w:val="20"/>
              </w:rPr>
            </w:pPr>
          </w:p>
        </w:tc>
      </w:tr>
      <w:tr w:rsidR="006446A8" w14:paraId="549A611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1FF1C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8B0CB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730B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9539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C821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7BF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6FD6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75E0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3A9F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08B51A" w14:textId="77777777" w:rsidR="006446A8" w:rsidRDefault="00E24104">
            <w:pPr>
              <w:spacing w:before="20" w:after="20"/>
              <w:rPr>
                <w:b/>
                <w:color w:val="000000"/>
                <w:sz w:val="20"/>
              </w:rPr>
            </w:pPr>
            <w:r>
              <w:rPr>
                <w:b/>
                <w:noProof/>
                <w:color w:val="000000"/>
                <w:sz w:val="20"/>
              </w:rPr>
              <w:t xml:space="preserve">Somma: </w:t>
            </w:r>
          </w:p>
          <w:p w14:paraId="7E187318" w14:textId="77777777" w:rsidR="006446A8" w:rsidRDefault="00E24104">
            <w:pPr>
              <w:spacing w:before="20" w:after="20"/>
              <w:jc w:val="right"/>
              <w:rPr>
                <w:color w:val="000000"/>
                <w:sz w:val="20"/>
              </w:rPr>
            </w:pPr>
            <w:r>
              <w:rPr>
                <w:noProof/>
                <w:color w:val="000000"/>
                <w:sz w:val="20"/>
              </w:rPr>
              <w:t>0,00</w:t>
            </w:r>
          </w:p>
          <w:p w14:paraId="0B0458F5" w14:textId="77777777" w:rsidR="006446A8" w:rsidRDefault="00E24104">
            <w:pPr>
              <w:spacing w:before="20" w:after="20"/>
              <w:rPr>
                <w:b/>
                <w:color w:val="000000"/>
                <w:sz w:val="20"/>
              </w:rPr>
            </w:pPr>
            <w:r>
              <w:rPr>
                <w:b/>
                <w:noProof/>
                <w:color w:val="000000"/>
                <w:sz w:val="20"/>
              </w:rPr>
              <w:t xml:space="preserve">Max: </w:t>
            </w:r>
          </w:p>
          <w:p w14:paraId="40D55E95" w14:textId="77777777" w:rsidR="006446A8" w:rsidRDefault="00E24104">
            <w:pPr>
              <w:spacing w:before="20" w:after="20"/>
              <w:jc w:val="right"/>
              <w:rPr>
                <w:color w:val="000000"/>
                <w:sz w:val="20"/>
              </w:rPr>
            </w:pPr>
            <w:r>
              <w:rPr>
                <w:noProof/>
                <w:color w:val="000000"/>
                <w:sz w:val="20"/>
              </w:rPr>
              <w:t>0,00</w:t>
            </w:r>
          </w:p>
        </w:tc>
      </w:tr>
      <w:tr w:rsidR="006446A8" w14:paraId="133808A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8B2C22" w14:textId="77777777" w:rsidR="006446A8" w:rsidRDefault="00E24104">
            <w:pPr>
              <w:spacing w:before="20" w:after="20"/>
              <w:rPr>
                <w:color w:val="000000"/>
                <w:sz w:val="20"/>
              </w:rPr>
            </w:pPr>
            <w:r>
              <w:rPr>
                <w:noProof/>
                <w:color w:val="000000"/>
                <w:sz w:val="20"/>
              </w:rPr>
              <w:t xml:space="preserve">SRA29-LOM-25 - SRA29-PLUA.00.25 - Pagamento annuale per ettaro di SAU per </w:t>
            </w:r>
            <w:r>
              <w:rPr>
                <w:noProof/>
                <w:color w:val="000000"/>
                <w:sz w:val="20"/>
              </w:rPr>
              <w:t>maggiorazione allevamento zootecnico - Mantenimento  Bovini-Ovicaprini-Suini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28F57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D72EE" w14:textId="77777777" w:rsidR="006446A8" w:rsidRDefault="00E24104">
            <w:pPr>
              <w:spacing w:before="20" w:after="20"/>
              <w:jc w:val="right"/>
              <w:rPr>
                <w:color w:val="000000"/>
                <w:sz w:val="20"/>
              </w:rPr>
            </w:pPr>
            <w:r>
              <w:rPr>
                <w:noProof/>
                <w:color w:val="000000"/>
                <w:sz w:val="20"/>
              </w:rPr>
              <w:t>340,00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0EDDBF" w14:textId="77777777" w:rsidR="006446A8" w:rsidRDefault="00E24104">
            <w:pPr>
              <w:spacing w:before="20" w:after="20"/>
              <w:jc w:val="right"/>
              <w:rPr>
                <w:color w:val="000000"/>
                <w:sz w:val="20"/>
              </w:rPr>
            </w:pPr>
            <w:r>
              <w:rPr>
                <w:noProof/>
                <w:color w:val="000000"/>
                <w:sz w:val="20"/>
              </w:rPr>
              <w:t>340,00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D8E3B" w14:textId="77777777" w:rsidR="006446A8" w:rsidRDefault="00E24104">
            <w:pPr>
              <w:spacing w:before="20" w:after="20"/>
              <w:jc w:val="right"/>
              <w:rPr>
                <w:color w:val="000000"/>
                <w:sz w:val="20"/>
              </w:rPr>
            </w:pPr>
            <w:r>
              <w:rPr>
                <w:noProof/>
                <w:color w:val="000000"/>
                <w:sz w:val="20"/>
              </w:rPr>
              <w:t>340,00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26167F" w14:textId="77777777" w:rsidR="006446A8" w:rsidRDefault="00E24104">
            <w:pPr>
              <w:spacing w:before="20" w:after="20"/>
              <w:jc w:val="right"/>
              <w:rPr>
                <w:color w:val="000000"/>
                <w:sz w:val="20"/>
              </w:rPr>
            </w:pPr>
            <w:r>
              <w:rPr>
                <w:noProof/>
                <w:color w:val="000000"/>
                <w:sz w:val="20"/>
              </w:rPr>
              <w:t>340,00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39CE4A" w14:textId="77777777" w:rsidR="006446A8" w:rsidRDefault="00E24104">
            <w:pPr>
              <w:spacing w:before="20" w:after="20"/>
              <w:jc w:val="right"/>
              <w:rPr>
                <w:color w:val="000000"/>
                <w:sz w:val="20"/>
              </w:rPr>
            </w:pPr>
            <w:r>
              <w:rPr>
                <w:noProof/>
                <w:color w:val="000000"/>
                <w:sz w:val="20"/>
              </w:rPr>
              <w:t>340,00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ABEA04" w14:textId="77777777" w:rsidR="006446A8" w:rsidRDefault="00E24104">
            <w:pPr>
              <w:spacing w:before="20" w:after="20"/>
              <w:jc w:val="right"/>
              <w:rPr>
                <w:color w:val="000000"/>
                <w:sz w:val="20"/>
              </w:rPr>
            </w:pPr>
            <w:r>
              <w:rPr>
                <w:noProof/>
                <w:color w:val="000000"/>
                <w:sz w:val="20"/>
              </w:rPr>
              <w:t>340,00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3D5C1D" w14:textId="77777777" w:rsidR="006446A8" w:rsidRDefault="00E24104">
            <w:pPr>
              <w:spacing w:before="20" w:after="20"/>
              <w:jc w:val="right"/>
              <w:rPr>
                <w:color w:val="000000"/>
                <w:sz w:val="20"/>
              </w:rPr>
            </w:pPr>
            <w:r>
              <w:rPr>
                <w:noProof/>
                <w:color w:val="000000"/>
                <w:sz w:val="20"/>
              </w:rPr>
              <w:t>340,00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03BB5E" w14:textId="77777777" w:rsidR="006446A8" w:rsidRDefault="006446A8">
            <w:pPr>
              <w:spacing w:before="20" w:after="20"/>
              <w:jc w:val="right"/>
              <w:rPr>
                <w:color w:val="000000"/>
                <w:sz w:val="20"/>
              </w:rPr>
            </w:pPr>
          </w:p>
        </w:tc>
      </w:tr>
      <w:tr w:rsidR="006446A8" w14:paraId="722847A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B099C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074598"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5D9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6937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8A38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A461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422C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BC15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946E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72976F" w14:textId="77777777" w:rsidR="006446A8" w:rsidRDefault="006446A8">
            <w:pPr>
              <w:spacing w:before="20" w:after="20"/>
              <w:jc w:val="right"/>
              <w:rPr>
                <w:color w:val="000000"/>
                <w:sz w:val="20"/>
              </w:rPr>
            </w:pPr>
          </w:p>
        </w:tc>
      </w:tr>
      <w:tr w:rsidR="006446A8" w14:paraId="3130510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1B2B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415F8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FBC5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DA2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E575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CDF6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775A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7A4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1B0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DD570D" w14:textId="77777777" w:rsidR="006446A8" w:rsidRDefault="00E24104">
            <w:pPr>
              <w:spacing w:before="20" w:after="20"/>
              <w:rPr>
                <w:b/>
                <w:color w:val="000000"/>
                <w:sz w:val="20"/>
              </w:rPr>
            </w:pPr>
            <w:r>
              <w:rPr>
                <w:b/>
                <w:noProof/>
                <w:color w:val="000000"/>
                <w:sz w:val="20"/>
              </w:rPr>
              <w:t xml:space="preserve">Somma: </w:t>
            </w:r>
          </w:p>
          <w:p w14:paraId="72614FCF" w14:textId="77777777" w:rsidR="006446A8" w:rsidRDefault="00E24104">
            <w:pPr>
              <w:spacing w:before="20" w:after="20"/>
              <w:jc w:val="right"/>
              <w:rPr>
                <w:color w:val="000000"/>
                <w:sz w:val="20"/>
              </w:rPr>
            </w:pPr>
            <w:r>
              <w:rPr>
                <w:noProof/>
                <w:color w:val="000000"/>
                <w:sz w:val="20"/>
              </w:rPr>
              <w:t>0,00</w:t>
            </w:r>
          </w:p>
          <w:p w14:paraId="1A3F99FC" w14:textId="77777777" w:rsidR="006446A8" w:rsidRDefault="00E24104">
            <w:pPr>
              <w:spacing w:before="20" w:after="20"/>
              <w:rPr>
                <w:b/>
                <w:color w:val="000000"/>
                <w:sz w:val="20"/>
              </w:rPr>
            </w:pPr>
            <w:r>
              <w:rPr>
                <w:b/>
                <w:noProof/>
                <w:color w:val="000000"/>
                <w:sz w:val="20"/>
              </w:rPr>
              <w:t xml:space="preserve">Max: </w:t>
            </w:r>
          </w:p>
          <w:p w14:paraId="15030DAD" w14:textId="77777777" w:rsidR="006446A8" w:rsidRDefault="00E24104">
            <w:pPr>
              <w:spacing w:before="20" w:after="20"/>
              <w:jc w:val="right"/>
              <w:rPr>
                <w:color w:val="000000"/>
                <w:sz w:val="20"/>
              </w:rPr>
            </w:pPr>
            <w:r>
              <w:rPr>
                <w:noProof/>
                <w:color w:val="000000"/>
                <w:sz w:val="20"/>
              </w:rPr>
              <w:t>0,00</w:t>
            </w:r>
          </w:p>
        </w:tc>
      </w:tr>
      <w:tr w:rsidR="006446A8" w14:paraId="6526967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A0852E" w14:textId="77777777" w:rsidR="006446A8" w:rsidRDefault="00E24104">
            <w:pPr>
              <w:spacing w:before="20" w:after="20"/>
              <w:rPr>
                <w:color w:val="000000"/>
                <w:sz w:val="20"/>
              </w:rPr>
            </w:pPr>
            <w:r>
              <w:rPr>
                <w:noProof/>
                <w:color w:val="000000"/>
                <w:sz w:val="20"/>
              </w:rPr>
              <w:t xml:space="preserve">SRA29-LOM-26 - SRA29-PLUA.00.26 - Pagamento annuale per ettaro di SAU per maggiorazione </w:t>
            </w:r>
            <w:r>
              <w:rPr>
                <w:noProof/>
                <w:color w:val="000000"/>
                <w:sz w:val="20"/>
              </w:rPr>
              <w:t>allevamento zootecnico - Conversione Bovini-Ovicaprini-Suini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220C2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3A0BB7"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03E7F"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CA983B"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3EE047"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2F039F"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AAC01B"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98A161"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73CA59" w14:textId="77777777" w:rsidR="006446A8" w:rsidRDefault="006446A8">
            <w:pPr>
              <w:spacing w:before="20" w:after="20"/>
              <w:jc w:val="right"/>
              <w:rPr>
                <w:color w:val="000000"/>
                <w:sz w:val="20"/>
              </w:rPr>
            </w:pPr>
          </w:p>
        </w:tc>
      </w:tr>
      <w:tr w:rsidR="006446A8" w14:paraId="76F3818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664C4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896131" w14:textId="77777777" w:rsidR="006446A8" w:rsidRDefault="00E24104">
            <w:pPr>
              <w:spacing w:before="20" w:after="20"/>
              <w:rPr>
                <w:color w:val="000000"/>
                <w:sz w:val="20"/>
              </w:rPr>
            </w:pPr>
            <w:r>
              <w:rPr>
                <w:noProof/>
                <w:color w:val="000000"/>
                <w:sz w:val="20"/>
              </w:rPr>
              <w:t xml:space="preserve">Importo unitario medio massimo previsto (se del caso)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6252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F14C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167D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D5D7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B33F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2BC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1F2F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5C74A3" w14:textId="77777777" w:rsidR="006446A8" w:rsidRDefault="006446A8">
            <w:pPr>
              <w:spacing w:before="20" w:after="20"/>
              <w:jc w:val="right"/>
              <w:rPr>
                <w:color w:val="000000"/>
                <w:sz w:val="20"/>
              </w:rPr>
            </w:pPr>
          </w:p>
        </w:tc>
      </w:tr>
      <w:tr w:rsidR="006446A8" w14:paraId="6796DB8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BD230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F5E80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D289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F353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E252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7E75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6BC6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AE3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B8DC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D2A9E" w14:textId="77777777" w:rsidR="006446A8" w:rsidRDefault="00E24104">
            <w:pPr>
              <w:spacing w:before="20" w:after="20"/>
              <w:rPr>
                <w:b/>
                <w:color w:val="000000"/>
                <w:sz w:val="20"/>
              </w:rPr>
            </w:pPr>
            <w:r>
              <w:rPr>
                <w:b/>
                <w:noProof/>
                <w:color w:val="000000"/>
                <w:sz w:val="20"/>
              </w:rPr>
              <w:t xml:space="preserve">Somma: </w:t>
            </w:r>
          </w:p>
          <w:p w14:paraId="45B8CCD6" w14:textId="77777777" w:rsidR="006446A8" w:rsidRDefault="00E24104">
            <w:pPr>
              <w:spacing w:before="20" w:after="20"/>
              <w:jc w:val="right"/>
              <w:rPr>
                <w:color w:val="000000"/>
                <w:sz w:val="20"/>
              </w:rPr>
            </w:pPr>
            <w:r>
              <w:rPr>
                <w:noProof/>
                <w:color w:val="000000"/>
                <w:sz w:val="20"/>
              </w:rPr>
              <w:t>0,00</w:t>
            </w:r>
          </w:p>
          <w:p w14:paraId="5D96F49F" w14:textId="77777777" w:rsidR="006446A8" w:rsidRDefault="00E24104">
            <w:pPr>
              <w:spacing w:before="20" w:after="20"/>
              <w:rPr>
                <w:b/>
                <w:color w:val="000000"/>
                <w:sz w:val="20"/>
              </w:rPr>
            </w:pPr>
            <w:r>
              <w:rPr>
                <w:b/>
                <w:noProof/>
                <w:color w:val="000000"/>
                <w:sz w:val="20"/>
              </w:rPr>
              <w:t xml:space="preserve">Max: </w:t>
            </w:r>
          </w:p>
          <w:p w14:paraId="03337186" w14:textId="77777777" w:rsidR="006446A8" w:rsidRDefault="00E24104">
            <w:pPr>
              <w:spacing w:before="20" w:after="20"/>
              <w:jc w:val="right"/>
              <w:rPr>
                <w:color w:val="000000"/>
                <w:sz w:val="20"/>
              </w:rPr>
            </w:pPr>
            <w:r>
              <w:rPr>
                <w:noProof/>
                <w:color w:val="000000"/>
                <w:sz w:val="20"/>
              </w:rPr>
              <w:t>0,00</w:t>
            </w:r>
          </w:p>
        </w:tc>
      </w:tr>
      <w:tr w:rsidR="006446A8" w14:paraId="38C44FC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708637" w14:textId="77777777" w:rsidR="006446A8" w:rsidRDefault="00E24104">
            <w:pPr>
              <w:spacing w:before="20" w:after="20"/>
              <w:rPr>
                <w:color w:val="000000"/>
                <w:sz w:val="20"/>
              </w:rPr>
            </w:pPr>
            <w:r>
              <w:rPr>
                <w:noProof/>
                <w:color w:val="000000"/>
                <w:sz w:val="20"/>
              </w:rPr>
              <w:lastRenderedPageBreak/>
              <w:t xml:space="preserve">SRA29-MAR.01.Casta - Pagamento annuale per ettaro di SAU a Castagneti per convertire le superfici coltivate ad </w:t>
            </w:r>
            <w:r>
              <w:rPr>
                <w:noProof/>
                <w:color w:val="000000"/>
                <w:sz w:val="20"/>
              </w:rPr>
              <w:t>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D9B0F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67BEE9"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13EB27"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311056"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4C6C90"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EDA86E"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634ED0"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D36D03"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09D1D9" w14:textId="77777777" w:rsidR="006446A8" w:rsidRDefault="006446A8">
            <w:pPr>
              <w:spacing w:before="20" w:after="20"/>
              <w:jc w:val="right"/>
              <w:rPr>
                <w:color w:val="000000"/>
                <w:sz w:val="20"/>
              </w:rPr>
            </w:pPr>
          </w:p>
        </w:tc>
      </w:tr>
      <w:tr w:rsidR="006446A8" w14:paraId="10187FF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35F00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46B2E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4A51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168F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88B3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5134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4F71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B17A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C404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EF3D88" w14:textId="77777777" w:rsidR="006446A8" w:rsidRDefault="006446A8">
            <w:pPr>
              <w:spacing w:before="20" w:after="20"/>
              <w:jc w:val="right"/>
              <w:rPr>
                <w:color w:val="000000"/>
                <w:sz w:val="20"/>
              </w:rPr>
            </w:pPr>
          </w:p>
        </w:tc>
      </w:tr>
      <w:tr w:rsidR="006446A8" w14:paraId="25E5BDA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F23DB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36492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A250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EEF3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1000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02F7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EA34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EE78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96CB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010FE6" w14:textId="77777777" w:rsidR="006446A8" w:rsidRDefault="00E24104">
            <w:pPr>
              <w:spacing w:before="20" w:after="20"/>
              <w:rPr>
                <w:b/>
                <w:color w:val="000000"/>
                <w:sz w:val="20"/>
              </w:rPr>
            </w:pPr>
            <w:r>
              <w:rPr>
                <w:b/>
                <w:noProof/>
                <w:color w:val="000000"/>
                <w:sz w:val="20"/>
              </w:rPr>
              <w:t xml:space="preserve">Somma: </w:t>
            </w:r>
          </w:p>
          <w:p w14:paraId="24CBD1BC" w14:textId="77777777" w:rsidR="006446A8" w:rsidRDefault="00E24104">
            <w:pPr>
              <w:spacing w:before="20" w:after="20"/>
              <w:jc w:val="right"/>
              <w:rPr>
                <w:color w:val="000000"/>
                <w:sz w:val="20"/>
              </w:rPr>
            </w:pPr>
            <w:r>
              <w:rPr>
                <w:noProof/>
                <w:color w:val="000000"/>
                <w:sz w:val="20"/>
              </w:rPr>
              <w:t>0,00</w:t>
            </w:r>
          </w:p>
          <w:p w14:paraId="3A39D158" w14:textId="77777777" w:rsidR="006446A8" w:rsidRDefault="00E24104">
            <w:pPr>
              <w:spacing w:before="20" w:after="20"/>
              <w:rPr>
                <w:b/>
                <w:color w:val="000000"/>
                <w:sz w:val="20"/>
              </w:rPr>
            </w:pPr>
            <w:r>
              <w:rPr>
                <w:b/>
                <w:noProof/>
                <w:color w:val="000000"/>
                <w:sz w:val="20"/>
              </w:rPr>
              <w:t xml:space="preserve">Max: </w:t>
            </w:r>
          </w:p>
          <w:p w14:paraId="5720F1B6" w14:textId="77777777" w:rsidR="006446A8" w:rsidRDefault="00E24104">
            <w:pPr>
              <w:spacing w:before="20" w:after="20"/>
              <w:jc w:val="right"/>
              <w:rPr>
                <w:color w:val="000000"/>
                <w:sz w:val="20"/>
              </w:rPr>
            </w:pPr>
            <w:r>
              <w:rPr>
                <w:noProof/>
                <w:color w:val="000000"/>
                <w:sz w:val="20"/>
              </w:rPr>
              <w:t>0,00</w:t>
            </w:r>
          </w:p>
        </w:tc>
      </w:tr>
      <w:tr w:rsidR="006446A8" w14:paraId="737A768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AA07D5" w14:textId="77777777" w:rsidR="006446A8" w:rsidRDefault="00E24104">
            <w:pPr>
              <w:spacing w:before="20" w:after="20"/>
              <w:rPr>
                <w:color w:val="000000"/>
                <w:sz w:val="20"/>
              </w:rPr>
            </w:pPr>
            <w:r>
              <w:rPr>
                <w:noProof/>
                <w:color w:val="000000"/>
                <w:sz w:val="20"/>
              </w:rPr>
              <w:t xml:space="preserve">SRA29-MAR.01.Forag_B - Pagamento annuale per ettaro di SAU a Foraggere con Bovini BIO per convertire le superfici coltivate ad agricoltura biologica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FB77D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1E19A"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8B101"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9B481B"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2A1E5B"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DB6E49"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22CF92"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81E0D7"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9B78E9" w14:textId="77777777" w:rsidR="006446A8" w:rsidRDefault="006446A8">
            <w:pPr>
              <w:spacing w:before="20" w:after="20"/>
              <w:jc w:val="right"/>
              <w:rPr>
                <w:color w:val="000000"/>
                <w:sz w:val="20"/>
              </w:rPr>
            </w:pPr>
          </w:p>
        </w:tc>
      </w:tr>
      <w:tr w:rsidR="006446A8" w14:paraId="40E6005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2325C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6D882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0C3A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2732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C6BE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9320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4E1B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933D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980F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94AE0C" w14:textId="77777777" w:rsidR="006446A8" w:rsidRDefault="006446A8">
            <w:pPr>
              <w:spacing w:before="20" w:after="20"/>
              <w:jc w:val="right"/>
              <w:rPr>
                <w:color w:val="000000"/>
                <w:sz w:val="20"/>
              </w:rPr>
            </w:pPr>
          </w:p>
        </w:tc>
      </w:tr>
      <w:tr w:rsidR="006446A8" w14:paraId="609AAF6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A6E3F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835716"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B0CC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9769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B314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2606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DA2F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5F09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0A54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613D8F" w14:textId="77777777" w:rsidR="006446A8" w:rsidRDefault="00E24104">
            <w:pPr>
              <w:spacing w:before="20" w:after="20"/>
              <w:rPr>
                <w:b/>
                <w:color w:val="000000"/>
                <w:sz w:val="20"/>
              </w:rPr>
            </w:pPr>
            <w:r>
              <w:rPr>
                <w:b/>
                <w:noProof/>
                <w:color w:val="000000"/>
                <w:sz w:val="20"/>
              </w:rPr>
              <w:t xml:space="preserve">Somma: </w:t>
            </w:r>
          </w:p>
          <w:p w14:paraId="488376A2" w14:textId="77777777" w:rsidR="006446A8" w:rsidRDefault="00E24104">
            <w:pPr>
              <w:spacing w:before="20" w:after="20"/>
              <w:jc w:val="right"/>
              <w:rPr>
                <w:color w:val="000000"/>
                <w:sz w:val="20"/>
              </w:rPr>
            </w:pPr>
            <w:r>
              <w:rPr>
                <w:noProof/>
                <w:color w:val="000000"/>
                <w:sz w:val="20"/>
              </w:rPr>
              <w:t>0,00</w:t>
            </w:r>
          </w:p>
          <w:p w14:paraId="766AFCF7" w14:textId="77777777" w:rsidR="006446A8" w:rsidRDefault="00E24104">
            <w:pPr>
              <w:spacing w:before="20" w:after="20"/>
              <w:rPr>
                <w:b/>
                <w:color w:val="000000"/>
                <w:sz w:val="20"/>
              </w:rPr>
            </w:pPr>
            <w:r>
              <w:rPr>
                <w:b/>
                <w:noProof/>
                <w:color w:val="000000"/>
                <w:sz w:val="20"/>
              </w:rPr>
              <w:t xml:space="preserve">Max: </w:t>
            </w:r>
          </w:p>
          <w:p w14:paraId="017780F4" w14:textId="77777777" w:rsidR="006446A8" w:rsidRDefault="00E24104">
            <w:pPr>
              <w:spacing w:before="20" w:after="20"/>
              <w:jc w:val="right"/>
              <w:rPr>
                <w:color w:val="000000"/>
                <w:sz w:val="20"/>
              </w:rPr>
            </w:pPr>
            <w:r>
              <w:rPr>
                <w:noProof/>
                <w:color w:val="000000"/>
                <w:sz w:val="20"/>
              </w:rPr>
              <w:t>0,00</w:t>
            </w:r>
          </w:p>
        </w:tc>
      </w:tr>
      <w:tr w:rsidR="006446A8" w14:paraId="318DBBD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492844" w14:textId="77777777" w:rsidR="006446A8" w:rsidRDefault="00E24104">
            <w:pPr>
              <w:spacing w:before="20" w:after="20"/>
              <w:rPr>
                <w:color w:val="000000"/>
                <w:sz w:val="20"/>
              </w:rPr>
            </w:pPr>
            <w:r>
              <w:rPr>
                <w:noProof/>
                <w:color w:val="000000"/>
                <w:sz w:val="20"/>
              </w:rPr>
              <w:t xml:space="preserve">SRA29-MAR.01.Forag_E - Pagamento annuale per ettaro di SAU a Foraggere con Equidi BIO per convertire le superfici coltivate ad agricoltura biologica - specificità Marche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9A901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95D470" w14:textId="77777777" w:rsidR="006446A8" w:rsidRDefault="00E24104">
            <w:pPr>
              <w:spacing w:before="20" w:after="20"/>
              <w:jc w:val="right"/>
              <w:rPr>
                <w:color w:val="000000"/>
                <w:sz w:val="20"/>
              </w:rPr>
            </w:pPr>
            <w:r>
              <w:rPr>
                <w:noProof/>
                <w:color w:val="000000"/>
                <w:sz w:val="20"/>
              </w:rPr>
              <w:t>230,00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0394B1" w14:textId="77777777" w:rsidR="006446A8" w:rsidRDefault="00E24104">
            <w:pPr>
              <w:spacing w:before="20" w:after="20"/>
              <w:jc w:val="right"/>
              <w:rPr>
                <w:color w:val="000000"/>
                <w:sz w:val="20"/>
              </w:rPr>
            </w:pPr>
            <w:r>
              <w:rPr>
                <w:noProof/>
                <w:color w:val="000000"/>
                <w:sz w:val="20"/>
              </w:rPr>
              <w:t>230,00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6C397E" w14:textId="77777777" w:rsidR="006446A8" w:rsidRDefault="00E24104">
            <w:pPr>
              <w:spacing w:before="20" w:after="20"/>
              <w:jc w:val="right"/>
              <w:rPr>
                <w:color w:val="000000"/>
                <w:sz w:val="20"/>
              </w:rPr>
            </w:pPr>
            <w:r>
              <w:rPr>
                <w:noProof/>
                <w:color w:val="000000"/>
                <w:sz w:val="20"/>
              </w:rPr>
              <w:t>230,00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E685E4" w14:textId="77777777" w:rsidR="006446A8" w:rsidRDefault="00E24104">
            <w:pPr>
              <w:spacing w:before="20" w:after="20"/>
              <w:jc w:val="right"/>
              <w:rPr>
                <w:color w:val="000000"/>
                <w:sz w:val="20"/>
              </w:rPr>
            </w:pPr>
            <w:r>
              <w:rPr>
                <w:noProof/>
                <w:color w:val="000000"/>
                <w:sz w:val="20"/>
              </w:rPr>
              <w:t>230,00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AB63FB" w14:textId="77777777" w:rsidR="006446A8" w:rsidRDefault="00E24104">
            <w:pPr>
              <w:spacing w:before="20" w:after="20"/>
              <w:jc w:val="right"/>
              <w:rPr>
                <w:color w:val="000000"/>
                <w:sz w:val="20"/>
              </w:rPr>
            </w:pPr>
            <w:r>
              <w:rPr>
                <w:noProof/>
                <w:color w:val="000000"/>
                <w:sz w:val="20"/>
              </w:rPr>
              <w:t>230,00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275A17" w14:textId="77777777" w:rsidR="006446A8" w:rsidRDefault="00E24104">
            <w:pPr>
              <w:spacing w:before="20" w:after="20"/>
              <w:jc w:val="right"/>
              <w:rPr>
                <w:color w:val="000000"/>
                <w:sz w:val="20"/>
              </w:rPr>
            </w:pPr>
            <w:r>
              <w:rPr>
                <w:noProof/>
                <w:color w:val="000000"/>
                <w:sz w:val="20"/>
              </w:rPr>
              <w:t>230,00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B81040" w14:textId="77777777" w:rsidR="006446A8" w:rsidRDefault="00E24104">
            <w:pPr>
              <w:spacing w:before="20" w:after="20"/>
              <w:jc w:val="right"/>
              <w:rPr>
                <w:color w:val="000000"/>
                <w:sz w:val="20"/>
              </w:rPr>
            </w:pPr>
            <w:r>
              <w:rPr>
                <w:noProof/>
                <w:color w:val="000000"/>
                <w:sz w:val="20"/>
              </w:rPr>
              <w:t>230,00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456AC" w14:textId="77777777" w:rsidR="006446A8" w:rsidRDefault="006446A8">
            <w:pPr>
              <w:spacing w:before="20" w:after="20"/>
              <w:jc w:val="right"/>
              <w:rPr>
                <w:color w:val="000000"/>
                <w:sz w:val="20"/>
              </w:rPr>
            </w:pPr>
          </w:p>
        </w:tc>
      </w:tr>
      <w:tr w:rsidR="006446A8" w14:paraId="2CF8564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6CA35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C21D5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C4D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7737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182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26E7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8A0E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487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DB60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2203CB" w14:textId="77777777" w:rsidR="006446A8" w:rsidRDefault="006446A8">
            <w:pPr>
              <w:spacing w:before="20" w:after="20"/>
              <w:jc w:val="right"/>
              <w:rPr>
                <w:color w:val="000000"/>
                <w:sz w:val="20"/>
              </w:rPr>
            </w:pPr>
          </w:p>
        </w:tc>
      </w:tr>
      <w:tr w:rsidR="006446A8" w14:paraId="6DE134B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13430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F3DD5"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F3E9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5194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ADDF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6CFC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2F6E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EB2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2F3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13972A" w14:textId="77777777" w:rsidR="006446A8" w:rsidRDefault="00E24104">
            <w:pPr>
              <w:spacing w:before="20" w:after="20"/>
              <w:rPr>
                <w:b/>
                <w:color w:val="000000"/>
                <w:sz w:val="20"/>
              </w:rPr>
            </w:pPr>
            <w:r>
              <w:rPr>
                <w:b/>
                <w:noProof/>
                <w:color w:val="000000"/>
                <w:sz w:val="20"/>
              </w:rPr>
              <w:t xml:space="preserve">Somma: </w:t>
            </w:r>
          </w:p>
          <w:p w14:paraId="559B0C29" w14:textId="77777777" w:rsidR="006446A8" w:rsidRDefault="00E24104">
            <w:pPr>
              <w:spacing w:before="20" w:after="20"/>
              <w:jc w:val="right"/>
              <w:rPr>
                <w:color w:val="000000"/>
                <w:sz w:val="20"/>
              </w:rPr>
            </w:pPr>
            <w:r>
              <w:rPr>
                <w:noProof/>
                <w:color w:val="000000"/>
                <w:sz w:val="20"/>
              </w:rPr>
              <w:t>0,00</w:t>
            </w:r>
          </w:p>
          <w:p w14:paraId="382E5BEF" w14:textId="77777777" w:rsidR="006446A8" w:rsidRDefault="00E24104">
            <w:pPr>
              <w:spacing w:before="20" w:after="20"/>
              <w:rPr>
                <w:b/>
                <w:color w:val="000000"/>
                <w:sz w:val="20"/>
              </w:rPr>
            </w:pPr>
            <w:r>
              <w:rPr>
                <w:b/>
                <w:noProof/>
                <w:color w:val="000000"/>
                <w:sz w:val="20"/>
              </w:rPr>
              <w:t xml:space="preserve">Max: </w:t>
            </w:r>
          </w:p>
          <w:p w14:paraId="6589ADE6" w14:textId="77777777" w:rsidR="006446A8" w:rsidRDefault="00E24104">
            <w:pPr>
              <w:spacing w:before="20" w:after="20"/>
              <w:jc w:val="right"/>
              <w:rPr>
                <w:color w:val="000000"/>
                <w:sz w:val="20"/>
              </w:rPr>
            </w:pPr>
            <w:r>
              <w:rPr>
                <w:noProof/>
                <w:color w:val="000000"/>
                <w:sz w:val="20"/>
              </w:rPr>
              <w:t>0,00</w:t>
            </w:r>
          </w:p>
        </w:tc>
      </w:tr>
      <w:tr w:rsidR="006446A8" w14:paraId="2CF2A18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B0E483" w14:textId="77777777" w:rsidR="006446A8" w:rsidRDefault="00E24104">
            <w:pPr>
              <w:spacing w:before="20" w:after="20"/>
              <w:rPr>
                <w:color w:val="000000"/>
                <w:sz w:val="20"/>
              </w:rPr>
            </w:pPr>
            <w:r>
              <w:rPr>
                <w:noProof/>
                <w:color w:val="000000"/>
                <w:sz w:val="20"/>
              </w:rPr>
              <w:t>SRA29-MAR.01.Forag_O - Pagamento annuale per ettaro di SAU a Foraggere con Ovicaprini BIO per convertire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3B7C1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433A1"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0D86F2"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FEDB7D"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3721B4" w14:textId="77777777" w:rsidR="006446A8" w:rsidRDefault="00E24104">
            <w:pPr>
              <w:spacing w:before="20" w:after="20"/>
              <w:jc w:val="right"/>
              <w:rPr>
                <w:color w:val="000000"/>
                <w:sz w:val="20"/>
              </w:rPr>
            </w:pPr>
            <w:r>
              <w:rPr>
                <w:noProof/>
                <w:color w:val="000000"/>
                <w:sz w:val="20"/>
              </w:rPr>
              <w:t>230,00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14C152" w14:textId="77777777" w:rsidR="006446A8" w:rsidRDefault="00E24104">
            <w:pPr>
              <w:spacing w:before="20" w:after="20"/>
              <w:jc w:val="right"/>
              <w:rPr>
                <w:color w:val="000000"/>
                <w:sz w:val="20"/>
              </w:rPr>
            </w:pPr>
            <w:r>
              <w:rPr>
                <w:noProof/>
                <w:color w:val="000000"/>
                <w:sz w:val="20"/>
              </w:rPr>
              <w:t>230,00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4932D7" w14:textId="77777777" w:rsidR="006446A8" w:rsidRDefault="00E24104">
            <w:pPr>
              <w:spacing w:before="20" w:after="20"/>
              <w:jc w:val="right"/>
              <w:rPr>
                <w:color w:val="000000"/>
                <w:sz w:val="20"/>
              </w:rPr>
            </w:pPr>
            <w:r>
              <w:rPr>
                <w:noProof/>
                <w:color w:val="000000"/>
                <w:sz w:val="20"/>
              </w:rPr>
              <w:t>230,00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3049F4" w14:textId="77777777" w:rsidR="006446A8" w:rsidRDefault="00E24104">
            <w:pPr>
              <w:spacing w:before="20" w:after="20"/>
              <w:jc w:val="right"/>
              <w:rPr>
                <w:color w:val="000000"/>
                <w:sz w:val="20"/>
              </w:rPr>
            </w:pPr>
            <w:r>
              <w:rPr>
                <w:noProof/>
                <w:color w:val="000000"/>
                <w:sz w:val="20"/>
              </w:rPr>
              <w:t>230,00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920C66" w14:textId="77777777" w:rsidR="006446A8" w:rsidRDefault="006446A8">
            <w:pPr>
              <w:spacing w:before="20" w:after="20"/>
              <w:jc w:val="right"/>
              <w:rPr>
                <w:color w:val="000000"/>
                <w:sz w:val="20"/>
              </w:rPr>
            </w:pPr>
          </w:p>
        </w:tc>
      </w:tr>
      <w:tr w:rsidR="006446A8" w14:paraId="6ADA46D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2AED3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DA390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CAC5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0D07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DF31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6D86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C13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F12D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7D2C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10E2D0" w14:textId="77777777" w:rsidR="006446A8" w:rsidRDefault="006446A8">
            <w:pPr>
              <w:spacing w:before="20" w:after="20"/>
              <w:jc w:val="right"/>
              <w:rPr>
                <w:color w:val="000000"/>
                <w:sz w:val="20"/>
              </w:rPr>
            </w:pPr>
          </w:p>
        </w:tc>
      </w:tr>
      <w:tr w:rsidR="006446A8" w14:paraId="4B3B58F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DB801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CCD23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AA1B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E4E6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A24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C99A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3AD7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6695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8FF4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91D251" w14:textId="77777777" w:rsidR="006446A8" w:rsidRDefault="00E24104">
            <w:pPr>
              <w:spacing w:before="20" w:after="20"/>
              <w:rPr>
                <w:b/>
                <w:color w:val="000000"/>
                <w:sz w:val="20"/>
              </w:rPr>
            </w:pPr>
            <w:r>
              <w:rPr>
                <w:b/>
                <w:noProof/>
                <w:color w:val="000000"/>
                <w:sz w:val="20"/>
              </w:rPr>
              <w:t xml:space="preserve">Somma: </w:t>
            </w:r>
          </w:p>
          <w:p w14:paraId="2E3E271F" w14:textId="77777777" w:rsidR="006446A8" w:rsidRDefault="00E24104">
            <w:pPr>
              <w:spacing w:before="20" w:after="20"/>
              <w:jc w:val="right"/>
              <w:rPr>
                <w:color w:val="000000"/>
                <w:sz w:val="20"/>
              </w:rPr>
            </w:pPr>
            <w:r>
              <w:rPr>
                <w:noProof/>
                <w:color w:val="000000"/>
                <w:sz w:val="20"/>
              </w:rPr>
              <w:t>0,00</w:t>
            </w:r>
          </w:p>
          <w:p w14:paraId="216FA4DC" w14:textId="77777777" w:rsidR="006446A8" w:rsidRDefault="00E24104">
            <w:pPr>
              <w:spacing w:before="20" w:after="20"/>
              <w:rPr>
                <w:b/>
                <w:color w:val="000000"/>
                <w:sz w:val="20"/>
              </w:rPr>
            </w:pPr>
            <w:r>
              <w:rPr>
                <w:b/>
                <w:noProof/>
                <w:color w:val="000000"/>
                <w:sz w:val="20"/>
              </w:rPr>
              <w:t xml:space="preserve">Max: </w:t>
            </w:r>
          </w:p>
          <w:p w14:paraId="5314422B" w14:textId="77777777" w:rsidR="006446A8" w:rsidRDefault="00E24104">
            <w:pPr>
              <w:spacing w:before="20" w:after="20"/>
              <w:jc w:val="right"/>
              <w:rPr>
                <w:color w:val="000000"/>
                <w:sz w:val="20"/>
              </w:rPr>
            </w:pPr>
            <w:r>
              <w:rPr>
                <w:noProof/>
                <w:color w:val="000000"/>
                <w:sz w:val="20"/>
              </w:rPr>
              <w:t>0,00</w:t>
            </w:r>
          </w:p>
        </w:tc>
      </w:tr>
      <w:tr w:rsidR="006446A8" w14:paraId="31F595A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CFEFEA" w14:textId="77777777" w:rsidR="006446A8" w:rsidRDefault="00E24104">
            <w:pPr>
              <w:spacing w:before="20" w:after="20"/>
              <w:rPr>
                <w:color w:val="000000"/>
                <w:sz w:val="20"/>
              </w:rPr>
            </w:pPr>
            <w:r>
              <w:rPr>
                <w:noProof/>
                <w:color w:val="000000"/>
                <w:sz w:val="20"/>
              </w:rPr>
              <w:lastRenderedPageBreak/>
              <w:t>SRA29-MAR.01.Foragg - Pagamento annuale per ettaro di SAU a Foraggere per convertire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3C018"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5D3BA0"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C539FA"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4DDEEC"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6DD8ED"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27EA18"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4C6711"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1AFAE6"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182FFB" w14:textId="77777777" w:rsidR="006446A8" w:rsidRDefault="006446A8">
            <w:pPr>
              <w:spacing w:before="20" w:after="20"/>
              <w:jc w:val="right"/>
              <w:rPr>
                <w:color w:val="000000"/>
                <w:sz w:val="20"/>
              </w:rPr>
            </w:pPr>
          </w:p>
        </w:tc>
      </w:tr>
      <w:tr w:rsidR="006446A8" w14:paraId="2EEBB44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7A65C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A076A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F42D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74CD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7A7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A0BA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2A0C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40C4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D17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037D53" w14:textId="77777777" w:rsidR="006446A8" w:rsidRDefault="006446A8">
            <w:pPr>
              <w:spacing w:before="20" w:after="20"/>
              <w:jc w:val="right"/>
              <w:rPr>
                <w:color w:val="000000"/>
                <w:sz w:val="20"/>
              </w:rPr>
            </w:pPr>
          </w:p>
        </w:tc>
      </w:tr>
      <w:tr w:rsidR="006446A8" w14:paraId="1E00D29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6F69C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38A47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097E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33EF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1A3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9CA5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8CB9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C5E8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7E1E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6FB81F" w14:textId="77777777" w:rsidR="006446A8" w:rsidRDefault="00E24104">
            <w:pPr>
              <w:spacing w:before="20" w:after="20"/>
              <w:rPr>
                <w:b/>
                <w:color w:val="000000"/>
                <w:sz w:val="20"/>
              </w:rPr>
            </w:pPr>
            <w:r>
              <w:rPr>
                <w:b/>
                <w:noProof/>
                <w:color w:val="000000"/>
                <w:sz w:val="20"/>
              </w:rPr>
              <w:t xml:space="preserve">Somma: </w:t>
            </w:r>
          </w:p>
          <w:p w14:paraId="5DF75274" w14:textId="77777777" w:rsidR="006446A8" w:rsidRDefault="00E24104">
            <w:pPr>
              <w:spacing w:before="20" w:after="20"/>
              <w:jc w:val="right"/>
              <w:rPr>
                <w:color w:val="000000"/>
                <w:sz w:val="20"/>
              </w:rPr>
            </w:pPr>
            <w:r>
              <w:rPr>
                <w:noProof/>
                <w:color w:val="000000"/>
                <w:sz w:val="20"/>
              </w:rPr>
              <w:t>0,00</w:t>
            </w:r>
          </w:p>
          <w:p w14:paraId="74231A22" w14:textId="77777777" w:rsidR="006446A8" w:rsidRDefault="00E24104">
            <w:pPr>
              <w:spacing w:before="20" w:after="20"/>
              <w:rPr>
                <w:b/>
                <w:color w:val="000000"/>
                <w:sz w:val="20"/>
              </w:rPr>
            </w:pPr>
            <w:r>
              <w:rPr>
                <w:b/>
                <w:noProof/>
                <w:color w:val="000000"/>
                <w:sz w:val="20"/>
              </w:rPr>
              <w:t xml:space="preserve">Max: </w:t>
            </w:r>
          </w:p>
          <w:p w14:paraId="01AE7D12" w14:textId="77777777" w:rsidR="006446A8" w:rsidRDefault="00E24104">
            <w:pPr>
              <w:spacing w:before="20" w:after="20"/>
              <w:jc w:val="right"/>
              <w:rPr>
                <w:color w:val="000000"/>
                <w:sz w:val="20"/>
              </w:rPr>
            </w:pPr>
            <w:r>
              <w:rPr>
                <w:noProof/>
                <w:color w:val="000000"/>
                <w:sz w:val="20"/>
              </w:rPr>
              <w:t>0,00</w:t>
            </w:r>
          </w:p>
        </w:tc>
      </w:tr>
      <w:tr w:rsidR="006446A8" w14:paraId="2AE742F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9C97EC" w14:textId="77777777" w:rsidR="006446A8" w:rsidRDefault="00E24104">
            <w:pPr>
              <w:spacing w:before="20" w:after="20"/>
              <w:rPr>
                <w:color w:val="000000"/>
                <w:sz w:val="20"/>
              </w:rPr>
            </w:pPr>
            <w:r>
              <w:rPr>
                <w:noProof/>
                <w:color w:val="000000"/>
                <w:sz w:val="20"/>
              </w:rPr>
              <w:t>SRA29-MAR.01.Frutt - Pagamento annuale per ettaro di SAU a Frutticoltura per convertire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7CFCC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F9E8B4"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614B1C"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8B459D"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FA8D14" w14:textId="77777777" w:rsidR="006446A8" w:rsidRDefault="00E24104">
            <w:pPr>
              <w:spacing w:before="20" w:after="20"/>
              <w:jc w:val="right"/>
              <w:rPr>
                <w:color w:val="000000"/>
                <w:sz w:val="20"/>
              </w:rPr>
            </w:pPr>
            <w:r>
              <w:rPr>
                <w:noProof/>
                <w:color w:val="000000"/>
                <w:sz w:val="20"/>
              </w:rPr>
              <w:t>920,00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02E140" w14:textId="77777777" w:rsidR="006446A8" w:rsidRDefault="00E24104">
            <w:pPr>
              <w:spacing w:before="20" w:after="20"/>
              <w:jc w:val="right"/>
              <w:rPr>
                <w:color w:val="000000"/>
                <w:sz w:val="20"/>
              </w:rPr>
            </w:pPr>
            <w:r>
              <w:rPr>
                <w:noProof/>
                <w:color w:val="000000"/>
                <w:sz w:val="20"/>
              </w:rPr>
              <w:t>920,00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883BCE" w14:textId="77777777" w:rsidR="006446A8" w:rsidRDefault="00E24104">
            <w:pPr>
              <w:spacing w:before="20" w:after="20"/>
              <w:jc w:val="right"/>
              <w:rPr>
                <w:color w:val="000000"/>
                <w:sz w:val="20"/>
              </w:rPr>
            </w:pPr>
            <w:r>
              <w:rPr>
                <w:noProof/>
                <w:color w:val="000000"/>
                <w:sz w:val="20"/>
              </w:rPr>
              <w:t>920,00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6B0284" w14:textId="77777777" w:rsidR="006446A8" w:rsidRDefault="00E24104">
            <w:pPr>
              <w:spacing w:before="20" w:after="20"/>
              <w:jc w:val="right"/>
              <w:rPr>
                <w:color w:val="000000"/>
                <w:sz w:val="20"/>
              </w:rPr>
            </w:pPr>
            <w:r>
              <w:rPr>
                <w:noProof/>
                <w:color w:val="000000"/>
                <w:sz w:val="20"/>
              </w:rPr>
              <w:t>920,00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4C29AA" w14:textId="77777777" w:rsidR="006446A8" w:rsidRDefault="006446A8">
            <w:pPr>
              <w:spacing w:before="20" w:after="20"/>
              <w:jc w:val="right"/>
              <w:rPr>
                <w:color w:val="000000"/>
                <w:sz w:val="20"/>
              </w:rPr>
            </w:pPr>
          </w:p>
        </w:tc>
      </w:tr>
      <w:tr w:rsidR="006446A8" w14:paraId="135C221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FDC6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B77F3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817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B759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FC0E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B2B0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378F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8E1E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22ED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EFC4C3" w14:textId="77777777" w:rsidR="006446A8" w:rsidRDefault="006446A8">
            <w:pPr>
              <w:spacing w:before="20" w:after="20"/>
              <w:jc w:val="right"/>
              <w:rPr>
                <w:color w:val="000000"/>
                <w:sz w:val="20"/>
              </w:rPr>
            </w:pPr>
          </w:p>
        </w:tc>
      </w:tr>
      <w:tr w:rsidR="006446A8" w14:paraId="5ED1BA9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9591F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0EA6D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23AA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3F78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05A1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1DE3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B673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6A4A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C137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680A1D" w14:textId="77777777" w:rsidR="006446A8" w:rsidRDefault="00E24104">
            <w:pPr>
              <w:spacing w:before="20" w:after="20"/>
              <w:rPr>
                <w:b/>
                <w:color w:val="000000"/>
                <w:sz w:val="20"/>
              </w:rPr>
            </w:pPr>
            <w:r>
              <w:rPr>
                <w:b/>
                <w:noProof/>
                <w:color w:val="000000"/>
                <w:sz w:val="20"/>
              </w:rPr>
              <w:t xml:space="preserve">Somma: </w:t>
            </w:r>
          </w:p>
          <w:p w14:paraId="4E58D1D3" w14:textId="77777777" w:rsidR="006446A8" w:rsidRDefault="00E24104">
            <w:pPr>
              <w:spacing w:before="20" w:after="20"/>
              <w:jc w:val="right"/>
              <w:rPr>
                <w:color w:val="000000"/>
                <w:sz w:val="20"/>
              </w:rPr>
            </w:pPr>
            <w:r>
              <w:rPr>
                <w:noProof/>
                <w:color w:val="000000"/>
                <w:sz w:val="20"/>
              </w:rPr>
              <w:t>0,00</w:t>
            </w:r>
          </w:p>
          <w:p w14:paraId="40767CF2" w14:textId="77777777" w:rsidR="006446A8" w:rsidRDefault="00E24104">
            <w:pPr>
              <w:spacing w:before="20" w:after="20"/>
              <w:rPr>
                <w:b/>
                <w:color w:val="000000"/>
                <w:sz w:val="20"/>
              </w:rPr>
            </w:pPr>
            <w:r>
              <w:rPr>
                <w:b/>
                <w:noProof/>
                <w:color w:val="000000"/>
                <w:sz w:val="20"/>
              </w:rPr>
              <w:t xml:space="preserve">Max: </w:t>
            </w:r>
          </w:p>
          <w:p w14:paraId="1CA41BF8" w14:textId="77777777" w:rsidR="006446A8" w:rsidRDefault="00E24104">
            <w:pPr>
              <w:spacing w:before="20" w:after="20"/>
              <w:jc w:val="right"/>
              <w:rPr>
                <w:color w:val="000000"/>
                <w:sz w:val="20"/>
              </w:rPr>
            </w:pPr>
            <w:r>
              <w:rPr>
                <w:noProof/>
                <w:color w:val="000000"/>
                <w:sz w:val="20"/>
              </w:rPr>
              <w:t>0,00</w:t>
            </w:r>
          </w:p>
        </w:tc>
      </w:tr>
      <w:tr w:rsidR="006446A8" w14:paraId="1E5800F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EFB687" w14:textId="77777777" w:rsidR="006446A8" w:rsidRDefault="00E24104">
            <w:pPr>
              <w:spacing w:before="20" w:after="20"/>
              <w:rPr>
                <w:color w:val="000000"/>
                <w:sz w:val="20"/>
              </w:rPr>
            </w:pPr>
            <w:r>
              <w:rPr>
                <w:noProof/>
                <w:color w:val="000000"/>
                <w:sz w:val="20"/>
              </w:rPr>
              <w:t xml:space="preserve">SRA29-MAR.01.Olivo - Pagamento annuale per ettaro di </w:t>
            </w:r>
            <w:r>
              <w:rPr>
                <w:noProof/>
                <w:color w:val="000000"/>
                <w:sz w:val="20"/>
              </w:rPr>
              <w:t>SAU a Olivo per convertire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3A2F1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2C405E" w14:textId="77777777" w:rsidR="006446A8" w:rsidRDefault="00E24104">
            <w:pPr>
              <w:spacing w:before="20" w:after="20"/>
              <w:jc w:val="right"/>
              <w:rPr>
                <w:color w:val="000000"/>
                <w:sz w:val="20"/>
              </w:rPr>
            </w:pPr>
            <w:r>
              <w:rPr>
                <w:noProof/>
                <w:color w:val="000000"/>
                <w:sz w:val="20"/>
              </w:rPr>
              <w:t>680,00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AE41E5" w14:textId="77777777" w:rsidR="006446A8" w:rsidRDefault="00E24104">
            <w:pPr>
              <w:spacing w:before="20" w:after="20"/>
              <w:jc w:val="right"/>
              <w:rPr>
                <w:color w:val="000000"/>
                <w:sz w:val="20"/>
              </w:rPr>
            </w:pPr>
            <w:r>
              <w:rPr>
                <w:noProof/>
                <w:color w:val="000000"/>
                <w:sz w:val="20"/>
              </w:rPr>
              <w:t>680,00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22CFD2" w14:textId="77777777" w:rsidR="006446A8" w:rsidRDefault="00E24104">
            <w:pPr>
              <w:spacing w:before="20" w:after="20"/>
              <w:jc w:val="right"/>
              <w:rPr>
                <w:color w:val="000000"/>
                <w:sz w:val="20"/>
              </w:rPr>
            </w:pPr>
            <w:r>
              <w:rPr>
                <w:noProof/>
                <w:color w:val="000000"/>
                <w:sz w:val="20"/>
              </w:rPr>
              <w:t>680,00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B9F21"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6487C9"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B9F8D7"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8C539C"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032C1" w14:textId="77777777" w:rsidR="006446A8" w:rsidRDefault="006446A8">
            <w:pPr>
              <w:spacing w:before="20" w:after="20"/>
              <w:jc w:val="right"/>
              <w:rPr>
                <w:color w:val="000000"/>
                <w:sz w:val="20"/>
              </w:rPr>
            </w:pPr>
          </w:p>
        </w:tc>
      </w:tr>
      <w:tr w:rsidR="006446A8" w14:paraId="4840F01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29B7F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82FCA2" w14:textId="77777777" w:rsidR="006446A8" w:rsidRDefault="00E24104">
            <w:pPr>
              <w:spacing w:before="20" w:after="20"/>
              <w:rPr>
                <w:color w:val="000000"/>
                <w:sz w:val="20"/>
              </w:rPr>
            </w:pPr>
            <w:r>
              <w:rPr>
                <w:noProof/>
                <w:color w:val="000000"/>
                <w:sz w:val="20"/>
              </w:rPr>
              <w:t xml:space="preserve">Importo unitario medio massimo previsto (se </w:t>
            </w:r>
            <w:r>
              <w:rPr>
                <w:noProof/>
                <w:color w:val="000000"/>
                <w:sz w:val="20"/>
              </w:rPr>
              <w:t>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2A9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959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819D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8A1A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1989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BA1D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FEF8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7D2D54" w14:textId="77777777" w:rsidR="006446A8" w:rsidRDefault="006446A8">
            <w:pPr>
              <w:spacing w:before="20" w:after="20"/>
              <w:jc w:val="right"/>
              <w:rPr>
                <w:color w:val="000000"/>
                <w:sz w:val="20"/>
              </w:rPr>
            </w:pPr>
          </w:p>
        </w:tc>
      </w:tr>
      <w:tr w:rsidR="006446A8" w14:paraId="451BC08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796D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73ADC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DF3B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F500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2124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8852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D08E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0033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D170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2338D" w14:textId="77777777" w:rsidR="006446A8" w:rsidRDefault="00E24104">
            <w:pPr>
              <w:spacing w:before="20" w:after="20"/>
              <w:rPr>
                <w:b/>
                <w:color w:val="000000"/>
                <w:sz w:val="20"/>
              </w:rPr>
            </w:pPr>
            <w:r>
              <w:rPr>
                <w:b/>
                <w:noProof/>
                <w:color w:val="000000"/>
                <w:sz w:val="20"/>
              </w:rPr>
              <w:t xml:space="preserve">Somma: </w:t>
            </w:r>
          </w:p>
          <w:p w14:paraId="7B108608" w14:textId="77777777" w:rsidR="006446A8" w:rsidRDefault="00E24104">
            <w:pPr>
              <w:spacing w:before="20" w:after="20"/>
              <w:jc w:val="right"/>
              <w:rPr>
                <w:color w:val="000000"/>
                <w:sz w:val="20"/>
              </w:rPr>
            </w:pPr>
            <w:r>
              <w:rPr>
                <w:noProof/>
                <w:color w:val="000000"/>
                <w:sz w:val="20"/>
              </w:rPr>
              <w:t>0,00</w:t>
            </w:r>
          </w:p>
          <w:p w14:paraId="43F2CAA1" w14:textId="77777777" w:rsidR="006446A8" w:rsidRDefault="00E24104">
            <w:pPr>
              <w:spacing w:before="20" w:after="20"/>
              <w:rPr>
                <w:b/>
                <w:color w:val="000000"/>
                <w:sz w:val="20"/>
              </w:rPr>
            </w:pPr>
            <w:r>
              <w:rPr>
                <w:b/>
                <w:noProof/>
                <w:color w:val="000000"/>
                <w:sz w:val="20"/>
              </w:rPr>
              <w:t xml:space="preserve">Max: </w:t>
            </w:r>
          </w:p>
          <w:p w14:paraId="545467B7" w14:textId="77777777" w:rsidR="006446A8" w:rsidRDefault="00E24104">
            <w:pPr>
              <w:spacing w:before="20" w:after="20"/>
              <w:jc w:val="right"/>
              <w:rPr>
                <w:color w:val="000000"/>
                <w:sz w:val="20"/>
              </w:rPr>
            </w:pPr>
            <w:r>
              <w:rPr>
                <w:noProof/>
                <w:color w:val="000000"/>
                <w:sz w:val="20"/>
              </w:rPr>
              <w:t>0,00</w:t>
            </w:r>
          </w:p>
        </w:tc>
      </w:tr>
      <w:tr w:rsidR="006446A8" w14:paraId="32C2906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B5EE35" w14:textId="77777777" w:rsidR="006446A8" w:rsidRDefault="00E24104">
            <w:pPr>
              <w:spacing w:before="20" w:after="20"/>
              <w:rPr>
                <w:color w:val="000000"/>
                <w:sz w:val="20"/>
              </w:rPr>
            </w:pPr>
            <w:r>
              <w:rPr>
                <w:noProof/>
                <w:color w:val="000000"/>
                <w:sz w:val="20"/>
              </w:rPr>
              <w:t xml:space="preserve">SRA29-MAR.01.Ortiv - Pagamento annuale per ettaro di SAU a Ortive per convertire le superfici coltivate ad </w:t>
            </w:r>
            <w:r>
              <w:rPr>
                <w:noProof/>
                <w:color w:val="000000"/>
                <w:sz w:val="20"/>
              </w:rPr>
              <w:t>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0480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595B5C" w14:textId="77777777" w:rsidR="006446A8" w:rsidRDefault="00E24104">
            <w:pPr>
              <w:spacing w:before="20" w:after="20"/>
              <w:jc w:val="right"/>
              <w:rPr>
                <w:color w:val="000000"/>
                <w:sz w:val="20"/>
              </w:rPr>
            </w:pPr>
            <w:r>
              <w:rPr>
                <w:noProof/>
                <w:color w:val="000000"/>
                <w:sz w:val="20"/>
              </w:rPr>
              <w:t>570,00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12D88C" w14:textId="77777777" w:rsidR="006446A8" w:rsidRDefault="00E24104">
            <w:pPr>
              <w:spacing w:before="20" w:after="20"/>
              <w:jc w:val="right"/>
              <w:rPr>
                <w:color w:val="000000"/>
                <w:sz w:val="20"/>
              </w:rPr>
            </w:pPr>
            <w:r>
              <w:rPr>
                <w:noProof/>
                <w:color w:val="000000"/>
                <w:sz w:val="20"/>
              </w:rPr>
              <w:t>570,00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0A6413" w14:textId="77777777" w:rsidR="006446A8" w:rsidRDefault="00E24104">
            <w:pPr>
              <w:spacing w:before="20" w:after="20"/>
              <w:jc w:val="right"/>
              <w:rPr>
                <w:color w:val="000000"/>
                <w:sz w:val="20"/>
              </w:rPr>
            </w:pPr>
            <w:r>
              <w:rPr>
                <w:noProof/>
                <w:color w:val="000000"/>
                <w:sz w:val="20"/>
              </w:rPr>
              <w:t>570,00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AE186C" w14:textId="77777777" w:rsidR="006446A8" w:rsidRDefault="00E24104">
            <w:pPr>
              <w:spacing w:before="20" w:after="20"/>
              <w:jc w:val="right"/>
              <w:rPr>
                <w:color w:val="000000"/>
                <w:sz w:val="20"/>
              </w:rPr>
            </w:pPr>
            <w:r>
              <w:rPr>
                <w:noProof/>
                <w:color w:val="000000"/>
                <w:sz w:val="20"/>
              </w:rPr>
              <w:t>620,00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EBDA40" w14:textId="77777777" w:rsidR="006446A8" w:rsidRDefault="00E24104">
            <w:pPr>
              <w:spacing w:before="20" w:after="20"/>
              <w:jc w:val="right"/>
              <w:rPr>
                <w:color w:val="000000"/>
                <w:sz w:val="20"/>
              </w:rPr>
            </w:pPr>
            <w:r>
              <w:rPr>
                <w:noProof/>
                <w:color w:val="000000"/>
                <w:sz w:val="20"/>
              </w:rPr>
              <w:t>620,00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09C33" w14:textId="77777777" w:rsidR="006446A8" w:rsidRDefault="00E24104">
            <w:pPr>
              <w:spacing w:before="20" w:after="20"/>
              <w:jc w:val="right"/>
              <w:rPr>
                <w:color w:val="000000"/>
                <w:sz w:val="20"/>
              </w:rPr>
            </w:pPr>
            <w:r>
              <w:rPr>
                <w:noProof/>
                <w:color w:val="000000"/>
                <w:sz w:val="20"/>
              </w:rPr>
              <w:t>620,00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1506ED" w14:textId="77777777" w:rsidR="006446A8" w:rsidRDefault="00E24104">
            <w:pPr>
              <w:spacing w:before="20" w:after="20"/>
              <w:jc w:val="right"/>
              <w:rPr>
                <w:color w:val="000000"/>
                <w:sz w:val="20"/>
              </w:rPr>
            </w:pPr>
            <w:r>
              <w:rPr>
                <w:noProof/>
                <w:color w:val="000000"/>
                <w:sz w:val="20"/>
              </w:rPr>
              <w:t>620,00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786FF" w14:textId="77777777" w:rsidR="006446A8" w:rsidRDefault="006446A8">
            <w:pPr>
              <w:spacing w:before="20" w:after="20"/>
              <w:jc w:val="right"/>
              <w:rPr>
                <w:color w:val="000000"/>
                <w:sz w:val="20"/>
              </w:rPr>
            </w:pPr>
          </w:p>
        </w:tc>
      </w:tr>
      <w:tr w:rsidR="006446A8" w14:paraId="0B87BD5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2A4F8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39C9E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0397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D542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5FC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BBC3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4D96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8C61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795E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269750" w14:textId="77777777" w:rsidR="006446A8" w:rsidRDefault="006446A8">
            <w:pPr>
              <w:spacing w:before="20" w:after="20"/>
              <w:jc w:val="right"/>
              <w:rPr>
                <w:color w:val="000000"/>
                <w:sz w:val="20"/>
              </w:rPr>
            </w:pPr>
          </w:p>
        </w:tc>
      </w:tr>
      <w:tr w:rsidR="006446A8" w14:paraId="6EE31C1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888C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250F8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D11C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36F4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4E1C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A19B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D5A2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F88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E99E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37990" w14:textId="77777777" w:rsidR="006446A8" w:rsidRDefault="00E24104">
            <w:pPr>
              <w:spacing w:before="20" w:after="20"/>
              <w:rPr>
                <w:b/>
                <w:color w:val="000000"/>
                <w:sz w:val="20"/>
              </w:rPr>
            </w:pPr>
            <w:r>
              <w:rPr>
                <w:b/>
                <w:noProof/>
                <w:color w:val="000000"/>
                <w:sz w:val="20"/>
              </w:rPr>
              <w:t xml:space="preserve">Somma: </w:t>
            </w:r>
          </w:p>
          <w:p w14:paraId="04DB6661" w14:textId="77777777" w:rsidR="006446A8" w:rsidRDefault="00E24104">
            <w:pPr>
              <w:spacing w:before="20" w:after="20"/>
              <w:jc w:val="right"/>
              <w:rPr>
                <w:color w:val="000000"/>
                <w:sz w:val="20"/>
              </w:rPr>
            </w:pPr>
            <w:r>
              <w:rPr>
                <w:noProof/>
                <w:color w:val="000000"/>
                <w:sz w:val="20"/>
              </w:rPr>
              <w:t>0,00</w:t>
            </w:r>
          </w:p>
          <w:p w14:paraId="6FF33B47" w14:textId="77777777" w:rsidR="006446A8" w:rsidRDefault="00E24104">
            <w:pPr>
              <w:spacing w:before="20" w:after="20"/>
              <w:rPr>
                <w:b/>
                <w:color w:val="000000"/>
                <w:sz w:val="20"/>
              </w:rPr>
            </w:pPr>
            <w:r>
              <w:rPr>
                <w:b/>
                <w:noProof/>
                <w:color w:val="000000"/>
                <w:sz w:val="20"/>
              </w:rPr>
              <w:t xml:space="preserve">Max: </w:t>
            </w:r>
          </w:p>
          <w:p w14:paraId="6135FACB" w14:textId="77777777" w:rsidR="006446A8" w:rsidRDefault="00E24104">
            <w:pPr>
              <w:spacing w:before="20" w:after="20"/>
              <w:jc w:val="right"/>
              <w:rPr>
                <w:color w:val="000000"/>
                <w:sz w:val="20"/>
              </w:rPr>
            </w:pPr>
            <w:r>
              <w:rPr>
                <w:noProof/>
                <w:color w:val="000000"/>
                <w:sz w:val="20"/>
              </w:rPr>
              <w:t>0,00</w:t>
            </w:r>
          </w:p>
        </w:tc>
      </w:tr>
      <w:tr w:rsidR="006446A8" w14:paraId="7BA4FFD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B91F68" w14:textId="77777777" w:rsidR="006446A8" w:rsidRDefault="00E24104">
            <w:pPr>
              <w:spacing w:before="20" w:after="20"/>
              <w:rPr>
                <w:color w:val="000000"/>
                <w:sz w:val="20"/>
              </w:rPr>
            </w:pPr>
            <w:r>
              <w:rPr>
                <w:noProof/>
                <w:color w:val="000000"/>
                <w:sz w:val="20"/>
              </w:rPr>
              <w:lastRenderedPageBreak/>
              <w:t>SRA29-MAR.01.Semin - Pagamento annuale per ettaro di SAU a Seminativi per convertire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6A13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946D70"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37383B"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750167"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C3C1AF" w14:textId="77777777" w:rsidR="006446A8" w:rsidRDefault="00E24104">
            <w:pPr>
              <w:spacing w:before="20" w:after="20"/>
              <w:jc w:val="right"/>
              <w:rPr>
                <w:color w:val="000000"/>
                <w:sz w:val="20"/>
              </w:rPr>
            </w:pPr>
            <w:r>
              <w:rPr>
                <w:noProof/>
                <w:color w:val="000000"/>
                <w:sz w:val="20"/>
              </w:rPr>
              <w:t>310,00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EA1452" w14:textId="77777777" w:rsidR="006446A8" w:rsidRDefault="00E24104">
            <w:pPr>
              <w:spacing w:before="20" w:after="20"/>
              <w:jc w:val="right"/>
              <w:rPr>
                <w:color w:val="000000"/>
                <w:sz w:val="20"/>
              </w:rPr>
            </w:pPr>
            <w:r>
              <w:rPr>
                <w:noProof/>
                <w:color w:val="000000"/>
                <w:sz w:val="20"/>
              </w:rPr>
              <w:t>310,00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1A34AD" w14:textId="77777777" w:rsidR="006446A8" w:rsidRDefault="00E24104">
            <w:pPr>
              <w:spacing w:before="20" w:after="20"/>
              <w:jc w:val="right"/>
              <w:rPr>
                <w:color w:val="000000"/>
                <w:sz w:val="20"/>
              </w:rPr>
            </w:pPr>
            <w:r>
              <w:rPr>
                <w:noProof/>
                <w:color w:val="000000"/>
                <w:sz w:val="20"/>
              </w:rPr>
              <w:t>310,00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63B51A" w14:textId="77777777" w:rsidR="006446A8" w:rsidRDefault="00E24104">
            <w:pPr>
              <w:spacing w:before="20" w:after="20"/>
              <w:jc w:val="right"/>
              <w:rPr>
                <w:color w:val="000000"/>
                <w:sz w:val="20"/>
              </w:rPr>
            </w:pPr>
            <w:r>
              <w:rPr>
                <w:noProof/>
                <w:color w:val="000000"/>
                <w:sz w:val="20"/>
              </w:rPr>
              <w:t>310,00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2781A1" w14:textId="77777777" w:rsidR="006446A8" w:rsidRDefault="006446A8">
            <w:pPr>
              <w:spacing w:before="20" w:after="20"/>
              <w:jc w:val="right"/>
              <w:rPr>
                <w:color w:val="000000"/>
                <w:sz w:val="20"/>
              </w:rPr>
            </w:pPr>
          </w:p>
        </w:tc>
      </w:tr>
      <w:tr w:rsidR="006446A8" w14:paraId="75D43DC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F89D3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B468B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36D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3872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9E72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8EEE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4E7F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8D70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105F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3A8385" w14:textId="77777777" w:rsidR="006446A8" w:rsidRDefault="006446A8">
            <w:pPr>
              <w:spacing w:before="20" w:after="20"/>
              <w:jc w:val="right"/>
              <w:rPr>
                <w:color w:val="000000"/>
                <w:sz w:val="20"/>
              </w:rPr>
            </w:pPr>
          </w:p>
        </w:tc>
      </w:tr>
      <w:tr w:rsidR="006446A8" w14:paraId="3B6A2AE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542CC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45BA0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FDCD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AF21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936F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37A5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FFF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65A8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05C8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EC784F" w14:textId="77777777" w:rsidR="006446A8" w:rsidRDefault="00E24104">
            <w:pPr>
              <w:spacing w:before="20" w:after="20"/>
              <w:rPr>
                <w:b/>
                <w:color w:val="000000"/>
                <w:sz w:val="20"/>
              </w:rPr>
            </w:pPr>
            <w:r>
              <w:rPr>
                <w:b/>
                <w:noProof/>
                <w:color w:val="000000"/>
                <w:sz w:val="20"/>
              </w:rPr>
              <w:t xml:space="preserve">Somma: </w:t>
            </w:r>
          </w:p>
          <w:p w14:paraId="54D03E6C" w14:textId="77777777" w:rsidR="006446A8" w:rsidRDefault="00E24104">
            <w:pPr>
              <w:spacing w:before="20" w:after="20"/>
              <w:jc w:val="right"/>
              <w:rPr>
                <w:color w:val="000000"/>
                <w:sz w:val="20"/>
              </w:rPr>
            </w:pPr>
            <w:r>
              <w:rPr>
                <w:noProof/>
                <w:color w:val="000000"/>
                <w:sz w:val="20"/>
              </w:rPr>
              <w:t>0,00</w:t>
            </w:r>
          </w:p>
          <w:p w14:paraId="53F79943" w14:textId="77777777" w:rsidR="006446A8" w:rsidRDefault="00E24104">
            <w:pPr>
              <w:spacing w:before="20" w:after="20"/>
              <w:rPr>
                <w:b/>
                <w:color w:val="000000"/>
                <w:sz w:val="20"/>
              </w:rPr>
            </w:pPr>
            <w:r>
              <w:rPr>
                <w:b/>
                <w:noProof/>
                <w:color w:val="000000"/>
                <w:sz w:val="20"/>
              </w:rPr>
              <w:t xml:space="preserve">Max: </w:t>
            </w:r>
          </w:p>
          <w:p w14:paraId="5CBF8BFC" w14:textId="77777777" w:rsidR="006446A8" w:rsidRDefault="00E24104">
            <w:pPr>
              <w:spacing w:before="20" w:after="20"/>
              <w:jc w:val="right"/>
              <w:rPr>
                <w:color w:val="000000"/>
                <w:sz w:val="20"/>
              </w:rPr>
            </w:pPr>
            <w:r>
              <w:rPr>
                <w:noProof/>
                <w:color w:val="000000"/>
                <w:sz w:val="20"/>
              </w:rPr>
              <w:t>0,00</w:t>
            </w:r>
          </w:p>
        </w:tc>
      </w:tr>
      <w:tr w:rsidR="006446A8" w14:paraId="05BCB3C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FD7A8B" w14:textId="77777777" w:rsidR="006446A8" w:rsidRDefault="00E24104">
            <w:pPr>
              <w:spacing w:before="20" w:after="20"/>
              <w:rPr>
                <w:color w:val="000000"/>
                <w:sz w:val="20"/>
              </w:rPr>
            </w:pPr>
            <w:r>
              <w:rPr>
                <w:noProof/>
                <w:color w:val="000000"/>
                <w:sz w:val="20"/>
              </w:rPr>
              <w:t>SRA29-MAR.01.Vite - Pagamento annuale per ettaro di SAU a Vite per convertire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532C6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DAE8F1"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2765FA"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8019F1"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6FD82B"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C4A424"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D9CD98"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13C39" w14:textId="77777777" w:rsidR="006446A8" w:rsidRDefault="00E24104">
            <w:pPr>
              <w:spacing w:before="20" w:after="20"/>
              <w:jc w:val="right"/>
              <w:rPr>
                <w:color w:val="000000"/>
                <w:sz w:val="20"/>
              </w:rPr>
            </w:pPr>
            <w:r>
              <w:rPr>
                <w:noProof/>
                <w:color w:val="000000"/>
                <w:sz w:val="20"/>
              </w:rPr>
              <w:t>800,00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604827" w14:textId="77777777" w:rsidR="006446A8" w:rsidRDefault="006446A8">
            <w:pPr>
              <w:spacing w:before="20" w:after="20"/>
              <w:jc w:val="right"/>
              <w:rPr>
                <w:color w:val="000000"/>
                <w:sz w:val="20"/>
              </w:rPr>
            </w:pPr>
          </w:p>
        </w:tc>
      </w:tr>
      <w:tr w:rsidR="006446A8" w14:paraId="6A50DBE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4A525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463E3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CD46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0C0A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EDF6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1923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7A2E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61C2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A9D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D4A86" w14:textId="77777777" w:rsidR="006446A8" w:rsidRDefault="006446A8">
            <w:pPr>
              <w:spacing w:before="20" w:after="20"/>
              <w:jc w:val="right"/>
              <w:rPr>
                <w:color w:val="000000"/>
                <w:sz w:val="20"/>
              </w:rPr>
            </w:pPr>
          </w:p>
        </w:tc>
      </w:tr>
      <w:tr w:rsidR="006446A8" w14:paraId="73606C9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113C5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4455A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97D5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D3EE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6C65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8E8C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B8FF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3391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5B85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2BE952" w14:textId="77777777" w:rsidR="006446A8" w:rsidRDefault="00E24104">
            <w:pPr>
              <w:spacing w:before="20" w:after="20"/>
              <w:rPr>
                <w:b/>
                <w:color w:val="000000"/>
                <w:sz w:val="20"/>
              </w:rPr>
            </w:pPr>
            <w:r>
              <w:rPr>
                <w:b/>
                <w:noProof/>
                <w:color w:val="000000"/>
                <w:sz w:val="20"/>
              </w:rPr>
              <w:t xml:space="preserve">Somma: </w:t>
            </w:r>
          </w:p>
          <w:p w14:paraId="6DA2CDCC" w14:textId="77777777" w:rsidR="006446A8" w:rsidRDefault="00E24104">
            <w:pPr>
              <w:spacing w:before="20" w:after="20"/>
              <w:jc w:val="right"/>
              <w:rPr>
                <w:color w:val="000000"/>
                <w:sz w:val="20"/>
              </w:rPr>
            </w:pPr>
            <w:r>
              <w:rPr>
                <w:noProof/>
                <w:color w:val="000000"/>
                <w:sz w:val="20"/>
              </w:rPr>
              <w:t>0,00</w:t>
            </w:r>
          </w:p>
          <w:p w14:paraId="19BDF13D" w14:textId="77777777" w:rsidR="006446A8" w:rsidRDefault="00E24104">
            <w:pPr>
              <w:spacing w:before="20" w:after="20"/>
              <w:rPr>
                <w:b/>
                <w:color w:val="000000"/>
                <w:sz w:val="20"/>
              </w:rPr>
            </w:pPr>
            <w:r>
              <w:rPr>
                <w:b/>
                <w:noProof/>
                <w:color w:val="000000"/>
                <w:sz w:val="20"/>
              </w:rPr>
              <w:t xml:space="preserve">Max: </w:t>
            </w:r>
          </w:p>
          <w:p w14:paraId="26DC7AD1" w14:textId="77777777" w:rsidR="006446A8" w:rsidRDefault="00E24104">
            <w:pPr>
              <w:spacing w:before="20" w:after="20"/>
              <w:jc w:val="right"/>
              <w:rPr>
                <w:color w:val="000000"/>
                <w:sz w:val="20"/>
              </w:rPr>
            </w:pPr>
            <w:r>
              <w:rPr>
                <w:noProof/>
                <w:color w:val="000000"/>
                <w:sz w:val="20"/>
              </w:rPr>
              <w:t>0,00</w:t>
            </w:r>
          </w:p>
        </w:tc>
      </w:tr>
      <w:tr w:rsidR="006446A8" w14:paraId="6B9057A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33577D" w14:textId="77777777" w:rsidR="006446A8" w:rsidRDefault="00E24104">
            <w:pPr>
              <w:spacing w:before="20" w:after="20"/>
              <w:rPr>
                <w:color w:val="000000"/>
                <w:sz w:val="20"/>
              </w:rPr>
            </w:pPr>
            <w:r>
              <w:rPr>
                <w:noProof/>
                <w:color w:val="000000"/>
                <w:sz w:val="20"/>
              </w:rPr>
              <w:t>SRA29-MAR.01.legum - Pagamento annuale per ettaro di SAU a Leguminose per convertire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B046E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9BF1DD"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9A9A1B"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16CA17"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538462" w14:textId="77777777" w:rsidR="006446A8" w:rsidRDefault="00E24104">
            <w:pPr>
              <w:spacing w:before="20" w:after="20"/>
              <w:jc w:val="right"/>
              <w:rPr>
                <w:color w:val="000000"/>
                <w:sz w:val="20"/>
              </w:rPr>
            </w:pPr>
            <w:r>
              <w:rPr>
                <w:noProof/>
                <w:color w:val="000000"/>
                <w:sz w:val="20"/>
              </w:rPr>
              <w:t>310,00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0A8E01" w14:textId="77777777" w:rsidR="006446A8" w:rsidRDefault="00E24104">
            <w:pPr>
              <w:spacing w:before="20" w:after="20"/>
              <w:jc w:val="right"/>
              <w:rPr>
                <w:color w:val="000000"/>
                <w:sz w:val="20"/>
              </w:rPr>
            </w:pPr>
            <w:r>
              <w:rPr>
                <w:noProof/>
                <w:color w:val="000000"/>
                <w:sz w:val="20"/>
              </w:rPr>
              <w:t>310,00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F66D25" w14:textId="77777777" w:rsidR="006446A8" w:rsidRDefault="00E24104">
            <w:pPr>
              <w:spacing w:before="20" w:after="20"/>
              <w:jc w:val="right"/>
              <w:rPr>
                <w:color w:val="000000"/>
                <w:sz w:val="20"/>
              </w:rPr>
            </w:pPr>
            <w:r>
              <w:rPr>
                <w:noProof/>
                <w:color w:val="000000"/>
                <w:sz w:val="20"/>
              </w:rPr>
              <w:t>310,00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C5E16F" w14:textId="77777777" w:rsidR="006446A8" w:rsidRDefault="00E24104">
            <w:pPr>
              <w:spacing w:before="20" w:after="20"/>
              <w:jc w:val="right"/>
              <w:rPr>
                <w:color w:val="000000"/>
                <w:sz w:val="20"/>
              </w:rPr>
            </w:pPr>
            <w:r>
              <w:rPr>
                <w:noProof/>
                <w:color w:val="000000"/>
                <w:sz w:val="20"/>
              </w:rPr>
              <w:t>310,00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663F1F" w14:textId="77777777" w:rsidR="006446A8" w:rsidRDefault="006446A8">
            <w:pPr>
              <w:spacing w:before="20" w:after="20"/>
              <w:jc w:val="right"/>
              <w:rPr>
                <w:color w:val="000000"/>
                <w:sz w:val="20"/>
              </w:rPr>
            </w:pPr>
          </w:p>
        </w:tc>
      </w:tr>
      <w:tr w:rsidR="006446A8" w14:paraId="694EDFA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80C31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C9469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A4C9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DE55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83DB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803E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F19E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4F40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79BC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37D764" w14:textId="77777777" w:rsidR="006446A8" w:rsidRDefault="006446A8">
            <w:pPr>
              <w:spacing w:before="20" w:after="20"/>
              <w:jc w:val="right"/>
              <w:rPr>
                <w:color w:val="000000"/>
                <w:sz w:val="20"/>
              </w:rPr>
            </w:pPr>
          </w:p>
        </w:tc>
      </w:tr>
      <w:tr w:rsidR="006446A8" w14:paraId="0890EC0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E62E8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94DC3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139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AAA3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DA5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DAE1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022B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388B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5221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4FB3E" w14:textId="77777777" w:rsidR="006446A8" w:rsidRDefault="00E24104">
            <w:pPr>
              <w:spacing w:before="20" w:after="20"/>
              <w:rPr>
                <w:b/>
                <w:color w:val="000000"/>
                <w:sz w:val="20"/>
              </w:rPr>
            </w:pPr>
            <w:r>
              <w:rPr>
                <w:b/>
                <w:noProof/>
                <w:color w:val="000000"/>
                <w:sz w:val="20"/>
              </w:rPr>
              <w:t xml:space="preserve">Somma: </w:t>
            </w:r>
          </w:p>
          <w:p w14:paraId="1AB732B2" w14:textId="77777777" w:rsidR="006446A8" w:rsidRDefault="00E24104">
            <w:pPr>
              <w:spacing w:before="20" w:after="20"/>
              <w:jc w:val="right"/>
              <w:rPr>
                <w:color w:val="000000"/>
                <w:sz w:val="20"/>
              </w:rPr>
            </w:pPr>
            <w:r>
              <w:rPr>
                <w:noProof/>
                <w:color w:val="000000"/>
                <w:sz w:val="20"/>
              </w:rPr>
              <w:t>0,00</w:t>
            </w:r>
          </w:p>
          <w:p w14:paraId="0120A0D9" w14:textId="77777777" w:rsidR="006446A8" w:rsidRDefault="00E24104">
            <w:pPr>
              <w:spacing w:before="20" w:after="20"/>
              <w:rPr>
                <w:b/>
                <w:color w:val="000000"/>
                <w:sz w:val="20"/>
              </w:rPr>
            </w:pPr>
            <w:r>
              <w:rPr>
                <w:b/>
                <w:noProof/>
                <w:color w:val="000000"/>
                <w:sz w:val="20"/>
              </w:rPr>
              <w:t xml:space="preserve">Max: </w:t>
            </w:r>
          </w:p>
          <w:p w14:paraId="5BC75190" w14:textId="77777777" w:rsidR="006446A8" w:rsidRDefault="00E24104">
            <w:pPr>
              <w:spacing w:before="20" w:after="20"/>
              <w:jc w:val="right"/>
              <w:rPr>
                <w:color w:val="000000"/>
                <w:sz w:val="20"/>
              </w:rPr>
            </w:pPr>
            <w:r>
              <w:rPr>
                <w:noProof/>
                <w:color w:val="000000"/>
                <w:sz w:val="20"/>
              </w:rPr>
              <w:t>0,00</w:t>
            </w:r>
          </w:p>
        </w:tc>
      </w:tr>
      <w:tr w:rsidR="006446A8" w14:paraId="619B9F7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BB0735" w14:textId="77777777" w:rsidR="006446A8" w:rsidRDefault="00E24104">
            <w:pPr>
              <w:spacing w:before="20" w:after="20"/>
              <w:rPr>
                <w:color w:val="000000"/>
                <w:sz w:val="20"/>
              </w:rPr>
            </w:pPr>
            <w:r>
              <w:rPr>
                <w:noProof/>
                <w:color w:val="000000"/>
                <w:sz w:val="20"/>
              </w:rPr>
              <w:t xml:space="preserve">SRA29-MAR.02.Casta - Pagamento annuale per ettaro di </w:t>
            </w:r>
            <w:r>
              <w:rPr>
                <w:noProof/>
                <w:color w:val="000000"/>
                <w:sz w:val="20"/>
              </w:rPr>
              <w:t>SAU a Castagneti per mantenere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10471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4C241"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1D2396"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EB0198"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A8DE5E"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676DD4"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ED21E7"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3A641F"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1FE4DD" w14:textId="77777777" w:rsidR="006446A8" w:rsidRDefault="006446A8">
            <w:pPr>
              <w:spacing w:before="20" w:after="20"/>
              <w:jc w:val="right"/>
              <w:rPr>
                <w:color w:val="000000"/>
                <w:sz w:val="20"/>
              </w:rPr>
            </w:pPr>
          </w:p>
        </w:tc>
      </w:tr>
      <w:tr w:rsidR="006446A8" w14:paraId="6F6E3A4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41866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CCEB2A"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667F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316C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2BAA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49B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3735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1D04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525E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D7C82" w14:textId="77777777" w:rsidR="006446A8" w:rsidRDefault="006446A8">
            <w:pPr>
              <w:spacing w:before="20" w:after="20"/>
              <w:jc w:val="right"/>
              <w:rPr>
                <w:color w:val="000000"/>
                <w:sz w:val="20"/>
              </w:rPr>
            </w:pPr>
          </w:p>
        </w:tc>
      </w:tr>
      <w:tr w:rsidR="006446A8" w14:paraId="5AC9BA7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BD9DD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5D0CD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C31F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AE7B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C035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E33C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7A4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5347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DC16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6571A7" w14:textId="77777777" w:rsidR="006446A8" w:rsidRDefault="00E24104">
            <w:pPr>
              <w:spacing w:before="20" w:after="20"/>
              <w:rPr>
                <w:b/>
                <w:color w:val="000000"/>
                <w:sz w:val="20"/>
              </w:rPr>
            </w:pPr>
            <w:r>
              <w:rPr>
                <w:b/>
                <w:noProof/>
                <w:color w:val="000000"/>
                <w:sz w:val="20"/>
              </w:rPr>
              <w:t xml:space="preserve">Somma: </w:t>
            </w:r>
          </w:p>
          <w:p w14:paraId="12C5DFF3" w14:textId="77777777" w:rsidR="006446A8" w:rsidRDefault="00E24104">
            <w:pPr>
              <w:spacing w:before="20" w:after="20"/>
              <w:jc w:val="right"/>
              <w:rPr>
                <w:color w:val="000000"/>
                <w:sz w:val="20"/>
              </w:rPr>
            </w:pPr>
            <w:r>
              <w:rPr>
                <w:noProof/>
                <w:color w:val="000000"/>
                <w:sz w:val="20"/>
              </w:rPr>
              <w:t>0,00</w:t>
            </w:r>
          </w:p>
          <w:p w14:paraId="4C2D1D4E" w14:textId="77777777" w:rsidR="006446A8" w:rsidRDefault="00E24104">
            <w:pPr>
              <w:spacing w:before="20" w:after="20"/>
              <w:rPr>
                <w:b/>
                <w:color w:val="000000"/>
                <w:sz w:val="20"/>
              </w:rPr>
            </w:pPr>
            <w:r>
              <w:rPr>
                <w:b/>
                <w:noProof/>
                <w:color w:val="000000"/>
                <w:sz w:val="20"/>
              </w:rPr>
              <w:t xml:space="preserve">Max: </w:t>
            </w:r>
          </w:p>
          <w:p w14:paraId="79CA23BB" w14:textId="77777777" w:rsidR="006446A8" w:rsidRDefault="00E24104">
            <w:pPr>
              <w:spacing w:before="20" w:after="20"/>
              <w:jc w:val="right"/>
              <w:rPr>
                <w:color w:val="000000"/>
                <w:sz w:val="20"/>
              </w:rPr>
            </w:pPr>
            <w:r>
              <w:rPr>
                <w:noProof/>
                <w:color w:val="000000"/>
                <w:sz w:val="20"/>
              </w:rPr>
              <w:t>0,00</w:t>
            </w:r>
          </w:p>
        </w:tc>
      </w:tr>
      <w:tr w:rsidR="006446A8" w14:paraId="50A1BEE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023E1F" w14:textId="77777777" w:rsidR="006446A8" w:rsidRDefault="00E24104">
            <w:pPr>
              <w:spacing w:before="20" w:after="20"/>
              <w:rPr>
                <w:color w:val="000000"/>
                <w:sz w:val="20"/>
              </w:rPr>
            </w:pPr>
            <w:r>
              <w:rPr>
                <w:noProof/>
                <w:color w:val="000000"/>
                <w:sz w:val="20"/>
              </w:rPr>
              <w:lastRenderedPageBreak/>
              <w:t xml:space="preserve">SRA29-MAR.02.Casta-T - SRA29 - MAR.02.Casta - Pagamento annuale per ettaro di SAU a Castagneti per </w:t>
            </w:r>
            <w:r>
              <w:rPr>
                <w:noProof/>
                <w:color w:val="000000"/>
                <w:sz w:val="20"/>
              </w:rPr>
              <w:t>mantenere le superfici coltivate ad agricoltura biologica EX mis 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5E02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4567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AED4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0F31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DD2E16"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3DCD12"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F10588"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6DEBA7"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F636D2" w14:textId="77777777" w:rsidR="006446A8" w:rsidRDefault="006446A8">
            <w:pPr>
              <w:spacing w:before="20" w:after="20"/>
              <w:jc w:val="right"/>
              <w:rPr>
                <w:color w:val="000000"/>
                <w:sz w:val="20"/>
              </w:rPr>
            </w:pPr>
          </w:p>
        </w:tc>
      </w:tr>
      <w:tr w:rsidR="006446A8" w14:paraId="1B2766C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2568A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2BB19D" w14:textId="77777777" w:rsidR="006446A8" w:rsidRDefault="00E24104">
            <w:pPr>
              <w:spacing w:before="20" w:after="20"/>
              <w:rPr>
                <w:color w:val="000000"/>
                <w:sz w:val="20"/>
              </w:rPr>
            </w:pPr>
            <w:r>
              <w:rPr>
                <w:noProof/>
                <w:color w:val="000000"/>
                <w:sz w:val="20"/>
              </w:rPr>
              <w:t xml:space="preserve">Importo unitario medio massimo previsto (se del caso) </w:t>
            </w:r>
            <w:r>
              <w:rPr>
                <w:noProof/>
                <w:color w:val="000000"/>
                <w:sz w:val="20"/>
              </w:rPr>
              <w:t>(in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49DF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FDE7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9EA9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EB6F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2AFE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7B07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E82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49B165" w14:textId="77777777" w:rsidR="006446A8" w:rsidRDefault="006446A8">
            <w:pPr>
              <w:spacing w:before="20" w:after="20"/>
              <w:jc w:val="right"/>
              <w:rPr>
                <w:color w:val="000000"/>
                <w:sz w:val="20"/>
              </w:rPr>
            </w:pPr>
          </w:p>
        </w:tc>
      </w:tr>
      <w:tr w:rsidR="006446A8" w14:paraId="671B29F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9DC5B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6E1E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0484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5178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95AC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1875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011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878F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9262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D22D8B" w14:textId="77777777" w:rsidR="006446A8" w:rsidRDefault="00E24104">
            <w:pPr>
              <w:spacing w:before="20" w:after="20"/>
              <w:rPr>
                <w:b/>
                <w:color w:val="000000"/>
                <w:sz w:val="20"/>
              </w:rPr>
            </w:pPr>
            <w:r>
              <w:rPr>
                <w:b/>
                <w:noProof/>
                <w:color w:val="000000"/>
                <w:sz w:val="20"/>
              </w:rPr>
              <w:t xml:space="preserve">Somma: </w:t>
            </w:r>
          </w:p>
          <w:p w14:paraId="0029F3DC" w14:textId="77777777" w:rsidR="006446A8" w:rsidRDefault="00E24104">
            <w:pPr>
              <w:spacing w:before="20" w:after="20"/>
              <w:jc w:val="right"/>
              <w:rPr>
                <w:color w:val="000000"/>
                <w:sz w:val="20"/>
              </w:rPr>
            </w:pPr>
            <w:r>
              <w:rPr>
                <w:noProof/>
                <w:color w:val="000000"/>
                <w:sz w:val="20"/>
              </w:rPr>
              <w:t>0,00</w:t>
            </w:r>
          </w:p>
          <w:p w14:paraId="647CE189" w14:textId="77777777" w:rsidR="006446A8" w:rsidRDefault="00E24104">
            <w:pPr>
              <w:spacing w:before="20" w:after="20"/>
              <w:rPr>
                <w:b/>
                <w:color w:val="000000"/>
                <w:sz w:val="20"/>
              </w:rPr>
            </w:pPr>
            <w:r>
              <w:rPr>
                <w:b/>
                <w:noProof/>
                <w:color w:val="000000"/>
                <w:sz w:val="20"/>
              </w:rPr>
              <w:t xml:space="preserve">Max: </w:t>
            </w:r>
          </w:p>
          <w:p w14:paraId="25E541D4" w14:textId="77777777" w:rsidR="006446A8" w:rsidRDefault="00E24104">
            <w:pPr>
              <w:spacing w:before="20" w:after="20"/>
              <w:jc w:val="right"/>
              <w:rPr>
                <w:color w:val="000000"/>
                <w:sz w:val="20"/>
              </w:rPr>
            </w:pPr>
            <w:r>
              <w:rPr>
                <w:noProof/>
                <w:color w:val="000000"/>
                <w:sz w:val="20"/>
              </w:rPr>
              <w:t>0,00</w:t>
            </w:r>
          </w:p>
        </w:tc>
      </w:tr>
      <w:tr w:rsidR="006446A8" w14:paraId="6589605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251124" w14:textId="77777777" w:rsidR="006446A8" w:rsidRDefault="00E24104">
            <w:pPr>
              <w:spacing w:before="20" w:after="20"/>
              <w:rPr>
                <w:color w:val="000000"/>
                <w:sz w:val="20"/>
              </w:rPr>
            </w:pPr>
            <w:r>
              <w:rPr>
                <w:noProof/>
                <w:color w:val="000000"/>
                <w:sz w:val="20"/>
              </w:rPr>
              <w:t xml:space="preserve">SRA29-MAR.02.Forag_B - Pagamento annuale per ettaro di SAU per Foraggere con Bovini BIO per mantenere le superfici </w:t>
            </w:r>
            <w:r>
              <w:rPr>
                <w:noProof/>
                <w:color w:val="000000"/>
                <w:sz w:val="20"/>
              </w:rPr>
              <w:t>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0F5EF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BA9E6B"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5C384E"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E8BC1E"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856BB8"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823AC0"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14A779"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9B0FC"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B7A030" w14:textId="77777777" w:rsidR="006446A8" w:rsidRDefault="006446A8">
            <w:pPr>
              <w:spacing w:before="20" w:after="20"/>
              <w:jc w:val="right"/>
              <w:rPr>
                <w:color w:val="000000"/>
                <w:sz w:val="20"/>
              </w:rPr>
            </w:pPr>
          </w:p>
        </w:tc>
      </w:tr>
      <w:tr w:rsidR="006446A8" w14:paraId="7036D42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4138F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33AD1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83C5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3A26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D7EA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550C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C6F1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1DF1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BC47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1524F0" w14:textId="77777777" w:rsidR="006446A8" w:rsidRDefault="006446A8">
            <w:pPr>
              <w:spacing w:before="20" w:after="20"/>
              <w:jc w:val="right"/>
              <w:rPr>
                <w:color w:val="000000"/>
                <w:sz w:val="20"/>
              </w:rPr>
            </w:pPr>
          </w:p>
        </w:tc>
      </w:tr>
      <w:tr w:rsidR="006446A8" w14:paraId="7108D0A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764C5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A790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E28E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9451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FF1B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D06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C195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8EC3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F883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D2FA8B" w14:textId="77777777" w:rsidR="006446A8" w:rsidRDefault="00E24104">
            <w:pPr>
              <w:spacing w:before="20" w:after="20"/>
              <w:rPr>
                <w:b/>
                <w:color w:val="000000"/>
                <w:sz w:val="20"/>
              </w:rPr>
            </w:pPr>
            <w:r>
              <w:rPr>
                <w:b/>
                <w:noProof/>
                <w:color w:val="000000"/>
                <w:sz w:val="20"/>
              </w:rPr>
              <w:t xml:space="preserve">Somma: </w:t>
            </w:r>
          </w:p>
          <w:p w14:paraId="6DE275D8" w14:textId="77777777" w:rsidR="006446A8" w:rsidRDefault="00E24104">
            <w:pPr>
              <w:spacing w:before="20" w:after="20"/>
              <w:jc w:val="right"/>
              <w:rPr>
                <w:color w:val="000000"/>
                <w:sz w:val="20"/>
              </w:rPr>
            </w:pPr>
            <w:r>
              <w:rPr>
                <w:noProof/>
                <w:color w:val="000000"/>
                <w:sz w:val="20"/>
              </w:rPr>
              <w:t>0,00</w:t>
            </w:r>
          </w:p>
          <w:p w14:paraId="23CFC706" w14:textId="77777777" w:rsidR="006446A8" w:rsidRDefault="00E24104">
            <w:pPr>
              <w:spacing w:before="20" w:after="20"/>
              <w:rPr>
                <w:b/>
                <w:color w:val="000000"/>
                <w:sz w:val="20"/>
              </w:rPr>
            </w:pPr>
            <w:r>
              <w:rPr>
                <w:b/>
                <w:noProof/>
                <w:color w:val="000000"/>
                <w:sz w:val="20"/>
              </w:rPr>
              <w:t xml:space="preserve">Max: </w:t>
            </w:r>
          </w:p>
          <w:p w14:paraId="7512E5DA" w14:textId="77777777" w:rsidR="006446A8" w:rsidRDefault="00E24104">
            <w:pPr>
              <w:spacing w:before="20" w:after="20"/>
              <w:jc w:val="right"/>
              <w:rPr>
                <w:color w:val="000000"/>
                <w:sz w:val="20"/>
              </w:rPr>
            </w:pPr>
            <w:r>
              <w:rPr>
                <w:noProof/>
                <w:color w:val="000000"/>
                <w:sz w:val="20"/>
              </w:rPr>
              <w:t>0,00</w:t>
            </w:r>
          </w:p>
        </w:tc>
      </w:tr>
      <w:tr w:rsidR="006446A8" w14:paraId="3510D27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38BB2D" w14:textId="77777777" w:rsidR="006446A8" w:rsidRDefault="00E24104">
            <w:pPr>
              <w:spacing w:before="20" w:after="20"/>
              <w:rPr>
                <w:color w:val="000000"/>
                <w:sz w:val="20"/>
              </w:rPr>
            </w:pPr>
            <w:r>
              <w:rPr>
                <w:noProof/>
                <w:color w:val="000000"/>
                <w:sz w:val="20"/>
              </w:rPr>
              <w:t xml:space="preserve">SRA29-MAR.02.Forag_E - Pagamento annuale per ettaro di SAU a Foraggere con Equidi BIO per mantenere le superfici coltivate ad agricoltura </w:t>
            </w:r>
            <w:r>
              <w:rPr>
                <w:noProof/>
                <w:color w:val="000000"/>
                <w:sz w:val="20"/>
              </w:rPr>
              <w:t>biologica- Specificità Marche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1B5F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5DBD7C"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3B1D48"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DF27D3"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07AD3C"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8D99A3"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4BB696"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A8976B"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C5D88A" w14:textId="77777777" w:rsidR="006446A8" w:rsidRDefault="006446A8">
            <w:pPr>
              <w:spacing w:before="20" w:after="20"/>
              <w:jc w:val="right"/>
              <w:rPr>
                <w:color w:val="000000"/>
                <w:sz w:val="20"/>
              </w:rPr>
            </w:pPr>
          </w:p>
        </w:tc>
      </w:tr>
      <w:tr w:rsidR="006446A8" w14:paraId="23DA9AD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67F3A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FA48B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598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73CF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DC06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E903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3AB9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EF20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76E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289B4D" w14:textId="77777777" w:rsidR="006446A8" w:rsidRDefault="006446A8">
            <w:pPr>
              <w:spacing w:before="20" w:after="20"/>
              <w:jc w:val="right"/>
              <w:rPr>
                <w:color w:val="000000"/>
                <w:sz w:val="20"/>
              </w:rPr>
            </w:pPr>
          </w:p>
        </w:tc>
      </w:tr>
      <w:tr w:rsidR="006446A8" w14:paraId="0E8166F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72D09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BA252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30F8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C4C4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09D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974D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76E1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A579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438C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62D030" w14:textId="77777777" w:rsidR="006446A8" w:rsidRDefault="00E24104">
            <w:pPr>
              <w:spacing w:before="20" w:after="20"/>
              <w:rPr>
                <w:b/>
                <w:color w:val="000000"/>
                <w:sz w:val="20"/>
              </w:rPr>
            </w:pPr>
            <w:r>
              <w:rPr>
                <w:b/>
                <w:noProof/>
                <w:color w:val="000000"/>
                <w:sz w:val="20"/>
              </w:rPr>
              <w:t xml:space="preserve">Somma: </w:t>
            </w:r>
          </w:p>
          <w:p w14:paraId="5DD975E3" w14:textId="77777777" w:rsidR="006446A8" w:rsidRDefault="00E24104">
            <w:pPr>
              <w:spacing w:before="20" w:after="20"/>
              <w:jc w:val="right"/>
              <w:rPr>
                <w:color w:val="000000"/>
                <w:sz w:val="20"/>
              </w:rPr>
            </w:pPr>
            <w:r>
              <w:rPr>
                <w:noProof/>
                <w:color w:val="000000"/>
                <w:sz w:val="20"/>
              </w:rPr>
              <w:t>0,00</w:t>
            </w:r>
          </w:p>
          <w:p w14:paraId="7A8C64FF" w14:textId="77777777" w:rsidR="006446A8" w:rsidRDefault="00E24104">
            <w:pPr>
              <w:spacing w:before="20" w:after="20"/>
              <w:rPr>
                <w:b/>
                <w:color w:val="000000"/>
                <w:sz w:val="20"/>
              </w:rPr>
            </w:pPr>
            <w:r>
              <w:rPr>
                <w:b/>
                <w:noProof/>
                <w:color w:val="000000"/>
                <w:sz w:val="20"/>
              </w:rPr>
              <w:t xml:space="preserve">Max: </w:t>
            </w:r>
          </w:p>
          <w:p w14:paraId="770B7B2D" w14:textId="77777777" w:rsidR="006446A8" w:rsidRDefault="00E24104">
            <w:pPr>
              <w:spacing w:before="20" w:after="20"/>
              <w:jc w:val="right"/>
              <w:rPr>
                <w:color w:val="000000"/>
                <w:sz w:val="20"/>
              </w:rPr>
            </w:pPr>
            <w:r>
              <w:rPr>
                <w:noProof/>
                <w:color w:val="000000"/>
                <w:sz w:val="20"/>
              </w:rPr>
              <w:t>0,00</w:t>
            </w:r>
          </w:p>
        </w:tc>
      </w:tr>
      <w:tr w:rsidR="006446A8" w14:paraId="008A982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57975A" w14:textId="77777777" w:rsidR="006446A8" w:rsidRDefault="00E24104">
            <w:pPr>
              <w:spacing w:before="20" w:after="20"/>
              <w:rPr>
                <w:color w:val="000000"/>
                <w:sz w:val="20"/>
              </w:rPr>
            </w:pPr>
            <w:r>
              <w:rPr>
                <w:noProof/>
                <w:color w:val="000000"/>
                <w:sz w:val="20"/>
              </w:rPr>
              <w:t xml:space="preserve">SRA29-MAR.02.Forag_O - Pagamento annuale per ettaro di SAU a Foraggere con Ovicaprini BIO per mantenere le superfici coltivate ad agricoltura biologica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56231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C5F66" w14:textId="77777777" w:rsidR="006446A8" w:rsidRDefault="00E24104">
            <w:pPr>
              <w:spacing w:before="20" w:after="20"/>
              <w:jc w:val="right"/>
              <w:rPr>
                <w:color w:val="000000"/>
                <w:sz w:val="20"/>
              </w:rPr>
            </w:pPr>
            <w:r>
              <w:rPr>
                <w:noProof/>
                <w:color w:val="000000"/>
                <w:sz w:val="20"/>
              </w:rPr>
              <w:t>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34C18A" w14:textId="77777777" w:rsidR="006446A8" w:rsidRDefault="00E24104">
            <w:pPr>
              <w:spacing w:before="20" w:after="20"/>
              <w:jc w:val="right"/>
              <w:rPr>
                <w:color w:val="000000"/>
                <w:sz w:val="20"/>
              </w:rPr>
            </w:pPr>
            <w:r>
              <w:rPr>
                <w:noProof/>
                <w:color w:val="000000"/>
                <w:sz w:val="20"/>
              </w:rPr>
              <w:t>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F1C424" w14:textId="77777777" w:rsidR="006446A8" w:rsidRDefault="00E24104">
            <w:pPr>
              <w:spacing w:before="20" w:after="20"/>
              <w:jc w:val="right"/>
              <w:rPr>
                <w:color w:val="000000"/>
                <w:sz w:val="20"/>
              </w:rPr>
            </w:pPr>
            <w:r>
              <w:rPr>
                <w:noProof/>
                <w:color w:val="000000"/>
                <w:sz w:val="20"/>
              </w:rPr>
              <w:t>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FE8067"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90DBC5"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BBADB"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4C366E"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D0EFC2" w14:textId="77777777" w:rsidR="006446A8" w:rsidRDefault="006446A8">
            <w:pPr>
              <w:spacing w:before="20" w:after="20"/>
              <w:jc w:val="right"/>
              <w:rPr>
                <w:color w:val="000000"/>
                <w:sz w:val="20"/>
              </w:rPr>
            </w:pPr>
          </w:p>
        </w:tc>
      </w:tr>
      <w:tr w:rsidR="006446A8" w14:paraId="5556F38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FAFBB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983BA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3571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53E5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8728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0C5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3CB8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8343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B0A9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61D5E1" w14:textId="77777777" w:rsidR="006446A8" w:rsidRDefault="006446A8">
            <w:pPr>
              <w:spacing w:before="20" w:after="20"/>
              <w:jc w:val="right"/>
              <w:rPr>
                <w:color w:val="000000"/>
                <w:sz w:val="20"/>
              </w:rPr>
            </w:pPr>
          </w:p>
        </w:tc>
      </w:tr>
      <w:tr w:rsidR="006446A8" w14:paraId="5100E8D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CA47C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2FA7A9"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3FAB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94D5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C8B4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012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70ED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25D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A326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1349E1" w14:textId="77777777" w:rsidR="006446A8" w:rsidRDefault="00E24104">
            <w:pPr>
              <w:spacing w:before="20" w:after="20"/>
              <w:rPr>
                <w:b/>
                <w:color w:val="000000"/>
                <w:sz w:val="20"/>
              </w:rPr>
            </w:pPr>
            <w:r>
              <w:rPr>
                <w:b/>
                <w:noProof/>
                <w:color w:val="000000"/>
                <w:sz w:val="20"/>
              </w:rPr>
              <w:t xml:space="preserve">Somma: </w:t>
            </w:r>
          </w:p>
          <w:p w14:paraId="49060F4F" w14:textId="77777777" w:rsidR="006446A8" w:rsidRDefault="00E24104">
            <w:pPr>
              <w:spacing w:before="20" w:after="20"/>
              <w:jc w:val="right"/>
              <w:rPr>
                <w:color w:val="000000"/>
                <w:sz w:val="20"/>
              </w:rPr>
            </w:pPr>
            <w:r>
              <w:rPr>
                <w:noProof/>
                <w:color w:val="000000"/>
                <w:sz w:val="20"/>
              </w:rPr>
              <w:t>0,00</w:t>
            </w:r>
          </w:p>
          <w:p w14:paraId="088629FC" w14:textId="77777777" w:rsidR="006446A8" w:rsidRDefault="00E24104">
            <w:pPr>
              <w:spacing w:before="20" w:after="20"/>
              <w:rPr>
                <w:b/>
                <w:color w:val="000000"/>
                <w:sz w:val="20"/>
              </w:rPr>
            </w:pPr>
            <w:r>
              <w:rPr>
                <w:b/>
                <w:noProof/>
                <w:color w:val="000000"/>
                <w:sz w:val="20"/>
              </w:rPr>
              <w:t xml:space="preserve">Max: </w:t>
            </w:r>
          </w:p>
          <w:p w14:paraId="1E056BAF" w14:textId="77777777" w:rsidR="006446A8" w:rsidRDefault="00E24104">
            <w:pPr>
              <w:spacing w:before="20" w:after="20"/>
              <w:jc w:val="right"/>
              <w:rPr>
                <w:color w:val="000000"/>
                <w:sz w:val="20"/>
              </w:rPr>
            </w:pPr>
            <w:r>
              <w:rPr>
                <w:noProof/>
                <w:color w:val="000000"/>
                <w:sz w:val="20"/>
              </w:rPr>
              <w:t>0,00</w:t>
            </w:r>
          </w:p>
        </w:tc>
      </w:tr>
      <w:tr w:rsidR="006446A8" w14:paraId="00A6DBF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F0AEBC" w14:textId="77777777" w:rsidR="006446A8" w:rsidRDefault="00E24104">
            <w:pPr>
              <w:spacing w:before="20" w:after="20"/>
              <w:rPr>
                <w:color w:val="000000"/>
                <w:sz w:val="20"/>
              </w:rPr>
            </w:pPr>
            <w:r>
              <w:rPr>
                <w:noProof/>
                <w:color w:val="000000"/>
                <w:sz w:val="20"/>
              </w:rPr>
              <w:lastRenderedPageBreak/>
              <w:t>SRA29-MAR.02.Foragg - Pagamento annuale per ettaro di SAU a Foraggere per mantenere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6C3218" w14:textId="77777777" w:rsidR="006446A8" w:rsidRDefault="00E24104">
            <w:pPr>
              <w:spacing w:before="20" w:after="20"/>
              <w:rPr>
                <w:color w:val="000000"/>
                <w:sz w:val="20"/>
              </w:rPr>
            </w:pPr>
            <w:r>
              <w:rPr>
                <w:noProof/>
                <w:color w:val="000000"/>
                <w:sz w:val="20"/>
              </w:rPr>
              <w:t xml:space="preserve">Importo unitario </w:t>
            </w:r>
            <w:r>
              <w:rPr>
                <w:noProof/>
                <w:color w:val="000000"/>
                <w:sz w:val="20"/>
              </w:rPr>
              <w:t>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CAADB7"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772E01"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CC51E"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92C0D4"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C4FF1"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93C2F8"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AB65A8"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67B567" w14:textId="77777777" w:rsidR="006446A8" w:rsidRDefault="006446A8">
            <w:pPr>
              <w:spacing w:before="20" w:after="20"/>
              <w:jc w:val="right"/>
              <w:rPr>
                <w:color w:val="000000"/>
                <w:sz w:val="20"/>
              </w:rPr>
            </w:pPr>
          </w:p>
        </w:tc>
      </w:tr>
      <w:tr w:rsidR="006446A8" w14:paraId="4A537D3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50E79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D0B44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A06D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858E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BE76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C9AB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C4CB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B645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8A4F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1AEF19" w14:textId="77777777" w:rsidR="006446A8" w:rsidRDefault="006446A8">
            <w:pPr>
              <w:spacing w:before="20" w:after="20"/>
              <w:jc w:val="right"/>
              <w:rPr>
                <w:color w:val="000000"/>
                <w:sz w:val="20"/>
              </w:rPr>
            </w:pPr>
          </w:p>
        </w:tc>
      </w:tr>
      <w:tr w:rsidR="006446A8" w14:paraId="6451AFD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F8108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9F11E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7F16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DB4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868E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0375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A98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F29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F5A7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2E403C" w14:textId="77777777" w:rsidR="006446A8" w:rsidRDefault="00E24104">
            <w:pPr>
              <w:spacing w:before="20" w:after="20"/>
              <w:rPr>
                <w:b/>
                <w:color w:val="000000"/>
                <w:sz w:val="20"/>
              </w:rPr>
            </w:pPr>
            <w:r>
              <w:rPr>
                <w:b/>
                <w:noProof/>
                <w:color w:val="000000"/>
                <w:sz w:val="20"/>
              </w:rPr>
              <w:t xml:space="preserve">Somma: </w:t>
            </w:r>
          </w:p>
          <w:p w14:paraId="546313F7" w14:textId="77777777" w:rsidR="006446A8" w:rsidRDefault="00E24104">
            <w:pPr>
              <w:spacing w:before="20" w:after="20"/>
              <w:jc w:val="right"/>
              <w:rPr>
                <w:color w:val="000000"/>
                <w:sz w:val="20"/>
              </w:rPr>
            </w:pPr>
            <w:r>
              <w:rPr>
                <w:noProof/>
                <w:color w:val="000000"/>
                <w:sz w:val="20"/>
              </w:rPr>
              <w:t>0,00</w:t>
            </w:r>
          </w:p>
          <w:p w14:paraId="7801C038" w14:textId="77777777" w:rsidR="006446A8" w:rsidRDefault="00E24104">
            <w:pPr>
              <w:spacing w:before="20" w:after="20"/>
              <w:rPr>
                <w:b/>
                <w:color w:val="000000"/>
                <w:sz w:val="20"/>
              </w:rPr>
            </w:pPr>
            <w:r>
              <w:rPr>
                <w:b/>
                <w:noProof/>
                <w:color w:val="000000"/>
                <w:sz w:val="20"/>
              </w:rPr>
              <w:t xml:space="preserve">Max: </w:t>
            </w:r>
          </w:p>
          <w:p w14:paraId="76382E35" w14:textId="77777777" w:rsidR="006446A8" w:rsidRDefault="00E24104">
            <w:pPr>
              <w:spacing w:before="20" w:after="20"/>
              <w:jc w:val="right"/>
              <w:rPr>
                <w:color w:val="000000"/>
                <w:sz w:val="20"/>
              </w:rPr>
            </w:pPr>
            <w:r>
              <w:rPr>
                <w:noProof/>
                <w:color w:val="000000"/>
                <w:sz w:val="20"/>
              </w:rPr>
              <w:t>0,00</w:t>
            </w:r>
          </w:p>
        </w:tc>
      </w:tr>
      <w:tr w:rsidR="006446A8" w14:paraId="18C26D1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D3F6C5" w14:textId="77777777" w:rsidR="006446A8" w:rsidRDefault="00E24104">
            <w:pPr>
              <w:spacing w:before="20" w:after="20"/>
              <w:rPr>
                <w:color w:val="000000"/>
                <w:sz w:val="20"/>
              </w:rPr>
            </w:pPr>
            <w:r>
              <w:rPr>
                <w:noProof/>
                <w:color w:val="000000"/>
                <w:sz w:val="20"/>
              </w:rPr>
              <w:t>SRA29-MAR.02.Frutt - Pagamento annuale per ettaro di SAU a Frutticoltura per mantenere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AE9C5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B1697C"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28A1BF"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D20535"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1EC6F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C34C7F"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5A4D0D"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4AA5F1"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CED8F" w14:textId="77777777" w:rsidR="006446A8" w:rsidRDefault="006446A8">
            <w:pPr>
              <w:spacing w:before="20" w:after="20"/>
              <w:jc w:val="right"/>
              <w:rPr>
                <w:color w:val="000000"/>
                <w:sz w:val="20"/>
              </w:rPr>
            </w:pPr>
          </w:p>
        </w:tc>
      </w:tr>
      <w:tr w:rsidR="006446A8" w14:paraId="46B8F21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F61D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9838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F850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4372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792E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FC05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6C12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1D4C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1E19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BA0E07" w14:textId="77777777" w:rsidR="006446A8" w:rsidRDefault="006446A8">
            <w:pPr>
              <w:spacing w:before="20" w:after="20"/>
              <w:jc w:val="right"/>
              <w:rPr>
                <w:color w:val="000000"/>
                <w:sz w:val="20"/>
              </w:rPr>
            </w:pPr>
          </w:p>
        </w:tc>
      </w:tr>
      <w:tr w:rsidR="006446A8" w14:paraId="73F262A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2D3EF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D664C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E5CD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1287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D7C5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C278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9B94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AF33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153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CEF2EE" w14:textId="77777777" w:rsidR="006446A8" w:rsidRDefault="00E24104">
            <w:pPr>
              <w:spacing w:before="20" w:after="20"/>
              <w:rPr>
                <w:b/>
                <w:color w:val="000000"/>
                <w:sz w:val="20"/>
              </w:rPr>
            </w:pPr>
            <w:r>
              <w:rPr>
                <w:b/>
                <w:noProof/>
                <w:color w:val="000000"/>
                <w:sz w:val="20"/>
              </w:rPr>
              <w:t xml:space="preserve">Somma: </w:t>
            </w:r>
          </w:p>
          <w:p w14:paraId="154A82D5" w14:textId="77777777" w:rsidR="006446A8" w:rsidRDefault="00E24104">
            <w:pPr>
              <w:spacing w:before="20" w:after="20"/>
              <w:jc w:val="right"/>
              <w:rPr>
                <w:color w:val="000000"/>
                <w:sz w:val="20"/>
              </w:rPr>
            </w:pPr>
            <w:r>
              <w:rPr>
                <w:noProof/>
                <w:color w:val="000000"/>
                <w:sz w:val="20"/>
              </w:rPr>
              <w:t>0,00</w:t>
            </w:r>
          </w:p>
          <w:p w14:paraId="6689EE35" w14:textId="77777777" w:rsidR="006446A8" w:rsidRDefault="00E24104">
            <w:pPr>
              <w:spacing w:before="20" w:after="20"/>
              <w:rPr>
                <w:b/>
                <w:color w:val="000000"/>
                <w:sz w:val="20"/>
              </w:rPr>
            </w:pPr>
            <w:r>
              <w:rPr>
                <w:b/>
                <w:noProof/>
                <w:color w:val="000000"/>
                <w:sz w:val="20"/>
              </w:rPr>
              <w:t xml:space="preserve">Max: </w:t>
            </w:r>
          </w:p>
          <w:p w14:paraId="5484565F" w14:textId="77777777" w:rsidR="006446A8" w:rsidRDefault="00E24104">
            <w:pPr>
              <w:spacing w:before="20" w:after="20"/>
              <w:jc w:val="right"/>
              <w:rPr>
                <w:color w:val="000000"/>
                <w:sz w:val="20"/>
              </w:rPr>
            </w:pPr>
            <w:r>
              <w:rPr>
                <w:noProof/>
                <w:color w:val="000000"/>
                <w:sz w:val="20"/>
              </w:rPr>
              <w:t>0,00</w:t>
            </w:r>
          </w:p>
        </w:tc>
      </w:tr>
      <w:tr w:rsidR="006446A8" w14:paraId="083D4A7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BFD9AB" w14:textId="77777777" w:rsidR="006446A8" w:rsidRDefault="00E24104">
            <w:pPr>
              <w:spacing w:before="20" w:after="20"/>
              <w:rPr>
                <w:color w:val="000000"/>
                <w:sz w:val="20"/>
              </w:rPr>
            </w:pPr>
            <w:r>
              <w:rPr>
                <w:noProof/>
                <w:color w:val="000000"/>
                <w:sz w:val="20"/>
              </w:rPr>
              <w:t>SRA29-MAR.02.Frutt-T - SRA29 - MAR.02.Frutt - Pagamento annuale per ettaro di SAU a Frutticoltura per mantenere le superfici coltivate ad agricoltura biologica EX mis 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0E3AB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EFE7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A27B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6A5F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E499E8"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12603"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4BF491"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F23059"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59FB9" w14:textId="77777777" w:rsidR="006446A8" w:rsidRDefault="006446A8">
            <w:pPr>
              <w:spacing w:before="20" w:after="20"/>
              <w:jc w:val="right"/>
              <w:rPr>
                <w:color w:val="000000"/>
                <w:sz w:val="20"/>
              </w:rPr>
            </w:pPr>
          </w:p>
        </w:tc>
      </w:tr>
      <w:tr w:rsidR="006446A8" w14:paraId="013817B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5D501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D5DB3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48BA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23FC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92EB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5D7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0B1D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6B49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E3FB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25CD0B" w14:textId="77777777" w:rsidR="006446A8" w:rsidRDefault="006446A8">
            <w:pPr>
              <w:spacing w:before="20" w:after="20"/>
              <w:jc w:val="right"/>
              <w:rPr>
                <w:color w:val="000000"/>
                <w:sz w:val="20"/>
              </w:rPr>
            </w:pPr>
          </w:p>
        </w:tc>
      </w:tr>
      <w:tr w:rsidR="006446A8" w14:paraId="18AF30B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F2463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7C35B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25D0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C348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AE09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9D5A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06F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D650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D213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48A412" w14:textId="77777777" w:rsidR="006446A8" w:rsidRDefault="00E24104">
            <w:pPr>
              <w:spacing w:before="20" w:after="20"/>
              <w:rPr>
                <w:b/>
                <w:color w:val="000000"/>
                <w:sz w:val="20"/>
              </w:rPr>
            </w:pPr>
            <w:r>
              <w:rPr>
                <w:b/>
                <w:noProof/>
                <w:color w:val="000000"/>
                <w:sz w:val="20"/>
              </w:rPr>
              <w:t xml:space="preserve">Somma: </w:t>
            </w:r>
          </w:p>
          <w:p w14:paraId="59CAF538" w14:textId="77777777" w:rsidR="006446A8" w:rsidRDefault="00E24104">
            <w:pPr>
              <w:spacing w:before="20" w:after="20"/>
              <w:jc w:val="right"/>
              <w:rPr>
                <w:color w:val="000000"/>
                <w:sz w:val="20"/>
              </w:rPr>
            </w:pPr>
            <w:r>
              <w:rPr>
                <w:noProof/>
                <w:color w:val="000000"/>
                <w:sz w:val="20"/>
              </w:rPr>
              <w:t>0,00</w:t>
            </w:r>
          </w:p>
          <w:p w14:paraId="5A2E4567" w14:textId="77777777" w:rsidR="006446A8" w:rsidRDefault="00E24104">
            <w:pPr>
              <w:spacing w:before="20" w:after="20"/>
              <w:rPr>
                <w:b/>
                <w:color w:val="000000"/>
                <w:sz w:val="20"/>
              </w:rPr>
            </w:pPr>
            <w:r>
              <w:rPr>
                <w:b/>
                <w:noProof/>
                <w:color w:val="000000"/>
                <w:sz w:val="20"/>
              </w:rPr>
              <w:t xml:space="preserve">Max: </w:t>
            </w:r>
          </w:p>
          <w:p w14:paraId="3C295503" w14:textId="77777777" w:rsidR="006446A8" w:rsidRDefault="00E24104">
            <w:pPr>
              <w:spacing w:before="20" w:after="20"/>
              <w:jc w:val="right"/>
              <w:rPr>
                <w:color w:val="000000"/>
                <w:sz w:val="20"/>
              </w:rPr>
            </w:pPr>
            <w:r>
              <w:rPr>
                <w:noProof/>
                <w:color w:val="000000"/>
                <w:sz w:val="20"/>
              </w:rPr>
              <w:t>0,00</w:t>
            </w:r>
          </w:p>
        </w:tc>
      </w:tr>
      <w:tr w:rsidR="006446A8" w14:paraId="5B19F03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EC305A" w14:textId="77777777" w:rsidR="006446A8" w:rsidRDefault="00E24104">
            <w:pPr>
              <w:spacing w:before="20" w:after="20"/>
              <w:rPr>
                <w:color w:val="000000"/>
                <w:sz w:val="20"/>
              </w:rPr>
            </w:pPr>
            <w:r>
              <w:rPr>
                <w:noProof/>
                <w:color w:val="000000"/>
                <w:sz w:val="20"/>
              </w:rPr>
              <w:t>SRA29-MAR.02.Olivo - Pagamento annuale per ettaro di SAU a Olivo per mantenere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07A0B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ACA8C1" w14:textId="77777777" w:rsidR="006446A8" w:rsidRDefault="00E24104">
            <w:pPr>
              <w:spacing w:before="20" w:after="20"/>
              <w:jc w:val="right"/>
              <w:rPr>
                <w:color w:val="000000"/>
                <w:sz w:val="20"/>
              </w:rPr>
            </w:pPr>
            <w:r>
              <w:rPr>
                <w:noProof/>
                <w:color w:val="000000"/>
                <w:sz w:val="20"/>
              </w:rPr>
              <w:t>570,00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2B0A8" w14:textId="77777777" w:rsidR="006446A8" w:rsidRDefault="00E24104">
            <w:pPr>
              <w:spacing w:before="20" w:after="20"/>
              <w:jc w:val="right"/>
              <w:rPr>
                <w:color w:val="000000"/>
                <w:sz w:val="20"/>
              </w:rPr>
            </w:pPr>
            <w:r>
              <w:rPr>
                <w:noProof/>
                <w:color w:val="000000"/>
                <w:sz w:val="20"/>
              </w:rPr>
              <w:t>570,00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CFEDE0" w14:textId="77777777" w:rsidR="006446A8" w:rsidRDefault="00E24104">
            <w:pPr>
              <w:spacing w:before="20" w:after="20"/>
              <w:jc w:val="right"/>
              <w:rPr>
                <w:color w:val="000000"/>
                <w:sz w:val="20"/>
              </w:rPr>
            </w:pPr>
            <w:r>
              <w:rPr>
                <w:noProof/>
                <w:color w:val="000000"/>
                <w:sz w:val="20"/>
              </w:rPr>
              <w:t>570,00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E5AA34"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BF623C"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286D5E"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F87342"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6A8916" w14:textId="77777777" w:rsidR="006446A8" w:rsidRDefault="006446A8">
            <w:pPr>
              <w:spacing w:before="20" w:after="20"/>
              <w:jc w:val="right"/>
              <w:rPr>
                <w:color w:val="000000"/>
                <w:sz w:val="20"/>
              </w:rPr>
            </w:pPr>
          </w:p>
        </w:tc>
      </w:tr>
      <w:tr w:rsidR="006446A8" w14:paraId="2AAB8BD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21B5B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45F73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2AC8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554C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5799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A712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70CE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A8CD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ECF8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18B384" w14:textId="77777777" w:rsidR="006446A8" w:rsidRDefault="006446A8">
            <w:pPr>
              <w:spacing w:before="20" w:after="20"/>
              <w:jc w:val="right"/>
              <w:rPr>
                <w:color w:val="000000"/>
                <w:sz w:val="20"/>
              </w:rPr>
            </w:pPr>
          </w:p>
        </w:tc>
      </w:tr>
      <w:tr w:rsidR="006446A8" w14:paraId="0EDB81E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21B75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3497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A631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BE0D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056B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EB98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3F58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3806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7CF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CC0560" w14:textId="77777777" w:rsidR="006446A8" w:rsidRDefault="00E24104">
            <w:pPr>
              <w:spacing w:before="20" w:after="20"/>
              <w:rPr>
                <w:b/>
                <w:color w:val="000000"/>
                <w:sz w:val="20"/>
              </w:rPr>
            </w:pPr>
            <w:r>
              <w:rPr>
                <w:b/>
                <w:noProof/>
                <w:color w:val="000000"/>
                <w:sz w:val="20"/>
              </w:rPr>
              <w:t xml:space="preserve">Somma: </w:t>
            </w:r>
          </w:p>
          <w:p w14:paraId="3DF71150" w14:textId="77777777" w:rsidR="006446A8" w:rsidRDefault="00E24104">
            <w:pPr>
              <w:spacing w:before="20" w:after="20"/>
              <w:jc w:val="right"/>
              <w:rPr>
                <w:color w:val="000000"/>
                <w:sz w:val="20"/>
              </w:rPr>
            </w:pPr>
            <w:r>
              <w:rPr>
                <w:noProof/>
                <w:color w:val="000000"/>
                <w:sz w:val="20"/>
              </w:rPr>
              <w:t>0,00</w:t>
            </w:r>
          </w:p>
          <w:p w14:paraId="4A5FF0F2" w14:textId="77777777" w:rsidR="006446A8" w:rsidRDefault="00E24104">
            <w:pPr>
              <w:spacing w:before="20" w:after="20"/>
              <w:rPr>
                <w:b/>
                <w:color w:val="000000"/>
                <w:sz w:val="20"/>
              </w:rPr>
            </w:pPr>
            <w:r>
              <w:rPr>
                <w:b/>
                <w:noProof/>
                <w:color w:val="000000"/>
                <w:sz w:val="20"/>
              </w:rPr>
              <w:t xml:space="preserve">Max: </w:t>
            </w:r>
          </w:p>
          <w:p w14:paraId="5DAB474F" w14:textId="77777777" w:rsidR="006446A8" w:rsidRDefault="00E24104">
            <w:pPr>
              <w:spacing w:before="20" w:after="20"/>
              <w:jc w:val="right"/>
              <w:rPr>
                <w:color w:val="000000"/>
                <w:sz w:val="20"/>
              </w:rPr>
            </w:pPr>
            <w:r>
              <w:rPr>
                <w:noProof/>
                <w:color w:val="000000"/>
                <w:sz w:val="20"/>
              </w:rPr>
              <w:t>0,00</w:t>
            </w:r>
          </w:p>
        </w:tc>
      </w:tr>
      <w:tr w:rsidR="006446A8" w14:paraId="7277DC7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1383D1" w14:textId="77777777" w:rsidR="006446A8" w:rsidRDefault="00E24104">
            <w:pPr>
              <w:spacing w:before="20" w:after="20"/>
              <w:rPr>
                <w:color w:val="000000"/>
                <w:sz w:val="20"/>
              </w:rPr>
            </w:pPr>
            <w:r>
              <w:rPr>
                <w:noProof/>
                <w:color w:val="000000"/>
                <w:sz w:val="20"/>
              </w:rPr>
              <w:lastRenderedPageBreak/>
              <w:t xml:space="preserve">SRA29-MAR.02.Olivo-T - SRA29 - MAR.02.Olivo - Pagamento </w:t>
            </w:r>
            <w:r>
              <w:rPr>
                <w:noProof/>
                <w:color w:val="000000"/>
                <w:sz w:val="20"/>
              </w:rPr>
              <w:t>annuale per ettaro di SAU a Olivo per mantenere le superfici coltivate ad agricoltura biologica EX mis 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B496F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0F16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E032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06E2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3805D9"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455031"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22331B"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0F5B57" w14:textId="77777777" w:rsidR="006446A8" w:rsidRDefault="00E24104">
            <w:pPr>
              <w:spacing w:before="20" w:after="20"/>
              <w:jc w:val="right"/>
              <w:rPr>
                <w:color w:val="000000"/>
                <w:sz w:val="20"/>
              </w:rPr>
            </w:pPr>
            <w:r>
              <w:rPr>
                <w:noProof/>
                <w:color w:val="000000"/>
                <w:sz w:val="20"/>
              </w:rPr>
              <w:t>720,00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2FEBDA" w14:textId="77777777" w:rsidR="006446A8" w:rsidRDefault="006446A8">
            <w:pPr>
              <w:spacing w:before="20" w:after="20"/>
              <w:jc w:val="right"/>
              <w:rPr>
                <w:color w:val="000000"/>
                <w:sz w:val="20"/>
              </w:rPr>
            </w:pPr>
          </w:p>
        </w:tc>
      </w:tr>
      <w:tr w:rsidR="006446A8" w14:paraId="77F183C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51AC0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407610"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FDF3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696A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2901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39F5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7F6A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489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EA16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67A9FF" w14:textId="77777777" w:rsidR="006446A8" w:rsidRDefault="006446A8">
            <w:pPr>
              <w:spacing w:before="20" w:after="20"/>
              <w:jc w:val="right"/>
              <w:rPr>
                <w:color w:val="000000"/>
                <w:sz w:val="20"/>
              </w:rPr>
            </w:pPr>
          </w:p>
        </w:tc>
      </w:tr>
      <w:tr w:rsidR="006446A8" w14:paraId="3E34242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59A24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B3DCD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2C8D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4066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AF8A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58D6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1D7D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5F9D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28FD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8D4496" w14:textId="77777777" w:rsidR="006446A8" w:rsidRDefault="00E24104">
            <w:pPr>
              <w:spacing w:before="20" w:after="20"/>
              <w:rPr>
                <w:b/>
                <w:color w:val="000000"/>
                <w:sz w:val="20"/>
              </w:rPr>
            </w:pPr>
            <w:r>
              <w:rPr>
                <w:b/>
                <w:noProof/>
                <w:color w:val="000000"/>
                <w:sz w:val="20"/>
              </w:rPr>
              <w:t xml:space="preserve">Somma: </w:t>
            </w:r>
          </w:p>
          <w:p w14:paraId="728CF9DE" w14:textId="77777777" w:rsidR="006446A8" w:rsidRDefault="00E24104">
            <w:pPr>
              <w:spacing w:before="20" w:after="20"/>
              <w:jc w:val="right"/>
              <w:rPr>
                <w:color w:val="000000"/>
                <w:sz w:val="20"/>
              </w:rPr>
            </w:pPr>
            <w:r>
              <w:rPr>
                <w:noProof/>
                <w:color w:val="000000"/>
                <w:sz w:val="20"/>
              </w:rPr>
              <w:t>0,00</w:t>
            </w:r>
          </w:p>
          <w:p w14:paraId="255ABB04" w14:textId="77777777" w:rsidR="006446A8" w:rsidRDefault="00E24104">
            <w:pPr>
              <w:spacing w:before="20" w:after="20"/>
              <w:rPr>
                <w:b/>
                <w:color w:val="000000"/>
                <w:sz w:val="20"/>
              </w:rPr>
            </w:pPr>
            <w:r>
              <w:rPr>
                <w:b/>
                <w:noProof/>
                <w:color w:val="000000"/>
                <w:sz w:val="20"/>
              </w:rPr>
              <w:t xml:space="preserve">Max: </w:t>
            </w:r>
          </w:p>
          <w:p w14:paraId="24C53FFA" w14:textId="77777777" w:rsidR="006446A8" w:rsidRDefault="00E24104">
            <w:pPr>
              <w:spacing w:before="20" w:after="20"/>
              <w:jc w:val="right"/>
              <w:rPr>
                <w:color w:val="000000"/>
                <w:sz w:val="20"/>
              </w:rPr>
            </w:pPr>
            <w:r>
              <w:rPr>
                <w:noProof/>
                <w:color w:val="000000"/>
                <w:sz w:val="20"/>
              </w:rPr>
              <w:t>0,00</w:t>
            </w:r>
          </w:p>
        </w:tc>
      </w:tr>
      <w:tr w:rsidR="006446A8" w14:paraId="74B490B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BA6D6" w14:textId="77777777" w:rsidR="006446A8" w:rsidRDefault="00E24104">
            <w:pPr>
              <w:spacing w:before="20" w:after="20"/>
              <w:rPr>
                <w:color w:val="000000"/>
                <w:sz w:val="20"/>
              </w:rPr>
            </w:pPr>
            <w:r>
              <w:rPr>
                <w:noProof/>
                <w:color w:val="000000"/>
                <w:sz w:val="20"/>
              </w:rPr>
              <w:t xml:space="preserve">SRA29-MAR.02.Ortiv - Pagamento annuale per ettaro di SAU a Ortive per </w:t>
            </w:r>
            <w:r>
              <w:rPr>
                <w:noProof/>
                <w:color w:val="000000"/>
                <w:sz w:val="20"/>
              </w:rPr>
              <w:t>mantenere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1C423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246C14" w14:textId="77777777" w:rsidR="006446A8" w:rsidRDefault="00E24104">
            <w:pPr>
              <w:spacing w:before="20" w:after="20"/>
              <w:jc w:val="right"/>
              <w:rPr>
                <w:color w:val="000000"/>
                <w:sz w:val="20"/>
              </w:rPr>
            </w:pPr>
            <w:r>
              <w:rPr>
                <w:noProof/>
                <w:color w:val="000000"/>
                <w:sz w:val="20"/>
              </w:rPr>
              <w:t>540,00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531508" w14:textId="77777777" w:rsidR="006446A8" w:rsidRDefault="00E24104">
            <w:pPr>
              <w:spacing w:before="20" w:after="20"/>
              <w:jc w:val="right"/>
              <w:rPr>
                <w:color w:val="000000"/>
                <w:sz w:val="20"/>
              </w:rPr>
            </w:pPr>
            <w:r>
              <w:rPr>
                <w:noProof/>
                <w:color w:val="000000"/>
                <w:sz w:val="20"/>
              </w:rPr>
              <w:t>540,00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A9E9D" w14:textId="77777777" w:rsidR="006446A8" w:rsidRDefault="00E24104">
            <w:pPr>
              <w:spacing w:before="20" w:after="20"/>
              <w:jc w:val="right"/>
              <w:rPr>
                <w:color w:val="000000"/>
                <w:sz w:val="20"/>
              </w:rPr>
            </w:pPr>
            <w:r>
              <w:rPr>
                <w:noProof/>
                <w:color w:val="000000"/>
                <w:sz w:val="20"/>
              </w:rPr>
              <w:t>540,00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83A42F"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3E6CED"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E58F5F"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BA1019"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0847BA" w14:textId="77777777" w:rsidR="006446A8" w:rsidRDefault="006446A8">
            <w:pPr>
              <w:spacing w:before="20" w:after="20"/>
              <w:jc w:val="right"/>
              <w:rPr>
                <w:color w:val="000000"/>
                <w:sz w:val="20"/>
              </w:rPr>
            </w:pPr>
          </w:p>
        </w:tc>
      </w:tr>
      <w:tr w:rsidR="006446A8" w14:paraId="27C9E28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1FEC9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C4DE89" w14:textId="77777777" w:rsidR="006446A8" w:rsidRDefault="00E24104">
            <w:pPr>
              <w:spacing w:before="20" w:after="20"/>
              <w:rPr>
                <w:color w:val="000000"/>
                <w:sz w:val="20"/>
              </w:rPr>
            </w:pPr>
            <w:r>
              <w:rPr>
                <w:noProof/>
                <w:color w:val="000000"/>
                <w:sz w:val="20"/>
              </w:rPr>
              <w:t xml:space="preserve">Importo unitario medio massimo previsto (se del caso)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99FA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3173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123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230E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F2BE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7859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12AB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41582" w14:textId="77777777" w:rsidR="006446A8" w:rsidRDefault="006446A8">
            <w:pPr>
              <w:spacing w:before="20" w:after="20"/>
              <w:jc w:val="right"/>
              <w:rPr>
                <w:color w:val="000000"/>
                <w:sz w:val="20"/>
              </w:rPr>
            </w:pPr>
          </w:p>
        </w:tc>
      </w:tr>
      <w:tr w:rsidR="006446A8" w14:paraId="038F5EF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037D9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657C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918D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DB76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5508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26F7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F82E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25FD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56B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6A7394" w14:textId="77777777" w:rsidR="006446A8" w:rsidRDefault="00E24104">
            <w:pPr>
              <w:spacing w:before="20" w:after="20"/>
              <w:rPr>
                <w:b/>
                <w:color w:val="000000"/>
                <w:sz w:val="20"/>
              </w:rPr>
            </w:pPr>
            <w:r>
              <w:rPr>
                <w:b/>
                <w:noProof/>
                <w:color w:val="000000"/>
                <w:sz w:val="20"/>
              </w:rPr>
              <w:t xml:space="preserve">Somma: </w:t>
            </w:r>
          </w:p>
          <w:p w14:paraId="15E0B1E9" w14:textId="77777777" w:rsidR="006446A8" w:rsidRDefault="00E24104">
            <w:pPr>
              <w:spacing w:before="20" w:after="20"/>
              <w:jc w:val="right"/>
              <w:rPr>
                <w:color w:val="000000"/>
                <w:sz w:val="20"/>
              </w:rPr>
            </w:pPr>
            <w:r>
              <w:rPr>
                <w:noProof/>
                <w:color w:val="000000"/>
                <w:sz w:val="20"/>
              </w:rPr>
              <w:t>0,00</w:t>
            </w:r>
          </w:p>
          <w:p w14:paraId="6815F383" w14:textId="77777777" w:rsidR="006446A8" w:rsidRDefault="00E24104">
            <w:pPr>
              <w:spacing w:before="20" w:after="20"/>
              <w:rPr>
                <w:b/>
                <w:color w:val="000000"/>
                <w:sz w:val="20"/>
              </w:rPr>
            </w:pPr>
            <w:r>
              <w:rPr>
                <w:b/>
                <w:noProof/>
                <w:color w:val="000000"/>
                <w:sz w:val="20"/>
              </w:rPr>
              <w:t xml:space="preserve">Max: </w:t>
            </w:r>
          </w:p>
          <w:p w14:paraId="2D2BC773" w14:textId="77777777" w:rsidR="006446A8" w:rsidRDefault="00E24104">
            <w:pPr>
              <w:spacing w:before="20" w:after="20"/>
              <w:jc w:val="right"/>
              <w:rPr>
                <w:color w:val="000000"/>
                <w:sz w:val="20"/>
              </w:rPr>
            </w:pPr>
            <w:r>
              <w:rPr>
                <w:noProof/>
                <w:color w:val="000000"/>
                <w:sz w:val="20"/>
              </w:rPr>
              <w:t>0,00</w:t>
            </w:r>
          </w:p>
        </w:tc>
      </w:tr>
      <w:tr w:rsidR="006446A8" w14:paraId="5827273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3B21EB" w14:textId="77777777" w:rsidR="006446A8" w:rsidRDefault="00E24104">
            <w:pPr>
              <w:spacing w:before="20" w:after="20"/>
              <w:rPr>
                <w:color w:val="000000"/>
                <w:sz w:val="20"/>
              </w:rPr>
            </w:pPr>
            <w:r>
              <w:rPr>
                <w:noProof/>
                <w:color w:val="000000"/>
                <w:sz w:val="20"/>
              </w:rPr>
              <w:t xml:space="preserve">SRA29-MAR.02.Ortiv-T - SRA29 - MAR.02.Ortiv - Pagamento annuale per ettaro di SAU a Ortive per mantenere le superfici </w:t>
            </w:r>
            <w:r>
              <w:rPr>
                <w:noProof/>
                <w:color w:val="000000"/>
                <w:sz w:val="20"/>
              </w:rPr>
              <w:t>coltivate ad agricoltura biologica EX mis 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90F55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20AA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F3F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6AF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A15448"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2B0010"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AE183D"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E4BF5E"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8E3F81" w14:textId="77777777" w:rsidR="006446A8" w:rsidRDefault="006446A8">
            <w:pPr>
              <w:spacing w:before="20" w:after="20"/>
              <w:jc w:val="right"/>
              <w:rPr>
                <w:color w:val="000000"/>
                <w:sz w:val="20"/>
              </w:rPr>
            </w:pPr>
          </w:p>
        </w:tc>
      </w:tr>
      <w:tr w:rsidR="006446A8" w14:paraId="32703C3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17F2F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00DD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F1E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2AA1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848A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CD6F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2E0A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666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B16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EDF22B" w14:textId="77777777" w:rsidR="006446A8" w:rsidRDefault="006446A8">
            <w:pPr>
              <w:spacing w:before="20" w:after="20"/>
              <w:jc w:val="right"/>
              <w:rPr>
                <w:color w:val="000000"/>
                <w:sz w:val="20"/>
              </w:rPr>
            </w:pPr>
          </w:p>
        </w:tc>
      </w:tr>
      <w:tr w:rsidR="006446A8" w14:paraId="4F4D638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C275E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31DEA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38A9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BE25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A7A0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1AE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26C5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6BD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7E62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584C9" w14:textId="77777777" w:rsidR="006446A8" w:rsidRDefault="00E24104">
            <w:pPr>
              <w:spacing w:before="20" w:after="20"/>
              <w:rPr>
                <w:b/>
                <w:color w:val="000000"/>
                <w:sz w:val="20"/>
              </w:rPr>
            </w:pPr>
            <w:r>
              <w:rPr>
                <w:b/>
                <w:noProof/>
                <w:color w:val="000000"/>
                <w:sz w:val="20"/>
              </w:rPr>
              <w:t xml:space="preserve">Somma: </w:t>
            </w:r>
          </w:p>
          <w:p w14:paraId="704405F5" w14:textId="77777777" w:rsidR="006446A8" w:rsidRDefault="00E24104">
            <w:pPr>
              <w:spacing w:before="20" w:after="20"/>
              <w:jc w:val="right"/>
              <w:rPr>
                <w:color w:val="000000"/>
                <w:sz w:val="20"/>
              </w:rPr>
            </w:pPr>
            <w:r>
              <w:rPr>
                <w:noProof/>
                <w:color w:val="000000"/>
                <w:sz w:val="20"/>
              </w:rPr>
              <w:t>0,00</w:t>
            </w:r>
          </w:p>
          <w:p w14:paraId="7CA57A6B" w14:textId="77777777" w:rsidR="006446A8" w:rsidRDefault="00E24104">
            <w:pPr>
              <w:spacing w:before="20" w:after="20"/>
              <w:rPr>
                <w:b/>
                <w:color w:val="000000"/>
                <w:sz w:val="20"/>
              </w:rPr>
            </w:pPr>
            <w:r>
              <w:rPr>
                <w:b/>
                <w:noProof/>
                <w:color w:val="000000"/>
                <w:sz w:val="20"/>
              </w:rPr>
              <w:t xml:space="preserve">Max: </w:t>
            </w:r>
          </w:p>
          <w:p w14:paraId="735642CB" w14:textId="77777777" w:rsidR="006446A8" w:rsidRDefault="00E24104">
            <w:pPr>
              <w:spacing w:before="20" w:after="20"/>
              <w:jc w:val="right"/>
              <w:rPr>
                <w:color w:val="000000"/>
                <w:sz w:val="20"/>
              </w:rPr>
            </w:pPr>
            <w:r>
              <w:rPr>
                <w:noProof/>
                <w:color w:val="000000"/>
                <w:sz w:val="20"/>
              </w:rPr>
              <w:t>0,00</w:t>
            </w:r>
          </w:p>
        </w:tc>
      </w:tr>
      <w:tr w:rsidR="006446A8" w14:paraId="1E53977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F0F129" w14:textId="77777777" w:rsidR="006446A8" w:rsidRDefault="00E24104">
            <w:pPr>
              <w:spacing w:before="20" w:after="20"/>
              <w:rPr>
                <w:color w:val="000000"/>
                <w:sz w:val="20"/>
              </w:rPr>
            </w:pPr>
            <w:r>
              <w:rPr>
                <w:noProof/>
                <w:color w:val="000000"/>
                <w:sz w:val="20"/>
              </w:rPr>
              <w:t xml:space="preserve">SRA29-MAR.02.Semin - Pagamento annuale per ettaro di SAU a Seminativi per mantenere le superfici coltivate ad agricoltura biologica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0A30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5B74C0"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9AB37B"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E44556"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4AAF0"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5EA9F5"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AADDA4"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05BAE9"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E070C8" w14:textId="77777777" w:rsidR="006446A8" w:rsidRDefault="006446A8">
            <w:pPr>
              <w:spacing w:before="20" w:after="20"/>
              <w:jc w:val="right"/>
              <w:rPr>
                <w:color w:val="000000"/>
                <w:sz w:val="20"/>
              </w:rPr>
            </w:pPr>
          </w:p>
        </w:tc>
      </w:tr>
      <w:tr w:rsidR="006446A8" w14:paraId="44B91D8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E6EF9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8296F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E6B8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4E80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AC36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F21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B435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6D55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7D19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53B7A6" w14:textId="77777777" w:rsidR="006446A8" w:rsidRDefault="006446A8">
            <w:pPr>
              <w:spacing w:before="20" w:after="20"/>
              <w:jc w:val="right"/>
              <w:rPr>
                <w:color w:val="000000"/>
                <w:sz w:val="20"/>
              </w:rPr>
            </w:pPr>
          </w:p>
        </w:tc>
      </w:tr>
      <w:tr w:rsidR="006446A8" w14:paraId="647E7C7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F26D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724C5E"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E87D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2193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2B00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C7D8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E2D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F066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8A90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E0C9C8" w14:textId="77777777" w:rsidR="006446A8" w:rsidRDefault="00E24104">
            <w:pPr>
              <w:spacing w:before="20" w:after="20"/>
              <w:rPr>
                <w:b/>
                <w:color w:val="000000"/>
                <w:sz w:val="20"/>
              </w:rPr>
            </w:pPr>
            <w:r>
              <w:rPr>
                <w:b/>
                <w:noProof/>
                <w:color w:val="000000"/>
                <w:sz w:val="20"/>
              </w:rPr>
              <w:t xml:space="preserve">Somma: </w:t>
            </w:r>
          </w:p>
          <w:p w14:paraId="52A9CCEE" w14:textId="77777777" w:rsidR="006446A8" w:rsidRDefault="00E24104">
            <w:pPr>
              <w:spacing w:before="20" w:after="20"/>
              <w:jc w:val="right"/>
              <w:rPr>
                <w:color w:val="000000"/>
                <w:sz w:val="20"/>
              </w:rPr>
            </w:pPr>
            <w:r>
              <w:rPr>
                <w:noProof/>
                <w:color w:val="000000"/>
                <w:sz w:val="20"/>
              </w:rPr>
              <w:t>0,00</w:t>
            </w:r>
          </w:p>
          <w:p w14:paraId="5727A70B" w14:textId="77777777" w:rsidR="006446A8" w:rsidRDefault="00E24104">
            <w:pPr>
              <w:spacing w:before="20" w:after="20"/>
              <w:rPr>
                <w:b/>
                <w:color w:val="000000"/>
                <w:sz w:val="20"/>
              </w:rPr>
            </w:pPr>
            <w:r>
              <w:rPr>
                <w:b/>
                <w:noProof/>
                <w:color w:val="000000"/>
                <w:sz w:val="20"/>
              </w:rPr>
              <w:t xml:space="preserve">Max: </w:t>
            </w:r>
          </w:p>
          <w:p w14:paraId="27403002" w14:textId="77777777" w:rsidR="006446A8" w:rsidRDefault="00E24104">
            <w:pPr>
              <w:spacing w:before="20" w:after="20"/>
              <w:jc w:val="right"/>
              <w:rPr>
                <w:color w:val="000000"/>
                <w:sz w:val="20"/>
              </w:rPr>
            </w:pPr>
            <w:r>
              <w:rPr>
                <w:noProof/>
                <w:color w:val="000000"/>
                <w:sz w:val="20"/>
              </w:rPr>
              <w:t>0,00</w:t>
            </w:r>
          </w:p>
        </w:tc>
      </w:tr>
      <w:tr w:rsidR="006446A8" w14:paraId="3B2ABEE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7AB75A" w14:textId="77777777" w:rsidR="006446A8" w:rsidRDefault="00E24104">
            <w:pPr>
              <w:spacing w:before="20" w:after="20"/>
              <w:rPr>
                <w:color w:val="000000"/>
                <w:sz w:val="20"/>
              </w:rPr>
            </w:pPr>
            <w:r>
              <w:rPr>
                <w:noProof/>
                <w:color w:val="000000"/>
                <w:sz w:val="20"/>
              </w:rPr>
              <w:lastRenderedPageBreak/>
              <w:t xml:space="preserve">SRA29-MAR.02.Semin-T - SRA29 - MAR.02.Semin - Pagamento annuale per ettaro di SAU a Seminativi per mantenere le superfici coltivate ad agricoltura biologica EX mis 11.2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8DFC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0D6D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CCD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AE1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A556A7"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FA3510"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D26BF9"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84FC08"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5B12D" w14:textId="77777777" w:rsidR="006446A8" w:rsidRDefault="006446A8">
            <w:pPr>
              <w:spacing w:before="20" w:after="20"/>
              <w:jc w:val="right"/>
              <w:rPr>
                <w:color w:val="000000"/>
                <w:sz w:val="20"/>
              </w:rPr>
            </w:pPr>
          </w:p>
        </w:tc>
      </w:tr>
      <w:tr w:rsidR="006446A8" w14:paraId="31328CB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EA563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F99CE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04EA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99FE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C42E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2BE2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A372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73CF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EAAF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5E3560" w14:textId="77777777" w:rsidR="006446A8" w:rsidRDefault="006446A8">
            <w:pPr>
              <w:spacing w:before="20" w:after="20"/>
              <w:jc w:val="right"/>
              <w:rPr>
                <w:color w:val="000000"/>
                <w:sz w:val="20"/>
              </w:rPr>
            </w:pPr>
          </w:p>
        </w:tc>
      </w:tr>
      <w:tr w:rsidR="006446A8" w14:paraId="490C2F7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4C8D4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D516B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D450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2CB3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F96A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B6E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FFD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E97F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C4DA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06F44C" w14:textId="77777777" w:rsidR="006446A8" w:rsidRDefault="00E24104">
            <w:pPr>
              <w:spacing w:before="20" w:after="20"/>
              <w:rPr>
                <w:b/>
                <w:color w:val="000000"/>
                <w:sz w:val="20"/>
              </w:rPr>
            </w:pPr>
            <w:r>
              <w:rPr>
                <w:b/>
                <w:noProof/>
                <w:color w:val="000000"/>
                <w:sz w:val="20"/>
              </w:rPr>
              <w:t xml:space="preserve">Somma: </w:t>
            </w:r>
          </w:p>
          <w:p w14:paraId="1ED6D756" w14:textId="77777777" w:rsidR="006446A8" w:rsidRDefault="00E24104">
            <w:pPr>
              <w:spacing w:before="20" w:after="20"/>
              <w:jc w:val="right"/>
              <w:rPr>
                <w:color w:val="000000"/>
                <w:sz w:val="20"/>
              </w:rPr>
            </w:pPr>
            <w:r>
              <w:rPr>
                <w:noProof/>
                <w:color w:val="000000"/>
                <w:sz w:val="20"/>
              </w:rPr>
              <w:t>0,00</w:t>
            </w:r>
          </w:p>
          <w:p w14:paraId="330FBBE9" w14:textId="77777777" w:rsidR="006446A8" w:rsidRDefault="00E24104">
            <w:pPr>
              <w:spacing w:before="20" w:after="20"/>
              <w:rPr>
                <w:b/>
                <w:color w:val="000000"/>
                <w:sz w:val="20"/>
              </w:rPr>
            </w:pPr>
            <w:r>
              <w:rPr>
                <w:b/>
                <w:noProof/>
                <w:color w:val="000000"/>
                <w:sz w:val="20"/>
              </w:rPr>
              <w:t xml:space="preserve">Max: </w:t>
            </w:r>
          </w:p>
          <w:p w14:paraId="7DA89FED" w14:textId="77777777" w:rsidR="006446A8" w:rsidRDefault="00E24104">
            <w:pPr>
              <w:spacing w:before="20" w:after="20"/>
              <w:jc w:val="right"/>
              <w:rPr>
                <w:color w:val="000000"/>
                <w:sz w:val="20"/>
              </w:rPr>
            </w:pPr>
            <w:r>
              <w:rPr>
                <w:noProof/>
                <w:color w:val="000000"/>
                <w:sz w:val="20"/>
              </w:rPr>
              <w:t>0,00</w:t>
            </w:r>
          </w:p>
        </w:tc>
      </w:tr>
      <w:tr w:rsidR="006446A8" w14:paraId="4A1A87F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860FD8" w14:textId="77777777" w:rsidR="006446A8" w:rsidRDefault="00E24104">
            <w:pPr>
              <w:spacing w:before="20" w:after="20"/>
              <w:rPr>
                <w:color w:val="000000"/>
                <w:sz w:val="20"/>
              </w:rPr>
            </w:pPr>
            <w:r>
              <w:rPr>
                <w:noProof/>
                <w:color w:val="000000"/>
                <w:sz w:val="20"/>
              </w:rPr>
              <w:t>SRA29-MAR.02.Vite - Pagamento annuale per ettaro di SAU a Vite per mantenere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1AB7F8"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109185"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AB4880"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091E49"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DB8A73"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5B0C88"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FCA46F"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3D1DCD"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AD1564" w14:textId="77777777" w:rsidR="006446A8" w:rsidRDefault="006446A8">
            <w:pPr>
              <w:spacing w:before="20" w:after="20"/>
              <w:jc w:val="right"/>
              <w:rPr>
                <w:color w:val="000000"/>
                <w:sz w:val="20"/>
              </w:rPr>
            </w:pPr>
          </w:p>
        </w:tc>
      </w:tr>
      <w:tr w:rsidR="006446A8" w14:paraId="5CD59A6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DE615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8842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0254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8138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5AD0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070E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BA5F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E54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4CB7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218AC5" w14:textId="77777777" w:rsidR="006446A8" w:rsidRDefault="006446A8">
            <w:pPr>
              <w:spacing w:before="20" w:after="20"/>
              <w:jc w:val="right"/>
              <w:rPr>
                <w:color w:val="000000"/>
                <w:sz w:val="20"/>
              </w:rPr>
            </w:pPr>
          </w:p>
        </w:tc>
      </w:tr>
      <w:tr w:rsidR="006446A8" w14:paraId="5F6B1B6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9264E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34A2F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CC3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C159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AD3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D661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66D7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602A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3D01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76A4A4" w14:textId="77777777" w:rsidR="006446A8" w:rsidRDefault="00E24104">
            <w:pPr>
              <w:spacing w:before="20" w:after="20"/>
              <w:rPr>
                <w:b/>
                <w:color w:val="000000"/>
                <w:sz w:val="20"/>
              </w:rPr>
            </w:pPr>
            <w:r>
              <w:rPr>
                <w:b/>
                <w:noProof/>
                <w:color w:val="000000"/>
                <w:sz w:val="20"/>
              </w:rPr>
              <w:t xml:space="preserve">Somma: </w:t>
            </w:r>
          </w:p>
          <w:p w14:paraId="4796EA0A" w14:textId="77777777" w:rsidR="006446A8" w:rsidRDefault="00E24104">
            <w:pPr>
              <w:spacing w:before="20" w:after="20"/>
              <w:jc w:val="right"/>
              <w:rPr>
                <w:color w:val="000000"/>
                <w:sz w:val="20"/>
              </w:rPr>
            </w:pPr>
            <w:r>
              <w:rPr>
                <w:noProof/>
                <w:color w:val="000000"/>
                <w:sz w:val="20"/>
              </w:rPr>
              <w:t>0,00</w:t>
            </w:r>
          </w:p>
          <w:p w14:paraId="039D5FE6" w14:textId="77777777" w:rsidR="006446A8" w:rsidRDefault="00E24104">
            <w:pPr>
              <w:spacing w:before="20" w:after="20"/>
              <w:rPr>
                <w:b/>
                <w:color w:val="000000"/>
                <w:sz w:val="20"/>
              </w:rPr>
            </w:pPr>
            <w:r>
              <w:rPr>
                <w:b/>
                <w:noProof/>
                <w:color w:val="000000"/>
                <w:sz w:val="20"/>
              </w:rPr>
              <w:t xml:space="preserve">Max: </w:t>
            </w:r>
          </w:p>
          <w:p w14:paraId="47749B00" w14:textId="77777777" w:rsidR="006446A8" w:rsidRDefault="00E24104">
            <w:pPr>
              <w:spacing w:before="20" w:after="20"/>
              <w:jc w:val="right"/>
              <w:rPr>
                <w:color w:val="000000"/>
                <w:sz w:val="20"/>
              </w:rPr>
            </w:pPr>
            <w:r>
              <w:rPr>
                <w:noProof/>
                <w:color w:val="000000"/>
                <w:sz w:val="20"/>
              </w:rPr>
              <w:t>0,00</w:t>
            </w:r>
          </w:p>
        </w:tc>
      </w:tr>
      <w:tr w:rsidR="006446A8" w14:paraId="7DABF0F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0808EE" w14:textId="77777777" w:rsidR="006446A8" w:rsidRDefault="00E24104">
            <w:pPr>
              <w:spacing w:before="20" w:after="20"/>
              <w:rPr>
                <w:color w:val="000000"/>
                <w:sz w:val="20"/>
              </w:rPr>
            </w:pPr>
            <w:r>
              <w:rPr>
                <w:noProof/>
                <w:color w:val="000000"/>
                <w:sz w:val="20"/>
              </w:rPr>
              <w:t>SRA29-MAR.02.Vite-T - SRA29 - MAR.02.Vite - Pagamento annuale per ettaro di SAU a Vite per mantenere le superfici coltivate ad agricoltura biologica EX mis 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4B4E4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05EB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2890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32BF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FC37B"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2B4703"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50055A"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E9F734" w14:textId="77777777" w:rsidR="006446A8" w:rsidRDefault="00E24104">
            <w:pPr>
              <w:spacing w:before="20" w:after="20"/>
              <w:jc w:val="right"/>
              <w:rPr>
                <w:color w:val="000000"/>
                <w:sz w:val="20"/>
              </w:rPr>
            </w:pPr>
            <w:r>
              <w:rPr>
                <w:noProof/>
                <w:color w:val="000000"/>
                <w:sz w:val="20"/>
              </w:rPr>
              <w:t>780,00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BD77DC" w14:textId="77777777" w:rsidR="006446A8" w:rsidRDefault="006446A8">
            <w:pPr>
              <w:spacing w:before="20" w:after="20"/>
              <w:jc w:val="right"/>
              <w:rPr>
                <w:color w:val="000000"/>
                <w:sz w:val="20"/>
              </w:rPr>
            </w:pPr>
          </w:p>
        </w:tc>
      </w:tr>
      <w:tr w:rsidR="006446A8" w14:paraId="4DD7284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47F67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C8139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A578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B7A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A653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DC15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2C0E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420C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DBB0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C8855" w14:textId="77777777" w:rsidR="006446A8" w:rsidRDefault="006446A8">
            <w:pPr>
              <w:spacing w:before="20" w:after="20"/>
              <w:jc w:val="right"/>
              <w:rPr>
                <w:color w:val="000000"/>
                <w:sz w:val="20"/>
              </w:rPr>
            </w:pPr>
          </w:p>
        </w:tc>
      </w:tr>
      <w:tr w:rsidR="006446A8" w14:paraId="1817420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3202E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A5B46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06A9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A1D5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79A1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2883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533F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A9C1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C0B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E3FBAA" w14:textId="77777777" w:rsidR="006446A8" w:rsidRDefault="00E24104">
            <w:pPr>
              <w:spacing w:before="20" w:after="20"/>
              <w:rPr>
                <w:b/>
                <w:color w:val="000000"/>
                <w:sz w:val="20"/>
              </w:rPr>
            </w:pPr>
            <w:r>
              <w:rPr>
                <w:b/>
                <w:noProof/>
                <w:color w:val="000000"/>
                <w:sz w:val="20"/>
              </w:rPr>
              <w:t xml:space="preserve">Somma: </w:t>
            </w:r>
          </w:p>
          <w:p w14:paraId="533A890A" w14:textId="77777777" w:rsidR="006446A8" w:rsidRDefault="00E24104">
            <w:pPr>
              <w:spacing w:before="20" w:after="20"/>
              <w:jc w:val="right"/>
              <w:rPr>
                <w:color w:val="000000"/>
                <w:sz w:val="20"/>
              </w:rPr>
            </w:pPr>
            <w:r>
              <w:rPr>
                <w:noProof/>
                <w:color w:val="000000"/>
                <w:sz w:val="20"/>
              </w:rPr>
              <w:t>0,00</w:t>
            </w:r>
          </w:p>
          <w:p w14:paraId="07A82E23" w14:textId="77777777" w:rsidR="006446A8" w:rsidRDefault="00E24104">
            <w:pPr>
              <w:spacing w:before="20" w:after="20"/>
              <w:rPr>
                <w:b/>
                <w:color w:val="000000"/>
                <w:sz w:val="20"/>
              </w:rPr>
            </w:pPr>
            <w:r>
              <w:rPr>
                <w:b/>
                <w:noProof/>
                <w:color w:val="000000"/>
                <w:sz w:val="20"/>
              </w:rPr>
              <w:t xml:space="preserve">Max: </w:t>
            </w:r>
          </w:p>
          <w:p w14:paraId="59FE9E99" w14:textId="77777777" w:rsidR="006446A8" w:rsidRDefault="00E24104">
            <w:pPr>
              <w:spacing w:before="20" w:after="20"/>
              <w:jc w:val="right"/>
              <w:rPr>
                <w:color w:val="000000"/>
                <w:sz w:val="20"/>
              </w:rPr>
            </w:pPr>
            <w:r>
              <w:rPr>
                <w:noProof/>
                <w:color w:val="000000"/>
                <w:sz w:val="20"/>
              </w:rPr>
              <w:t>0,00</w:t>
            </w:r>
          </w:p>
        </w:tc>
      </w:tr>
      <w:tr w:rsidR="006446A8" w14:paraId="15A1428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4CD657" w14:textId="77777777" w:rsidR="006446A8" w:rsidRDefault="00E24104">
            <w:pPr>
              <w:spacing w:before="20" w:after="20"/>
              <w:rPr>
                <w:color w:val="000000"/>
                <w:sz w:val="20"/>
              </w:rPr>
            </w:pPr>
            <w:r>
              <w:rPr>
                <w:noProof/>
                <w:color w:val="000000"/>
                <w:sz w:val="20"/>
              </w:rPr>
              <w:t>SRA29-MAR.02.legum - Pagamento annuale per ettaro di SAU a Leguminose per mantenere le superfici coltivate ad agricoltura biologica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C7B29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1BA678"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CE3258"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6E3169"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6A6203"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3ED0E6"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E0F028"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69F7E3"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5792A3" w14:textId="77777777" w:rsidR="006446A8" w:rsidRDefault="006446A8">
            <w:pPr>
              <w:spacing w:before="20" w:after="20"/>
              <w:jc w:val="right"/>
              <w:rPr>
                <w:color w:val="000000"/>
                <w:sz w:val="20"/>
              </w:rPr>
            </w:pPr>
          </w:p>
        </w:tc>
      </w:tr>
      <w:tr w:rsidR="006446A8" w14:paraId="139294D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81B0D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6A481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5BF9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80E7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3F93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FBB4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E1A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A69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8C44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246063" w14:textId="77777777" w:rsidR="006446A8" w:rsidRDefault="006446A8">
            <w:pPr>
              <w:spacing w:before="20" w:after="20"/>
              <w:jc w:val="right"/>
              <w:rPr>
                <w:color w:val="000000"/>
                <w:sz w:val="20"/>
              </w:rPr>
            </w:pPr>
          </w:p>
        </w:tc>
      </w:tr>
      <w:tr w:rsidR="006446A8" w14:paraId="197EFE2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43AD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32424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5F8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AFF5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6DE1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6EBD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3AD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C193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3DB0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A1F31B" w14:textId="77777777" w:rsidR="006446A8" w:rsidRDefault="00E24104">
            <w:pPr>
              <w:spacing w:before="20" w:after="20"/>
              <w:rPr>
                <w:b/>
                <w:color w:val="000000"/>
                <w:sz w:val="20"/>
              </w:rPr>
            </w:pPr>
            <w:r>
              <w:rPr>
                <w:b/>
                <w:noProof/>
                <w:color w:val="000000"/>
                <w:sz w:val="20"/>
              </w:rPr>
              <w:t xml:space="preserve">Somma: </w:t>
            </w:r>
          </w:p>
          <w:p w14:paraId="32F8514A" w14:textId="77777777" w:rsidR="006446A8" w:rsidRDefault="00E24104">
            <w:pPr>
              <w:spacing w:before="20" w:after="20"/>
              <w:jc w:val="right"/>
              <w:rPr>
                <w:color w:val="000000"/>
                <w:sz w:val="20"/>
              </w:rPr>
            </w:pPr>
            <w:r>
              <w:rPr>
                <w:noProof/>
                <w:color w:val="000000"/>
                <w:sz w:val="20"/>
              </w:rPr>
              <w:t>0,00</w:t>
            </w:r>
          </w:p>
          <w:p w14:paraId="7B534EBC" w14:textId="77777777" w:rsidR="006446A8" w:rsidRDefault="00E24104">
            <w:pPr>
              <w:spacing w:before="20" w:after="20"/>
              <w:rPr>
                <w:b/>
                <w:color w:val="000000"/>
                <w:sz w:val="20"/>
              </w:rPr>
            </w:pPr>
            <w:r>
              <w:rPr>
                <w:b/>
                <w:noProof/>
                <w:color w:val="000000"/>
                <w:sz w:val="20"/>
              </w:rPr>
              <w:t xml:space="preserve">Max: </w:t>
            </w:r>
          </w:p>
          <w:p w14:paraId="46006DBE" w14:textId="77777777" w:rsidR="006446A8" w:rsidRDefault="00E24104">
            <w:pPr>
              <w:spacing w:before="20" w:after="20"/>
              <w:jc w:val="right"/>
              <w:rPr>
                <w:color w:val="000000"/>
                <w:sz w:val="20"/>
              </w:rPr>
            </w:pPr>
            <w:r>
              <w:rPr>
                <w:noProof/>
                <w:color w:val="000000"/>
                <w:sz w:val="20"/>
              </w:rPr>
              <w:t>0,00</w:t>
            </w:r>
          </w:p>
        </w:tc>
      </w:tr>
      <w:tr w:rsidR="006446A8" w14:paraId="3B81F26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E8AF67" w14:textId="77777777" w:rsidR="006446A8" w:rsidRDefault="00E24104">
            <w:pPr>
              <w:spacing w:before="20" w:after="20"/>
              <w:rPr>
                <w:color w:val="000000"/>
                <w:sz w:val="20"/>
              </w:rPr>
            </w:pPr>
            <w:r>
              <w:rPr>
                <w:noProof/>
                <w:color w:val="000000"/>
                <w:sz w:val="20"/>
              </w:rPr>
              <w:lastRenderedPageBreak/>
              <w:t xml:space="preserve">SRA29-MAR.02.legum-T - SRA29 - MAR.02.legum - </w:t>
            </w:r>
            <w:r>
              <w:rPr>
                <w:noProof/>
                <w:color w:val="000000"/>
                <w:sz w:val="20"/>
              </w:rPr>
              <w:t>Pagamento annuale per ettaro di SAU a Leguminose per mantenere le superfici coltivate ad agricoltura biologica EX mis 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9DD3B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CFF0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460F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061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73C6AA"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994A83"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CC6CDD"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793C10"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23397" w14:textId="77777777" w:rsidR="006446A8" w:rsidRDefault="006446A8">
            <w:pPr>
              <w:spacing w:before="20" w:after="20"/>
              <w:jc w:val="right"/>
              <w:rPr>
                <w:color w:val="000000"/>
                <w:sz w:val="20"/>
              </w:rPr>
            </w:pPr>
          </w:p>
        </w:tc>
      </w:tr>
      <w:tr w:rsidR="006446A8" w14:paraId="398068A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3D75B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D9E9E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F06A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3AC6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E766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47AF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980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3F96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8882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2338C" w14:textId="77777777" w:rsidR="006446A8" w:rsidRDefault="006446A8">
            <w:pPr>
              <w:spacing w:before="20" w:after="20"/>
              <w:jc w:val="right"/>
              <w:rPr>
                <w:color w:val="000000"/>
                <w:sz w:val="20"/>
              </w:rPr>
            </w:pPr>
          </w:p>
        </w:tc>
      </w:tr>
      <w:tr w:rsidR="006446A8" w14:paraId="274493B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3BFD5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72428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6E11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5BB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4D84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E247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DBCB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25C3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B791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4EF652" w14:textId="77777777" w:rsidR="006446A8" w:rsidRDefault="00E24104">
            <w:pPr>
              <w:spacing w:before="20" w:after="20"/>
              <w:rPr>
                <w:b/>
                <w:color w:val="000000"/>
                <w:sz w:val="20"/>
              </w:rPr>
            </w:pPr>
            <w:r>
              <w:rPr>
                <w:b/>
                <w:noProof/>
                <w:color w:val="000000"/>
                <w:sz w:val="20"/>
              </w:rPr>
              <w:t xml:space="preserve">Somma: </w:t>
            </w:r>
          </w:p>
          <w:p w14:paraId="264C611C" w14:textId="77777777" w:rsidR="006446A8" w:rsidRDefault="00E24104">
            <w:pPr>
              <w:spacing w:before="20" w:after="20"/>
              <w:jc w:val="right"/>
              <w:rPr>
                <w:color w:val="000000"/>
                <w:sz w:val="20"/>
              </w:rPr>
            </w:pPr>
            <w:r>
              <w:rPr>
                <w:noProof/>
                <w:color w:val="000000"/>
                <w:sz w:val="20"/>
              </w:rPr>
              <w:t>0,00</w:t>
            </w:r>
          </w:p>
          <w:p w14:paraId="5B364749" w14:textId="77777777" w:rsidR="006446A8" w:rsidRDefault="00E24104">
            <w:pPr>
              <w:spacing w:before="20" w:after="20"/>
              <w:rPr>
                <w:b/>
                <w:color w:val="000000"/>
                <w:sz w:val="20"/>
              </w:rPr>
            </w:pPr>
            <w:r>
              <w:rPr>
                <w:b/>
                <w:noProof/>
                <w:color w:val="000000"/>
                <w:sz w:val="20"/>
              </w:rPr>
              <w:t xml:space="preserve">Max: </w:t>
            </w:r>
          </w:p>
          <w:p w14:paraId="4C59ACBC" w14:textId="77777777" w:rsidR="006446A8" w:rsidRDefault="00E24104">
            <w:pPr>
              <w:spacing w:before="20" w:after="20"/>
              <w:jc w:val="right"/>
              <w:rPr>
                <w:color w:val="000000"/>
                <w:sz w:val="20"/>
              </w:rPr>
            </w:pPr>
            <w:r>
              <w:rPr>
                <w:noProof/>
                <w:color w:val="000000"/>
                <w:sz w:val="20"/>
              </w:rPr>
              <w:t>0,00</w:t>
            </w:r>
          </w:p>
        </w:tc>
      </w:tr>
      <w:tr w:rsidR="006446A8" w14:paraId="7008B3F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4CC00" w14:textId="77777777" w:rsidR="006446A8" w:rsidRDefault="00E24104">
            <w:pPr>
              <w:spacing w:before="20" w:after="20"/>
              <w:rPr>
                <w:color w:val="000000"/>
                <w:sz w:val="20"/>
              </w:rPr>
            </w:pPr>
            <w:r>
              <w:rPr>
                <w:noProof/>
                <w:color w:val="000000"/>
                <w:sz w:val="20"/>
              </w:rPr>
              <w:t xml:space="preserve">SRA29-MAR.02Fora_B-T - SRA29 -MAR.02.Foraggere con Bovini BIO - </w:t>
            </w:r>
            <w:r>
              <w:rPr>
                <w:noProof/>
                <w:color w:val="000000"/>
                <w:sz w:val="20"/>
              </w:rPr>
              <w:t>Pagamento annuale per ettaro di SAU per Foraggere con Bovini BIO per mantenere le superfici coltivate ad agricoltura biologica EX mis 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72C5A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15BD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2455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038E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7B920A"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9E4414"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A680D1"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A8ABB0"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CF7001" w14:textId="77777777" w:rsidR="006446A8" w:rsidRDefault="006446A8">
            <w:pPr>
              <w:spacing w:before="20" w:after="20"/>
              <w:jc w:val="right"/>
              <w:rPr>
                <w:color w:val="000000"/>
                <w:sz w:val="20"/>
              </w:rPr>
            </w:pPr>
          </w:p>
        </w:tc>
      </w:tr>
      <w:tr w:rsidR="006446A8" w14:paraId="2A3B48B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EC461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49F83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C4F6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3B25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1E56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E805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1673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6657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52D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5C4E7A" w14:textId="77777777" w:rsidR="006446A8" w:rsidRDefault="006446A8">
            <w:pPr>
              <w:spacing w:before="20" w:after="20"/>
              <w:jc w:val="right"/>
              <w:rPr>
                <w:color w:val="000000"/>
                <w:sz w:val="20"/>
              </w:rPr>
            </w:pPr>
          </w:p>
        </w:tc>
      </w:tr>
      <w:tr w:rsidR="006446A8" w14:paraId="43B80C6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62006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B76C4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C1C4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965B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2F0D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2618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BC1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8F77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F3F6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4B0058" w14:textId="77777777" w:rsidR="006446A8" w:rsidRDefault="00E24104">
            <w:pPr>
              <w:spacing w:before="20" w:after="20"/>
              <w:rPr>
                <w:b/>
                <w:color w:val="000000"/>
                <w:sz w:val="20"/>
              </w:rPr>
            </w:pPr>
            <w:r>
              <w:rPr>
                <w:b/>
                <w:noProof/>
                <w:color w:val="000000"/>
                <w:sz w:val="20"/>
              </w:rPr>
              <w:t xml:space="preserve">Somma: </w:t>
            </w:r>
          </w:p>
          <w:p w14:paraId="67592455" w14:textId="77777777" w:rsidR="006446A8" w:rsidRDefault="00E24104">
            <w:pPr>
              <w:spacing w:before="20" w:after="20"/>
              <w:jc w:val="right"/>
              <w:rPr>
                <w:color w:val="000000"/>
                <w:sz w:val="20"/>
              </w:rPr>
            </w:pPr>
            <w:r>
              <w:rPr>
                <w:noProof/>
                <w:color w:val="000000"/>
                <w:sz w:val="20"/>
              </w:rPr>
              <w:t>0,00</w:t>
            </w:r>
          </w:p>
          <w:p w14:paraId="61D3AE17" w14:textId="77777777" w:rsidR="006446A8" w:rsidRDefault="00E24104">
            <w:pPr>
              <w:spacing w:before="20" w:after="20"/>
              <w:rPr>
                <w:b/>
                <w:color w:val="000000"/>
                <w:sz w:val="20"/>
              </w:rPr>
            </w:pPr>
            <w:r>
              <w:rPr>
                <w:b/>
                <w:noProof/>
                <w:color w:val="000000"/>
                <w:sz w:val="20"/>
              </w:rPr>
              <w:t xml:space="preserve">Max: </w:t>
            </w:r>
          </w:p>
          <w:p w14:paraId="10CA80B3" w14:textId="77777777" w:rsidR="006446A8" w:rsidRDefault="00E24104">
            <w:pPr>
              <w:spacing w:before="20" w:after="20"/>
              <w:jc w:val="right"/>
              <w:rPr>
                <w:color w:val="000000"/>
                <w:sz w:val="20"/>
              </w:rPr>
            </w:pPr>
            <w:r>
              <w:rPr>
                <w:noProof/>
                <w:color w:val="000000"/>
                <w:sz w:val="20"/>
              </w:rPr>
              <w:t>0,00</w:t>
            </w:r>
          </w:p>
        </w:tc>
      </w:tr>
      <w:tr w:rsidR="006446A8" w14:paraId="08856F5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C16A52" w14:textId="77777777" w:rsidR="006446A8" w:rsidRDefault="00E24104">
            <w:pPr>
              <w:spacing w:before="20" w:after="20"/>
              <w:rPr>
                <w:color w:val="000000"/>
                <w:sz w:val="20"/>
              </w:rPr>
            </w:pPr>
            <w:r>
              <w:rPr>
                <w:noProof/>
                <w:color w:val="000000"/>
                <w:sz w:val="20"/>
              </w:rPr>
              <w:t xml:space="preserve">SRA29-MAR.02Fora_E-T - SRA29 </w:t>
            </w:r>
            <w:r>
              <w:rPr>
                <w:noProof/>
                <w:color w:val="000000"/>
                <w:sz w:val="20"/>
              </w:rPr>
              <w:t>-MAR.02.Foraggere con Equidi BIO - Pagamento annuale per ettaro di SAU a Foraggere con Equidi BIO per mantenere le superfici coltivate ad agricoltura biologica- Specificità Marche EX mis 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8928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B9E4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1FB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BD5C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80C70B"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60E1EA"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79DA8"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F81317" w14:textId="77777777" w:rsidR="006446A8" w:rsidRDefault="00E24104">
            <w:pPr>
              <w:spacing w:before="20" w:after="20"/>
              <w:jc w:val="right"/>
              <w:rPr>
                <w:color w:val="000000"/>
                <w:sz w:val="20"/>
              </w:rPr>
            </w:pPr>
            <w:r>
              <w:rPr>
                <w:noProof/>
                <w:color w:val="000000"/>
                <w:sz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014A1F" w14:textId="77777777" w:rsidR="006446A8" w:rsidRDefault="006446A8">
            <w:pPr>
              <w:spacing w:before="20" w:after="20"/>
              <w:jc w:val="right"/>
              <w:rPr>
                <w:color w:val="000000"/>
                <w:sz w:val="20"/>
              </w:rPr>
            </w:pPr>
          </w:p>
        </w:tc>
      </w:tr>
      <w:tr w:rsidR="006446A8" w14:paraId="426ABCC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0D1BA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9736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FC61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364A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CAE9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7E80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1370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C946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A512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CE1791" w14:textId="77777777" w:rsidR="006446A8" w:rsidRDefault="006446A8">
            <w:pPr>
              <w:spacing w:before="20" w:after="20"/>
              <w:jc w:val="right"/>
              <w:rPr>
                <w:color w:val="000000"/>
                <w:sz w:val="20"/>
              </w:rPr>
            </w:pPr>
          </w:p>
        </w:tc>
      </w:tr>
      <w:tr w:rsidR="006446A8" w14:paraId="6AE2B9A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D9642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E5078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EEF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668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89B2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9383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2E22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E17B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403A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104A31" w14:textId="77777777" w:rsidR="006446A8" w:rsidRDefault="00E24104">
            <w:pPr>
              <w:spacing w:before="20" w:after="20"/>
              <w:rPr>
                <w:b/>
                <w:color w:val="000000"/>
                <w:sz w:val="20"/>
              </w:rPr>
            </w:pPr>
            <w:r>
              <w:rPr>
                <w:b/>
                <w:noProof/>
                <w:color w:val="000000"/>
                <w:sz w:val="20"/>
              </w:rPr>
              <w:t xml:space="preserve">Somma: </w:t>
            </w:r>
          </w:p>
          <w:p w14:paraId="2DFAF48C" w14:textId="77777777" w:rsidR="006446A8" w:rsidRDefault="00E24104">
            <w:pPr>
              <w:spacing w:before="20" w:after="20"/>
              <w:jc w:val="right"/>
              <w:rPr>
                <w:color w:val="000000"/>
                <w:sz w:val="20"/>
              </w:rPr>
            </w:pPr>
            <w:r>
              <w:rPr>
                <w:noProof/>
                <w:color w:val="000000"/>
                <w:sz w:val="20"/>
              </w:rPr>
              <w:t>0,00</w:t>
            </w:r>
          </w:p>
          <w:p w14:paraId="0F8461EC" w14:textId="77777777" w:rsidR="006446A8" w:rsidRDefault="00E24104">
            <w:pPr>
              <w:spacing w:before="20" w:after="20"/>
              <w:rPr>
                <w:b/>
                <w:color w:val="000000"/>
                <w:sz w:val="20"/>
              </w:rPr>
            </w:pPr>
            <w:r>
              <w:rPr>
                <w:b/>
                <w:noProof/>
                <w:color w:val="000000"/>
                <w:sz w:val="20"/>
              </w:rPr>
              <w:t xml:space="preserve">Max: </w:t>
            </w:r>
          </w:p>
          <w:p w14:paraId="64AD6403" w14:textId="77777777" w:rsidR="006446A8" w:rsidRDefault="00E24104">
            <w:pPr>
              <w:spacing w:before="20" w:after="20"/>
              <w:jc w:val="right"/>
              <w:rPr>
                <w:color w:val="000000"/>
                <w:sz w:val="20"/>
              </w:rPr>
            </w:pPr>
            <w:r>
              <w:rPr>
                <w:noProof/>
                <w:color w:val="000000"/>
                <w:sz w:val="20"/>
              </w:rPr>
              <w:t>0,00</w:t>
            </w:r>
          </w:p>
        </w:tc>
      </w:tr>
      <w:tr w:rsidR="006446A8" w14:paraId="6EC6A65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F93175" w14:textId="77777777" w:rsidR="006446A8" w:rsidRDefault="00E24104">
            <w:pPr>
              <w:spacing w:before="20" w:after="20"/>
              <w:rPr>
                <w:color w:val="000000"/>
                <w:sz w:val="20"/>
              </w:rPr>
            </w:pPr>
            <w:r>
              <w:rPr>
                <w:noProof/>
                <w:color w:val="000000"/>
                <w:sz w:val="20"/>
              </w:rPr>
              <w:t>SRA29-MAR.02Fora_O-T - SRA29 -MAR.02.Foraggere con Ovicaprini BIO - Pagamento annuale per ettaro di SAU a Foraggere con Ovicaprini BIO per mantenere le superfici coltivate ad agricoltura biologica EX mis 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EB1DA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DDB3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2F12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F5B8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A8A63F"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FE72F6"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8D2A6D"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A1502C" w14:textId="77777777" w:rsidR="006446A8" w:rsidRDefault="00E24104">
            <w:pPr>
              <w:spacing w:before="20" w:after="20"/>
              <w:jc w:val="right"/>
              <w:rPr>
                <w:color w:val="000000"/>
                <w:sz w:val="20"/>
              </w:rPr>
            </w:pPr>
            <w:r>
              <w:rPr>
                <w:noProof/>
                <w:color w:val="000000"/>
                <w:sz w:val="20"/>
              </w:rPr>
              <w:t>220,00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8D60C7" w14:textId="77777777" w:rsidR="006446A8" w:rsidRDefault="006446A8">
            <w:pPr>
              <w:spacing w:before="20" w:after="20"/>
              <w:jc w:val="right"/>
              <w:rPr>
                <w:color w:val="000000"/>
                <w:sz w:val="20"/>
              </w:rPr>
            </w:pPr>
          </w:p>
        </w:tc>
      </w:tr>
      <w:tr w:rsidR="006446A8" w14:paraId="13714CC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E8D8D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3533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2D78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8791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ED49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2227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6198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1E30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2912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B36D35" w14:textId="77777777" w:rsidR="006446A8" w:rsidRDefault="006446A8">
            <w:pPr>
              <w:spacing w:before="20" w:after="20"/>
              <w:jc w:val="right"/>
              <w:rPr>
                <w:color w:val="000000"/>
                <w:sz w:val="20"/>
              </w:rPr>
            </w:pPr>
          </w:p>
        </w:tc>
      </w:tr>
      <w:tr w:rsidR="006446A8" w14:paraId="04CE622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9BC69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F37B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A981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CCCA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7BAB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5DC8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EA21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0579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1DA7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A15CAD" w14:textId="77777777" w:rsidR="006446A8" w:rsidRDefault="00E24104">
            <w:pPr>
              <w:spacing w:before="20" w:after="20"/>
              <w:rPr>
                <w:b/>
                <w:color w:val="000000"/>
                <w:sz w:val="20"/>
              </w:rPr>
            </w:pPr>
            <w:r>
              <w:rPr>
                <w:b/>
                <w:noProof/>
                <w:color w:val="000000"/>
                <w:sz w:val="20"/>
              </w:rPr>
              <w:t xml:space="preserve">Somma: </w:t>
            </w:r>
          </w:p>
          <w:p w14:paraId="716D41F8" w14:textId="77777777" w:rsidR="006446A8" w:rsidRDefault="00E24104">
            <w:pPr>
              <w:spacing w:before="20" w:after="20"/>
              <w:jc w:val="right"/>
              <w:rPr>
                <w:color w:val="000000"/>
                <w:sz w:val="20"/>
              </w:rPr>
            </w:pPr>
            <w:r>
              <w:rPr>
                <w:noProof/>
                <w:color w:val="000000"/>
                <w:sz w:val="20"/>
              </w:rPr>
              <w:t>0,00</w:t>
            </w:r>
          </w:p>
          <w:p w14:paraId="0788C13B" w14:textId="77777777" w:rsidR="006446A8" w:rsidRDefault="00E24104">
            <w:pPr>
              <w:spacing w:before="20" w:after="20"/>
              <w:rPr>
                <w:b/>
                <w:color w:val="000000"/>
                <w:sz w:val="20"/>
              </w:rPr>
            </w:pPr>
            <w:r>
              <w:rPr>
                <w:b/>
                <w:noProof/>
                <w:color w:val="000000"/>
                <w:sz w:val="20"/>
              </w:rPr>
              <w:t xml:space="preserve">Max: </w:t>
            </w:r>
          </w:p>
          <w:p w14:paraId="2469AAE9" w14:textId="77777777" w:rsidR="006446A8" w:rsidRDefault="00E24104">
            <w:pPr>
              <w:spacing w:before="20" w:after="20"/>
              <w:jc w:val="right"/>
              <w:rPr>
                <w:color w:val="000000"/>
                <w:sz w:val="20"/>
              </w:rPr>
            </w:pPr>
            <w:r>
              <w:rPr>
                <w:noProof/>
                <w:color w:val="000000"/>
                <w:sz w:val="20"/>
              </w:rPr>
              <w:t>0,00</w:t>
            </w:r>
          </w:p>
        </w:tc>
      </w:tr>
      <w:tr w:rsidR="006446A8" w14:paraId="626B155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97F370" w14:textId="77777777" w:rsidR="006446A8" w:rsidRDefault="00E24104">
            <w:pPr>
              <w:spacing w:before="20" w:after="20"/>
              <w:rPr>
                <w:color w:val="000000"/>
                <w:sz w:val="20"/>
              </w:rPr>
            </w:pPr>
            <w:r>
              <w:rPr>
                <w:noProof/>
                <w:color w:val="000000"/>
                <w:sz w:val="20"/>
              </w:rPr>
              <w:lastRenderedPageBreak/>
              <w:t>SRA29-MAR.02Foragg-T - SRA29 -MAR.02.foragg - Pagamento annuale per ettaro di SAU a Foraggere per mantenere le superfici coltivate ad agricoltura biologica EX mis 11.2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31342" w14:textId="77777777" w:rsidR="006446A8" w:rsidRDefault="00E24104">
            <w:pPr>
              <w:spacing w:before="20" w:after="20"/>
              <w:rPr>
                <w:color w:val="000000"/>
                <w:sz w:val="20"/>
              </w:rPr>
            </w:pPr>
            <w:r>
              <w:rPr>
                <w:noProof/>
                <w:color w:val="000000"/>
                <w:sz w:val="20"/>
              </w:rPr>
              <w:t xml:space="preserve">Importo unitario previsto (Spesa pubblica </w:t>
            </w:r>
            <w:r>
              <w:rPr>
                <w:noProof/>
                <w:color w:val="000000"/>
                <w:sz w:val="20"/>
              </w:rPr>
              <w:t>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E6C9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D3F8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DFA4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A54955"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FB2E13"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373D4"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1F7F8E"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6D47E0" w14:textId="77777777" w:rsidR="006446A8" w:rsidRDefault="006446A8">
            <w:pPr>
              <w:spacing w:before="20" w:after="20"/>
              <w:jc w:val="right"/>
              <w:rPr>
                <w:color w:val="000000"/>
                <w:sz w:val="20"/>
              </w:rPr>
            </w:pPr>
          </w:p>
        </w:tc>
      </w:tr>
      <w:tr w:rsidR="006446A8" w14:paraId="56E61C0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1DC66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52230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17B9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3A5F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72CD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557F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150F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0733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59D0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AD1AB3" w14:textId="77777777" w:rsidR="006446A8" w:rsidRDefault="006446A8">
            <w:pPr>
              <w:spacing w:before="20" w:after="20"/>
              <w:jc w:val="right"/>
              <w:rPr>
                <w:color w:val="000000"/>
                <w:sz w:val="20"/>
              </w:rPr>
            </w:pPr>
          </w:p>
        </w:tc>
      </w:tr>
      <w:tr w:rsidR="006446A8" w14:paraId="3E6A28D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CDC13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7AF75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6F5E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7EDC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D61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2EB9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9C2C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7510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0562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CF7F8" w14:textId="77777777" w:rsidR="006446A8" w:rsidRDefault="00E24104">
            <w:pPr>
              <w:spacing w:before="20" w:after="20"/>
              <w:rPr>
                <w:b/>
                <w:color w:val="000000"/>
                <w:sz w:val="20"/>
              </w:rPr>
            </w:pPr>
            <w:r>
              <w:rPr>
                <w:b/>
                <w:noProof/>
                <w:color w:val="000000"/>
                <w:sz w:val="20"/>
              </w:rPr>
              <w:t xml:space="preserve">Somma: </w:t>
            </w:r>
          </w:p>
          <w:p w14:paraId="78B1AB39" w14:textId="77777777" w:rsidR="006446A8" w:rsidRDefault="00E24104">
            <w:pPr>
              <w:spacing w:before="20" w:after="20"/>
              <w:jc w:val="right"/>
              <w:rPr>
                <w:color w:val="000000"/>
                <w:sz w:val="20"/>
              </w:rPr>
            </w:pPr>
            <w:r>
              <w:rPr>
                <w:noProof/>
                <w:color w:val="000000"/>
                <w:sz w:val="20"/>
              </w:rPr>
              <w:t>0,00</w:t>
            </w:r>
          </w:p>
          <w:p w14:paraId="5302AA82" w14:textId="77777777" w:rsidR="006446A8" w:rsidRDefault="00E24104">
            <w:pPr>
              <w:spacing w:before="20" w:after="20"/>
              <w:rPr>
                <w:b/>
                <w:color w:val="000000"/>
                <w:sz w:val="20"/>
              </w:rPr>
            </w:pPr>
            <w:r>
              <w:rPr>
                <w:b/>
                <w:noProof/>
                <w:color w:val="000000"/>
                <w:sz w:val="20"/>
              </w:rPr>
              <w:t xml:space="preserve">Max: </w:t>
            </w:r>
          </w:p>
          <w:p w14:paraId="2854205C" w14:textId="77777777" w:rsidR="006446A8" w:rsidRDefault="00E24104">
            <w:pPr>
              <w:spacing w:before="20" w:after="20"/>
              <w:jc w:val="right"/>
              <w:rPr>
                <w:color w:val="000000"/>
                <w:sz w:val="20"/>
              </w:rPr>
            </w:pPr>
            <w:r>
              <w:rPr>
                <w:noProof/>
                <w:color w:val="000000"/>
                <w:sz w:val="20"/>
              </w:rPr>
              <w:t>0,00</w:t>
            </w:r>
          </w:p>
        </w:tc>
      </w:tr>
      <w:tr w:rsidR="006446A8" w14:paraId="2CB0F40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AC80AB" w14:textId="77777777" w:rsidR="006446A8" w:rsidRDefault="00E24104">
            <w:pPr>
              <w:spacing w:before="20" w:after="20"/>
              <w:rPr>
                <w:color w:val="000000"/>
                <w:sz w:val="20"/>
              </w:rPr>
            </w:pPr>
            <w:r>
              <w:rPr>
                <w:noProof/>
                <w:color w:val="000000"/>
                <w:sz w:val="20"/>
              </w:rPr>
              <w:t>SRA29-PIE-C_ALSEM - SRA29_Agricoltura biologica_ CONVERSIONE_ ALTRI 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D0D01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CB4C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3C3425"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A92C10"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0C1344"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4BED0C"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1BAEE"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FD0093"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BBF27" w14:textId="77777777" w:rsidR="006446A8" w:rsidRDefault="006446A8">
            <w:pPr>
              <w:spacing w:before="20" w:after="20"/>
              <w:jc w:val="right"/>
              <w:rPr>
                <w:color w:val="000000"/>
                <w:sz w:val="20"/>
              </w:rPr>
            </w:pPr>
          </w:p>
        </w:tc>
      </w:tr>
      <w:tr w:rsidR="006446A8" w14:paraId="412A88E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8EF84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D8858D"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885B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2818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52E1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8F71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14E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29B3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DD55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27B3D3" w14:textId="77777777" w:rsidR="006446A8" w:rsidRDefault="006446A8">
            <w:pPr>
              <w:spacing w:before="20" w:after="20"/>
              <w:jc w:val="right"/>
              <w:rPr>
                <w:color w:val="000000"/>
                <w:sz w:val="20"/>
              </w:rPr>
            </w:pPr>
          </w:p>
        </w:tc>
      </w:tr>
      <w:tr w:rsidR="006446A8" w14:paraId="6F3B6BF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D4062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FCCB0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05A2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3C17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D72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3F4E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C20A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2AAD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4AE0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924132" w14:textId="77777777" w:rsidR="006446A8" w:rsidRDefault="00E24104">
            <w:pPr>
              <w:spacing w:before="20" w:after="20"/>
              <w:rPr>
                <w:b/>
                <w:color w:val="000000"/>
                <w:sz w:val="20"/>
              </w:rPr>
            </w:pPr>
            <w:r>
              <w:rPr>
                <w:b/>
                <w:noProof/>
                <w:color w:val="000000"/>
                <w:sz w:val="20"/>
              </w:rPr>
              <w:t xml:space="preserve">Somma: </w:t>
            </w:r>
          </w:p>
          <w:p w14:paraId="73DC00B0" w14:textId="77777777" w:rsidR="006446A8" w:rsidRDefault="00E24104">
            <w:pPr>
              <w:spacing w:before="20" w:after="20"/>
              <w:jc w:val="right"/>
              <w:rPr>
                <w:color w:val="000000"/>
                <w:sz w:val="20"/>
              </w:rPr>
            </w:pPr>
            <w:r>
              <w:rPr>
                <w:noProof/>
                <w:color w:val="000000"/>
                <w:sz w:val="20"/>
              </w:rPr>
              <w:t>0,00</w:t>
            </w:r>
          </w:p>
          <w:p w14:paraId="5A1364DC" w14:textId="77777777" w:rsidR="006446A8" w:rsidRDefault="00E24104">
            <w:pPr>
              <w:spacing w:before="20" w:after="20"/>
              <w:rPr>
                <w:b/>
                <w:color w:val="000000"/>
                <w:sz w:val="20"/>
              </w:rPr>
            </w:pPr>
            <w:r>
              <w:rPr>
                <w:b/>
                <w:noProof/>
                <w:color w:val="000000"/>
                <w:sz w:val="20"/>
              </w:rPr>
              <w:t xml:space="preserve">Max: </w:t>
            </w:r>
          </w:p>
          <w:p w14:paraId="35112EC1" w14:textId="77777777" w:rsidR="006446A8" w:rsidRDefault="00E24104">
            <w:pPr>
              <w:spacing w:before="20" w:after="20"/>
              <w:jc w:val="right"/>
              <w:rPr>
                <w:color w:val="000000"/>
                <w:sz w:val="20"/>
              </w:rPr>
            </w:pPr>
            <w:r>
              <w:rPr>
                <w:noProof/>
                <w:color w:val="000000"/>
                <w:sz w:val="20"/>
              </w:rPr>
              <w:t>0,00</w:t>
            </w:r>
          </w:p>
        </w:tc>
      </w:tr>
      <w:tr w:rsidR="006446A8" w14:paraId="05504C6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AACCDC" w14:textId="77777777" w:rsidR="006446A8" w:rsidRDefault="00E24104">
            <w:pPr>
              <w:spacing w:before="20" w:after="20"/>
              <w:rPr>
                <w:color w:val="000000"/>
                <w:sz w:val="20"/>
              </w:rPr>
            </w:pPr>
            <w:r>
              <w:rPr>
                <w:noProof/>
                <w:color w:val="000000"/>
                <w:sz w:val="20"/>
              </w:rPr>
              <w:t xml:space="preserve">SRA29-PIE-C_ALSEM_AA - SRA29_Agricoltura biologica_ CONVERSIONE_ ALTRI SEMINATIVI_ </w:t>
            </w:r>
            <w:r>
              <w:rPr>
                <w:noProof/>
                <w:color w:val="000000"/>
                <w:sz w:val="20"/>
              </w:rPr>
              <w:t>ALIMENTAZIONE ANIMALE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81E8D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CD6C0C"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B6E533"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838B08"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79598B"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6D06B5"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A7318E"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2512B0"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4ADEC0" w14:textId="77777777" w:rsidR="006446A8" w:rsidRDefault="006446A8">
            <w:pPr>
              <w:spacing w:before="20" w:after="20"/>
              <w:jc w:val="right"/>
              <w:rPr>
                <w:color w:val="000000"/>
                <w:sz w:val="20"/>
              </w:rPr>
            </w:pPr>
          </w:p>
        </w:tc>
      </w:tr>
      <w:tr w:rsidR="006446A8" w14:paraId="44A64F0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9017C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EC4F7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B212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96E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30E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07D2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11F3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C29F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80A6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86CE54" w14:textId="77777777" w:rsidR="006446A8" w:rsidRDefault="006446A8">
            <w:pPr>
              <w:spacing w:before="20" w:after="20"/>
              <w:jc w:val="right"/>
              <w:rPr>
                <w:color w:val="000000"/>
                <w:sz w:val="20"/>
              </w:rPr>
            </w:pPr>
          </w:p>
        </w:tc>
      </w:tr>
      <w:tr w:rsidR="006446A8" w14:paraId="3CBBED3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3353C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22D48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3F74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7043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C713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4E2B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F923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C499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3344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C6A85A" w14:textId="77777777" w:rsidR="006446A8" w:rsidRDefault="00E24104">
            <w:pPr>
              <w:spacing w:before="20" w:after="20"/>
              <w:rPr>
                <w:b/>
                <w:color w:val="000000"/>
                <w:sz w:val="20"/>
              </w:rPr>
            </w:pPr>
            <w:r>
              <w:rPr>
                <w:b/>
                <w:noProof/>
                <w:color w:val="000000"/>
                <w:sz w:val="20"/>
              </w:rPr>
              <w:t xml:space="preserve">Somma: </w:t>
            </w:r>
          </w:p>
          <w:p w14:paraId="47354150" w14:textId="77777777" w:rsidR="006446A8" w:rsidRDefault="00E24104">
            <w:pPr>
              <w:spacing w:before="20" w:after="20"/>
              <w:jc w:val="right"/>
              <w:rPr>
                <w:color w:val="000000"/>
                <w:sz w:val="20"/>
              </w:rPr>
            </w:pPr>
            <w:r>
              <w:rPr>
                <w:noProof/>
                <w:color w:val="000000"/>
                <w:sz w:val="20"/>
              </w:rPr>
              <w:t>0,00</w:t>
            </w:r>
          </w:p>
          <w:p w14:paraId="611771E0" w14:textId="77777777" w:rsidR="006446A8" w:rsidRDefault="00E24104">
            <w:pPr>
              <w:spacing w:before="20" w:after="20"/>
              <w:rPr>
                <w:b/>
                <w:color w:val="000000"/>
                <w:sz w:val="20"/>
              </w:rPr>
            </w:pPr>
            <w:r>
              <w:rPr>
                <w:b/>
                <w:noProof/>
                <w:color w:val="000000"/>
                <w:sz w:val="20"/>
              </w:rPr>
              <w:t xml:space="preserve">Max: </w:t>
            </w:r>
          </w:p>
          <w:p w14:paraId="5B789A15" w14:textId="77777777" w:rsidR="006446A8" w:rsidRDefault="00E24104">
            <w:pPr>
              <w:spacing w:before="20" w:after="20"/>
              <w:jc w:val="right"/>
              <w:rPr>
                <w:color w:val="000000"/>
                <w:sz w:val="20"/>
              </w:rPr>
            </w:pPr>
            <w:r>
              <w:rPr>
                <w:noProof/>
                <w:color w:val="000000"/>
                <w:sz w:val="20"/>
              </w:rPr>
              <w:t>0,00</w:t>
            </w:r>
          </w:p>
        </w:tc>
      </w:tr>
      <w:tr w:rsidR="006446A8" w14:paraId="05E016D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8781A4" w14:textId="77777777" w:rsidR="006446A8" w:rsidRDefault="00E24104">
            <w:pPr>
              <w:spacing w:before="20" w:after="20"/>
              <w:rPr>
                <w:color w:val="000000"/>
                <w:sz w:val="20"/>
              </w:rPr>
            </w:pPr>
            <w:r>
              <w:rPr>
                <w:noProof/>
                <w:color w:val="000000"/>
                <w:sz w:val="20"/>
              </w:rPr>
              <w:t>SRA29-PIE-C_NOCE_CAS - SRA29_Agricoltura biologica_ CONVERSIONE_NOCE E CASTAGNO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85285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8D763"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1BC5A3"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79BB6F"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185428"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6183A3"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03B67E"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7CD50B"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05D59A" w14:textId="77777777" w:rsidR="006446A8" w:rsidRDefault="006446A8">
            <w:pPr>
              <w:spacing w:before="20" w:after="20"/>
              <w:jc w:val="right"/>
              <w:rPr>
                <w:color w:val="000000"/>
                <w:sz w:val="20"/>
              </w:rPr>
            </w:pPr>
          </w:p>
        </w:tc>
      </w:tr>
      <w:tr w:rsidR="006446A8" w14:paraId="4A9FFCA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D8074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9CD15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18C6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731A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D6D2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4353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E40E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1314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FCD7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E6498A" w14:textId="77777777" w:rsidR="006446A8" w:rsidRDefault="006446A8">
            <w:pPr>
              <w:spacing w:before="20" w:after="20"/>
              <w:jc w:val="right"/>
              <w:rPr>
                <w:color w:val="000000"/>
                <w:sz w:val="20"/>
              </w:rPr>
            </w:pPr>
          </w:p>
        </w:tc>
      </w:tr>
      <w:tr w:rsidR="006446A8" w14:paraId="756B3A1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ABDA5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E3653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AEB8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28E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7E43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FC4B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9AA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8098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5422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6D98E" w14:textId="77777777" w:rsidR="006446A8" w:rsidRDefault="00E24104">
            <w:pPr>
              <w:spacing w:before="20" w:after="20"/>
              <w:rPr>
                <w:b/>
                <w:color w:val="000000"/>
                <w:sz w:val="20"/>
              </w:rPr>
            </w:pPr>
            <w:r>
              <w:rPr>
                <w:b/>
                <w:noProof/>
                <w:color w:val="000000"/>
                <w:sz w:val="20"/>
              </w:rPr>
              <w:t xml:space="preserve">Somma: </w:t>
            </w:r>
          </w:p>
          <w:p w14:paraId="6794C4F8" w14:textId="77777777" w:rsidR="006446A8" w:rsidRDefault="00E24104">
            <w:pPr>
              <w:spacing w:before="20" w:after="20"/>
              <w:jc w:val="right"/>
              <w:rPr>
                <w:color w:val="000000"/>
                <w:sz w:val="20"/>
              </w:rPr>
            </w:pPr>
            <w:r>
              <w:rPr>
                <w:noProof/>
                <w:color w:val="000000"/>
                <w:sz w:val="20"/>
              </w:rPr>
              <w:t>0,00</w:t>
            </w:r>
          </w:p>
          <w:p w14:paraId="51555AA0" w14:textId="77777777" w:rsidR="006446A8" w:rsidRDefault="00E24104">
            <w:pPr>
              <w:spacing w:before="20" w:after="20"/>
              <w:rPr>
                <w:b/>
                <w:color w:val="000000"/>
                <w:sz w:val="20"/>
              </w:rPr>
            </w:pPr>
            <w:r>
              <w:rPr>
                <w:b/>
                <w:noProof/>
                <w:color w:val="000000"/>
                <w:sz w:val="20"/>
              </w:rPr>
              <w:t xml:space="preserve">Max: </w:t>
            </w:r>
          </w:p>
          <w:p w14:paraId="52828D15" w14:textId="77777777" w:rsidR="006446A8" w:rsidRDefault="00E24104">
            <w:pPr>
              <w:spacing w:before="20" w:after="20"/>
              <w:jc w:val="right"/>
              <w:rPr>
                <w:color w:val="000000"/>
                <w:sz w:val="20"/>
              </w:rPr>
            </w:pPr>
            <w:r>
              <w:rPr>
                <w:noProof/>
                <w:color w:val="000000"/>
                <w:sz w:val="20"/>
              </w:rPr>
              <w:t>0,00</w:t>
            </w:r>
          </w:p>
        </w:tc>
      </w:tr>
      <w:tr w:rsidR="006446A8" w14:paraId="36672B7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A1626C" w14:textId="77777777" w:rsidR="006446A8" w:rsidRDefault="00E24104">
            <w:pPr>
              <w:spacing w:before="20" w:after="20"/>
              <w:rPr>
                <w:color w:val="000000"/>
                <w:sz w:val="20"/>
              </w:rPr>
            </w:pPr>
            <w:r>
              <w:rPr>
                <w:noProof/>
                <w:color w:val="000000"/>
                <w:sz w:val="20"/>
              </w:rPr>
              <w:lastRenderedPageBreak/>
              <w:t>SRA29-PIE-C_OFF_ANBI - SRA29_Agricoltura biologica_ CONVERSIONE_OFFICINALI ANNUALI E BIENNALI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4994B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9FA67"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6832C9"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11C0A"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D8F5D"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81B38E"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D24771"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0BB9CE"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3E222" w14:textId="77777777" w:rsidR="006446A8" w:rsidRDefault="006446A8">
            <w:pPr>
              <w:spacing w:before="20" w:after="20"/>
              <w:jc w:val="right"/>
              <w:rPr>
                <w:color w:val="000000"/>
                <w:sz w:val="20"/>
              </w:rPr>
            </w:pPr>
          </w:p>
        </w:tc>
      </w:tr>
      <w:tr w:rsidR="006446A8" w14:paraId="4967E4C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FA2F8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FEC8C1"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6865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FBCA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9736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0D09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3010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F091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006F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B9F7E6" w14:textId="77777777" w:rsidR="006446A8" w:rsidRDefault="006446A8">
            <w:pPr>
              <w:spacing w:before="20" w:after="20"/>
              <w:jc w:val="right"/>
              <w:rPr>
                <w:color w:val="000000"/>
                <w:sz w:val="20"/>
              </w:rPr>
            </w:pPr>
          </w:p>
        </w:tc>
      </w:tr>
      <w:tr w:rsidR="006446A8" w14:paraId="08DE00D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BFB4C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87090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71A6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0605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1F59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63C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6AE8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5C56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7A22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922A62" w14:textId="77777777" w:rsidR="006446A8" w:rsidRDefault="00E24104">
            <w:pPr>
              <w:spacing w:before="20" w:after="20"/>
              <w:rPr>
                <w:b/>
                <w:color w:val="000000"/>
                <w:sz w:val="20"/>
              </w:rPr>
            </w:pPr>
            <w:r>
              <w:rPr>
                <w:b/>
                <w:noProof/>
                <w:color w:val="000000"/>
                <w:sz w:val="20"/>
              </w:rPr>
              <w:t xml:space="preserve">Somma: </w:t>
            </w:r>
          </w:p>
          <w:p w14:paraId="1270C706" w14:textId="77777777" w:rsidR="006446A8" w:rsidRDefault="00E24104">
            <w:pPr>
              <w:spacing w:before="20" w:after="20"/>
              <w:jc w:val="right"/>
              <w:rPr>
                <w:color w:val="000000"/>
                <w:sz w:val="20"/>
              </w:rPr>
            </w:pPr>
            <w:r>
              <w:rPr>
                <w:noProof/>
                <w:color w:val="000000"/>
                <w:sz w:val="20"/>
              </w:rPr>
              <w:t>0,00</w:t>
            </w:r>
          </w:p>
          <w:p w14:paraId="0B8FE75B" w14:textId="77777777" w:rsidR="006446A8" w:rsidRDefault="00E24104">
            <w:pPr>
              <w:spacing w:before="20" w:after="20"/>
              <w:rPr>
                <w:b/>
                <w:color w:val="000000"/>
                <w:sz w:val="20"/>
              </w:rPr>
            </w:pPr>
            <w:r>
              <w:rPr>
                <w:b/>
                <w:noProof/>
                <w:color w:val="000000"/>
                <w:sz w:val="20"/>
              </w:rPr>
              <w:t xml:space="preserve">Max: </w:t>
            </w:r>
          </w:p>
          <w:p w14:paraId="2AAB4E0D" w14:textId="77777777" w:rsidR="006446A8" w:rsidRDefault="00E24104">
            <w:pPr>
              <w:spacing w:before="20" w:after="20"/>
              <w:jc w:val="right"/>
              <w:rPr>
                <w:color w:val="000000"/>
                <w:sz w:val="20"/>
              </w:rPr>
            </w:pPr>
            <w:r>
              <w:rPr>
                <w:noProof/>
                <w:color w:val="000000"/>
                <w:sz w:val="20"/>
              </w:rPr>
              <w:t>0,00</w:t>
            </w:r>
          </w:p>
        </w:tc>
      </w:tr>
      <w:tr w:rsidR="006446A8" w14:paraId="6445A55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D33A2E" w14:textId="77777777" w:rsidR="006446A8" w:rsidRDefault="00E24104">
            <w:pPr>
              <w:spacing w:before="20" w:after="20"/>
              <w:rPr>
                <w:color w:val="000000"/>
                <w:sz w:val="20"/>
              </w:rPr>
            </w:pPr>
            <w:r>
              <w:rPr>
                <w:noProof/>
                <w:color w:val="000000"/>
                <w:sz w:val="20"/>
              </w:rPr>
              <w:t xml:space="preserve">SRA29-PIE-C_OFF_POL - SRA29_Agricoltura biologica_ CONVERSIONE_OFFICINALE POLIENNALE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6BDD2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0F6D2A"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DBE237"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82187E"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F282AC"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8BE5B6"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F8602B"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8E1E92"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37B5C9" w14:textId="77777777" w:rsidR="006446A8" w:rsidRDefault="006446A8">
            <w:pPr>
              <w:spacing w:before="20" w:after="20"/>
              <w:jc w:val="right"/>
              <w:rPr>
                <w:color w:val="000000"/>
                <w:sz w:val="20"/>
              </w:rPr>
            </w:pPr>
          </w:p>
        </w:tc>
      </w:tr>
      <w:tr w:rsidR="006446A8" w14:paraId="50F47EF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E4620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91909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63E5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620C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80B9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4818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D4DB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0601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8460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F7691" w14:textId="77777777" w:rsidR="006446A8" w:rsidRDefault="006446A8">
            <w:pPr>
              <w:spacing w:before="20" w:after="20"/>
              <w:jc w:val="right"/>
              <w:rPr>
                <w:color w:val="000000"/>
                <w:sz w:val="20"/>
              </w:rPr>
            </w:pPr>
          </w:p>
        </w:tc>
      </w:tr>
      <w:tr w:rsidR="006446A8" w14:paraId="15B1B4D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B72E2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72945D"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B299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C48F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CA4B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C610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7E6F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872B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AB36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4825DE" w14:textId="77777777" w:rsidR="006446A8" w:rsidRDefault="00E24104">
            <w:pPr>
              <w:spacing w:before="20" w:after="20"/>
              <w:rPr>
                <w:b/>
                <w:color w:val="000000"/>
                <w:sz w:val="20"/>
              </w:rPr>
            </w:pPr>
            <w:r>
              <w:rPr>
                <w:b/>
                <w:noProof/>
                <w:color w:val="000000"/>
                <w:sz w:val="20"/>
              </w:rPr>
              <w:t xml:space="preserve">Somma: </w:t>
            </w:r>
          </w:p>
          <w:p w14:paraId="6DE190FC" w14:textId="77777777" w:rsidR="006446A8" w:rsidRDefault="00E24104">
            <w:pPr>
              <w:spacing w:before="20" w:after="20"/>
              <w:jc w:val="right"/>
              <w:rPr>
                <w:color w:val="000000"/>
                <w:sz w:val="20"/>
              </w:rPr>
            </w:pPr>
            <w:r>
              <w:rPr>
                <w:noProof/>
                <w:color w:val="000000"/>
                <w:sz w:val="20"/>
              </w:rPr>
              <w:t>0,00</w:t>
            </w:r>
          </w:p>
          <w:p w14:paraId="0183FD80" w14:textId="77777777" w:rsidR="006446A8" w:rsidRDefault="00E24104">
            <w:pPr>
              <w:spacing w:before="20" w:after="20"/>
              <w:rPr>
                <w:b/>
                <w:color w:val="000000"/>
                <w:sz w:val="20"/>
              </w:rPr>
            </w:pPr>
            <w:r>
              <w:rPr>
                <w:b/>
                <w:noProof/>
                <w:color w:val="000000"/>
                <w:sz w:val="20"/>
              </w:rPr>
              <w:t xml:space="preserve">Max: </w:t>
            </w:r>
          </w:p>
          <w:p w14:paraId="3FA0C4FB" w14:textId="77777777" w:rsidR="006446A8" w:rsidRDefault="00E24104">
            <w:pPr>
              <w:spacing w:before="20" w:after="20"/>
              <w:jc w:val="right"/>
              <w:rPr>
                <w:color w:val="000000"/>
                <w:sz w:val="20"/>
              </w:rPr>
            </w:pPr>
            <w:r>
              <w:rPr>
                <w:noProof/>
                <w:color w:val="000000"/>
                <w:sz w:val="20"/>
              </w:rPr>
              <w:t>0,00</w:t>
            </w:r>
          </w:p>
        </w:tc>
      </w:tr>
      <w:tr w:rsidR="006446A8" w14:paraId="786CEB7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73715F" w14:textId="77777777" w:rsidR="006446A8" w:rsidRDefault="00E24104">
            <w:pPr>
              <w:spacing w:before="20" w:after="20"/>
              <w:rPr>
                <w:color w:val="000000"/>
                <w:sz w:val="20"/>
              </w:rPr>
            </w:pPr>
            <w:r>
              <w:rPr>
                <w:noProof/>
                <w:color w:val="000000"/>
                <w:sz w:val="20"/>
              </w:rPr>
              <w:t>SRA29-PIE-C_ORTIVE - SRA29_Agricoltura biologica_ CONVERSIONE_ORTIVE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D13E7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56968D"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DA7CF6"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F8A5C3"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BECC1"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B66374"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1253F2"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2B5FF4" w14:textId="77777777" w:rsidR="006446A8" w:rsidRDefault="00E24104">
            <w:pPr>
              <w:spacing w:before="20" w:after="20"/>
              <w:jc w:val="right"/>
              <w:rPr>
                <w:color w:val="000000"/>
                <w:sz w:val="20"/>
              </w:rPr>
            </w:pPr>
            <w:r>
              <w:rPr>
                <w:noProof/>
                <w:color w:val="000000"/>
                <w:sz w:val="20"/>
              </w:rPr>
              <w:t>650,00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0CE2FE" w14:textId="77777777" w:rsidR="006446A8" w:rsidRDefault="006446A8">
            <w:pPr>
              <w:spacing w:before="20" w:after="20"/>
              <w:jc w:val="right"/>
              <w:rPr>
                <w:color w:val="000000"/>
                <w:sz w:val="20"/>
              </w:rPr>
            </w:pPr>
          </w:p>
        </w:tc>
      </w:tr>
      <w:tr w:rsidR="006446A8" w14:paraId="7D29B7F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91E8C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B1AB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5BC5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DF6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E463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6E3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E794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4B5B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07FE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BDE5E7" w14:textId="77777777" w:rsidR="006446A8" w:rsidRDefault="006446A8">
            <w:pPr>
              <w:spacing w:before="20" w:after="20"/>
              <w:jc w:val="right"/>
              <w:rPr>
                <w:color w:val="000000"/>
                <w:sz w:val="20"/>
              </w:rPr>
            </w:pPr>
          </w:p>
        </w:tc>
      </w:tr>
      <w:tr w:rsidR="006446A8" w14:paraId="04B8C30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8371E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53F1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4190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4E54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1B1D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53D2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B721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9D27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853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7415F8" w14:textId="77777777" w:rsidR="006446A8" w:rsidRDefault="00E24104">
            <w:pPr>
              <w:spacing w:before="20" w:after="20"/>
              <w:rPr>
                <w:b/>
                <w:color w:val="000000"/>
                <w:sz w:val="20"/>
              </w:rPr>
            </w:pPr>
            <w:r>
              <w:rPr>
                <w:b/>
                <w:noProof/>
                <w:color w:val="000000"/>
                <w:sz w:val="20"/>
              </w:rPr>
              <w:t xml:space="preserve">Somma: </w:t>
            </w:r>
          </w:p>
          <w:p w14:paraId="4E7BA17C" w14:textId="77777777" w:rsidR="006446A8" w:rsidRDefault="00E24104">
            <w:pPr>
              <w:spacing w:before="20" w:after="20"/>
              <w:jc w:val="right"/>
              <w:rPr>
                <w:color w:val="000000"/>
                <w:sz w:val="20"/>
              </w:rPr>
            </w:pPr>
            <w:r>
              <w:rPr>
                <w:noProof/>
                <w:color w:val="000000"/>
                <w:sz w:val="20"/>
              </w:rPr>
              <w:t>0,00</w:t>
            </w:r>
          </w:p>
          <w:p w14:paraId="77EEFC71" w14:textId="77777777" w:rsidR="006446A8" w:rsidRDefault="00E24104">
            <w:pPr>
              <w:spacing w:before="20" w:after="20"/>
              <w:rPr>
                <w:b/>
                <w:color w:val="000000"/>
                <w:sz w:val="20"/>
              </w:rPr>
            </w:pPr>
            <w:r>
              <w:rPr>
                <w:b/>
                <w:noProof/>
                <w:color w:val="000000"/>
                <w:sz w:val="20"/>
              </w:rPr>
              <w:t xml:space="preserve">Max: </w:t>
            </w:r>
          </w:p>
          <w:p w14:paraId="2657788F" w14:textId="77777777" w:rsidR="006446A8" w:rsidRDefault="00E24104">
            <w:pPr>
              <w:spacing w:before="20" w:after="20"/>
              <w:jc w:val="right"/>
              <w:rPr>
                <w:color w:val="000000"/>
                <w:sz w:val="20"/>
              </w:rPr>
            </w:pPr>
            <w:r>
              <w:rPr>
                <w:noProof/>
                <w:color w:val="000000"/>
                <w:sz w:val="20"/>
              </w:rPr>
              <w:t>0,00</w:t>
            </w:r>
          </w:p>
        </w:tc>
      </w:tr>
      <w:tr w:rsidR="006446A8" w14:paraId="1132F99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1E4BB7" w14:textId="77777777" w:rsidR="006446A8" w:rsidRDefault="00E24104">
            <w:pPr>
              <w:spacing w:before="20" w:after="20"/>
              <w:rPr>
                <w:color w:val="000000"/>
                <w:sz w:val="20"/>
              </w:rPr>
            </w:pPr>
            <w:r>
              <w:rPr>
                <w:noProof/>
                <w:color w:val="000000"/>
                <w:sz w:val="20"/>
              </w:rPr>
              <w:t xml:space="preserve">SRA29-PIE-C_PASC - </w:t>
            </w:r>
            <w:r>
              <w:rPr>
                <w:noProof/>
                <w:color w:val="000000"/>
                <w:sz w:val="20"/>
              </w:rPr>
              <w:t>SRA29_Agricoltura biologica_ CONVERSIONE_PASCOLI_PRATI PASCOLI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4B8E7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A51CAF" w14:textId="77777777" w:rsidR="006446A8" w:rsidRDefault="00E24104">
            <w:pPr>
              <w:spacing w:before="20" w:after="20"/>
              <w:jc w:val="right"/>
              <w:rPr>
                <w:color w:val="000000"/>
                <w:sz w:val="20"/>
              </w:rPr>
            </w:pPr>
            <w:r>
              <w:rPr>
                <w:noProof/>
                <w:color w:val="000000"/>
                <w:sz w:val="20"/>
              </w:rPr>
              <w:t>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4A3AEB" w14:textId="77777777" w:rsidR="006446A8" w:rsidRDefault="00E24104">
            <w:pPr>
              <w:spacing w:before="20" w:after="20"/>
              <w:jc w:val="right"/>
              <w:rPr>
                <w:color w:val="000000"/>
                <w:sz w:val="20"/>
              </w:rPr>
            </w:pPr>
            <w:r>
              <w:rPr>
                <w:noProof/>
                <w:color w:val="000000"/>
                <w:sz w:val="20"/>
              </w:rPr>
              <w:t>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C31EF0" w14:textId="77777777" w:rsidR="006446A8" w:rsidRDefault="00E24104">
            <w:pPr>
              <w:spacing w:before="20" w:after="20"/>
              <w:jc w:val="right"/>
              <w:rPr>
                <w:color w:val="000000"/>
                <w:sz w:val="20"/>
              </w:rPr>
            </w:pPr>
            <w:r>
              <w:rPr>
                <w:noProof/>
                <w:color w:val="000000"/>
                <w:sz w:val="20"/>
              </w:rPr>
              <w:t>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86C7A8" w14:textId="77777777" w:rsidR="006446A8" w:rsidRDefault="00E24104">
            <w:pPr>
              <w:spacing w:before="20" w:after="20"/>
              <w:jc w:val="right"/>
              <w:rPr>
                <w:color w:val="000000"/>
                <w:sz w:val="20"/>
              </w:rPr>
            </w:pPr>
            <w:r>
              <w:rPr>
                <w:noProof/>
                <w:color w:val="000000"/>
                <w:sz w:val="20"/>
              </w:rPr>
              <w:t>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A67C80" w14:textId="77777777" w:rsidR="006446A8" w:rsidRDefault="00E24104">
            <w:pPr>
              <w:spacing w:before="20" w:after="20"/>
              <w:jc w:val="right"/>
              <w:rPr>
                <w:color w:val="000000"/>
                <w:sz w:val="20"/>
              </w:rPr>
            </w:pPr>
            <w:r>
              <w:rPr>
                <w:noProof/>
                <w:color w:val="000000"/>
                <w:sz w:val="20"/>
              </w:rPr>
              <w:t>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3401A" w14:textId="77777777" w:rsidR="006446A8" w:rsidRDefault="00E24104">
            <w:pPr>
              <w:spacing w:before="20" w:after="20"/>
              <w:jc w:val="right"/>
              <w:rPr>
                <w:color w:val="000000"/>
                <w:sz w:val="20"/>
              </w:rPr>
            </w:pPr>
            <w:r>
              <w:rPr>
                <w:noProof/>
                <w:color w:val="000000"/>
                <w:sz w:val="20"/>
              </w:rPr>
              <w:t>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BED3D3" w14:textId="77777777" w:rsidR="006446A8" w:rsidRDefault="00E24104">
            <w:pPr>
              <w:spacing w:before="20" w:after="20"/>
              <w:jc w:val="right"/>
              <w:rPr>
                <w:color w:val="000000"/>
                <w:sz w:val="20"/>
              </w:rPr>
            </w:pPr>
            <w:r>
              <w:rPr>
                <w:noProof/>
                <w:color w:val="000000"/>
                <w:sz w:val="20"/>
              </w:rPr>
              <w:t>35,00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D13033" w14:textId="77777777" w:rsidR="006446A8" w:rsidRDefault="006446A8">
            <w:pPr>
              <w:spacing w:before="20" w:after="20"/>
              <w:jc w:val="right"/>
              <w:rPr>
                <w:color w:val="000000"/>
                <w:sz w:val="20"/>
              </w:rPr>
            </w:pPr>
          </w:p>
        </w:tc>
      </w:tr>
      <w:tr w:rsidR="006446A8" w14:paraId="482E6C5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9E8A6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31264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9651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1CC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A547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396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CE6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B4E6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ED18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C01D3C" w14:textId="77777777" w:rsidR="006446A8" w:rsidRDefault="006446A8">
            <w:pPr>
              <w:spacing w:before="20" w:after="20"/>
              <w:jc w:val="right"/>
              <w:rPr>
                <w:color w:val="000000"/>
                <w:sz w:val="20"/>
              </w:rPr>
            </w:pPr>
          </w:p>
        </w:tc>
      </w:tr>
      <w:tr w:rsidR="006446A8" w14:paraId="6F38733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FE8AB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1C4AC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6E56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F606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5DE5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3300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A387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95CF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34FF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BC9D6" w14:textId="77777777" w:rsidR="006446A8" w:rsidRDefault="00E24104">
            <w:pPr>
              <w:spacing w:before="20" w:after="20"/>
              <w:rPr>
                <w:b/>
                <w:color w:val="000000"/>
                <w:sz w:val="20"/>
              </w:rPr>
            </w:pPr>
            <w:r>
              <w:rPr>
                <w:b/>
                <w:noProof/>
                <w:color w:val="000000"/>
                <w:sz w:val="20"/>
              </w:rPr>
              <w:t xml:space="preserve">Somma: </w:t>
            </w:r>
          </w:p>
          <w:p w14:paraId="7FEAE976" w14:textId="77777777" w:rsidR="006446A8" w:rsidRDefault="00E24104">
            <w:pPr>
              <w:spacing w:before="20" w:after="20"/>
              <w:jc w:val="right"/>
              <w:rPr>
                <w:color w:val="000000"/>
                <w:sz w:val="20"/>
              </w:rPr>
            </w:pPr>
            <w:r>
              <w:rPr>
                <w:noProof/>
                <w:color w:val="000000"/>
                <w:sz w:val="20"/>
              </w:rPr>
              <w:t>0,00</w:t>
            </w:r>
          </w:p>
          <w:p w14:paraId="720B4215" w14:textId="77777777" w:rsidR="006446A8" w:rsidRDefault="00E24104">
            <w:pPr>
              <w:spacing w:before="20" w:after="20"/>
              <w:rPr>
                <w:b/>
                <w:color w:val="000000"/>
                <w:sz w:val="20"/>
              </w:rPr>
            </w:pPr>
            <w:r>
              <w:rPr>
                <w:b/>
                <w:noProof/>
                <w:color w:val="000000"/>
                <w:sz w:val="20"/>
              </w:rPr>
              <w:t xml:space="preserve">Max: </w:t>
            </w:r>
          </w:p>
          <w:p w14:paraId="34F32753" w14:textId="77777777" w:rsidR="006446A8" w:rsidRDefault="00E24104">
            <w:pPr>
              <w:spacing w:before="20" w:after="20"/>
              <w:jc w:val="right"/>
              <w:rPr>
                <w:color w:val="000000"/>
                <w:sz w:val="20"/>
              </w:rPr>
            </w:pPr>
            <w:r>
              <w:rPr>
                <w:noProof/>
                <w:color w:val="000000"/>
                <w:sz w:val="20"/>
              </w:rPr>
              <w:t>0,00</w:t>
            </w:r>
          </w:p>
        </w:tc>
      </w:tr>
      <w:tr w:rsidR="006446A8" w14:paraId="5B90AF6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A8090C" w14:textId="77777777" w:rsidR="006446A8" w:rsidRDefault="00E24104">
            <w:pPr>
              <w:spacing w:before="20" w:after="20"/>
              <w:rPr>
                <w:color w:val="000000"/>
                <w:sz w:val="20"/>
              </w:rPr>
            </w:pPr>
            <w:r>
              <w:rPr>
                <w:noProof/>
                <w:color w:val="000000"/>
                <w:sz w:val="20"/>
              </w:rPr>
              <w:lastRenderedPageBreak/>
              <w:t>SRA29-PIE-C_PASC_AA - SRA29_Agricoltura biologica_ CONVERSIONE_PASCOLI_PRATI PASCOLI_ALIMENTAZIONE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70011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E62F70"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B6A6FD"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126CF"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A8015"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0077E7"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049D54"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147324"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91D478" w14:textId="77777777" w:rsidR="006446A8" w:rsidRDefault="006446A8">
            <w:pPr>
              <w:spacing w:before="20" w:after="20"/>
              <w:jc w:val="right"/>
              <w:rPr>
                <w:color w:val="000000"/>
                <w:sz w:val="20"/>
              </w:rPr>
            </w:pPr>
          </w:p>
        </w:tc>
      </w:tr>
      <w:tr w:rsidR="006446A8" w14:paraId="0907E7E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A5B18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992B5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2171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F985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7C26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DA1D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A106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7BA1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E00F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FDAC0" w14:textId="77777777" w:rsidR="006446A8" w:rsidRDefault="006446A8">
            <w:pPr>
              <w:spacing w:before="20" w:after="20"/>
              <w:jc w:val="right"/>
              <w:rPr>
                <w:color w:val="000000"/>
                <w:sz w:val="20"/>
              </w:rPr>
            </w:pPr>
          </w:p>
        </w:tc>
      </w:tr>
      <w:tr w:rsidR="006446A8" w14:paraId="0C6772D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90FF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C7532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CDA4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290E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120A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1E1A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E692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8525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F4A7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C14FDE" w14:textId="77777777" w:rsidR="006446A8" w:rsidRDefault="00E24104">
            <w:pPr>
              <w:spacing w:before="20" w:after="20"/>
              <w:rPr>
                <w:b/>
                <w:color w:val="000000"/>
                <w:sz w:val="20"/>
              </w:rPr>
            </w:pPr>
            <w:r>
              <w:rPr>
                <w:b/>
                <w:noProof/>
                <w:color w:val="000000"/>
                <w:sz w:val="20"/>
              </w:rPr>
              <w:t xml:space="preserve">Somma: </w:t>
            </w:r>
          </w:p>
          <w:p w14:paraId="1221B6D1" w14:textId="77777777" w:rsidR="006446A8" w:rsidRDefault="00E24104">
            <w:pPr>
              <w:spacing w:before="20" w:after="20"/>
              <w:jc w:val="right"/>
              <w:rPr>
                <w:color w:val="000000"/>
                <w:sz w:val="20"/>
              </w:rPr>
            </w:pPr>
            <w:r>
              <w:rPr>
                <w:noProof/>
                <w:color w:val="000000"/>
                <w:sz w:val="20"/>
              </w:rPr>
              <w:t>0,00</w:t>
            </w:r>
          </w:p>
          <w:p w14:paraId="326F2820" w14:textId="77777777" w:rsidR="006446A8" w:rsidRDefault="00E24104">
            <w:pPr>
              <w:spacing w:before="20" w:after="20"/>
              <w:rPr>
                <w:b/>
                <w:color w:val="000000"/>
                <w:sz w:val="20"/>
              </w:rPr>
            </w:pPr>
            <w:r>
              <w:rPr>
                <w:b/>
                <w:noProof/>
                <w:color w:val="000000"/>
                <w:sz w:val="20"/>
              </w:rPr>
              <w:t xml:space="preserve">Max: </w:t>
            </w:r>
          </w:p>
          <w:p w14:paraId="6D630FF1" w14:textId="77777777" w:rsidR="006446A8" w:rsidRDefault="00E24104">
            <w:pPr>
              <w:spacing w:before="20" w:after="20"/>
              <w:jc w:val="right"/>
              <w:rPr>
                <w:color w:val="000000"/>
                <w:sz w:val="20"/>
              </w:rPr>
            </w:pPr>
            <w:r>
              <w:rPr>
                <w:noProof/>
                <w:color w:val="000000"/>
                <w:sz w:val="20"/>
              </w:rPr>
              <w:t>0,00</w:t>
            </w:r>
          </w:p>
        </w:tc>
      </w:tr>
      <w:tr w:rsidR="006446A8" w14:paraId="4BD0BCE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E2162" w14:textId="77777777" w:rsidR="006446A8" w:rsidRDefault="00E24104">
            <w:pPr>
              <w:spacing w:before="20" w:after="20"/>
              <w:rPr>
                <w:color w:val="000000"/>
                <w:sz w:val="20"/>
              </w:rPr>
            </w:pPr>
            <w:r>
              <w:rPr>
                <w:noProof/>
                <w:color w:val="000000"/>
                <w:sz w:val="20"/>
              </w:rPr>
              <w:t>SRA29-PIE-C_PRATI - SRA29_Agricoltura biologica_ CONVERSIONE_ PRATI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43A70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6BD69E" w14:textId="77777777" w:rsidR="006446A8" w:rsidRDefault="00E24104">
            <w:pPr>
              <w:spacing w:before="20" w:after="20"/>
              <w:jc w:val="right"/>
              <w:rPr>
                <w:color w:val="000000"/>
                <w:sz w:val="20"/>
              </w:rPr>
            </w:pPr>
            <w:r>
              <w:rPr>
                <w:noProof/>
                <w:color w:val="000000"/>
                <w:sz w:val="20"/>
              </w:rPr>
              <w:t>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1536DA" w14:textId="77777777" w:rsidR="006446A8" w:rsidRDefault="00E24104">
            <w:pPr>
              <w:spacing w:before="20" w:after="20"/>
              <w:jc w:val="right"/>
              <w:rPr>
                <w:color w:val="000000"/>
                <w:sz w:val="20"/>
              </w:rPr>
            </w:pPr>
            <w:r>
              <w:rPr>
                <w:noProof/>
                <w:color w:val="000000"/>
                <w:sz w:val="20"/>
              </w:rPr>
              <w:t>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E61FA9" w14:textId="77777777" w:rsidR="006446A8" w:rsidRDefault="00E24104">
            <w:pPr>
              <w:spacing w:before="20" w:after="20"/>
              <w:jc w:val="right"/>
              <w:rPr>
                <w:color w:val="000000"/>
                <w:sz w:val="20"/>
              </w:rPr>
            </w:pPr>
            <w:r>
              <w:rPr>
                <w:noProof/>
                <w:color w:val="000000"/>
                <w:sz w:val="20"/>
              </w:rPr>
              <w:t>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987C3" w14:textId="77777777" w:rsidR="006446A8" w:rsidRDefault="00E24104">
            <w:pPr>
              <w:spacing w:before="20" w:after="20"/>
              <w:jc w:val="right"/>
              <w:rPr>
                <w:color w:val="000000"/>
                <w:sz w:val="20"/>
              </w:rPr>
            </w:pPr>
            <w:r>
              <w:rPr>
                <w:noProof/>
                <w:color w:val="000000"/>
                <w:sz w:val="20"/>
              </w:rPr>
              <w:t>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BA16DD" w14:textId="77777777" w:rsidR="006446A8" w:rsidRDefault="00E24104">
            <w:pPr>
              <w:spacing w:before="20" w:after="20"/>
              <w:jc w:val="right"/>
              <w:rPr>
                <w:color w:val="000000"/>
                <w:sz w:val="20"/>
              </w:rPr>
            </w:pPr>
            <w:r>
              <w:rPr>
                <w:noProof/>
                <w:color w:val="000000"/>
                <w:sz w:val="20"/>
              </w:rPr>
              <w:t>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0BD9A6" w14:textId="77777777" w:rsidR="006446A8" w:rsidRDefault="00E24104">
            <w:pPr>
              <w:spacing w:before="20" w:after="20"/>
              <w:jc w:val="right"/>
              <w:rPr>
                <w:color w:val="000000"/>
                <w:sz w:val="20"/>
              </w:rPr>
            </w:pPr>
            <w:r>
              <w:rPr>
                <w:noProof/>
                <w:color w:val="000000"/>
                <w:sz w:val="20"/>
              </w:rPr>
              <w:t>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9AC71" w14:textId="77777777" w:rsidR="006446A8" w:rsidRDefault="00E24104">
            <w:pPr>
              <w:spacing w:before="20" w:after="20"/>
              <w:jc w:val="right"/>
              <w:rPr>
                <w:color w:val="000000"/>
                <w:sz w:val="20"/>
              </w:rPr>
            </w:pPr>
            <w:r>
              <w:rPr>
                <w:noProof/>
                <w:color w:val="000000"/>
                <w:sz w:val="20"/>
              </w:rPr>
              <w:t>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493DB3" w14:textId="77777777" w:rsidR="006446A8" w:rsidRDefault="006446A8">
            <w:pPr>
              <w:spacing w:before="20" w:after="20"/>
              <w:jc w:val="right"/>
              <w:rPr>
                <w:color w:val="000000"/>
                <w:sz w:val="20"/>
              </w:rPr>
            </w:pPr>
          </w:p>
        </w:tc>
      </w:tr>
      <w:tr w:rsidR="006446A8" w14:paraId="1501D41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EC426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BBA096"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0C85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6715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A2D3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9AC1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F99B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CF61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E044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30634" w14:textId="77777777" w:rsidR="006446A8" w:rsidRDefault="006446A8">
            <w:pPr>
              <w:spacing w:before="20" w:after="20"/>
              <w:jc w:val="right"/>
              <w:rPr>
                <w:color w:val="000000"/>
                <w:sz w:val="20"/>
              </w:rPr>
            </w:pPr>
          </w:p>
        </w:tc>
      </w:tr>
      <w:tr w:rsidR="006446A8" w14:paraId="0C7C101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31DF4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F82B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5714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C9D2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A8C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60B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3C82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7142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0DB2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898C78" w14:textId="77777777" w:rsidR="006446A8" w:rsidRDefault="00E24104">
            <w:pPr>
              <w:spacing w:before="20" w:after="20"/>
              <w:rPr>
                <w:b/>
                <w:color w:val="000000"/>
                <w:sz w:val="20"/>
              </w:rPr>
            </w:pPr>
            <w:r>
              <w:rPr>
                <w:b/>
                <w:noProof/>
                <w:color w:val="000000"/>
                <w:sz w:val="20"/>
              </w:rPr>
              <w:t xml:space="preserve">Somma: </w:t>
            </w:r>
          </w:p>
          <w:p w14:paraId="2EDEBF39" w14:textId="77777777" w:rsidR="006446A8" w:rsidRDefault="00E24104">
            <w:pPr>
              <w:spacing w:before="20" w:after="20"/>
              <w:jc w:val="right"/>
              <w:rPr>
                <w:color w:val="000000"/>
                <w:sz w:val="20"/>
              </w:rPr>
            </w:pPr>
            <w:r>
              <w:rPr>
                <w:noProof/>
                <w:color w:val="000000"/>
                <w:sz w:val="20"/>
              </w:rPr>
              <w:t>0,00</w:t>
            </w:r>
          </w:p>
          <w:p w14:paraId="325AA934" w14:textId="77777777" w:rsidR="006446A8" w:rsidRDefault="00E24104">
            <w:pPr>
              <w:spacing w:before="20" w:after="20"/>
              <w:rPr>
                <w:b/>
                <w:color w:val="000000"/>
                <w:sz w:val="20"/>
              </w:rPr>
            </w:pPr>
            <w:r>
              <w:rPr>
                <w:b/>
                <w:noProof/>
                <w:color w:val="000000"/>
                <w:sz w:val="20"/>
              </w:rPr>
              <w:t xml:space="preserve">Max: </w:t>
            </w:r>
          </w:p>
          <w:p w14:paraId="5B19EBE8" w14:textId="77777777" w:rsidR="006446A8" w:rsidRDefault="00E24104">
            <w:pPr>
              <w:spacing w:before="20" w:after="20"/>
              <w:jc w:val="right"/>
              <w:rPr>
                <w:color w:val="000000"/>
                <w:sz w:val="20"/>
              </w:rPr>
            </w:pPr>
            <w:r>
              <w:rPr>
                <w:noProof/>
                <w:color w:val="000000"/>
                <w:sz w:val="20"/>
              </w:rPr>
              <w:t>0,00</w:t>
            </w:r>
          </w:p>
        </w:tc>
      </w:tr>
      <w:tr w:rsidR="006446A8" w14:paraId="7272620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819F38" w14:textId="77777777" w:rsidR="006446A8" w:rsidRDefault="00E24104">
            <w:pPr>
              <w:spacing w:before="20" w:after="20"/>
              <w:rPr>
                <w:color w:val="000000"/>
                <w:sz w:val="20"/>
              </w:rPr>
            </w:pPr>
            <w:r>
              <w:rPr>
                <w:noProof/>
                <w:color w:val="000000"/>
                <w:sz w:val="20"/>
              </w:rPr>
              <w:t xml:space="preserve">SRA29-PIE-C_PRA_AA - SRA29_Agricoltura biologica_ </w:t>
            </w:r>
            <w:r>
              <w:rPr>
                <w:noProof/>
                <w:color w:val="000000"/>
                <w:sz w:val="20"/>
              </w:rPr>
              <w:t>CONVERSIONE_PRATI ALIMENTAZIONE ANIMALE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C5D38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51A881"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BA465C"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2A2E08"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34D759"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3667A5"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32F797"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511CBE" w14:textId="77777777" w:rsidR="006446A8" w:rsidRDefault="00E24104">
            <w:pPr>
              <w:spacing w:before="20" w:after="20"/>
              <w:jc w:val="right"/>
              <w:rPr>
                <w:color w:val="000000"/>
                <w:sz w:val="20"/>
              </w:rPr>
            </w:pPr>
            <w:r>
              <w:rPr>
                <w:noProof/>
                <w:color w:val="000000"/>
                <w:sz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C88A67" w14:textId="77777777" w:rsidR="006446A8" w:rsidRDefault="006446A8">
            <w:pPr>
              <w:spacing w:before="20" w:after="20"/>
              <w:jc w:val="right"/>
              <w:rPr>
                <w:color w:val="000000"/>
                <w:sz w:val="20"/>
              </w:rPr>
            </w:pPr>
          </w:p>
        </w:tc>
      </w:tr>
      <w:tr w:rsidR="006446A8" w14:paraId="4AF6D81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28048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439D3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F33A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245D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19A3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479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E325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25EE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42D8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6E7120" w14:textId="77777777" w:rsidR="006446A8" w:rsidRDefault="006446A8">
            <w:pPr>
              <w:spacing w:before="20" w:after="20"/>
              <w:jc w:val="right"/>
              <w:rPr>
                <w:color w:val="000000"/>
                <w:sz w:val="20"/>
              </w:rPr>
            </w:pPr>
          </w:p>
        </w:tc>
      </w:tr>
      <w:tr w:rsidR="006446A8" w14:paraId="0ECAE0C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CC500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280C4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6C5F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9C86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D89B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D536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9161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EB4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6FD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6DC834" w14:textId="77777777" w:rsidR="006446A8" w:rsidRDefault="00E24104">
            <w:pPr>
              <w:spacing w:before="20" w:after="20"/>
              <w:rPr>
                <w:b/>
                <w:color w:val="000000"/>
                <w:sz w:val="20"/>
              </w:rPr>
            </w:pPr>
            <w:r>
              <w:rPr>
                <w:b/>
                <w:noProof/>
                <w:color w:val="000000"/>
                <w:sz w:val="20"/>
              </w:rPr>
              <w:t xml:space="preserve">Somma: </w:t>
            </w:r>
          </w:p>
          <w:p w14:paraId="7BA651D2" w14:textId="77777777" w:rsidR="006446A8" w:rsidRDefault="00E24104">
            <w:pPr>
              <w:spacing w:before="20" w:after="20"/>
              <w:jc w:val="right"/>
              <w:rPr>
                <w:color w:val="000000"/>
                <w:sz w:val="20"/>
              </w:rPr>
            </w:pPr>
            <w:r>
              <w:rPr>
                <w:noProof/>
                <w:color w:val="000000"/>
                <w:sz w:val="20"/>
              </w:rPr>
              <w:t>0,00</w:t>
            </w:r>
          </w:p>
          <w:p w14:paraId="369DEAD0" w14:textId="77777777" w:rsidR="006446A8" w:rsidRDefault="00E24104">
            <w:pPr>
              <w:spacing w:before="20" w:after="20"/>
              <w:rPr>
                <w:b/>
                <w:color w:val="000000"/>
                <w:sz w:val="20"/>
              </w:rPr>
            </w:pPr>
            <w:r>
              <w:rPr>
                <w:b/>
                <w:noProof/>
                <w:color w:val="000000"/>
                <w:sz w:val="20"/>
              </w:rPr>
              <w:t xml:space="preserve">Max: </w:t>
            </w:r>
          </w:p>
          <w:p w14:paraId="6345FB69" w14:textId="77777777" w:rsidR="006446A8" w:rsidRDefault="00E24104">
            <w:pPr>
              <w:spacing w:before="20" w:after="20"/>
              <w:jc w:val="right"/>
              <w:rPr>
                <w:color w:val="000000"/>
                <w:sz w:val="20"/>
              </w:rPr>
            </w:pPr>
            <w:r>
              <w:rPr>
                <w:noProof/>
                <w:color w:val="000000"/>
                <w:sz w:val="20"/>
              </w:rPr>
              <w:t>0,00</w:t>
            </w:r>
          </w:p>
        </w:tc>
      </w:tr>
      <w:tr w:rsidR="006446A8" w14:paraId="6D9358C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1E393E" w14:textId="77777777" w:rsidR="006446A8" w:rsidRDefault="00E24104">
            <w:pPr>
              <w:spacing w:before="20" w:after="20"/>
              <w:rPr>
                <w:color w:val="000000"/>
                <w:sz w:val="20"/>
              </w:rPr>
            </w:pPr>
            <w:r>
              <w:rPr>
                <w:noProof/>
                <w:color w:val="000000"/>
                <w:sz w:val="20"/>
              </w:rPr>
              <w:t>SRA29-PIE-C_RISO - SRA29_Agricoltura biologica_ CONVERSIONE_RISO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86B82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542FBF"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B8A255"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3858BE"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13DE6"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A08855"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9AEE4F"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B526D7"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FCD49" w14:textId="77777777" w:rsidR="006446A8" w:rsidRDefault="006446A8">
            <w:pPr>
              <w:spacing w:before="20" w:after="20"/>
              <w:jc w:val="right"/>
              <w:rPr>
                <w:color w:val="000000"/>
                <w:sz w:val="20"/>
              </w:rPr>
            </w:pPr>
          </w:p>
        </w:tc>
      </w:tr>
      <w:tr w:rsidR="006446A8" w14:paraId="53AED3C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C20D1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7DA8D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306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D8EC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FA0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EA08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148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455B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CDB2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43FF88" w14:textId="77777777" w:rsidR="006446A8" w:rsidRDefault="006446A8">
            <w:pPr>
              <w:spacing w:before="20" w:after="20"/>
              <w:jc w:val="right"/>
              <w:rPr>
                <w:color w:val="000000"/>
                <w:sz w:val="20"/>
              </w:rPr>
            </w:pPr>
          </w:p>
        </w:tc>
      </w:tr>
      <w:tr w:rsidR="006446A8" w14:paraId="6BCA549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FE91A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271EF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DAEA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17F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3DA8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7E13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B097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B5CF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EB53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DF8002" w14:textId="77777777" w:rsidR="006446A8" w:rsidRDefault="00E24104">
            <w:pPr>
              <w:spacing w:before="20" w:after="20"/>
              <w:rPr>
                <w:b/>
                <w:color w:val="000000"/>
                <w:sz w:val="20"/>
              </w:rPr>
            </w:pPr>
            <w:r>
              <w:rPr>
                <w:b/>
                <w:noProof/>
                <w:color w:val="000000"/>
                <w:sz w:val="20"/>
              </w:rPr>
              <w:t xml:space="preserve">Somma: </w:t>
            </w:r>
          </w:p>
          <w:p w14:paraId="363EA0B9" w14:textId="77777777" w:rsidR="006446A8" w:rsidRDefault="00E24104">
            <w:pPr>
              <w:spacing w:before="20" w:after="20"/>
              <w:jc w:val="right"/>
              <w:rPr>
                <w:color w:val="000000"/>
                <w:sz w:val="20"/>
              </w:rPr>
            </w:pPr>
            <w:r>
              <w:rPr>
                <w:noProof/>
                <w:color w:val="000000"/>
                <w:sz w:val="20"/>
              </w:rPr>
              <w:t>0,00</w:t>
            </w:r>
          </w:p>
          <w:p w14:paraId="1BA8A470" w14:textId="77777777" w:rsidR="006446A8" w:rsidRDefault="00E24104">
            <w:pPr>
              <w:spacing w:before="20" w:after="20"/>
              <w:rPr>
                <w:b/>
                <w:color w:val="000000"/>
                <w:sz w:val="20"/>
              </w:rPr>
            </w:pPr>
            <w:r>
              <w:rPr>
                <w:b/>
                <w:noProof/>
                <w:color w:val="000000"/>
                <w:sz w:val="20"/>
              </w:rPr>
              <w:t xml:space="preserve">Max: </w:t>
            </w:r>
          </w:p>
          <w:p w14:paraId="2FB91E40" w14:textId="77777777" w:rsidR="006446A8" w:rsidRDefault="00E24104">
            <w:pPr>
              <w:spacing w:before="20" w:after="20"/>
              <w:jc w:val="right"/>
              <w:rPr>
                <w:color w:val="000000"/>
                <w:sz w:val="20"/>
              </w:rPr>
            </w:pPr>
            <w:r>
              <w:rPr>
                <w:noProof/>
                <w:color w:val="000000"/>
                <w:sz w:val="20"/>
              </w:rPr>
              <w:t>0,00</w:t>
            </w:r>
          </w:p>
        </w:tc>
      </w:tr>
      <w:tr w:rsidR="006446A8" w14:paraId="5E5F2E9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1D034B" w14:textId="77777777" w:rsidR="006446A8" w:rsidRDefault="00E24104">
            <w:pPr>
              <w:spacing w:before="20" w:after="20"/>
              <w:rPr>
                <w:color w:val="000000"/>
                <w:sz w:val="20"/>
              </w:rPr>
            </w:pPr>
            <w:r>
              <w:rPr>
                <w:noProof/>
                <w:color w:val="000000"/>
                <w:sz w:val="20"/>
              </w:rPr>
              <w:lastRenderedPageBreak/>
              <w:t>SRA29-PIE-C_VITE_FRU - SRA29_Agricoltura biologica_ CONVERSIONE_VITE E FRUTTIFERI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14429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4C703A" w14:textId="77777777" w:rsidR="006446A8" w:rsidRDefault="00E24104">
            <w:pPr>
              <w:spacing w:before="20" w:after="20"/>
              <w:jc w:val="right"/>
              <w:rPr>
                <w:color w:val="000000"/>
                <w:sz w:val="20"/>
              </w:rPr>
            </w:pPr>
            <w:r>
              <w:rPr>
                <w:noProof/>
                <w:color w:val="000000"/>
                <w:sz w:val="20"/>
              </w:rPr>
              <w:t>880,00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7A5031" w14:textId="77777777" w:rsidR="006446A8" w:rsidRDefault="00E24104">
            <w:pPr>
              <w:spacing w:before="20" w:after="20"/>
              <w:jc w:val="right"/>
              <w:rPr>
                <w:color w:val="000000"/>
                <w:sz w:val="20"/>
              </w:rPr>
            </w:pPr>
            <w:r>
              <w:rPr>
                <w:noProof/>
                <w:color w:val="000000"/>
                <w:sz w:val="20"/>
              </w:rPr>
              <w:t>880,00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6329A9" w14:textId="77777777" w:rsidR="006446A8" w:rsidRDefault="00E24104">
            <w:pPr>
              <w:spacing w:before="20" w:after="20"/>
              <w:jc w:val="right"/>
              <w:rPr>
                <w:color w:val="000000"/>
                <w:sz w:val="20"/>
              </w:rPr>
            </w:pPr>
            <w:r>
              <w:rPr>
                <w:noProof/>
                <w:color w:val="000000"/>
                <w:sz w:val="20"/>
              </w:rPr>
              <w:t>880,00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422BA2" w14:textId="77777777" w:rsidR="006446A8" w:rsidRDefault="00E24104">
            <w:pPr>
              <w:spacing w:before="20" w:after="20"/>
              <w:jc w:val="right"/>
              <w:rPr>
                <w:color w:val="000000"/>
                <w:sz w:val="20"/>
              </w:rPr>
            </w:pPr>
            <w:r>
              <w:rPr>
                <w:noProof/>
                <w:color w:val="000000"/>
                <w:sz w:val="20"/>
              </w:rPr>
              <w:t>880,00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90CDC6" w14:textId="77777777" w:rsidR="006446A8" w:rsidRDefault="00E24104">
            <w:pPr>
              <w:spacing w:before="20" w:after="20"/>
              <w:jc w:val="right"/>
              <w:rPr>
                <w:color w:val="000000"/>
                <w:sz w:val="20"/>
              </w:rPr>
            </w:pPr>
            <w:r>
              <w:rPr>
                <w:noProof/>
                <w:color w:val="000000"/>
                <w:sz w:val="20"/>
              </w:rPr>
              <w:t>880,00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3322A8" w14:textId="77777777" w:rsidR="006446A8" w:rsidRDefault="00E24104">
            <w:pPr>
              <w:spacing w:before="20" w:after="20"/>
              <w:jc w:val="right"/>
              <w:rPr>
                <w:color w:val="000000"/>
                <w:sz w:val="20"/>
              </w:rPr>
            </w:pPr>
            <w:r>
              <w:rPr>
                <w:noProof/>
                <w:color w:val="000000"/>
                <w:sz w:val="20"/>
              </w:rPr>
              <w:t>880,00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57F4B" w14:textId="77777777" w:rsidR="006446A8" w:rsidRDefault="00E24104">
            <w:pPr>
              <w:spacing w:before="20" w:after="20"/>
              <w:jc w:val="right"/>
              <w:rPr>
                <w:color w:val="000000"/>
                <w:sz w:val="20"/>
              </w:rPr>
            </w:pPr>
            <w:r>
              <w:rPr>
                <w:noProof/>
                <w:color w:val="000000"/>
                <w:sz w:val="20"/>
              </w:rPr>
              <w:t>880,00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B1282E" w14:textId="77777777" w:rsidR="006446A8" w:rsidRDefault="006446A8">
            <w:pPr>
              <w:spacing w:before="20" w:after="20"/>
              <w:jc w:val="right"/>
              <w:rPr>
                <w:color w:val="000000"/>
                <w:sz w:val="20"/>
              </w:rPr>
            </w:pPr>
          </w:p>
        </w:tc>
      </w:tr>
      <w:tr w:rsidR="006446A8" w14:paraId="72152EC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8A8A4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E7AD91"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FA83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926C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622F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C44A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6E52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65BB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E031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CA89CD" w14:textId="77777777" w:rsidR="006446A8" w:rsidRDefault="006446A8">
            <w:pPr>
              <w:spacing w:before="20" w:after="20"/>
              <w:jc w:val="right"/>
              <w:rPr>
                <w:color w:val="000000"/>
                <w:sz w:val="20"/>
              </w:rPr>
            </w:pPr>
          </w:p>
        </w:tc>
      </w:tr>
      <w:tr w:rsidR="006446A8" w14:paraId="45E3B86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B04FB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EE63E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7BD2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410E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CD75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3332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2E44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19D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02DD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51B07" w14:textId="77777777" w:rsidR="006446A8" w:rsidRDefault="00E24104">
            <w:pPr>
              <w:spacing w:before="20" w:after="20"/>
              <w:rPr>
                <w:b/>
                <w:color w:val="000000"/>
                <w:sz w:val="20"/>
              </w:rPr>
            </w:pPr>
            <w:r>
              <w:rPr>
                <w:b/>
                <w:noProof/>
                <w:color w:val="000000"/>
                <w:sz w:val="20"/>
              </w:rPr>
              <w:t xml:space="preserve">Somma: </w:t>
            </w:r>
          </w:p>
          <w:p w14:paraId="30EAD5E7" w14:textId="77777777" w:rsidR="006446A8" w:rsidRDefault="00E24104">
            <w:pPr>
              <w:spacing w:before="20" w:after="20"/>
              <w:jc w:val="right"/>
              <w:rPr>
                <w:color w:val="000000"/>
                <w:sz w:val="20"/>
              </w:rPr>
            </w:pPr>
            <w:r>
              <w:rPr>
                <w:noProof/>
                <w:color w:val="000000"/>
                <w:sz w:val="20"/>
              </w:rPr>
              <w:t>0,00</w:t>
            </w:r>
          </w:p>
          <w:p w14:paraId="3C1CCA39" w14:textId="77777777" w:rsidR="006446A8" w:rsidRDefault="00E24104">
            <w:pPr>
              <w:spacing w:before="20" w:after="20"/>
              <w:rPr>
                <w:b/>
                <w:color w:val="000000"/>
                <w:sz w:val="20"/>
              </w:rPr>
            </w:pPr>
            <w:r>
              <w:rPr>
                <w:b/>
                <w:noProof/>
                <w:color w:val="000000"/>
                <w:sz w:val="20"/>
              </w:rPr>
              <w:t xml:space="preserve">Max: </w:t>
            </w:r>
          </w:p>
          <w:p w14:paraId="3786B53D" w14:textId="77777777" w:rsidR="006446A8" w:rsidRDefault="00E24104">
            <w:pPr>
              <w:spacing w:before="20" w:after="20"/>
              <w:jc w:val="right"/>
              <w:rPr>
                <w:color w:val="000000"/>
                <w:sz w:val="20"/>
              </w:rPr>
            </w:pPr>
            <w:r>
              <w:rPr>
                <w:noProof/>
                <w:color w:val="000000"/>
                <w:sz w:val="20"/>
              </w:rPr>
              <w:t>0,00</w:t>
            </w:r>
          </w:p>
        </w:tc>
      </w:tr>
      <w:tr w:rsidR="006446A8" w14:paraId="131FF4A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26400D" w14:textId="77777777" w:rsidR="006446A8" w:rsidRDefault="00E24104">
            <w:pPr>
              <w:spacing w:before="20" w:after="20"/>
              <w:rPr>
                <w:color w:val="000000"/>
                <w:sz w:val="20"/>
              </w:rPr>
            </w:pPr>
            <w:r>
              <w:rPr>
                <w:noProof/>
                <w:color w:val="000000"/>
                <w:sz w:val="20"/>
              </w:rPr>
              <w:t xml:space="preserve">SRA29-PIE-M_ALSEM - SRA29_Agricoltura biologica_ MANTENIMENTO_ ALTRI SEMINATIVI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741D7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9C64C1"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D23539"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50C850"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218185"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2D10F"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CB357F"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D00528"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6295F6" w14:textId="77777777" w:rsidR="006446A8" w:rsidRDefault="006446A8">
            <w:pPr>
              <w:spacing w:before="20" w:after="20"/>
              <w:jc w:val="right"/>
              <w:rPr>
                <w:color w:val="000000"/>
                <w:sz w:val="20"/>
              </w:rPr>
            </w:pPr>
          </w:p>
        </w:tc>
      </w:tr>
      <w:tr w:rsidR="006446A8" w14:paraId="7F27EC7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FA89C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849DF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ABE9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30D5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6F5A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070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0FB3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5D64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ED83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DF14A5" w14:textId="77777777" w:rsidR="006446A8" w:rsidRDefault="006446A8">
            <w:pPr>
              <w:spacing w:before="20" w:after="20"/>
              <w:jc w:val="right"/>
              <w:rPr>
                <w:color w:val="000000"/>
                <w:sz w:val="20"/>
              </w:rPr>
            </w:pPr>
          </w:p>
        </w:tc>
      </w:tr>
      <w:tr w:rsidR="006446A8" w14:paraId="541A38F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A741B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0AAA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F074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A7DC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D2E2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57DF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2D0A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FE66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B437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AF1F9E" w14:textId="77777777" w:rsidR="006446A8" w:rsidRDefault="00E24104">
            <w:pPr>
              <w:spacing w:before="20" w:after="20"/>
              <w:rPr>
                <w:b/>
                <w:color w:val="000000"/>
                <w:sz w:val="20"/>
              </w:rPr>
            </w:pPr>
            <w:r>
              <w:rPr>
                <w:b/>
                <w:noProof/>
                <w:color w:val="000000"/>
                <w:sz w:val="20"/>
              </w:rPr>
              <w:t xml:space="preserve">Somma: </w:t>
            </w:r>
          </w:p>
          <w:p w14:paraId="015CCCB7" w14:textId="77777777" w:rsidR="006446A8" w:rsidRDefault="00E24104">
            <w:pPr>
              <w:spacing w:before="20" w:after="20"/>
              <w:jc w:val="right"/>
              <w:rPr>
                <w:color w:val="000000"/>
                <w:sz w:val="20"/>
              </w:rPr>
            </w:pPr>
            <w:r>
              <w:rPr>
                <w:noProof/>
                <w:color w:val="000000"/>
                <w:sz w:val="20"/>
              </w:rPr>
              <w:t>0,00</w:t>
            </w:r>
          </w:p>
          <w:p w14:paraId="60263390" w14:textId="77777777" w:rsidR="006446A8" w:rsidRDefault="00E24104">
            <w:pPr>
              <w:spacing w:before="20" w:after="20"/>
              <w:rPr>
                <w:b/>
                <w:color w:val="000000"/>
                <w:sz w:val="20"/>
              </w:rPr>
            </w:pPr>
            <w:r>
              <w:rPr>
                <w:b/>
                <w:noProof/>
                <w:color w:val="000000"/>
                <w:sz w:val="20"/>
              </w:rPr>
              <w:t xml:space="preserve">Max: </w:t>
            </w:r>
          </w:p>
          <w:p w14:paraId="3495062A" w14:textId="77777777" w:rsidR="006446A8" w:rsidRDefault="00E24104">
            <w:pPr>
              <w:spacing w:before="20" w:after="20"/>
              <w:jc w:val="right"/>
              <w:rPr>
                <w:color w:val="000000"/>
                <w:sz w:val="20"/>
              </w:rPr>
            </w:pPr>
            <w:r>
              <w:rPr>
                <w:noProof/>
                <w:color w:val="000000"/>
                <w:sz w:val="20"/>
              </w:rPr>
              <w:t>0,00</w:t>
            </w:r>
          </w:p>
        </w:tc>
      </w:tr>
      <w:tr w:rsidR="006446A8" w14:paraId="03DBC07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0784E4" w14:textId="77777777" w:rsidR="006446A8" w:rsidRDefault="00E24104">
            <w:pPr>
              <w:spacing w:before="20" w:after="20"/>
              <w:rPr>
                <w:color w:val="000000"/>
                <w:sz w:val="20"/>
              </w:rPr>
            </w:pPr>
            <w:r>
              <w:rPr>
                <w:noProof/>
                <w:color w:val="000000"/>
                <w:sz w:val="20"/>
              </w:rPr>
              <w:t>SRA29-PIE-M_ALSEM_AA - SRA29_Agricoltura biologica_ MANTENIMENTO_ ALTRI SEMINATIVI_ ALIMENTAZIONE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81E4A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2E0C53"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9B9968"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58E8AC"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E2E9AD"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B4780"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62AF13"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E34C60"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5C037" w14:textId="77777777" w:rsidR="006446A8" w:rsidRDefault="006446A8">
            <w:pPr>
              <w:spacing w:before="20" w:after="20"/>
              <w:jc w:val="right"/>
              <w:rPr>
                <w:color w:val="000000"/>
                <w:sz w:val="20"/>
              </w:rPr>
            </w:pPr>
          </w:p>
        </w:tc>
      </w:tr>
      <w:tr w:rsidR="006446A8" w14:paraId="2FC35FB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728D5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A3FCD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28C3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DE84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B6F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758B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77EF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309E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4031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6AC0E" w14:textId="77777777" w:rsidR="006446A8" w:rsidRDefault="006446A8">
            <w:pPr>
              <w:spacing w:before="20" w:after="20"/>
              <w:jc w:val="right"/>
              <w:rPr>
                <w:color w:val="000000"/>
                <w:sz w:val="20"/>
              </w:rPr>
            </w:pPr>
          </w:p>
        </w:tc>
      </w:tr>
      <w:tr w:rsidR="006446A8" w14:paraId="4E041BF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3BC60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28A62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7AF5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1E31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4B78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4EAE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86F9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12CC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3592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3686A5" w14:textId="77777777" w:rsidR="006446A8" w:rsidRDefault="00E24104">
            <w:pPr>
              <w:spacing w:before="20" w:after="20"/>
              <w:rPr>
                <w:b/>
                <w:color w:val="000000"/>
                <w:sz w:val="20"/>
              </w:rPr>
            </w:pPr>
            <w:r>
              <w:rPr>
                <w:b/>
                <w:noProof/>
                <w:color w:val="000000"/>
                <w:sz w:val="20"/>
              </w:rPr>
              <w:t xml:space="preserve">Somma: </w:t>
            </w:r>
          </w:p>
          <w:p w14:paraId="4CD832CB" w14:textId="77777777" w:rsidR="006446A8" w:rsidRDefault="00E24104">
            <w:pPr>
              <w:spacing w:before="20" w:after="20"/>
              <w:jc w:val="right"/>
              <w:rPr>
                <w:color w:val="000000"/>
                <w:sz w:val="20"/>
              </w:rPr>
            </w:pPr>
            <w:r>
              <w:rPr>
                <w:noProof/>
                <w:color w:val="000000"/>
                <w:sz w:val="20"/>
              </w:rPr>
              <w:t>0,00</w:t>
            </w:r>
          </w:p>
          <w:p w14:paraId="1D218132" w14:textId="77777777" w:rsidR="006446A8" w:rsidRDefault="00E24104">
            <w:pPr>
              <w:spacing w:before="20" w:after="20"/>
              <w:rPr>
                <w:b/>
                <w:color w:val="000000"/>
                <w:sz w:val="20"/>
              </w:rPr>
            </w:pPr>
            <w:r>
              <w:rPr>
                <w:b/>
                <w:noProof/>
                <w:color w:val="000000"/>
                <w:sz w:val="20"/>
              </w:rPr>
              <w:t xml:space="preserve">Max: </w:t>
            </w:r>
          </w:p>
          <w:p w14:paraId="296620C6" w14:textId="77777777" w:rsidR="006446A8" w:rsidRDefault="00E24104">
            <w:pPr>
              <w:spacing w:before="20" w:after="20"/>
              <w:jc w:val="right"/>
              <w:rPr>
                <w:color w:val="000000"/>
                <w:sz w:val="20"/>
              </w:rPr>
            </w:pPr>
            <w:r>
              <w:rPr>
                <w:noProof/>
                <w:color w:val="000000"/>
                <w:sz w:val="20"/>
              </w:rPr>
              <w:t>0,00</w:t>
            </w:r>
          </w:p>
        </w:tc>
      </w:tr>
      <w:tr w:rsidR="006446A8" w14:paraId="0E1E3B4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B1392F" w14:textId="77777777" w:rsidR="006446A8" w:rsidRDefault="00E24104">
            <w:pPr>
              <w:spacing w:before="20" w:after="20"/>
              <w:rPr>
                <w:color w:val="000000"/>
                <w:sz w:val="20"/>
              </w:rPr>
            </w:pPr>
            <w:r>
              <w:rPr>
                <w:noProof/>
                <w:color w:val="000000"/>
                <w:sz w:val="20"/>
              </w:rPr>
              <w:t xml:space="preserve">SRA29-PIE-M_NOCE_CAS - </w:t>
            </w:r>
            <w:r>
              <w:rPr>
                <w:noProof/>
                <w:color w:val="000000"/>
                <w:sz w:val="20"/>
              </w:rPr>
              <w:t>SRA29_Agricoltura biologica_ MANTENIMENTO_NOCE E CASTAGNO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EB75E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15D5E3"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B3231"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815BA4"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A57440"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994A5"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7825CF"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4F1B97"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E23BD4" w14:textId="77777777" w:rsidR="006446A8" w:rsidRDefault="006446A8">
            <w:pPr>
              <w:spacing w:before="20" w:after="20"/>
              <w:jc w:val="right"/>
              <w:rPr>
                <w:color w:val="000000"/>
                <w:sz w:val="20"/>
              </w:rPr>
            </w:pPr>
          </w:p>
        </w:tc>
      </w:tr>
      <w:tr w:rsidR="006446A8" w14:paraId="20836FE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D44DE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BEA670" w14:textId="77777777" w:rsidR="006446A8" w:rsidRDefault="00E24104">
            <w:pPr>
              <w:spacing w:before="20" w:after="20"/>
              <w:rPr>
                <w:color w:val="000000"/>
                <w:sz w:val="20"/>
              </w:rPr>
            </w:pPr>
            <w:r>
              <w:rPr>
                <w:noProof/>
                <w:color w:val="000000"/>
                <w:sz w:val="20"/>
              </w:rPr>
              <w:t xml:space="preserve">Importo unitario medio massimo previsto (se del caso)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03DD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5ADD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E8D5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5073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5DFC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BCE9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90E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9418AC" w14:textId="77777777" w:rsidR="006446A8" w:rsidRDefault="006446A8">
            <w:pPr>
              <w:spacing w:before="20" w:after="20"/>
              <w:jc w:val="right"/>
              <w:rPr>
                <w:color w:val="000000"/>
                <w:sz w:val="20"/>
              </w:rPr>
            </w:pPr>
          </w:p>
        </w:tc>
      </w:tr>
      <w:tr w:rsidR="006446A8" w14:paraId="042562D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69B11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BB789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0E7D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E1D0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1001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1189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C1CF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551A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F756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CFD2E3" w14:textId="77777777" w:rsidR="006446A8" w:rsidRDefault="00E24104">
            <w:pPr>
              <w:spacing w:before="20" w:after="20"/>
              <w:rPr>
                <w:b/>
                <w:color w:val="000000"/>
                <w:sz w:val="20"/>
              </w:rPr>
            </w:pPr>
            <w:r>
              <w:rPr>
                <w:b/>
                <w:noProof/>
                <w:color w:val="000000"/>
                <w:sz w:val="20"/>
              </w:rPr>
              <w:t xml:space="preserve">Somma: </w:t>
            </w:r>
          </w:p>
          <w:p w14:paraId="7CDA3F27" w14:textId="77777777" w:rsidR="006446A8" w:rsidRDefault="00E24104">
            <w:pPr>
              <w:spacing w:before="20" w:after="20"/>
              <w:jc w:val="right"/>
              <w:rPr>
                <w:color w:val="000000"/>
                <w:sz w:val="20"/>
              </w:rPr>
            </w:pPr>
            <w:r>
              <w:rPr>
                <w:noProof/>
                <w:color w:val="000000"/>
                <w:sz w:val="20"/>
              </w:rPr>
              <w:t>0,00</w:t>
            </w:r>
          </w:p>
          <w:p w14:paraId="5BB5C290" w14:textId="77777777" w:rsidR="006446A8" w:rsidRDefault="00E24104">
            <w:pPr>
              <w:spacing w:before="20" w:after="20"/>
              <w:rPr>
                <w:b/>
                <w:color w:val="000000"/>
                <w:sz w:val="20"/>
              </w:rPr>
            </w:pPr>
            <w:r>
              <w:rPr>
                <w:b/>
                <w:noProof/>
                <w:color w:val="000000"/>
                <w:sz w:val="20"/>
              </w:rPr>
              <w:t xml:space="preserve">Max: </w:t>
            </w:r>
          </w:p>
          <w:p w14:paraId="66F5F0D7" w14:textId="77777777" w:rsidR="006446A8" w:rsidRDefault="00E24104">
            <w:pPr>
              <w:spacing w:before="20" w:after="20"/>
              <w:jc w:val="right"/>
              <w:rPr>
                <w:color w:val="000000"/>
                <w:sz w:val="20"/>
              </w:rPr>
            </w:pPr>
            <w:r>
              <w:rPr>
                <w:noProof/>
                <w:color w:val="000000"/>
                <w:sz w:val="20"/>
              </w:rPr>
              <w:t>0,00</w:t>
            </w:r>
          </w:p>
        </w:tc>
      </w:tr>
      <w:tr w:rsidR="006446A8" w14:paraId="0EDE438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4D99D0" w14:textId="77777777" w:rsidR="006446A8" w:rsidRDefault="00E24104">
            <w:pPr>
              <w:spacing w:before="20" w:after="20"/>
              <w:rPr>
                <w:color w:val="000000"/>
                <w:sz w:val="20"/>
              </w:rPr>
            </w:pPr>
            <w:r>
              <w:rPr>
                <w:noProof/>
                <w:color w:val="000000"/>
                <w:sz w:val="20"/>
              </w:rPr>
              <w:lastRenderedPageBreak/>
              <w:t>SRA29-PIE-M_OFF_ANBI - SRA29_Agricoltura biologica_ MANTENIMENTO_OFFICINALI ANNUALI E BIENNALI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1293E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C01E57"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58D642"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2075F8"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5A9CB0"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39CD80"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8D7EDD"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8DC8B"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1AEDD" w14:textId="77777777" w:rsidR="006446A8" w:rsidRDefault="006446A8">
            <w:pPr>
              <w:spacing w:before="20" w:after="20"/>
              <w:jc w:val="right"/>
              <w:rPr>
                <w:color w:val="000000"/>
                <w:sz w:val="20"/>
              </w:rPr>
            </w:pPr>
          </w:p>
        </w:tc>
      </w:tr>
      <w:tr w:rsidR="006446A8" w14:paraId="6A471C8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D26E4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DEB0B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2EBC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FA52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3151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1A85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89DD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FFC3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010A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F9B2A4" w14:textId="77777777" w:rsidR="006446A8" w:rsidRDefault="006446A8">
            <w:pPr>
              <w:spacing w:before="20" w:after="20"/>
              <w:jc w:val="right"/>
              <w:rPr>
                <w:color w:val="000000"/>
                <w:sz w:val="20"/>
              </w:rPr>
            </w:pPr>
          </w:p>
        </w:tc>
      </w:tr>
      <w:tr w:rsidR="006446A8" w14:paraId="10DFBBC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DACC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790F7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296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3AF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42FC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E54C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AECC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EFA4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95FC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009DA9" w14:textId="77777777" w:rsidR="006446A8" w:rsidRDefault="00E24104">
            <w:pPr>
              <w:spacing w:before="20" w:after="20"/>
              <w:rPr>
                <w:b/>
                <w:color w:val="000000"/>
                <w:sz w:val="20"/>
              </w:rPr>
            </w:pPr>
            <w:r>
              <w:rPr>
                <w:b/>
                <w:noProof/>
                <w:color w:val="000000"/>
                <w:sz w:val="20"/>
              </w:rPr>
              <w:t xml:space="preserve">Somma: </w:t>
            </w:r>
          </w:p>
          <w:p w14:paraId="5DAD369B" w14:textId="77777777" w:rsidR="006446A8" w:rsidRDefault="00E24104">
            <w:pPr>
              <w:spacing w:before="20" w:after="20"/>
              <w:jc w:val="right"/>
              <w:rPr>
                <w:color w:val="000000"/>
                <w:sz w:val="20"/>
              </w:rPr>
            </w:pPr>
            <w:r>
              <w:rPr>
                <w:noProof/>
                <w:color w:val="000000"/>
                <w:sz w:val="20"/>
              </w:rPr>
              <w:t>0,00</w:t>
            </w:r>
          </w:p>
          <w:p w14:paraId="5914CCD2" w14:textId="77777777" w:rsidR="006446A8" w:rsidRDefault="00E24104">
            <w:pPr>
              <w:spacing w:before="20" w:after="20"/>
              <w:rPr>
                <w:b/>
                <w:color w:val="000000"/>
                <w:sz w:val="20"/>
              </w:rPr>
            </w:pPr>
            <w:r>
              <w:rPr>
                <w:b/>
                <w:noProof/>
                <w:color w:val="000000"/>
                <w:sz w:val="20"/>
              </w:rPr>
              <w:t xml:space="preserve">Max: </w:t>
            </w:r>
          </w:p>
          <w:p w14:paraId="0E027F71" w14:textId="77777777" w:rsidR="006446A8" w:rsidRDefault="00E24104">
            <w:pPr>
              <w:spacing w:before="20" w:after="20"/>
              <w:jc w:val="right"/>
              <w:rPr>
                <w:color w:val="000000"/>
                <w:sz w:val="20"/>
              </w:rPr>
            </w:pPr>
            <w:r>
              <w:rPr>
                <w:noProof/>
                <w:color w:val="000000"/>
                <w:sz w:val="20"/>
              </w:rPr>
              <w:t>0,00</w:t>
            </w:r>
          </w:p>
        </w:tc>
      </w:tr>
      <w:tr w:rsidR="006446A8" w14:paraId="17038FB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33EE86" w14:textId="77777777" w:rsidR="006446A8" w:rsidRDefault="00E24104">
            <w:pPr>
              <w:spacing w:before="20" w:after="20"/>
              <w:rPr>
                <w:color w:val="000000"/>
                <w:sz w:val="20"/>
              </w:rPr>
            </w:pPr>
            <w:r>
              <w:rPr>
                <w:noProof/>
                <w:color w:val="000000"/>
                <w:sz w:val="20"/>
              </w:rPr>
              <w:t>SRA29-PIE-M_OFF_POL - SRA29_Agricoltura biologica_ MANTENIMENTO_OFFICINALE POLIENNALE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52891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61D4F3"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3364D1"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F6731"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67E4B"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F7E5A0"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3117EC"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6F88AF"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DB7425" w14:textId="77777777" w:rsidR="006446A8" w:rsidRDefault="006446A8">
            <w:pPr>
              <w:spacing w:before="20" w:after="20"/>
              <w:jc w:val="right"/>
              <w:rPr>
                <w:color w:val="000000"/>
                <w:sz w:val="20"/>
              </w:rPr>
            </w:pPr>
          </w:p>
        </w:tc>
      </w:tr>
      <w:tr w:rsidR="006446A8" w14:paraId="5B4BAD0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AD95C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57F0D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C085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C804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5E3D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7CC0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F07F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5BA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6B3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41A45E" w14:textId="77777777" w:rsidR="006446A8" w:rsidRDefault="006446A8">
            <w:pPr>
              <w:spacing w:before="20" w:after="20"/>
              <w:jc w:val="right"/>
              <w:rPr>
                <w:color w:val="000000"/>
                <w:sz w:val="20"/>
              </w:rPr>
            </w:pPr>
          </w:p>
        </w:tc>
      </w:tr>
      <w:tr w:rsidR="006446A8" w14:paraId="101D792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3A8BC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11837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D90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CF3D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68CE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C85C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BED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E78C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F796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4AC014" w14:textId="77777777" w:rsidR="006446A8" w:rsidRDefault="00E24104">
            <w:pPr>
              <w:spacing w:before="20" w:after="20"/>
              <w:rPr>
                <w:b/>
                <w:color w:val="000000"/>
                <w:sz w:val="20"/>
              </w:rPr>
            </w:pPr>
            <w:r>
              <w:rPr>
                <w:b/>
                <w:noProof/>
                <w:color w:val="000000"/>
                <w:sz w:val="20"/>
              </w:rPr>
              <w:t xml:space="preserve">Somma: </w:t>
            </w:r>
          </w:p>
          <w:p w14:paraId="75B7A205" w14:textId="77777777" w:rsidR="006446A8" w:rsidRDefault="00E24104">
            <w:pPr>
              <w:spacing w:before="20" w:after="20"/>
              <w:jc w:val="right"/>
              <w:rPr>
                <w:color w:val="000000"/>
                <w:sz w:val="20"/>
              </w:rPr>
            </w:pPr>
            <w:r>
              <w:rPr>
                <w:noProof/>
                <w:color w:val="000000"/>
                <w:sz w:val="20"/>
              </w:rPr>
              <w:t>0,00</w:t>
            </w:r>
          </w:p>
          <w:p w14:paraId="20CF8318" w14:textId="77777777" w:rsidR="006446A8" w:rsidRDefault="00E24104">
            <w:pPr>
              <w:spacing w:before="20" w:after="20"/>
              <w:rPr>
                <w:b/>
                <w:color w:val="000000"/>
                <w:sz w:val="20"/>
              </w:rPr>
            </w:pPr>
            <w:r>
              <w:rPr>
                <w:b/>
                <w:noProof/>
                <w:color w:val="000000"/>
                <w:sz w:val="20"/>
              </w:rPr>
              <w:t xml:space="preserve">Max: </w:t>
            </w:r>
          </w:p>
          <w:p w14:paraId="53E4EB23" w14:textId="77777777" w:rsidR="006446A8" w:rsidRDefault="00E24104">
            <w:pPr>
              <w:spacing w:before="20" w:after="20"/>
              <w:jc w:val="right"/>
              <w:rPr>
                <w:color w:val="000000"/>
                <w:sz w:val="20"/>
              </w:rPr>
            </w:pPr>
            <w:r>
              <w:rPr>
                <w:noProof/>
                <w:color w:val="000000"/>
                <w:sz w:val="20"/>
              </w:rPr>
              <w:t>0,00</w:t>
            </w:r>
          </w:p>
        </w:tc>
      </w:tr>
      <w:tr w:rsidR="006446A8" w14:paraId="7F0CB08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BCB18A" w14:textId="77777777" w:rsidR="006446A8" w:rsidRDefault="00E24104">
            <w:pPr>
              <w:spacing w:before="20" w:after="20"/>
              <w:rPr>
                <w:color w:val="000000"/>
                <w:sz w:val="20"/>
              </w:rPr>
            </w:pPr>
            <w:r>
              <w:rPr>
                <w:noProof/>
                <w:color w:val="000000"/>
                <w:sz w:val="20"/>
              </w:rPr>
              <w:t xml:space="preserve">SRA29-PIE-M_ORTIVE - SRA29_Agricoltura biologica_ </w:t>
            </w:r>
            <w:r>
              <w:rPr>
                <w:noProof/>
                <w:color w:val="000000"/>
                <w:sz w:val="20"/>
              </w:rPr>
              <w:t>MANTENIMENTO_ORTIVE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F3F11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7415A2"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6EB661"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576881"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50D85C"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88FD70"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6F9E7C"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1FCAFE" w14:textId="77777777" w:rsidR="006446A8" w:rsidRDefault="00E24104">
            <w:pPr>
              <w:spacing w:before="20" w:after="20"/>
              <w:jc w:val="right"/>
              <w:rPr>
                <w:color w:val="000000"/>
                <w:sz w:val="20"/>
              </w:rPr>
            </w:pPr>
            <w:r>
              <w:rPr>
                <w:noProof/>
                <w:color w:val="000000"/>
                <w:sz w:val="20"/>
              </w:rPr>
              <w:t>480,00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BB6B36" w14:textId="77777777" w:rsidR="006446A8" w:rsidRDefault="006446A8">
            <w:pPr>
              <w:spacing w:before="20" w:after="20"/>
              <w:jc w:val="right"/>
              <w:rPr>
                <w:color w:val="000000"/>
                <w:sz w:val="20"/>
              </w:rPr>
            </w:pPr>
          </w:p>
        </w:tc>
      </w:tr>
      <w:tr w:rsidR="006446A8" w14:paraId="096C821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D614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E9645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BA3F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232E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987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B3B1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BBA0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1330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2A53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C9BD35" w14:textId="77777777" w:rsidR="006446A8" w:rsidRDefault="006446A8">
            <w:pPr>
              <w:spacing w:before="20" w:after="20"/>
              <w:jc w:val="right"/>
              <w:rPr>
                <w:color w:val="000000"/>
                <w:sz w:val="20"/>
              </w:rPr>
            </w:pPr>
          </w:p>
        </w:tc>
      </w:tr>
      <w:tr w:rsidR="006446A8" w14:paraId="6CDD0F6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C821A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C0917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A1F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ADFF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28A6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7C38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8343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C63C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1CF8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70E991" w14:textId="77777777" w:rsidR="006446A8" w:rsidRDefault="00E24104">
            <w:pPr>
              <w:spacing w:before="20" w:after="20"/>
              <w:rPr>
                <w:b/>
                <w:color w:val="000000"/>
                <w:sz w:val="20"/>
              </w:rPr>
            </w:pPr>
            <w:r>
              <w:rPr>
                <w:b/>
                <w:noProof/>
                <w:color w:val="000000"/>
                <w:sz w:val="20"/>
              </w:rPr>
              <w:t xml:space="preserve">Somma: </w:t>
            </w:r>
          </w:p>
          <w:p w14:paraId="2DBD3B17" w14:textId="77777777" w:rsidR="006446A8" w:rsidRDefault="00E24104">
            <w:pPr>
              <w:spacing w:before="20" w:after="20"/>
              <w:jc w:val="right"/>
              <w:rPr>
                <w:color w:val="000000"/>
                <w:sz w:val="20"/>
              </w:rPr>
            </w:pPr>
            <w:r>
              <w:rPr>
                <w:noProof/>
                <w:color w:val="000000"/>
                <w:sz w:val="20"/>
              </w:rPr>
              <w:t>0,00</w:t>
            </w:r>
          </w:p>
          <w:p w14:paraId="4F90ABE9" w14:textId="77777777" w:rsidR="006446A8" w:rsidRDefault="00E24104">
            <w:pPr>
              <w:spacing w:before="20" w:after="20"/>
              <w:rPr>
                <w:b/>
                <w:color w:val="000000"/>
                <w:sz w:val="20"/>
              </w:rPr>
            </w:pPr>
            <w:r>
              <w:rPr>
                <w:b/>
                <w:noProof/>
                <w:color w:val="000000"/>
                <w:sz w:val="20"/>
              </w:rPr>
              <w:t xml:space="preserve">Max: </w:t>
            </w:r>
          </w:p>
          <w:p w14:paraId="7C1FD937" w14:textId="77777777" w:rsidR="006446A8" w:rsidRDefault="00E24104">
            <w:pPr>
              <w:spacing w:before="20" w:after="20"/>
              <w:jc w:val="right"/>
              <w:rPr>
                <w:color w:val="000000"/>
                <w:sz w:val="20"/>
              </w:rPr>
            </w:pPr>
            <w:r>
              <w:rPr>
                <w:noProof/>
                <w:color w:val="000000"/>
                <w:sz w:val="20"/>
              </w:rPr>
              <w:t>0,00</w:t>
            </w:r>
          </w:p>
        </w:tc>
      </w:tr>
      <w:tr w:rsidR="006446A8" w14:paraId="6BE2127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60A49" w14:textId="77777777" w:rsidR="006446A8" w:rsidRDefault="00E24104">
            <w:pPr>
              <w:spacing w:before="20" w:after="20"/>
              <w:rPr>
                <w:color w:val="000000"/>
                <w:sz w:val="20"/>
              </w:rPr>
            </w:pPr>
            <w:r>
              <w:rPr>
                <w:noProof/>
                <w:color w:val="000000"/>
                <w:sz w:val="20"/>
              </w:rPr>
              <w:t>SRA29-PIE-M_PASC - SRA29_Agricoltura biologica_ MANTENIMENTO_PASCOLI_PRATI PASCOLI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E5813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99F336" w14:textId="77777777" w:rsidR="006446A8" w:rsidRDefault="00E24104">
            <w:pPr>
              <w:spacing w:before="20" w:after="20"/>
              <w:jc w:val="right"/>
              <w:rPr>
                <w:color w:val="000000"/>
                <w:sz w:val="20"/>
              </w:rPr>
            </w:pPr>
            <w:r>
              <w:rPr>
                <w:noProof/>
                <w:color w:val="000000"/>
                <w:sz w:val="20"/>
              </w:rPr>
              <w:t>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46A94" w14:textId="77777777" w:rsidR="006446A8" w:rsidRDefault="00E24104">
            <w:pPr>
              <w:spacing w:before="20" w:after="20"/>
              <w:jc w:val="right"/>
              <w:rPr>
                <w:color w:val="000000"/>
                <w:sz w:val="20"/>
              </w:rPr>
            </w:pPr>
            <w:r>
              <w:rPr>
                <w:noProof/>
                <w:color w:val="000000"/>
                <w:sz w:val="20"/>
              </w:rPr>
              <w:t>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49BBA8" w14:textId="77777777" w:rsidR="006446A8" w:rsidRDefault="00E24104">
            <w:pPr>
              <w:spacing w:before="20" w:after="20"/>
              <w:jc w:val="right"/>
              <w:rPr>
                <w:color w:val="000000"/>
                <w:sz w:val="20"/>
              </w:rPr>
            </w:pPr>
            <w:r>
              <w:rPr>
                <w:noProof/>
                <w:color w:val="000000"/>
                <w:sz w:val="20"/>
              </w:rPr>
              <w:t>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B0FAAB" w14:textId="77777777" w:rsidR="006446A8" w:rsidRDefault="00E24104">
            <w:pPr>
              <w:spacing w:before="20" w:after="20"/>
              <w:jc w:val="right"/>
              <w:rPr>
                <w:color w:val="000000"/>
                <w:sz w:val="20"/>
              </w:rPr>
            </w:pPr>
            <w:r>
              <w:rPr>
                <w:noProof/>
                <w:color w:val="000000"/>
                <w:sz w:val="20"/>
              </w:rPr>
              <w:t>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D3568" w14:textId="77777777" w:rsidR="006446A8" w:rsidRDefault="00E24104">
            <w:pPr>
              <w:spacing w:before="20" w:after="20"/>
              <w:jc w:val="right"/>
              <w:rPr>
                <w:color w:val="000000"/>
                <w:sz w:val="20"/>
              </w:rPr>
            </w:pPr>
            <w:r>
              <w:rPr>
                <w:noProof/>
                <w:color w:val="000000"/>
                <w:sz w:val="20"/>
              </w:rPr>
              <w:t>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46B4F8" w14:textId="77777777" w:rsidR="006446A8" w:rsidRDefault="00E24104">
            <w:pPr>
              <w:spacing w:before="20" w:after="20"/>
              <w:jc w:val="right"/>
              <w:rPr>
                <w:color w:val="000000"/>
                <w:sz w:val="20"/>
              </w:rPr>
            </w:pPr>
            <w:r>
              <w:rPr>
                <w:noProof/>
                <w:color w:val="000000"/>
                <w:sz w:val="20"/>
              </w:rPr>
              <w:t>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994DEF" w14:textId="77777777" w:rsidR="006446A8" w:rsidRDefault="00E24104">
            <w:pPr>
              <w:spacing w:before="20" w:after="20"/>
              <w:jc w:val="right"/>
              <w:rPr>
                <w:color w:val="000000"/>
                <w:sz w:val="20"/>
              </w:rPr>
            </w:pPr>
            <w:r>
              <w:rPr>
                <w:noProof/>
                <w:color w:val="000000"/>
                <w:sz w:val="20"/>
              </w:rPr>
              <w:t>25,00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4F9A5F" w14:textId="77777777" w:rsidR="006446A8" w:rsidRDefault="006446A8">
            <w:pPr>
              <w:spacing w:before="20" w:after="20"/>
              <w:jc w:val="right"/>
              <w:rPr>
                <w:color w:val="000000"/>
                <w:sz w:val="20"/>
              </w:rPr>
            </w:pPr>
          </w:p>
        </w:tc>
      </w:tr>
      <w:tr w:rsidR="006446A8" w14:paraId="0B275C0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EB44E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BF64D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8CE0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9152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2560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0325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B916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9CC3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0EC3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734B95" w14:textId="77777777" w:rsidR="006446A8" w:rsidRDefault="006446A8">
            <w:pPr>
              <w:spacing w:before="20" w:after="20"/>
              <w:jc w:val="right"/>
              <w:rPr>
                <w:color w:val="000000"/>
                <w:sz w:val="20"/>
              </w:rPr>
            </w:pPr>
          </w:p>
        </w:tc>
      </w:tr>
      <w:tr w:rsidR="006446A8" w14:paraId="11D5BCE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294F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1AB84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1D4E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5DF9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418D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E579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842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D928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FBE2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3D6E0C" w14:textId="77777777" w:rsidR="006446A8" w:rsidRDefault="00E24104">
            <w:pPr>
              <w:spacing w:before="20" w:after="20"/>
              <w:rPr>
                <w:b/>
                <w:color w:val="000000"/>
                <w:sz w:val="20"/>
              </w:rPr>
            </w:pPr>
            <w:r>
              <w:rPr>
                <w:b/>
                <w:noProof/>
                <w:color w:val="000000"/>
                <w:sz w:val="20"/>
              </w:rPr>
              <w:t xml:space="preserve">Somma: </w:t>
            </w:r>
          </w:p>
          <w:p w14:paraId="34B394EE" w14:textId="77777777" w:rsidR="006446A8" w:rsidRDefault="00E24104">
            <w:pPr>
              <w:spacing w:before="20" w:after="20"/>
              <w:jc w:val="right"/>
              <w:rPr>
                <w:color w:val="000000"/>
                <w:sz w:val="20"/>
              </w:rPr>
            </w:pPr>
            <w:r>
              <w:rPr>
                <w:noProof/>
                <w:color w:val="000000"/>
                <w:sz w:val="20"/>
              </w:rPr>
              <w:t>0,00</w:t>
            </w:r>
          </w:p>
          <w:p w14:paraId="68654EBE" w14:textId="77777777" w:rsidR="006446A8" w:rsidRDefault="00E24104">
            <w:pPr>
              <w:spacing w:before="20" w:after="20"/>
              <w:rPr>
                <w:b/>
                <w:color w:val="000000"/>
                <w:sz w:val="20"/>
              </w:rPr>
            </w:pPr>
            <w:r>
              <w:rPr>
                <w:b/>
                <w:noProof/>
                <w:color w:val="000000"/>
                <w:sz w:val="20"/>
              </w:rPr>
              <w:t xml:space="preserve">Max: </w:t>
            </w:r>
          </w:p>
          <w:p w14:paraId="118AB887" w14:textId="77777777" w:rsidR="006446A8" w:rsidRDefault="00E24104">
            <w:pPr>
              <w:spacing w:before="20" w:after="20"/>
              <w:jc w:val="right"/>
              <w:rPr>
                <w:color w:val="000000"/>
                <w:sz w:val="20"/>
              </w:rPr>
            </w:pPr>
            <w:r>
              <w:rPr>
                <w:noProof/>
                <w:color w:val="000000"/>
                <w:sz w:val="20"/>
              </w:rPr>
              <w:t>0,00</w:t>
            </w:r>
          </w:p>
        </w:tc>
      </w:tr>
      <w:tr w:rsidR="006446A8" w14:paraId="3D31F0D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BDBE8B" w14:textId="77777777" w:rsidR="006446A8" w:rsidRDefault="00E24104">
            <w:pPr>
              <w:spacing w:before="20" w:after="20"/>
              <w:rPr>
                <w:color w:val="000000"/>
                <w:sz w:val="20"/>
              </w:rPr>
            </w:pPr>
            <w:r>
              <w:rPr>
                <w:noProof/>
                <w:color w:val="000000"/>
                <w:sz w:val="20"/>
              </w:rPr>
              <w:lastRenderedPageBreak/>
              <w:t>SRA29-PIE-M_PASC_AA - SRA29_Agricoltura biologica_ MANTENIMENTO_PASCOLI_PRATI PASCOLI_ALIMENTAZIONE ANIMALE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43AA4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E8EA3E"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6F350C"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52F61C"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B8679D"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6BCAE6"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53C3BA"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889F2B"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F2456" w14:textId="77777777" w:rsidR="006446A8" w:rsidRDefault="006446A8">
            <w:pPr>
              <w:spacing w:before="20" w:after="20"/>
              <w:jc w:val="right"/>
              <w:rPr>
                <w:color w:val="000000"/>
                <w:sz w:val="20"/>
              </w:rPr>
            </w:pPr>
          </w:p>
        </w:tc>
      </w:tr>
      <w:tr w:rsidR="006446A8" w14:paraId="0BB5D49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F1AD8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9B78E0"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8F8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F078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4B99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3F07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16F6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0801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3147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8692AC" w14:textId="77777777" w:rsidR="006446A8" w:rsidRDefault="006446A8">
            <w:pPr>
              <w:spacing w:before="20" w:after="20"/>
              <w:jc w:val="right"/>
              <w:rPr>
                <w:color w:val="000000"/>
                <w:sz w:val="20"/>
              </w:rPr>
            </w:pPr>
          </w:p>
        </w:tc>
      </w:tr>
      <w:tr w:rsidR="006446A8" w14:paraId="131CF31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A93AF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7B93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9A83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B28D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F5D6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30B4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847C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9B9D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EFDC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F5DE1E" w14:textId="77777777" w:rsidR="006446A8" w:rsidRDefault="00E24104">
            <w:pPr>
              <w:spacing w:before="20" w:after="20"/>
              <w:rPr>
                <w:b/>
                <w:color w:val="000000"/>
                <w:sz w:val="20"/>
              </w:rPr>
            </w:pPr>
            <w:r>
              <w:rPr>
                <w:b/>
                <w:noProof/>
                <w:color w:val="000000"/>
                <w:sz w:val="20"/>
              </w:rPr>
              <w:t xml:space="preserve">Somma: </w:t>
            </w:r>
          </w:p>
          <w:p w14:paraId="2156E93C" w14:textId="77777777" w:rsidR="006446A8" w:rsidRDefault="00E24104">
            <w:pPr>
              <w:spacing w:before="20" w:after="20"/>
              <w:jc w:val="right"/>
              <w:rPr>
                <w:color w:val="000000"/>
                <w:sz w:val="20"/>
              </w:rPr>
            </w:pPr>
            <w:r>
              <w:rPr>
                <w:noProof/>
                <w:color w:val="000000"/>
                <w:sz w:val="20"/>
              </w:rPr>
              <w:t>0,00</w:t>
            </w:r>
          </w:p>
          <w:p w14:paraId="1E3E6F73" w14:textId="77777777" w:rsidR="006446A8" w:rsidRDefault="00E24104">
            <w:pPr>
              <w:spacing w:before="20" w:after="20"/>
              <w:rPr>
                <w:b/>
                <w:color w:val="000000"/>
                <w:sz w:val="20"/>
              </w:rPr>
            </w:pPr>
            <w:r>
              <w:rPr>
                <w:b/>
                <w:noProof/>
                <w:color w:val="000000"/>
                <w:sz w:val="20"/>
              </w:rPr>
              <w:t xml:space="preserve">Max: </w:t>
            </w:r>
          </w:p>
          <w:p w14:paraId="5C4661A6" w14:textId="77777777" w:rsidR="006446A8" w:rsidRDefault="00E24104">
            <w:pPr>
              <w:spacing w:before="20" w:after="20"/>
              <w:jc w:val="right"/>
              <w:rPr>
                <w:color w:val="000000"/>
                <w:sz w:val="20"/>
              </w:rPr>
            </w:pPr>
            <w:r>
              <w:rPr>
                <w:noProof/>
                <w:color w:val="000000"/>
                <w:sz w:val="20"/>
              </w:rPr>
              <w:t>0,00</w:t>
            </w:r>
          </w:p>
        </w:tc>
      </w:tr>
      <w:tr w:rsidR="006446A8" w14:paraId="227A7B2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A6DF18" w14:textId="77777777" w:rsidR="006446A8" w:rsidRDefault="00E24104">
            <w:pPr>
              <w:spacing w:before="20" w:after="20"/>
              <w:rPr>
                <w:color w:val="000000"/>
                <w:sz w:val="20"/>
              </w:rPr>
            </w:pPr>
            <w:r>
              <w:rPr>
                <w:noProof/>
                <w:color w:val="000000"/>
                <w:sz w:val="20"/>
              </w:rPr>
              <w:t xml:space="preserve">SRA29-PIE-M_PRATI - SRA29_Agricoltura biologica_ MANTENIMENTO_ PRATI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C993D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390C60"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9C88FA"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3FD14F"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DB284"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C664AC"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10D18F"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421D5" w14:textId="77777777" w:rsidR="006446A8" w:rsidRDefault="00E24104">
            <w:pPr>
              <w:spacing w:before="20" w:after="20"/>
              <w:jc w:val="right"/>
              <w:rPr>
                <w:color w:val="000000"/>
                <w:sz w:val="20"/>
              </w:rPr>
            </w:pPr>
            <w:r>
              <w:rPr>
                <w:noProof/>
                <w:color w:val="000000"/>
                <w:sz w:val="20"/>
              </w:rPr>
              <w:t>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D2BBC7" w14:textId="77777777" w:rsidR="006446A8" w:rsidRDefault="006446A8">
            <w:pPr>
              <w:spacing w:before="20" w:after="20"/>
              <w:jc w:val="right"/>
              <w:rPr>
                <w:color w:val="000000"/>
                <w:sz w:val="20"/>
              </w:rPr>
            </w:pPr>
          </w:p>
        </w:tc>
      </w:tr>
      <w:tr w:rsidR="006446A8" w14:paraId="6F1A22A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D2D03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8BD54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10C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D068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54F2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54C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B8F7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9B9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7035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B8BC3B" w14:textId="77777777" w:rsidR="006446A8" w:rsidRDefault="006446A8">
            <w:pPr>
              <w:spacing w:before="20" w:after="20"/>
              <w:jc w:val="right"/>
              <w:rPr>
                <w:color w:val="000000"/>
                <w:sz w:val="20"/>
              </w:rPr>
            </w:pPr>
          </w:p>
        </w:tc>
      </w:tr>
      <w:tr w:rsidR="006446A8" w14:paraId="66C30FF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B0979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B37E5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0313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FD75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F91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9708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34A1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219E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D02E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A64CC" w14:textId="77777777" w:rsidR="006446A8" w:rsidRDefault="00E24104">
            <w:pPr>
              <w:spacing w:before="20" w:after="20"/>
              <w:rPr>
                <w:b/>
                <w:color w:val="000000"/>
                <w:sz w:val="20"/>
              </w:rPr>
            </w:pPr>
            <w:r>
              <w:rPr>
                <w:b/>
                <w:noProof/>
                <w:color w:val="000000"/>
                <w:sz w:val="20"/>
              </w:rPr>
              <w:t xml:space="preserve">Somma: </w:t>
            </w:r>
          </w:p>
          <w:p w14:paraId="0849DE86" w14:textId="77777777" w:rsidR="006446A8" w:rsidRDefault="00E24104">
            <w:pPr>
              <w:spacing w:before="20" w:after="20"/>
              <w:jc w:val="right"/>
              <w:rPr>
                <w:color w:val="000000"/>
                <w:sz w:val="20"/>
              </w:rPr>
            </w:pPr>
            <w:r>
              <w:rPr>
                <w:noProof/>
                <w:color w:val="000000"/>
                <w:sz w:val="20"/>
              </w:rPr>
              <w:t>0,00</w:t>
            </w:r>
          </w:p>
          <w:p w14:paraId="14EA6A43" w14:textId="77777777" w:rsidR="006446A8" w:rsidRDefault="00E24104">
            <w:pPr>
              <w:spacing w:before="20" w:after="20"/>
              <w:rPr>
                <w:b/>
                <w:color w:val="000000"/>
                <w:sz w:val="20"/>
              </w:rPr>
            </w:pPr>
            <w:r>
              <w:rPr>
                <w:b/>
                <w:noProof/>
                <w:color w:val="000000"/>
                <w:sz w:val="20"/>
              </w:rPr>
              <w:t xml:space="preserve">Max: </w:t>
            </w:r>
          </w:p>
          <w:p w14:paraId="7FFB4CED" w14:textId="77777777" w:rsidR="006446A8" w:rsidRDefault="00E24104">
            <w:pPr>
              <w:spacing w:before="20" w:after="20"/>
              <w:jc w:val="right"/>
              <w:rPr>
                <w:color w:val="000000"/>
                <w:sz w:val="20"/>
              </w:rPr>
            </w:pPr>
            <w:r>
              <w:rPr>
                <w:noProof/>
                <w:color w:val="000000"/>
                <w:sz w:val="20"/>
              </w:rPr>
              <w:t>0,00</w:t>
            </w:r>
          </w:p>
        </w:tc>
      </w:tr>
      <w:tr w:rsidR="006446A8" w14:paraId="591EFF5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4857E9" w14:textId="77777777" w:rsidR="006446A8" w:rsidRDefault="00E24104">
            <w:pPr>
              <w:spacing w:before="20" w:after="20"/>
              <w:rPr>
                <w:color w:val="000000"/>
                <w:sz w:val="20"/>
              </w:rPr>
            </w:pPr>
            <w:r>
              <w:rPr>
                <w:noProof/>
                <w:color w:val="000000"/>
                <w:sz w:val="20"/>
              </w:rPr>
              <w:t>SRA29-PIE-M_PRATI_AA - SRA29_Agricoltura biologica_ MANTENIMENTO_PRATI ALIMENTAZIONE ANIMALE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61760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FA22CB"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159253"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9B460E"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B6100"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2515A5"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BC09D9"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D29870" w14:textId="77777777" w:rsidR="006446A8" w:rsidRDefault="00E24104">
            <w:pPr>
              <w:spacing w:before="20" w:after="20"/>
              <w:jc w:val="right"/>
              <w:rPr>
                <w:color w:val="000000"/>
                <w:sz w:val="20"/>
              </w:rPr>
            </w:pPr>
            <w:r>
              <w:rPr>
                <w:noProof/>
                <w:color w:val="000000"/>
                <w:sz w:val="20"/>
              </w:rPr>
              <w:t>330,00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2EA28E" w14:textId="77777777" w:rsidR="006446A8" w:rsidRDefault="006446A8">
            <w:pPr>
              <w:spacing w:before="20" w:after="20"/>
              <w:jc w:val="right"/>
              <w:rPr>
                <w:color w:val="000000"/>
                <w:sz w:val="20"/>
              </w:rPr>
            </w:pPr>
          </w:p>
        </w:tc>
      </w:tr>
      <w:tr w:rsidR="006446A8" w14:paraId="5AB2F59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35CF8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67F0C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8C97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942C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8A5C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A2D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C090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6E89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9C59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26F5DC" w14:textId="77777777" w:rsidR="006446A8" w:rsidRDefault="006446A8">
            <w:pPr>
              <w:spacing w:before="20" w:after="20"/>
              <w:jc w:val="right"/>
              <w:rPr>
                <w:color w:val="000000"/>
                <w:sz w:val="20"/>
              </w:rPr>
            </w:pPr>
          </w:p>
        </w:tc>
      </w:tr>
      <w:tr w:rsidR="006446A8" w14:paraId="667FCC6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84F86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39562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A5F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2607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FCAE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E7F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EB0D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81F8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1F1B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7E51C6" w14:textId="77777777" w:rsidR="006446A8" w:rsidRDefault="00E24104">
            <w:pPr>
              <w:spacing w:before="20" w:after="20"/>
              <w:rPr>
                <w:b/>
                <w:color w:val="000000"/>
                <w:sz w:val="20"/>
              </w:rPr>
            </w:pPr>
            <w:r>
              <w:rPr>
                <w:b/>
                <w:noProof/>
                <w:color w:val="000000"/>
                <w:sz w:val="20"/>
              </w:rPr>
              <w:t xml:space="preserve">Somma: </w:t>
            </w:r>
          </w:p>
          <w:p w14:paraId="4E13DF23" w14:textId="77777777" w:rsidR="006446A8" w:rsidRDefault="00E24104">
            <w:pPr>
              <w:spacing w:before="20" w:after="20"/>
              <w:jc w:val="right"/>
              <w:rPr>
                <w:color w:val="000000"/>
                <w:sz w:val="20"/>
              </w:rPr>
            </w:pPr>
            <w:r>
              <w:rPr>
                <w:noProof/>
                <w:color w:val="000000"/>
                <w:sz w:val="20"/>
              </w:rPr>
              <w:t>0,00</w:t>
            </w:r>
          </w:p>
          <w:p w14:paraId="6B64231F" w14:textId="77777777" w:rsidR="006446A8" w:rsidRDefault="00E24104">
            <w:pPr>
              <w:spacing w:before="20" w:after="20"/>
              <w:rPr>
                <w:b/>
                <w:color w:val="000000"/>
                <w:sz w:val="20"/>
              </w:rPr>
            </w:pPr>
            <w:r>
              <w:rPr>
                <w:b/>
                <w:noProof/>
                <w:color w:val="000000"/>
                <w:sz w:val="20"/>
              </w:rPr>
              <w:t xml:space="preserve">Max: </w:t>
            </w:r>
          </w:p>
          <w:p w14:paraId="7BA43B31" w14:textId="77777777" w:rsidR="006446A8" w:rsidRDefault="00E24104">
            <w:pPr>
              <w:spacing w:before="20" w:after="20"/>
              <w:jc w:val="right"/>
              <w:rPr>
                <w:color w:val="000000"/>
                <w:sz w:val="20"/>
              </w:rPr>
            </w:pPr>
            <w:r>
              <w:rPr>
                <w:noProof/>
                <w:color w:val="000000"/>
                <w:sz w:val="20"/>
              </w:rPr>
              <w:t>0,00</w:t>
            </w:r>
          </w:p>
        </w:tc>
      </w:tr>
      <w:tr w:rsidR="006446A8" w14:paraId="434C53D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D139CC" w14:textId="77777777" w:rsidR="006446A8" w:rsidRDefault="00E24104">
            <w:pPr>
              <w:spacing w:before="20" w:after="20"/>
              <w:rPr>
                <w:color w:val="000000"/>
                <w:sz w:val="20"/>
              </w:rPr>
            </w:pPr>
            <w:r>
              <w:rPr>
                <w:noProof/>
                <w:color w:val="000000"/>
                <w:sz w:val="20"/>
              </w:rPr>
              <w:t xml:space="preserve">SRA29-PIE-M_RISO - </w:t>
            </w:r>
            <w:r>
              <w:rPr>
                <w:noProof/>
                <w:color w:val="000000"/>
                <w:sz w:val="20"/>
              </w:rPr>
              <w:t>SRA29_Agricoltura biologica_ MANTENIMENTO_RISO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331A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4DF1D"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E0104A"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DD958F"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F9560"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D23241"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ED22A"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315420"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751250" w14:textId="77777777" w:rsidR="006446A8" w:rsidRDefault="006446A8">
            <w:pPr>
              <w:spacing w:before="20" w:after="20"/>
              <w:jc w:val="right"/>
              <w:rPr>
                <w:color w:val="000000"/>
                <w:sz w:val="20"/>
              </w:rPr>
            </w:pPr>
          </w:p>
        </w:tc>
      </w:tr>
      <w:tr w:rsidR="006446A8" w14:paraId="00CC1E6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3A261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D4344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E614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9FA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C194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967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8C81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431B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8758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5D4FD2" w14:textId="77777777" w:rsidR="006446A8" w:rsidRDefault="006446A8">
            <w:pPr>
              <w:spacing w:before="20" w:after="20"/>
              <w:jc w:val="right"/>
              <w:rPr>
                <w:color w:val="000000"/>
                <w:sz w:val="20"/>
              </w:rPr>
            </w:pPr>
          </w:p>
        </w:tc>
      </w:tr>
      <w:tr w:rsidR="006446A8" w14:paraId="23622A4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B6491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1E55F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3BD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0985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46F2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C598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7BB6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2E1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72D3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6DD1C" w14:textId="77777777" w:rsidR="006446A8" w:rsidRDefault="00E24104">
            <w:pPr>
              <w:spacing w:before="20" w:after="20"/>
              <w:rPr>
                <w:b/>
                <w:color w:val="000000"/>
                <w:sz w:val="20"/>
              </w:rPr>
            </w:pPr>
            <w:r>
              <w:rPr>
                <w:b/>
                <w:noProof/>
                <w:color w:val="000000"/>
                <w:sz w:val="20"/>
              </w:rPr>
              <w:t xml:space="preserve">Somma: </w:t>
            </w:r>
          </w:p>
          <w:p w14:paraId="7C2D30AB" w14:textId="77777777" w:rsidR="006446A8" w:rsidRDefault="00E24104">
            <w:pPr>
              <w:spacing w:before="20" w:after="20"/>
              <w:jc w:val="right"/>
              <w:rPr>
                <w:color w:val="000000"/>
                <w:sz w:val="20"/>
              </w:rPr>
            </w:pPr>
            <w:r>
              <w:rPr>
                <w:noProof/>
                <w:color w:val="000000"/>
                <w:sz w:val="20"/>
              </w:rPr>
              <w:t>0,00</w:t>
            </w:r>
          </w:p>
          <w:p w14:paraId="6CB1047B" w14:textId="77777777" w:rsidR="006446A8" w:rsidRDefault="00E24104">
            <w:pPr>
              <w:spacing w:before="20" w:after="20"/>
              <w:rPr>
                <w:b/>
                <w:color w:val="000000"/>
                <w:sz w:val="20"/>
              </w:rPr>
            </w:pPr>
            <w:r>
              <w:rPr>
                <w:b/>
                <w:noProof/>
                <w:color w:val="000000"/>
                <w:sz w:val="20"/>
              </w:rPr>
              <w:t xml:space="preserve">Max: </w:t>
            </w:r>
          </w:p>
          <w:p w14:paraId="5E05E655" w14:textId="77777777" w:rsidR="006446A8" w:rsidRDefault="00E24104">
            <w:pPr>
              <w:spacing w:before="20" w:after="20"/>
              <w:jc w:val="right"/>
              <w:rPr>
                <w:color w:val="000000"/>
                <w:sz w:val="20"/>
              </w:rPr>
            </w:pPr>
            <w:r>
              <w:rPr>
                <w:noProof/>
                <w:color w:val="000000"/>
                <w:sz w:val="20"/>
              </w:rPr>
              <w:t>0,00</w:t>
            </w:r>
          </w:p>
        </w:tc>
      </w:tr>
      <w:tr w:rsidR="006446A8" w14:paraId="47A4A1B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C2EF3" w14:textId="77777777" w:rsidR="006446A8" w:rsidRDefault="00E24104">
            <w:pPr>
              <w:spacing w:before="20" w:after="20"/>
              <w:rPr>
                <w:color w:val="000000"/>
                <w:sz w:val="20"/>
              </w:rPr>
            </w:pPr>
            <w:r>
              <w:rPr>
                <w:noProof/>
                <w:color w:val="000000"/>
                <w:sz w:val="20"/>
              </w:rPr>
              <w:lastRenderedPageBreak/>
              <w:t>SRA29-PIE-M_VITE_FRU - SRA29_Agricoltura biologica_ MANTENIMENTO_VITE E FRUTTIFERI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A1D540"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7EE234"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B89260"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D42A2A"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627D6E"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729538"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D337ED"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153A84"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72B55E" w14:textId="77777777" w:rsidR="006446A8" w:rsidRDefault="006446A8">
            <w:pPr>
              <w:spacing w:before="20" w:after="20"/>
              <w:jc w:val="right"/>
              <w:rPr>
                <w:color w:val="000000"/>
                <w:sz w:val="20"/>
              </w:rPr>
            </w:pPr>
          </w:p>
        </w:tc>
      </w:tr>
      <w:tr w:rsidR="006446A8" w14:paraId="4AAB390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C45F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74EAD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616F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F2F8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464A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DD8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8851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9BB3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30CF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92F419" w14:textId="77777777" w:rsidR="006446A8" w:rsidRDefault="006446A8">
            <w:pPr>
              <w:spacing w:before="20" w:after="20"/>
              <w:jc w:val="right"/>
              <w:rPr>
                <w:color w:val="000000"/>
                <w:sz w:val="20"/>
              </w:rPr>
            </w:pPr>
          </w:p>
        </w:tc>
      </w:tr>
      <w:tr w:rsidR="006446A8" w14:paraId="7DA0C60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B7822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081BD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2181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7840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4314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70B3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99E0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5087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65AB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53750" w14:textId="77777777" w:rsidR="006446A8" w:rsidRDefault="00E24104">
            <w:pPr>
              <w:spacing w:before="20" w:after="20"/>
              <w:rPr>
                <w:b/>
                <w:color w:val="000000"/>
                <w:sz w:val="20"/>
              </w:rPr>
            </w:pPr>
            <w:r>
              <w:rPr>
                <w:b/>
                <w:noProof/>
                <w:color w:val="000000"/>
                <w:sz w:val="20"/>
              </w:rPr>
              <w:t xml:space="preserve">Somma: </w:t>
            </w:r>
          </w:p>
          <w:p w14:paraId="5307E0F6" w14:textId="77777777" w:rsidR="006446A8" w:rsidRDefault="00E24104">
            <w:pPr>
              <w:spacing w:before="20" w:after="20"/>
              <w:jc w:val="right"/>
              <w:rPr>
                <w:color w:val="000000"/>
                <w:sz w:val="20"/>
              </w:rPr>
            </w:pPr>
            <w:r>
              <w:rPr>
                <w:noProof/>
                <w:color w:val="000000"/>
                <w:sz w:val="20"/>
              </w:rPr>
              <w:t>0,00</w:t>
            </w:r>
          </w:p>
          <w:p w14:paraId="704E2298" w14:textId="77777777" w:rsidR="006446A8" w:rsidRDefault="00E24104">
            <w:pPr>
              <w:spacing w:before="20" w:after="20"/>
              <w:rPr>
                <w:b/>
                <w:color w:val="000000"/>
                <w:sz w:val="20"/>
              </w:rPr>
            </w:pPr>
            <w:r>
              <w:rPr>
                <w:b/>
                <w:noProof/>
                <w:color w:val="000000"/>
                <w:sz w:val="20"/>
              </w:rPr>
              <w:t xml:space="preserve">Max: </w:t>
            </w:r>
          </w:p>
          <w:p w14:paraId="00920A46" w14:textId="77777777" w:rsidR="006446A8" w:rsidRDefault="00E24104">
            <w:pPr>
              <w:spacing w:before="20" w:after="20"/>
              <w:jc w:val="right"/>
              <w:rPr>
                <w:color w:val="000000"/>
                <w:sz w:val="20"/>
              </w:rPr>
            </w:pPr>
            <w:r>
              <w:rPr>
                <w:noProof/>
                <w:color w:val="000000"/>
                <w:sz w:val="20"/>
              </w:rPr>
              <w:t>0,00</w:t>
            </w:r>
          </w:p>
        </w:tc>
      </w:tr>
      <w:tr w:rsidR="006446A8" w14:paraId="526DBD9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97633" w14:textId="77777777" w:rsidR="006446A8" w:rsidRDefault="00E24104">
            <w:pPr>
              <w:spacing w:before="20" w:after="20"/>
              <w:rPr>
                <w:color w:val="000000"/>
                <w:sz w:val="20"/>
              </w:rPr>
            </w:pPr>
            <w:r>
              <w:rPr>
                <w:noProof/>
                <w:color w:val="000000"/>
                <w:sz w:val="20"/>
              </w:rPr>
              <w:t>SRA29-TOS-01.01 - SRA29-PLUA.01 -  vite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98536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C36356" w14:textId="77777777" w:rsidR="006446A8" w:rsidRDefault="00E24104">
            <w:pPr>
              <w:spacing w:before="20" w:after="20"/>
              <w:jc w:val="right"/>
              <w:rPr>
                <w:color w:val="000000"/>
                <w:sz w:val="20"/>
              </w:rPr>
            </w:pPr>
            <w:r>
              <w:rPr>
                <w:noProof/>
                <w:color w:val="000000"/>
                <w:sz w:val="20"/>
              </w:rPr>
              <w:t>928,00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C6D5CD" w14:textId="77777777" w:rsidR="006446A8" w:rsidRDefault="00E24104">
            <w:pPr>
              <w:spacing w:before="20" w:after="20"/>
              <w:jc w:val="right"/>
              <w:rPr>
                <w:color w:val="000000"/>
                <w:sz w:val="20"/>
              </w:rPr>
            </w:pPr>
            <w:r>
              <w:rPr>
                <w:noProof/>
                <w:color w:val="000000"/>
                <w:sz w:val="20"/>
              </w:rPr>
              <w:t>928,00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4ECB7" w14:textId="77777777" w:rsidR="006446A8" w:rsidRDefault="00E24104">
            <w:pPr>
              <w:spacing w:before="20" w:after="20"/>
              <w:jc w:val="right"/>
              <w:rPr>
                <w:color w:val="000000"/>
                <w:sz w:val="20"/>
              </w:rPr>
            </w:pPr>
            <w:r>
              <w:rPr>
                <w:noProof/>
                <w:color w:val="000000"/>
                <w:sz w:val="20"/>
              </w:rPr>
              <w:t>928,00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A211D" w14:textId="77777777" w:rsidR="006446A8" w:rsidRDefault="00E24104">
            <w:pPr>
              <w:spacing w:before="20" w:after="20"/>
              <w:jc w:val="right"/>
              <w:rPr>
                <w:color w:val="000000"/>
                <w:sz w:val="20"/>
              </w:rPr>
            </w:pPr>
            <w:r>
              <w:rPr>
                <w:noProof/>
                <w:color w:val="000000"/>
                <w:sz w:val="20"/>
              </w:rPr>
              <w:t>928,00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D5404F" w14:textId="77777777" w:rsidR="006446A8" w:rsidRDefault="00E24104">
            <w:pPr>
              <w:spacing w:before="20" w:after="20"/>
              <w:jc w:val="right"/>
              <w:rPr>
                <w:color w:val="000000"/>
                <w:sz w:val="20"/>
              </w:rPr>
            </w:pPr>
            <w:r>
              <w:rPr>
                <w:noProof/>
                <w:color w:val="000000"/>
                <w:sz w:val="20"/>
              </w:rPr>
              <w:t>928,00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10EA52" w14:textId="77777777" w:rsidR="006446A8" w:rsidRDefault="00E24104">
            <w:pPr>
              <w:spacing w:before="20" w:after="20"/>
              <w:jc w:val="right"/>
              <w:rPr>
                <w:color w:val="000000"/>
                <w:sz w:val="20"/>
              </w:rPr>
            </w:pPr>
            <w:r>
              <w:rPr>
                <w:noProof/>
                <w:color w:val="000000"/>
                <w:sz w:val="20"/>
              </w:rPr>
              <w:t>928,00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FA1A89" w14:textId="77777777" w:rsidR="006446A8" w:rsidRDefault="00E24104">
            <w:pPr>
              <w:spacing w:before="20" w:after="20"/>
              <w:jc w:val="right"/>
              <w:rPr>
                <w:color w:val="000000"/>
                <w:sz w:val="20"/>
              </w:rPr>
            </w:pPr>
            <w:r>
              <w:rPr>
                <w:noProof/>
                <w:color w:val="000000"/>
                <w:sz w:val="20"/>
              </w:rPr>
              <w:t>928,00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D8F64D" w14:textId="77777777" w:rsidR="006446A8" w:rsidRDefault="006446A8">
            <w:pPr>
              <w:spacing w:before="20" w:after="20"/>
              <w:jc w:val="right"/>
              <w:rPr>
                <w:color w:val="000000"/>
                <w:sz w:val="20"/>
              </w:rPr>
            </w:pPr>
          </w:p>
        </w:tc>
      </w:tr>
      <w:tr w:rsidR="006446A8" w14:paraId="0D1BEB8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10217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E11F50" w14:textId="77777777" w:rsidR="006446A8" w:rsidRDefault="00E24104">
            <w:pPr>
              <w:spacing w:before="20" w:after="20"/>
              <w:rPr>
                <w:color w:val="000000"/>
                <w:sz w:val="20"/>
              </w:rPr>
            </w:pPr>
            <w:r>
              <w:rPr>
                <w:noProof/>
                <w:color w:val="000000"/>
                <w:sz w:val="20"/>
              </w:rPr>
              <w:t xml:space="preserve">Importo unitario medio massimo previsto (se del caso) </w:t>
            </w:r>
            <w:r>
              <w:rPr>
                <w:noProof/>
                <w:color w:val="000000"/>
                <w:sz w:val="20"/>
              </w:rPr>
              <w:t>(in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7AF9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BB1C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4E7F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8CCC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98D9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E8F3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D267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E3A41E" w14:textId="77777777" w:rsidR="006446A8" w:rsidRDefault="006446A8">
            <w:pPr>
              <w:spacing w:before="20" w:after="20"/>
              <w:jc w:val="right"/>
              <w:rPr>
                <w:color w:val="000000"/>
                <w:sz w:val="20"/>
              </w:rPr>
            </w:pPr>
          </w:p>
        </w:tc>
      </w:tr>
      <w:tr w:rsidR="006446A8" w14:paraId="7A36B5C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27E26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25580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AE80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7341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9535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3CB0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524B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2308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1599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B96A6C" w14:textId="77777777" w:rsidR="006446A8" w:rsidRDefault="00E24104">
            <w:pPr>
              <w:spacing w:before="20" w:after="20"/>
              <w:rPr>
                <w:b/>
                <w:color w:val="000000"/>
                <w:sz w:val="20"/>
              </w:rPr>
            </w:pPr>
            <w:r>
              <w:rPr>
                <w:b/>
                <w:noProof/>
                <w:color w:val="000000"/>
                <w:sz w:val="20"/>
              </w:rPr>
              <w:t xml:space="preserve">Somma: </w:t>
            </w:r>
          </w:p>
          <w:p w14:paraId="34345FC4" w14:textId="77777777" w:rsidR="006446A8" w:rsidRDefault="00E24104">
            <w:pPr>
              <w:spacing w:before="20" w:after="20"/>
              <w:jc w:val="right"/>
              <w:rPr>
                <w:color w:val="000000"/>
                <w:sz w:val="20"/>
              </w:rPr>
            </w:pPr>
            <w:r>
              <w:rPr>
                <w:noProof/>
                <w:color w:val="000000"/>
                <w:sz w:val="20"/>
              </w:rPr>
              <w:t>0,00</w:t>
            </w:r>
          </w:p>
          <w:p w14:paraId="584AB453" w14:textId="77777777" w:rsidR="006446A8" w:rsidRDefault="00E24104">
            <w:pPr>
              <w:spacing w:before="20" w:after="20"/>
              <w:rPr>
                <w:b/>
                <w:color w:val="000000"/>
                <w:sz w:val="20"/>
              </w:rPr>
            </w:pPr>
            <w:r>
              <w:rPr>
                <w:b/>
                <w:noProof/>
                <w:color w:val="000000"/>
                <w:sz w:val="20"/>
              </w:rPr>
              <w:t xml:space="preserve">Max: </w:t>
            </w:r>
          </w:p>
          <w:p w14:paraId="44F4B0FD" w14:textId="77777777" w:rsidR="006446A8" w:rsidRDefault="00E24104">
            <w:pPr>
              <w:spacing w:before="20" w:after="20"/>
              <w:jc w:val="right"/>
              <w:rPr>
                <w:color w:val="000000"/>
                <w:sz w:val="20"/>
              </w:rPr>
            </w:pPr>
            <w:r>
              <w:rPr>
                <w:noProof/>
                <w:color w:val="000000"/>
                <w:sz w:val="20"/>
              </w:rPr>
              <w:t>0,00</w:t>
            </w:r>
          </w:p>
        </w:tc>
      </w:tr>
      <w:tr w:rsidR="006446A8" w14:paraId="3A0BB6C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E83AEF" w14:textId="77777777" w:rsidR="006446A8" w:rsidRDefault="00E24104">
            <w:pPr>
              <w:spacing w:before="20" w:after="20"/>
              <w:rPr>
                <w:color w:val="000000"/>
                <w:sz w:val="20"/>
              </w:rPr>
            </w:pPr>
            <w:r>
              <w:rPr>
                <w:noProof/>
                <w:color w:val="000000"/>
                <w:sz w:val="20"/>
              </w:rPr>
              <w:t>SRA29-TOS-01.02 - SRA29-PLUA.01 -  olivo e fruttiferi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2999C0"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FC13B1" w14:textId="77777777" w:rsidR="006446A8" w:rsidRDefault="00E24104">
            <w:pPr>
              <w:spacing w:before="20" w:after="20"/>
              <w:jc w:val="right"/>
              <w:rPr>
                <w:color w:val="000000"/>
                <w:sz w:val="20"/>
              </w:rPr>
            </w:pPr>
            <w:r>
              <w:rPr>
                <w:noProof/>
                <w:color w:val="000000"/>
                <w:sz w:val="20"/>
              </w:rPr>
              <w:t>852,00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C6F4D" w14:textId="77777777" w:rsidR="006446A8" w:rsidRDefault="00E24104">
            <w:pPr>
              <w:spacing w:before="20" w:after="20"/>
              <w:jc w:val="right"/>
              <w:rPr>
                <w:color w:val="000000"/>
                <w:sz w:val="20"/>
              </w:rPr>
            </w:pPr>
            <w:r>
              <w:rPr>
                <w:noProof/>
                <w:color w:val="000000"/>
                <w:sz w:val="20"/>
              </w:rPr>
              <w:t>852,00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96BC82" w14:textId="77777777" w:rsidR="006446A8" w:rsidRDefault="00E24104">
            <w:pPr>
              <w:spacing w:before="20" w:after="20"/>
              <w:jc w:val="right"/>
              <w:rPr>
                <w:color w:val="000000"/>
                <w:sz w:val="20"/>
              </w:rPr>
            </w:pPr>
            <w:r>
              <w:rPr>
                <w:noProof/>
                <w:color w:val="000000"/>
                <w:sz w:val="20"/>
              </w:rPr>
              <w:t>852,00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CA9167" w14:textId="77777777" w:rsidR="006446A8" w:rsidRDefault="00E24104">
            <w:pPr>
              <w:spacing w:before="20" w:after="20"/>
              <w:jc w:val="right"/>
              <w:rPr>
                <w:color w:val="000000"/>
                <w:sz w:val="20"/>
              </w:rPr>
            </w:pPr>
            <w:r>
              <w:rPr>
                <w:noProof/>
                <w:color w:val="000000"/>
                <w:sz w:val="20"/>
              </w:rPr>
              <w:t>852,00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3915E1" w14:textId="77777777" w:rsidR="006446A8" w:rsidRDefault="00E24104">
            <w:pPr>
              <w:spacing w:before="20" w:after="20"/>
              <w:jc w:val="right"/>
              <w:rPr>
                <w:color w:val="000000"/>
                <w:sz w:val="20"/>
              </w:rPr>
            </w:pPr>
            <w:r>
              <w:rPr>
                <w:noProof/>
                <w:color w:val="000000"/>
                <w:sz w:val="20"/>
              </w:rPr>
              <w:t>852,00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91D26" w14:textId="77777777" w:rsidR="006446A8" w:rsidRDefault="00E24104">
            <w:pPr>
              <w:spacing w:before="20" w:after="20"/>
              <w:jc w:val="right"/>
              <w:rPr>
                <w:color w:val="000000"/>
                <w:sz w:val="20"/>
              </w:rPr>
            </w:pPr>
            <w:r>
              <w:rPr>
                <w:noProof/>
                <w:color w:val="000000"/>
                <w:sz w:val="20"/>
              </w:rPr>
              <w:t>852,00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B00E6E" w14:textId="77777777" w:rsidR="006446A8" w:rsidRDefault="00E24104">
            <w:pPr>
              <w:spacing w:before="20" w:after="20"/>
              <w:jc w:val="right"/>
              <w:rPr>
                <w:color w:val="000000"/>
                <w:sz w:val="20"/>
              </w:rPr>
            </w:pPr>
            <w:r>
              <w:rPr>
                <w:noProof/>
                <w:color w:val="000000"/>
                <w:sz w:val="20"/>
              </w:rPr>
              <w:t>852,00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265159" w14:textId="77777777" w:rsidR="006446A8" w:rsidRDefault="006446A8">
            <w:pPr>
              <w:spacing w:before="20" w:after="20"/>
              <w:jc w:val="right"/>
              <w:rPr>
                <w:color w:val="000000"/>
                <w:sz w:val="20"/>
              </w:rPr>
            </w:pPr>
          </w:p>
        </w:tc>
      </w:tr>
      <w:tr w:rsidR="006446A8" w14:paraId="4A04C3F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70866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E1E70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8D2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6EEB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5772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D090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42D1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3D6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E60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74DB10" w14:textId="77777777" w:rsidR="006446A8" w:rsidRDefault="006446A8">
            <w:pPr>
              <w:spacing w:before="20" w:after="20"/>
              <w:jc w:val="right"/>
              <w:rPr>
                <w:color w:val="000000"/>
                <w:sz w:val="20"/>
              </w:rPr>
            </w:pPr>
          </w:p>
        </w:tc>
      </w:tr>
      <w:tr w:rsidR="006446A8" w14:paraId="3E15FA8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DA0D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6FF2A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BEF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EDE8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489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5E90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D912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9846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D30C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844458" w14:textId="77777777" w:rsidR="006446A8" w:rsidRDefault="00E24104">
            <w:pPr>
              <w:spacing w:before="20" w:after="20"/>
              <w:rPr>
                <w:b/>
                <w:color w:val="000000"/>
                <w:sz w:val="20"/>
              </w:rPr>
            </w:pPr>
            <w:r>
              <w:rPr>
                <w:b/>
                <w:noProof/>
                <w:color w:val="000000"/>
                <w:sz w:val="20"/>
              </w:rPr>
              <w:t xml:space="preserve">Somma: </w:t>
            </w:r>
          </w:p>
          <w:p w14:paraId="1E3ECA53" w14:textId="77777777" w:rsidR="006446A8" w:rsidRDefault="00E24104">
            <w:pPr>
              <w:spacing w:before="20" w:after="20"/>
              <w:jc w:val="right"/>
              <w:rPr>
                <w:color w:val="000000"/>
                <w:sz w:val="20"/>
              </w:rPr>
            </w:pPr>
            <w:r>
              <w:rPr>
                <w:noProof/>
                <w:color w:val="000000"/>
                <w:sz w:val="20"/>
              </w:rPr>
              <w:t>0,00</w:t>
            </w:r>
          </w:p>
          <w:p w14:paraId="69E48A45" w14:textId="77777777" w:rsidR="006446A8" w:rsidRDefault="00E24104">
            <w:pPr>
              <w:spacing w:before="20" w:after="20"/>
              <w:rPr>
                <w:b/>
                <w:color w:val="000000"/>
                <w:sz w:val="20"/>
              </w:rPr>
            </w:pPr>
            <w:r>
              <w:rPr>
                <w:b/>
                <w:noProof/>
                <w:color w:val="000000"/>
                <w:sz w:val="20"/>
              </w:rPr>
              <w:t xml:space="preserve">Max: </w:t>
            </w:r>
          </w:p>
          <w:p w14:paraId="7F997B23" w14:textId="77777777" w:rsidR="006446A8" w:rsidRDefault="00E24104">
            <w:pPr>
              <w:spacing w:before="20" w:after="20"/>
              <w:jc w:val="right"/>
              <w:rPr>
                <w:color w:val="000000"/>
                <w:sz w:val="20"/>
              </w:rPr>
            </w:pPr>
            <w:r>
              <w:rPr>
                <w:noProof/>
                <w:color w:val="000000"/>
                <w:sz w:val="20"/>
              </w:rPr>
              <w:t>0,00</w:t>
            </w:r>
          </w:p>
        </w:tc>
      </w:tr>
      <w:tr w:rsidR="006446A8" w14:paraId="3267473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80C64" w14:textId="77777777" w:rsidR="006446A8" w:rsidRDefault="00E24104">
            <w:pPr>
              <w:spacing w:before="20" w:after="20"/>
              <w:rPr>
                <w:color w:val="000000"/>
                <w:sz w:val="20"/>
              </w:rPr>
            </w:pPr>
            <w:r>
              <w:rPr>
                <w:noProof/>
                <w:color w:val="000000"/>
                <w:sz w:val="20"/>
              </w:rPr>
              <w:t>SRA29-TOS-01.03 - SRA29-PLUA.01 - ortive, pomodoro da industria officinali florovivaismo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4036E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86854B" w14:textId="77777777" w:rsidR="006446A8" w:rsidRDefault="00E24104">
            <w:pPr>
              <w:spacing w:before="20" w:after="20"/>
              <w:jc w:val="right"/>
              <w:rPr>
                <w:color w:val="000000"/>
                <w:sz w:val="20"/>
              </w:rPr>
            </w:pPr>
            <w:r>
              <w:rPr>
                <w:noProof/>
                <w:color w:val="000000"/>
                <w:sz w:val="20"/>
              </w:rPr>
              <w:t>622,00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B47E7D" w14:textId="77777777" w:rsidR="006446A8" w:rsidRDefault="00E24104">
            <w:pPr>
              <w:spacing w:before="20" w:after="20"/>
              <w:jc w:val="right"/>
              <w:rPr>
                <w:color w:val="000000"/>
                <w:sz w:val="20"/>
              </w:rPr>
            </w:pPr>
            <w:r>
              <w:rPr>
                <w:noProof/>
                <w:color w:val="000000"/>
                <w:sz w:val="20"/>
              </w:rPr>
              <w:t>622,00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655EFF" w14:textId="77777777" w:rsidR="006446A8" w:rsidRDefault="00E24104">
            <w:pPr>
              <w:spacing w:before="20" w:after="20"/>
              <w:jc w:val="right"/>
              <w:rPr>
                <w:color w:val="000000"/>
                <w:sz w:val="20"/>
              </w:rPr>
            </w:pPr>
            <w:r>
              <w:rPr>
                <w:noProof/>
                <w:color w:val="000000"/>
                <w:sz w:val="20"/>
              </w:rPr>
              <w:t>622,00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FA3176" w14:textId="77777777" w:rsidR="006446A8" w:rsidRDefault="00E24104">
            <w:pPr>
              <w:spacing w:before="20" w:after="20"/>
              <w:jc w:val="right"/>
              <w:rPr>
                <w:color w:val="000000"/>
                <w:sz w:val="20"/>
              </w:rPr>
            </w:pPr>
            <w:r>
              <w:rPr>
                <w:noProof/>
                <w:color w:val="000000"/>
                <w:sz w:val="20"/>
              </w:rPr>
              <w:t>622,00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820A9" w14:textId="77777777" w:rsidR="006446A8" w:rsidRDefault="00E24104">
            <w:pPr>
              <w:spacing w:before="20" w:after="20"/>
              <w:jc w:val="right"/>
              <w:rPr>
                <w:color w:val="000000"/>
                <w:sz w:val="20"/>
              </w:rPr>
            </w:pPr>
            <w:r>
              <w:rPr>
                <w:noProof/>
                <w:color w:val="000000"/>
                <w:sz w:val="20"/>
              </w:rPr>
              <w:t>622,00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9ADFC" w14:textId="77777777" w:rsidR="006446A8" w:rsidRDefault="00E24104">
            <w:pPr>
              <w:spacing w:before="20" w:after="20"/>
              <w:jc w:val="right"/>
              <w:rPr>
                <w:color w:val="000000"/>
                <w:sz w:val="20"/>
              </w:rPr>
            </w:pPr>
            <w:r>
              <w:rPr>
                <w:noProof/>
                <w:color w:val="000000"/>
                <w:sz w:val="20"/>
              </w:rPr>
              <w:t>622,00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34A9E7" w14:textId="77777777" w:rsidR="006446A8" w:rsidRDefault="00E24104">
            <w:pPr>
              <w:spacing w:before="20" w:after="20"/>
              <w:jc w:val="right"/>
              <w:rPr>
                <w:color w:val="000000"/>
                <w:sz w:val="20"/>
              </w:rPr>
            </w:pPr>
            <w:r>
              <w:rPr>
                <w:noProof/>
                <w:color w:val="000000"/>
                <w:sz w:val="20"/>
              </w:rPr>
              <w:t>622,00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66BCD6" w14:textId="77777777" w:rsidR="006446A8" w:rsidRDefault="006446A8">
            <w:pPr>
              <w:spacing w:before="20" w:after="20"/>
              <w:jc w:val="right"/>
              <w:rPr>
                <w:color w:val="000000"/>
                <w:sz w:val="20"/>
              </w:rPr>
            </w:pPr>
          </w:p>
        </w:tc>
      </w:tr>
      <w:tr w:rsidR="006446A8" w14:paraId="1AF0811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24E5C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8FA50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BA33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576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7E75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6A66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DDC4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C576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6A2F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C0079B" w14:textId="77777777" w:rsidR="006446A8" w:rsidRDefault="006446A8">
            <w:pPr>
              <w:spacing w:before="20" w:after="20"/>
              <w:jc w:val="right"/>
              <w:rPr>
                <w:color w:val="000000"/>
                <w:sz w:val="20"/>
              </w:rPr>
            </w:pPr>
          </w:p>
        </w:tc>
      </w:tr>
      <w:tr w:rsidR="006446A8" w14:paraId="197B3CB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959A5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4EB18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FE66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9D2B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A465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E75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3C17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58F6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42F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CDA1D9" w14:textId="77777777" w:rsidR="006446A8" w:rsidRDefault="00E24104">
            <w:pPr>
              <w:spacing w:before="20" w:after="20"/>
              <w:rPr>
                <w:b/>
                <w:color w:val="000000"/>
                <w:sz w:val="20"/>
              </w:rPr>
            </w:pPr>
            <w:r>
              <w:rPr>
                <w:b/>
                <w:noProof/>
                <w:color w:val="000000"/>
                <w:sz w:val="20"/>
              </w:rPr>
              <w:t xml:space="preserve">Somma: </w:t>
            </w:r>
          </w:p>
          <w:p w14:paraId="0EC6F5D3" w14:textId="77777777" w:rsidR="006446A8" w:rsidRDefault="00E24104">
            <w:pPr>
              <w:spacing w:before="20" w:after="20"/>
              <w:jc w:val="right"/>
              <w:rPr>
                <w:color w:val="000000"/>
                <w:sz w:val="20"/>
              </w:rPr>
            </w:pPr>
            <w:r>
              <w:rPr>
                <w:noProof/>
                <w:color w:val="000000"/>
                <w:sz w:val="20"/>
              </w:rPr>
              <w:t>0,00</w:t>
            </w:r>
          </w:p>
          <w:p w14:paraId="01D15A07" w14:textId="77777777" w:rsidR="006446A8" w:rsidRDefault="00E24104">
            <w:pPr>
              <w:spacing w:before="20" w:after="20"/>
              <w:rPr>
                <w:b/>
                <w:color w:val="000000"/>
                <w:sz w:val="20"/>
              </w:rPr>
            </w:pPr>
            <w:r>
              <w:rPr>
                <w:b/>
                <w:noProof/>
                <w:color w:val="000000"/>
                <w:sz w:val="20"/>
              </w:rPr>
              <w:t xml:space="preserve">Max: </w:t>
            </w:r>
          </w:p>
          <w:p w14:paraId="57775EC3" w14:textId="77777777" w:rsidR="006446A8" w:rsidRDefault="00E24104">
            <w:pPr>
              <w:spacing w:before="20" w:after="20"/>
              <w:jc w:val="right"/>
              <w:rPr>
                <w:color w:val="000000"/>
                <w:sz w:val="20"/>
              </w:rPr>
            </w:pPr>
            <w:r>
              <w:rPr>
                <w:noProof/>
                <w:color w:val="000000"/>
                <w:sz w:val="20"/>
              </w:rPr>
              <w:t>0,00</w:t>
            </w:r>
          </w:p>
        </w:tc>
      </w:tr>
      <w:tr w:rsidR="006446A8" w14:paraId="7640728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58CE7" w14:textId="77777777" w:rsidR="006446A8" w:rsidRDefault="00E24104">
            <w:pPr>
              <w:spacing w:before="20" w:after="20"/>
              <w:rPr>
                <w:color w:val="000000"/>
                <w:sz w:val="20"/>
              </w:rPr>
            </w:pPr>
            <w:r>
              <w:rPr>
                <w:noProof/>
                <w:color w:val="000000"/>
                <w:sz w:val="20"/>
              </w:rPr>
              <w:lastRenderedPageBreak/>
              <w:t xml:space="preserve">SRA29-TOS-01.04 - SRA29-PLUA.01 – frutti a guscio e castagno </w:t>
            </w:r>
            <w:r>
              <w:rPr>
                <w:noProof/>
                <w:color w:val="000000"/>
                <w:sz w:val="20"/>
              </w:rPr>
              <w:t>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8B51E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D12E61" w14:textId="77777777" w:rsidR="006446A8" w:rsidRDefault="00E24104">
            <w:pPr>
              <w:spacing w:before="20" w:after="20"/>
              <w:jc w:val="right"/>
              <w:rPr>
                <w:color w:val="000000"/>
                <w:sz w:val="20"/>
              </w:rPr>
            </w:pPr>
            <w:r>
              <w:rPr>
                <w:noProof/>
                <w:color w:val="000000"/>
                <w:sz w:val="20"/>
              </w:rPr>
              <w:t>546,00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ED32EE" w14:textId="77777777" w:rsidR="006446A8" w:rsidRDefault="00E24104">
            <w:pPr>
              <w:spacing w:before="20" w:after="20"/>
              <w:jc w:val="right"/>
              <w:rPr>
                <w:color w:val="000000"/>
                <w:sz w:val="20"/>
              </w:rPr>
            </w:pPr>
            <w:r>
              <w:rPr>
                <w:noProof/>
                <w:color w:val="000000"/>
                <w:sz w:val="20"/>
              </w:rPr>
              <w:t>546,00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C79952" w14:textId="77777777" w:rsidR="006446A8" w:rsidRDefault="00E24104">
            <w:pPr>
              <w:spacing w:before="20" w:after="20"/>
              <w:jc w:val="right"/>
              <w:rPr>
                <w:color w:val="000000"/>
                <w:sz w:val="20"/>
              </w:rPr>
            </w:pPr>
            <w:r>
              <w:rPr>
                <w:noProof/>
                <w:color w:val="000000"/>
                <w:sz w:val="20"/>
              </w:rPr>
              <w:t>546,00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51B5DB" w14:textId="77777777" w:rsidR="006446A8" w:rsidRDefault="00E24104">
            <w:pPr>
              <w:spacing w:before="20" w:after="20"/>
              <w:jc w:val="right"/>
              <w:rPr>
                <w:color w:val="000000"/>
                <w:sz w:val="20"/>
              </w:rPr>
            </w:pPr>
            <w:r>
              <w:rPr>
                <w:noProof/>
                <w:color w:val="000000"/>
                <w:sz w:val="20"/>
              </w:rPr>
              <w:t>546,00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BA6EF3" w14:textId="77777777" w:rsidR="006446A8" w:rsidRDefault="00E24104">
            <w:pPr>
              <w:spacing w:before="20" w:after="20"/>
              <w:jc w:val="right"/>
              <w:rPr>
                <w:color w:val="000000"/>
                <w:sz w:val="20"/>
              </w:rPr>
            </w:pPr>
            <w:r>
              <w:rPr>
                <w:noProof/>
                <w:color w:val="000000"/>
                <w:sz w:val="20"/>
              </w:rPr>
              <w:t>546,00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3F1254" w14:textId="77777777" w:rsidR="006446A8" w:rsidRDefault="00E24104">
            <w:pPr>
              <w:spacing w:before="20" w:after="20"/>
              <w:jc w:val="right"/>
              <w:rPr>
                <w:color w:val="000000"/>
                <w:sz w:val="20"/>
              </w:rPr>
            </w:pPr>
            <w:r>
              <w:rPr>
                <w:noProof/>
                <w:color w:val="000000"/>
                <w:sz w:val="20"/>
              </w:rPr>
              <w:t>546,00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AF073E" w14:textId="77777777" w:rsidR="006446A8" w:rsidRDefault="00E24104">
            <w:pPr>
              <w:spacing w:before="20" w:after="20"/>
              <w:jc w:val="right"/>
              <w:rPr>
                <w:color w:val="000000"/>
                <w:sz w:val="20"/>
              </w:rPr>
            </w:pPr>
            <w:r>
              <w:rPr>
                <w:noProof/>
                <w:color w:val="000000"/>
                <w:sz w:val="20"/>
              </w:rPr>
              <w:t>546,00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5B07D" w14:textId="77777777" w:rsidR="006446A8" w:rsidRDefault="006446A8">
            <w:pPr>
              <w:spacing w:before="20" w:after="20"/>
              <w:jc w:val="right"/>
              <w:rPr>
                <w:color w:val="000000"/>
                <w:sz w:val="20"/>
              </w:rPr>
            </w:pPr>
          </w:p>
        </w:tc>
      </w:tr>
      <w:tr w:rsidR="006446A8" w14:paraId="4E7DEC4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761A4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DA037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C383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B85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94FA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6064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0AFC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9428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D7B6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70C68D" w14:textId="77777777" w:rsidR="006446A8" w:rsidRDefault="006446A8">
            <w:pPr>
              <w:spacing w:before="20" w:after="20"/>
              <w:jc w:val="right"/>
              <w:rPr>
                <w:color w:val="000000"/>
                <w:sz w:val="20"/>
              </w:rPr>
            </w:pPr>
          </w:p>
        </w:tc>
      </w:tr>
      <w:tr w:rsidR="006446A8" w14:paraId="54F00B7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DE76E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8523BD"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B8C1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E931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21B5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4811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247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0A70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95F9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A205A9" w14:textId="77777777" w:rsidR="006446A8" w:rsidRDefault="00E24104">
            <w:pPr>
              <w:spacing w:before="20" w:after="20"/>
              <w:rPr>
                <w:b/>
                <w:color w:val="000000"/>
                <w:sz w:val="20"/>
              </w:rPr>
            </w:pPr>
            <w:r>
              <w:rPr>
                <w:b/>
                <w:noProof/>
                <w:color w:val="000000"/>
                <w:sz w:val="20"/>
              </w:rPr>
              <w:t xml:space="preserve">Somma: </w:t>
            </w:r>
          </w:p>
          <w:p w14:paraId="57C01B4E" w14:textId="77777777" w:rsidR="006446A8" w:rsidRDefault="00E24104">
            <w:pPr>
              <w:spacing w:before="20" w:after="20"/>
              <w:jc w:val="right"/>
              <w:rPr>
                <w:color w:val="000000"/>
                <w:sz w:val="20"/>
              </w:rPr>
            </w:pPr>
            <w:r>
              <w:rPr>
                <w:noProof/>
                <w:color w:val="000000"/>
                <w:sz w:val="20"/>
              </w:rPr>
              <w:t>0,00</w:t>
            </w:r>
          </w:p>
          <w:p w14:paraId="7FE4635D" w14:textId="77777777" w:rsidR="006446A8" w:rsidRDefault="00E24104">
            <w:pPr>
              <w:spacing w:before="20" w:after="20"/>
              <w:rPr>
                <w:b/>
                <w:color w:val="000000"/>
                <w:sz w:val="20"/>
              </w:rPr>
            </w:pPr>
            <w:r>
              <w:rPr>
                <w:b/>
                <w:noProof/>
                <w:color w:val="000000"/>
                <w:sz w:val="20"/>
              </w:rPr>
              <w:t xml:space="preserve">Max: </w:t>
            </w:r>
          </w:p>
          <w:p w14:paraId="77C4D36E" w14:textId="77777777" w:rsidR="006446A8" w:rsidRDefault="00E24104">
            <w:pPr>
              <w:spacing w:before="20" w:after="20"/>
              <w:jc w:val="right"/>
              <w:rPr>
                <w:color w:val="000000"/>
                <w:sz w:val="20"/>
              </w:rPr>
            </w:pPr>
            <w:r>
              <w:rPr>
                <w:noProof/>
                <w:color w:val="000000"/>
                <w:sz w:val="20"/>
              </w:rPr>
              <w:t>0,00</w:t>
            </w:r>
          </w:p>
        </w:tc>
      </w:tr>
      <w:tr w:rsidR="006446A8" w14:paraId="4B843F0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F57CE0" w14:textId="77777777" w:rsidR="006446A8" w:rsidRDefault="00E24104">
            <w:pPr>
              <w:spacing w:before="20" w:after="20"/>
              <w:rPr>
                <w:color w:val="000000"/>
                <w:sz w:val="20"/>
              </w:rPr>
            </w:pPr>
            <w:r>
              <w:rPr>
                <w:noProof/>
                <w:color w:val="000000"/>
                <w:sz w:val="20"/>
              </w:rPr>
              <w:t>SRA29-TOS-01.05 - SRA29-PLUA.01 - seminativi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C4554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08253C"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896196"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719BD3"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73A972"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38524F"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BA56A5"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9AEFC0"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C83AC" w14:textId="77777777" w:rsidR="006446A8" w:rsidRDefault="006446A8">
            <w:pPr>
              <w:spacing w:before="20" w:after="20"/>
              <w:jc w:val="right"/>
              <w:rPr>
                <w:color w:val="000000"/>
                <w:sz w:val="20"/>
              </w:rPr>
            </w:pPr>
          </w:p>
        </w:tc>
      </w:tr>
      <w:tr w:rsidR="006446A8" w14:paraId="6AB0F97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734F8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DDEC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186D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1E85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F323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9D87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615C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1372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96D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973AA0" w14:textId="77777777" w:rsidR="006446A8" w:rsidRDefault="006446A8">
            <w:pPr>
              <w:spacing w:before="20" w:after="20"/>
              <w:jc w:val="right"/>
              <w:rPr>
                <w:color w:val="000000"/>
                <w:sz w:val="20"/>
              </w:rPr>
            </w:pPr>
          </w:p>
        </w:tc>
      </w:tr>
      <w:tr w:rsidR="006446A8" w14:paraId="4F299F6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5E64C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4D026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6126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012A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C032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5855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D5E3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8C30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21F1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4C579C" w14:textId="77777777" w:rsidR="006446A8" w:rsidRDefault="00E24104">
            <w:pPr>
              <w:spacing w:before="20" w:after="20"/>
              <w:rPr>
                <w:b/>
                <w:color w:val="000000"/>
                <w:sz w:val="20"/>
              </w:rPr>
            </w:pPr>
            <w:r>
              <w:rPr>
                <w:b/>
                <w:noProof/>
                <w:color w:val="000000"/>
                <w:sz w:val="20"/>
              </w:rPr>
              <w:t xml:space="preserve">Somma: </w:t>
            </w:r>
          </w:p>
          <w:p w14:paraId="0CC9F56F" w14:textId="77777777" w:rsidR="006446A8" w:rsidRDefault="00E24104">
            <w:pPr>
              <w:spacing w:before="20" w:after="20"/>
              <w:jc w:val="right"/>
              <w:rPr>
                <w:color w:val="000000"/>
                <w:sz w:val="20"/>
              </w:rPr>
            </w:pPr>
            <w:r>
              <w:rPr>
                <w:noProof/>
                <w:color w:val="000000"/>
                <w:sz w:val="20"/>
              </w:rPr>
              <w:t>0,00</w:t>
            </w:r>
          </w:p>
          <w:p w14:paraId="3AD95D3F" w14:textId="77777777" w:rsidR="006446A8" w:rsidRDefault="00E24104">
            <w:pPr>
              <w:spacing w:before="20" w:after="20"/>
              <w:rPr>
                <w:b/>
                <w:color w:val="000000"/>
                <w:sz w:val="20"/>
              </w:rPr>
            </w:pPr>
            <w:r>
              <w:rPr>
                <w:b/>
                <w:noProof/>
                <w:color w:val="000000"/>
                <w:sz w:val="20"/>
              </w:rPr>
              <w:t xml:space="preserve">Max: </w:t>
            </w:r>
          </w:p>
          <w:p w14:paraId="3FDAFD06" w14:textId="77777777" w:rsidR="006446A8" w:rsidRDefault="00E24104">
            <w:pPr>
              <w:spacing w:before="20" w:after="20"/>
              <w:jc w:val="right"/>
              <w:rPr>
                <w:color w:val="000000"/>
                <w:sz w:val="20"/>
              </w:rPr>
            </w:pPr>
            <w:r>
              <w:rPr>
                <w:noProof/>
                <w:color w:val="000000"/>
                <w:sz w:val="20"/>
              </w:rPr>
              <w:t>0,00</w:t>
            </w:r>
          </w:p>
        </w:tc>
      </w:tr>
      <w:tr w:rsidR="006446A8" w14:paraId="46CEC48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D6070C" w14:textId="77777777" w:rsidR="006446A8" w:rsidRDefault="00E24104">
            <w:pPr>
              <w:spacing w:before="20" w:after="20"/>
              <w:rPr>
                <w:color w:val="000000"/>
                <w:sz w:val="20"/>
              </w:rPr>
            </w:pPr>
            <w:r>
              <w:rPr>
                <w:noProof/>
                <w:color w:val="000000"/>
                <w:sz w:val="20"/>
              </w:rPr>
              <w:t xml:space="preserve">SRA29-TOS-01.06 - SRA29-PLUA.01 seminativi con </w:t>
            </w:r>
            <w:r>
              <w:rPr>
                <w:noProof/>
                <w:color w:val="000000"/>
                <w:sz w:val="20"/>
              </w:rPr>
              <w:t>allevamento biologico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D900C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0056BE"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0C9F8C"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51A69C"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7185F8"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2D1FA8"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246274"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E1A2E1" w14:textId="77777777" w:rsidR="006446A8" w:rsidRDefault="00E24104">
            <w:pPr>
              <w:spacing w:before="20" w:after="20"/>
              <w:jc w:val="right"/>
              <w:rPr>
                <w:color w:val="000000"/>
                <w:sz w:val="20"/>
              </w:rPr>
            </w:pPr>
            <w:r>
              <w:rPr>
                <w:noProof/>
                <w:color w:val="000000"/>
                <w:sz w:val="20"/>
              </w:rPr>
              <w:t>401,00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32680E" w14:textId="77777777" w:rsidR="006446A8" w:rsidRDefault="006446A8">
            <w:pPr>
              <w:spacing w:before="20" w:after="20"/>
              <w:jc w:val="right"/>
              <w:rPr>
                <w:color w:val="000000"/>
                <w:sz w:val="20"/>
              </w:rPr>
            </w:pPr>
          </w:p>
        </w:tc>
      </w:tr>
      <w:tr w:rsidR="006446A8" w14:paraId="0DEBCD1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55D73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2E3BF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BF24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DBF4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3C82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64ED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F0DB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2B05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7A2F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831C92" w14:textId="77777777" w:rsidR="006446A8" w:rsidRDefault="006446A8">
            <w:pPr>
              <w:spacing w:before="20" w:after="20"/>
              <w:jc w:val="right"/>
              <w:rPr>
                <w:color w:val="000000"/>
                <w:sz w:val="20"/>
              </w:rPr>
            </w:pPr>
          </w:p>
        </w:tc>
      </w:tr>
      <w:tr w:rsidR="006446A8" w14:paraId="02C3AAD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2843E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C1A62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0FC0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4EEC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D207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62F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F92F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9905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73E5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24F603" w14:textId="77777777" w:rsidR="006446A8" w:rsidRDefault="00E24104">
            <w:pPr>
              <w:spacing w:before="20" w:after="20"/>
              <w:rPr>
                <w:b/>
                <w:color w:val="000000"/>
                <w:sz w:val="20"/>
              </w:rPr>
            </w:pPr>
            <w:r>
              <w:rPr>
                <w:b/>
                <w:noProof/>
                <w:color w:val="000000"/>
                <w:sz w:val="20"/>
              </w:rPr>
              <w:t xml:space="preserve">Somma: </w:t>
            </w:r>
          </w:p>
          <w:p w14:paraId="2AFE9B3C" w14:textId="77777777" w:rsidR="006446A8" w:rsidRDefault="00E24104">
            <w:pPr>
              <w:spacing w:before="20" w:after="20"/>
              <w:jc w:val="right"/>
              <w:rPr>
                <w:color w:val="000000"/>
                <w:sz w:val="20"/>
              </w:rPr>
            </w:pPr>
            <w:r>
              <w:rPr>
                <w:noProof/>
                <w:color w:val="000000"/>
                <w:sz w:val="20"/>
              </w:rPr>
              <w:t>0,00</w:t>
            </w:r>
          </w:p>
          <w:p w14:paraId="04960931" w14:textId="77777777" w:rsidR="006446A8" w:rsidRDefault="00E24104">
            <w:pPr>
              <w:spacing w:before="20" w:after="20"/>
              <w:rPr>
                <w:b/>
                <w:color w:val="000000"/>
                <w:sz w:val="20"/>
              </w:rPr>
            </w:pPr>
            <w:r>
              <w:rPr>
                <w:b/>
                <w:noProof/>
                <w:color w:val="000000"/>
                <w:sz w:val="20"/>
              </w:rPr>
              <w:t xml:space="preserve">Max: </w:t>
            </w:r>
          </w:p>
          <w:p w14:paraId="0AEB5FB7" w14:textId="77777777" w:rsidR="006446A8" w:rsidRDefault="00E24104">
            <w:pPr>
              <w:spacing w:before="20" w:after="20"/>
              <w:jc w:val="right"/>
              <w:rPr>
                <w:color w:val="000000"/>
                <w:sz w:val="20"/>
              </w:rPr>
            </w:pPr>
            <w:r>
              <w:rPr>
                <w:noProof/>
                <w:color w:val="000000"/>
                <w:sz w:val="20"/>
              </w:rPr>
              <w:t>0,00</w:t>
            </w:r>
          </w:p>
        </w:tc>
      </w:tr>
      <w:tr w:rsidR="006446A8" w14:paraId="438D72E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7D3519" w14:textId="77777777" w:rsidR="006446A8" w:rsidRDefault="00E24104">
            <w:pPr>
              <w:spacing w:before="20" w:after="20"/>
              <w:rPr>
                <w:color w:val="000000"/>
                <w:sz w:val="20"/>
              </w:rPr>
            </w:pPr>
            <w:r>
              <w:rPr>
                <w:noProof/>
                <w:color w:val="000000"/>
                <w:sz w:val="20"/>
              </w:rPr>
              <w:t>SRA29-TOS-01.07 - SRA29-PLUA.01 -  pascoli con allevamento biologico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6ACEC3" w14:textId="77777777" w:rsidR="006446A8" w:rsidRDefault="00E24104">
            <w:pPr>
              <w:spacing w:before="20" w:after="20"/>
              <w:rPr>
                <w:color w:val="000000"/>
                <w:sz w:val="20"/>
              </w:rPr>
            </w:pPr>
            <w:r>
              <w:rPr>
                <w:noProof/>
                <w:color w:val="000000"/>
                <w:sz w:val="20"/>
              </w:rPr>
              <w:t xml:space="preserve">Importo unitario previsto (Spesa pubblica </w:t>
            </w:r>
            <w:r>
              <w:rPr>
                <w:noProof/>
                <w:color w:val="000000"/>
                <w:sz w:val="20"/>
              </w:rPr>
              <w:t>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8ACEAD" w14:textId="77777777" w:rsidR="006446A8" w:rsidRDefault="00E24104">
            <w:pPr>
              <w:spacing w:before="20" w:after="20"/>
              <w:jc w:val="right"/>
              <w:rPr>
                <w:color w:val="000000"/>
                <w:sz w:val="20"/>
              </w:rPr>
            </w:pPr>
            <w:r>
              <w:rPr>
                <w:noProof/>
                <w:color w:val="000000"/>
                <w:sz w:val="20"/>
              </w:rPr>
              <w:t>164,00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27B9C3" w14:textId="77777777" w:rsidR="006446A8" w:rsidRDefault="00E24104">
            <w:pPr>
              <w:spacing w:before="20" w:after="20"/>
              <w:jc w:val="right"/>
              <w:rPr>
                <w:color w:val="000000"/>
                <w:sz w:val="20"/>
              </w:rPr>
            </w:pPr>
            <w:r>
              <w:rPr>
                <w:noProof/>
                <w:color w:val="000000"/>
                <w:sz w:val="20"/>
              </w:rPr>
              <w:t>164,00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E2B6F" w14:textId="77777777" w:rsidR="006446A8" w:rsidRDefault="00E24104">
            <w:pPr>
              <w:spacing w:before="20" w:after="20"/>
              <w:jc w:val="right"/>
              <w:rPr>
                <w:color w:val="000000"/>
                <w:sz w:val="20"/>
              </w:rPr>
            </w:pPr>
            <w:r>
              <w:rPr>
                <w:noProof/>
                <w:color w:val="000000"/>
                <w:sz w:val="20"/>
              </w:rPr>
              <w:t>164,00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A500A4" w14:textId="77777777" w:rsidR="006446A8" w:rsidRDefault="00E24104">
            <w:pPr>
              <w:spacing w:before="20" w:after="20"/>
              <w:jc w:val="right"/>
              <w:rPr>
                <w:color w:val="000000"/>
                <w:sz w:val="20"/>
              </w:rPr>
            </w:pPr>
            <w:r>
              <w:rPr>
                <w:noProof/>
                <w:color w:val="000000"/>
                <w:sz w:val="20"/>
              </w:rPr>
              <w:t>164,00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1659B6" w14:textId="77777777" w:rsidR="006446A8" w:rsidRDefault="00E24104">
            <w:pPr>
              <w:spacing w:before="20" w:after="20"/>
              <w:jc w:val="right"/>
              <w:rPr>
                <w:color w:val="000000"/>
                <w:sz w:val="20"/>
              </w:rPr>
            </w:pPr>
            <w:r>
              <w:rPr>
                <w:noProof/>
                <w:color w:val="000000"/>
                <w:sz w:val="20"/>
              </w:rPr>
              <w:t>164,00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7C8331" w14:textId="77777777" w:rsidR="006446A8" w:rsidRDefault="00E24104">
            <w:pPr>
              <w:spacing w:before="20" w:after="20"/>
              <w:jc w:val="right"/>
              <w:rPr>
                <w:color w:val="000000"/>
                <w:sz w:val="20"/>
              </w:rPr>
            </w:pPr>
            <w:r>
              <w:rPr>
                <w:noProof/>
                <w:color w:val="000000"/>
                <w:sz w:val="20"/>
              </w:rPr>
              <w:t>164,00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C1D41B" w14:textId="77777777" w:rsidR="006446A8" w:rsidRDefault="00E24104">
            <w:pPr>
              <w:spacing w:before="20" w:after="20"/>
              <w:jc w:val="right"/>
              <w:rPr>
                <w:color w:val="000000"/>
                <w:sz w:val="20"/>
              </w:rPr>
            </w:pPr>
            <w:r>
              <w:rPr>
                <w:noProof/>
                <w:color w:val="000000"/>
                <w:sz w:val="20"/>
              </w:rPr>
              <w:t>164,00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F2D977" w14:textId="77777777" w:rsidR="006446A8" w:rsidRDefault="006446A8">
            <w:pPr>
              <w:spacing w:before="20" w:after="20"/>
              <w:jc w:val="right"/>
              <w:rPr>
                <w:color w:val="000000"/>
                <w:sz w:val="20"/>
              </w:rPr>
            </w:pPr>
          </w:p>
        </w:tc>
      </w:tr>
      <w:tr w:rsidR="006446A8" w14:paraId="4FF5A29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7E35D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E3D00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B121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5FB7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1E98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36A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D4B5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3B14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8C47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9973A1" w14:textId="77777777" w:rsidR="006446A8" w:rsidRDefault="006446A8">
            <w:pPr>
              <w:spacing w:before="20" w:after="20"/>
              <w:jc w:val="right"/>
              <w:rPr>
                <w:color w:val="000000"/>
                <w:sz w:val="20"/>
              </w:rPr>
            </w:pPr>
          </w:p>
        </w:tc>
      </w:tr>
      <w:tr w:rsidR="006446A8" w14:paraId="60EFA78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6BFA3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6AC4A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072F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A702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2A78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4F6A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A702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2431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7E1F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95C5C5" w14:textId="77777777" w:rsidR="006446A8" w:rsidRDefault="00E24104">
            <w:pPr>
              <w:spacing w:before="20" w:after="20"/>
              <w:rPr>
                <w:b/>
                <w:color w:val="000000"/>
                <w:sz w:val="20"/>
              </w:rPr>
            </w:pPr>
            <w:r>
              <w:rPr>
                <w:b/>
                <w:noProof/>
                <w:color w:val="000000"/>
                <w:sz w:val="20"/>
              </w:rPr>
              <w:t xml:space="preserve">Somma: </w:t>
            </w:r>
          </w:p>
          <w:p w14:paraId="18D1046A" w14:textId="77777777" w:rsidR="006446A8" w:rsidRDefault="00E24104">
            <w:pPr>
              <w:spacing w:before="20" w:after="20"/>
              <w:jc w:val="right"/>
              <w:rPr>
                <w:color w:val="000000"/>
                <w:sz w:val="20"/>
              </w:rPr>
            </w:pPr>
            <w:r>
              <w:rPr>
                <w:noProof/>
                <w:color w:val="000000"/>
                <w:sz w:val="20"/>
              </w:rPr>
              <w:t>0,00</w:t>
            </w:r>
          </w:p>
          <w:p w14:paraId="25A31513" w14:textId="77777777" w:rsidR="006446A8" w:rsidRDefault="00E24104">
            <w:pPr>
              <w:spacing w:before="20" w:after="20"/>
              <w:rPr>
                <w:b/>
                <w:color w:val="000000"/>
                <w:sz w:val="20"/>
              </w:rPr>
            </w:pPr>
            <w:r>
              <w:rPr>
                <w:b/>
                <w:noProof/>
                <w:color w:val="000000"/>
                <w:sz w:val="20"/>
              </w:rPr>
              <w:t xml:space="preserve">Max: </w:t>
            </w:r>
          </w:p>
          <w:p w14:paraId="7C6C4713" w14:textId="77777777" w:rsidR="006446A8" w:rsidRDefault="00E24104">
            <w:pPr>
              <w:spacing w:before="20" w:after="20"/>
              <w:jc w:val="right"/>
              <w:rPr>
                <w:color w:val="000000"/>
                <w:sz w:val="20"/>
              </w:rPr>
            </w:pPr>
            <w:r>
              <w:rPr>
                <w:noProof/>
                <w:color w:val="000000"/>
                <w:sz w:val="20"/>
              </w:rPr>
              <w:t>0,00</w:t>
            </w:r>
          </w:p>
        </w:tc>
      </w:tr>
      <w:tr w:rsidR="006446A8" w14:paraId="31A97EF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FBAB9B" w14:textId="77777777" w:rsidR="006446A8" w:rsidRDefault="00E24104">
            <w:pPr>
              <w:spacing w:before="20" w:after="20"/>
              <w:rPr>
                <w:color w:val="000000"/>
                <w:sz w:val="20"/>
              </w:rPr>
            </w:pPr>
            <w:r>
              <w:rPr>
                <w:noProof/>
                <w:color w:val="000000"/>
                <w:sz w:val="20"/>
              </w:rPr>
              <w:lastRenderedPageBreak/>
              <w:t>SRA29-TOS-01.08 - SRA29-PLUA.01 – foraggere conversione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F33BE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4E5B58"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1328EA"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159338"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BD88B7"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327EE3"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AC354"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64208C"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4142B9" w14:textId="77777777" w:rsidR="006446A8" w:rsidRDefault="006446A8">
            <w:pPr>
              <w:spacing w:before="20" w:after="20"/>
              <w:jc w:val="right"/>
              <w:rPr>
                <w:color w:val="000000"/>
                <w:sz w:val="20"/>
              </w:rPr>
            </w:pPr>
          </w:p>
        </w:tc>
      </w:tr>
      <w:tr w:rsidR="006446A8" w14:paraId="5144A27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786F5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5463D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8776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220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736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FA71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C75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A1D6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C12A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7B2B9B" w14:textId="77777777" w:rsidR="006446A8" w:rsidRDefault="006446A8">
            <w:pPr>
              <w:spacing w:before="20" w:after="20"/>
              <w:jc w:val="right"/>
              <w:rPr>
                <w:color w:val="000000"/>
                <w:sz w:val="20"/>
              </w:rPr>
            </w:pPr>
          </w:p>
        </w:tc>
      </w:tr>
      <w:tr w:rsidR="006446A8" w14:paraId="576AB16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18875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C061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528E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233F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56F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C204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33F7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B152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B340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B34F0D" w14:textId="77777777" w:rsidR="006446A8" w:rsidRDefault="00E24104">
            <w:pPr>
              <w:spacing w:before="20" w:after="20"/>
              <w:rPr>
                <w:b/>
                <w:color w:val="000000"/>
                <w:sz w:val="20"/>
              </w:rPr>
            </w:pPr>
            <w:r>
              <w:rPr>
                <w:b/>
                <w:noProof/>
                <w:color w:val="000000"/>
                <w:sz w:val="20"/>
              </w:rPr>
              <w:t xml:space="preserve">Somma: </w:t>
            </w:r>
          </w:p>
          <w:p w14:paraId="5BEC943E" w14:textId="77777777" w:rsidR="006446A8" w:rsidRDefault="00E24104">
            <w:pPr>
              <w:spacing w:before="20" w:after="20"/>
              <w:jc w:val="right"/>
              <w:rPr>
                <w:color w:val="000000"/>
                <w:sz w:val="20"/>
              </w:rPr>
            </w:pPr>
            <w:r>
              <w:rPr>
                <w:noProof/>
                <w:color w:val="000000"/>
                <w:sz w:val="20"/>
              </w:rPr>
              <w:t>0,00</w:t>
            </w:r>
          </w:p>
          <w:p w14:paraId="1DFFE54B" w14:textId="77777777" w:rsidR="006446A8" w:rsidRDefault="00E24104">
            <w:pPr>
              <w:spacing w:before="20" w:after="20"/>
              <w:rPr>
                <w:b/>
                <w:color w:val="000000"/>
                <w:sz w:val="20"/>
              </w:rPr>
            </w:pPr>
            <w:r>
              <w:rPr>
                <w:b/>
                <w:noProof/>
                <w:color w:val="000000"/>
                <w:sz w:val="20"/>
              </w:rPr>
              <w:t xml:space="preserve">Max: </w:t>
            </w:r>
          </w:p>
          <w:p w14:paraId="7D0C2EC2" w14:textId="77777777" w:rsidR="006446A8" w:rsidRDefault="00E24104">
            <w:pPr>
              <w:spacing w:before="20" w:after="20"/>
              <w:jc w:val="right"/>
              <w:rPr>
                <w:color w:val="000000"/>
                <w:sz w:val="20"/>
              </w:rPr>
            </w:pPr>
            <w:r>
              <w:rPr>
                <w:noProof/>
                <w:color w:val="000000"/>
                <w:sz w:val="20"/>
              </w:rPr>
              <w:t>0,00</w:t>
            </w:r>
          </w:p>
        </w:tc>
      </w:tr>
      <w:tr w:rsidR="006446A8" w14:paraId="3C967A0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23951B" w14:textId="77777777" w:rsidR="006446A8" w:rsidRDefault="00E24104">
            <w:pPr>
              <w:spacing w:before="20" w:after="20"/>
              <w:rPr>
                <w:color w:val="000000"/>
                <w:sz w:val="20"/>
              </w:rPr>
            </w:pPr>
            <w:r>
              <w:rPr>
                <w:noProof/>
                <w:color w:val="000000"/>
                <w:sz w:val="20"/>
              </w:rPr>
              <w:t>SRA29-TOS-02.01 - SRA29-PLUA.02 – vite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1BEF7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BFA7F1"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9A8312"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A31E0F"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C4FB18"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E192CD"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C97619"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C47CB1"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F07A73" w14:textId="77777777" w:rsidR="006446A8" w:rsidRDefault="006446A8">
            <w:pPr>
              <w:spacing w:before="20" w:after="20"/>
              <w:jc w:val="right"/>
              <w:rPr>
                <w:color w:val="000000"/>
                <w:sz w:val="20"/>
              </w:rPr>
            </w:pPr>
          </w:p>
        </w:tc>
      </w:tr>
      <w:tr w:rsidR="006446A8" w14:paraId="5E91248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D50A5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FA2EE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E62D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ABD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FB0C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262F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F22E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EA5E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33CE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7E9E71" w14:textId="77777777" w:rsidR="006446A8" w:rsidRDefault="006446A8">
            <w:pPr>
              <w:spacing w:before="20" w:after="20"/>
              <w:jc w:val="right"/>
              <w:rPr>
                <w:color w:val="000000"/>
                <w:sz w:val="20"/>
              </w:rPr>
            </w:pPr>
          </w:p>
        </w:tc>
      </w:tr>
      <w:tr w:rsidR="006446A8" w14:paraId="49D630D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34045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979CF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6E0A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8545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C389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390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A19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3A79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4A3C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113907" w14:textId="77777777" w:rsidR="006446A8" w:rsidRDefault="00E24104">
            <w:pPr>
              <w:spacing w:before="20" w:after="20"/>
              <w:rPr>
                <w:b/>
                <w:color w:val="000000"/>
                <w:sz w:val="20"/>
              </w:rPr>
            </w:pPr>
            <w:r>
              <w:rPr>
                <w:b/>
                <w:noProof/>
                <w:color w:val="000000"/>
                <w:sz w:val="20"/>
              </w:rPr>
              <w:t xml:space="preserve">Somma: </w:t>
            </w:r>
          </w:p>
          <w:p w14:paraId="20C59A09" w14:textId="77777777" w:rsidR="006446A8" w:rsidRDefault="00E24104">
            <w:pPr>
              <w:spacing w:before="20" w:after="20"/>
              <w:jc w:val="right"/>
              <w:rPr>
                <w:color w:val="000000"/>
                <w:sz w:val="20"/>
              </w:rPr>
            </w:pPr>
            <w:r>
              <w:rPr>
                <w:noProof/>
                <w:color w:val="000000"/>
                <w:sz w:val="20"/>
              </w:rPr>
              <w:t>0,00</w:t>
            </w:r>
          </w:p>
          <w:p w14:paraId="57B3129A" w14:textId="77777777" w:rsidR="006446A8" w:rsidRDefault="00E24104">
            <w:pPr>
              <w:spacing w:before="20" w:after="20"/>
              <w:rPr>
                <w:b/>
                <w:color w:val="000000"/>
                <w:sz w:val="20"/>
              </w:rPr>
            </w:pPr>
            <w:r>
              <w:rPr>
                <w:b/>
                <w:noProof/>
                <w:color w:val="000000"/>
                <w:sz w:val="20"/>
              </w:rPr>
              <w:t xml:space="preserve">Max: </w:t>
            </w:r>
          </w:p>
          <w:p w14:paraId="0BDD74CA" w14:textId="77777777" w:rsidR="006446A8" w:rsidRDefault="00E24104">
            <w:pPr>
              <w:spacing w:before="20" w:after="20"/>
              <w:jc w:val="right"/>
              <w:rPr>
                <w:color w:val="000000"/>
                <w:sz w:val="20"/>
              </w:rPr>
            </w:pPr>
            <w:r>
              <w:rPr>
                <w:noProof/>
                <w:color w:val="000000"/>
                <w:sz w:val="20"/>
              </w:rPr>
              <w:t>0,00</w:t>
            </w:r>
          </w:p>
        </w:tc>
      </w:tr>
      <w:tr w:rsidR="006446A8" w14:paraId="1E5EF6A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1D7311" w14:textId="77777777" w:rsidR="006446A8" w:rsidRDefault="00E24104">
            <w:pPr>
              <w:spacing w:before="20" w:after="20"/>
              <w:rPr>
                <w:color w:val="000000"/>
                <w:sz w:val="20"/>
              </w:rPr>
            </w:pPr>
            <w:r>
              <w:rPr>
                <w:noProof/>
                <w:color w:val="000000"/>
                <w:sz w:val="20"/>
              </w:rPr>
              <w:t>SRA29-TOS-02.02 - SRA29-PLUA.02 -  olivo e fruttiferi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D4126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D3520A" w14:textId="77777777" w:rsidR="006446A8" w:rsidRDefault="00E24104">
            <w:pPr>
              <w:spacing w:before="20" w:after="20"/>
              <w:jc w:val="right"/>
              <w:rPr>
                <w:color w:val="000000"/>
                <w:sz w:val="20"/>
              </w:rPr>
            </w:pPr>
            <w:r>
              <w:rPr>
                <w:noProof/>
                <w:color w:val="000000"/>
                <w:sz w:val="20"/>
              </w:rPr>
              <w:t>710,00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FF01D5" w14:textId="77777777" w:rsidR="006446A8" w:rsidRDefault="00E24104">
            <w:pPr>
              <w:spacing w:before="20" w:after="20"/>
              <w:jc w:val="right"/>
              <w:rPr>
                <w:color w:val="000000"/>
                <w:sz w:val="20"/>
              </w:rPr>
            </w:pPr>
            <w:r>
              <w:rPr>
                <w:noProof/>
                <w:color w:val="000000"/>
                <w:sz w:val="20"/>
              </w:rPr>
              <w:t>710,00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F604B2" w14:textId="77777777" w:rsidR="006446A8" w:rsidRDefault="00E24104">
            <w:pPr>
              <w:spacing w:before="20" w:after="20"/>
              <w:jc w:val="right"/>
              <w:rPr>
                <w:color w:val="000000"/>
                <w:sz w:val="20"/>
              </w:rPr>
            </w:pPr>
            <w:r>
              <w:rPr>
                <w:noProof/>
                <w:color w:val="000000"/>
                <w:sz w:val="20"/>
              </w:rPr>
              <w:t>710,00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1F02F9" w14:textId="77777777" w:rsidR="006446A8" w:rsidRDefault="00E24104">
            <w:pPr>
              <w:spacing w:before="20" w:after="20"/>
              <w:jc w:val="right"/>
              <w:rPr>
                <w:color w:val="000000"/>
                <w:sz w:val="20"/>
              </w:rPr>
            </w:pPr>
            <w:r>
              <w:rPr>
                <w:noProof/>
                <w:color w:val="000000"/>
                <w:sz w:val="20"/>
              </w:rPr>
              <w:t>710,00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C1C9EB" w14:textId="77777777" w:rsidR="006446A8" w:rsidRDefault="00E24104">
            <w:pPr>
              <w:spacing w:before="20" w:after="20"/>
              <w:jc w:val="right"/>
              <w:rPr>
                <w:color w:val="000000"/>
                <w:sz w:val="20"/>
              </w:rPr>
            </w:pPr>
            <w:r>
              <w:rPr>
                <w:noProof/>
                <w:color w:val="000000"/>
                <w:sz w:val="20"/>
              </w:rPr>
              <w:t>710,00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6C36CE" w14:textId="77777777" w:rsidR="006446A8" w:rsidRDefault="00E24104">
            <w:pPr>
              <w:spacing w:before="20" w:after="20"/>
              <w:jc w:val="right"/>
              <w:rPr>
                <w:color w:val="000000"/>
                <w:sz w:val="20"/>
              </w:rPr>
            </w:pPr>
            <w:r>
              <w:rPr>
                <w:noProof/>
                <w:color w:val="000000"/>
                <w:sz w:val="20"/>
              </w:rPr>
              <w:t>710,00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7F4F2F" w14:textId="77777777" w:rsidR="006446A8" w:rsidRDefault="00E24104">
            <w:pPr>
              <w:spacing w:before="20" w:after="20"/>
              <w:jc w:val="right"/>
              <w:rPr>
                <w:color w:val="000000"/>
                <w:sz w:val="20"/>
              </w:rPr>
            </w:pPr>
            <w:r>
              <w:rPr>
                <w:noProof/>
                <w:color w:val="000000"/>
                <w:sz w:val="20"/>
              </w:rPr>
              <w:t>710,00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0D8974" w14:textId="77777777" w:rsidR="006446A8" w:rsidRDefault="006446A8">
            <w:pPr>
              <w:spacing w:before="20" w:after="20"/>
              <w:jc w:val="right"/>
              <w:rPr>
                <w:color w:val="000000"/>
                <w:sz w:val="20"/>
              </w:rPr>
            </w:pPr>
          </w:p>
        </w:tc>
      </w:tr>
      <w:tr w:rsidR="006446A8" w14:paraId="3B31024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28C0B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758C0A"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8A1C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74FF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8237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8FF3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867C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178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85E3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53437" w14:textId="77777777" w:rsidR="006446A8" w:rsidRDefault="006446A8">
            <w:pPr>
              <w:spacing w:before="20" w:after="20"/>
              <w:jc w:val="right"/>
              <w:rPr>
                <w:color w:val="000000"/>
                <w:sz w:val="20"/>
              </w:rPr>
            </w:pPr>
          </w:p>
        </w:tc>
      </w:tr>
      <w:tr w:rsidR="006446A8" w14:paraId="6D9A22D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30ADD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89E15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9728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EBBC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B9D3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0099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06E4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6EBE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9E1C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BDF4C1" w14:textId="77777777" w:rsidR="006446A8" w:rsidRDefault="00E24104">
            <w:pPr>
              <w:spacing w:before="20" w:after="20"/>
              <w:rPr>
                <w:b/>
                <w:color w:val="000000"/>
                <w:sz w:val="20"/>
              </w:rPr>
            </w:pPr>
            <w:r>
              <w:rPr>
                <w:b/>
                <w:noProof/>
                <w:color w:val="000000"/>
                <w:sz w:val="20"/>
              </w:rPr>
              <w:t xml:space="preserve">Somma: </w:t>
            </w:r>
          </w:p>
          <w:p w14:paraId="756371E4" w14:textId="77777777" w:rsidR="006446A8" w:rsidRDefault="00E24104">
            <w:pPr>
              <w:spacing w:before="20" w:after="20"/>
              <w:jc w:val="right"/>
              <w:rPr>
                <w:color w:val="000000"/>
                <w:sz w:val="20"/>
              </w:rPr>
            </w:pPr>
            <w:r>
              <w:rPr>
                <w:noProof/>
                <w:color w:val="000000"/>
                <w:sz w:val="20"/>
              </w:rPr>
              <w:t>0,00</w:t>
            </w:r>
          </w:p>
          <w:p w14:paraId="0315399C" w14:textId="77777777" w:rsidR="006446A8" w:rsidRDefault="00E24104">
            <w:pPr>
              <w:spacing w:before="20" w:after="20"/>
              <w:rPr>
                <w:b/>
                <w:color w:val="000000"/>
                <w:sz w:val="20"/>
              </w:rPr>
            </w:pPr>
            <w:r>
              <w:rPr>
                <w:b/>
                <w:noProof/>
                <w:color w:val="000000"/>
                <w:sz w:val="20"/>
              </w:rPr>
              <w:t xml:space="preserve">Max: </w:t>
            </w:r>
          </w:p>
          <w:p w14:paraId="604FB9DC" w14:textId="77777777" w:rsidR="006446A8" w:rsidRDefault="00E24104">
            <w:pPr>
              <w:spacing w:before="20" w:after="20"/>
              <w:jc w:val="right"/>
              <w:rPr>
                <w:color w:val="000000"/>
                <w:sz w:val="20"/>
              </w:rPr>
            </w:pPr>
            <w:r>
              <w:rPr>
                <w:noProof/>
                <w:color w:val="000000"/>
                <w:sz w:val="20"/>
              </w:rPr>
              <w:t>0,00</w:t>
            </w:r>
          </w:p>
        </w:tc>
      </w:tr>
      <w:tr w:rsidR="006446A8" w14:paraId="2F7100B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83F04" w14:textId="77777777" w:rsidR="006446A8" w:rsidRDefault="00E24104">
            <w:pPr>
              <w:spacing w:before="20" w:after="20"/>
              <w:rPr>
                <w:color w:val="000000"/>
                <w:sz w:val="20"/>
              </w:rPr>
            </w:pPr>
            <w:r>
              <w:rPr>
                <w:noProof/>
                <w:color w:val="000000"/>
                <w:sz w:val="20"/>
              </w:rPr>
              <w:t xml:space="preserve">SRA29-TOS-02.03 - SRA29-PLUA.02 -  ortive, pomodoro da industria officinali florovivaismo mantenimento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D6684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6B2DE2" w14:textId="77777777" w:rsidR="006446A8" w:rsidRDefault="00E24104">
            <w:pPr>
              <w:spacing w:before="20" w:after="20"/>
              <w:jc w:val="right"/>
              <w:rPr>
                <w:color w:val="000000"/>
                <w:sz w:val="20"/>
              </w:rPr>
            </w:pPr>
            <w:r>
              <w:rPr>
                <w:noProof/>
                <w:color w:val="000000"/>
                <w:sz w:val="20"/>
              </w:rPr>
              <w:t>518,00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CBF286" w14:textId="77777777" w:rsidR="006446A8" w:rsidRDefault="00E24104">
            <w:pPr>
              <w:spacing w:before="20" w:after="20"/>
              <w:jc w:val="right"/>
              <w:rPr>
                <w:color w:val="000000"/>
                <w:sz w:val="20"/>
              </w:rPr>
            </w:pPr>
            <w:r>
              <w:rPr>
                <w:noProof/>
                <w:color w:val="000000"/>
                <w:sz w:val="20"/>
              </w:rPr>
              <w:t>518,00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23CABC" w14:textId="77777777" w:rsidR="006446A8" w:rsidRDefault="00E24104">
            <w:pPr>
              <w:spacing w:before="20" w:after="20"/>
              <w:jc w:val="right"/>
              <w:rPr>
                <w:color w:val="000000"/>
                <w:sz w:val="20"/>
              </w:rPr>
            </w:pPr>
            <w:r>
              <w:rPr>
                <w:noProof/>
                <w:color w:val="000000"/>
                <w:sz w:val="20"/>
              </w:rPr>
              <w:t>518,00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254FCA" w14:textId="77777777" w:rsidR="006446A8" w:rsidRDefault="00E24104">
            <w:pPr>
              <w:spacing w:before="20" w:after="20"/>
              <w:jc w:val="right"/>
              <w:rPr>
                <w:color w:val="000000"/>
                <w:sz w:val="20"/>
              </w:rPr>
            </w:pPr>
            <w:r>
              <w:rPr>
                <w:noProof/>
                <w:color w:val="000000"/>
                <w:sz w:val="20"/>
              </w:rPr>
              <w:t>518,00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72A26B" w14:textId="77777777" w:rsidR="006446A8" w:rsidRDefault="00E24104">
            <w:pPr>
              <w:spacing w:before="20" w:after="20"/>
              <w:jc w:val="right"/>
              <w:rPr>
                <w:color w:val="000000"/>
                <w:sz w:val="20"/>
              </w:rPr>
            </w:pPr>
            <w:r>
              <w:rPr>
                <w:noProof/>
                <w:color w:val="000000"/>
                <w:sz w:val="20"/>
              </w:rPr>
              <w:t>518,00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CDB8E3" w14:textId="77777777" w:rsidR="006446A8" w:rsidRDefault="00E24104">
            <w:pPr>
              <w:spacing w:before="20" w:after="20"/>
              <w:jc w:val="right"/>
              <w:rPr>
                <w:color w:val="000000"/>
                <w:sz w:val="20"/>
              </w:rPr>
            </w:pPr>
            <w:r>
              <w:rPr>
                <w:noProof/>
                <w:color w:val="000000"/>
                <w:sz w:val="20"/>
              </w:rPr>
              <w:t>518,00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3ACA63" w14:textId="77777777" w:rsidR="006446A8" w:rsidRDefault="00E24104">
            <w:pPr>
              <w:spacing w:before="20" w:after="20"/>
              <w:jc w:val="right"/>
              <w:rPr>
                <w:color w:val="000000"/>
                <w:sz w:val="20"/>
              </w:rPr>
            </w:pPr>
            <w:r>
              <w:rPr>
                <w:noProof/>
                <w:color w:val="000000"/>
                <w:sz w:val="20"/>
              </w:rPr>
              <w:t>518,00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72FD6D" w14:textId="77777777" w:rsidR="006446A8" w:rsidRDefault="006446A8">
            <w:pPr>
              <w:spacing w:before="20" w:after="20"/>
              <w:jc w:val="right"/>
              <w:rPr>
                <w:color w:val="000000"/>
                <w:sz w:val="20"/>
              </w:rPr>
            </w:pPr>
          </w:p>
        </w:tc>
      </w:tr>
      <w:tr w:rsidR="006446A8" w14:paraId="5C2A69F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341B5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0A4D7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4AE5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53A2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83DB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80C4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E37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4A6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D0FB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3F4441" w14:textId="77777777" w:rsidR="006446A8" w:rsidRDefault="006446A8">
            <w:pPr>
              <w:spacing w:before="20" w:after="20"/>
              <w:jc w:val="right"/>
              <w:rPr>
                <w:color w:val="000000"/>
                <w:sz w:val="20"/>
              </w:rPr>
            </w:pPr>
          </w:p>
        </w:tc>
      </w:tr>
      <w:tr w:rsidR="006446A8" w14:paraId="287E2E6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2F5E5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28831"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6FAB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069B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9B0D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50AB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C975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B933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0BFD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031F05" w14:textId="77777777" w:rsidR="006446A8" w:rsidRDefault="00E24104">
            <w:pPr>
              <w:spacing w:before="20" w:after="20"/>
              <w:rPr>
                <w:b/>
                <w:color w:val="000000"/>
                <w:sz w:val="20"/>
              </w:rPr>
            </w:pPr>
            <w:r>
              <w:rPr>
                <w:b/>
                <w:noProof/>
                <w:color w:val="000000"/>
                <w:sz w:val="20"/>
              </w:rPr>
              <w:t xml:space="preserve">Somma: </w:t>
            </w:r>
          </w:p>
          <w:p w14:paraId="40C9B492" w14:textId="77777777" w:rsidR="006446A8" w:rsidRDefault="00E24104">
            <w:pPr>
              <w:spacing w:before="20" w:after="20"/>
              <w:jc w:val="right"/>
              <w:rPr>
                <w:color w:val="000000"/>
                <w:sz w:val="20"/>
              </w:rPr>
            </w:pPr>
            <w:r>
              <w:rPr>
                <w:noProof/>
                <w:color w:val="000000"/>
                <w:sz w:val="20"/>
              </w:rPr>
              <w:t>0,00</w:t>
            </w:r>
          </w:p>
          <w:p w14:paraId="15210FE5" w14:textId="77777777" w:rsidR="006446A8" w:rsidRDefault="00E24104">
            <w:pPr>
              <w:spacing w:before="20" w:after="20"/>
              <w:rPr>
                <w:b/>
                <w:color w:val="000000"/>
                <w:sz w:val="20"/>
              </w:rPr>
            </w:pPr>
            <w:r>
              <w:rPr>
                <w:b/>
                <w:noProof/>
                <w:color w:val="000000"/>
                <w:sz w:val="20"/>
              </w:rPr>
              <w:t xml:space="preserve">Max: </w:t>
            </w:r>
          </w:p>
          <w:p w14:paraId="306B8947" w14:textId="77777777" w:rsidR="006446A8" w:rsidRDefault="00E24104">
            <w:pPr>
              <w:spacing w:before="20" w:after="20"/>
              <w:jc w:val="right"/>
              <w:rPr>
                <w:color w:val="000000"/>
                <w:sz w:val="20"/>
              </w:rPr>
            </w:pPr>
            <w:r>
              <w:rPr>
                <w:noProof/>
                <w:color w:val="000000"/>
                <w:sz w:val="20"/>
              </w:rPr>
              <w:t>0,00</w:t>
            </w:r>
          </w:p>
        </w:tc>
      </w:tr>
      <w:tr w:rsidR="006446A8" w14:paraId="4377171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C6F572" w14:textId="77777777" w:rsidR="006446A8" w:rsidRDefault="00E24104">
            <w:pPr>
              <w:spacing w:before="20" w:after="20"/>
              <w:rPr>
                <w:color w:val="000000"/>
                <w:sz w:val="20"/>
              </w:rPr>
            </w:pPr>
            <w:r>
              <w:rPr>
                <w:noProof/>
                <w:color w:val="000000"/>
                <w:sz w:val="20"/>
              </w:rPr>
              <w:lastRenderedPageBreak/>
              <w:t>SRA29-TOS-02.04 - SRA29-PLUA.02  – frutti a guscio e castagno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C2C99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BC8204" w14:textId="77777777" w:rsidR="006446A8" w:rsidRDefault="00E24104">
            <w:pPr>
              <w:spacing w:before="20" w:after="20"/>
              <w:jc w:val="right"/>
              <w:rPr>
                <w:color w:val="000000"/>
                <w:sz w:val="20"/>
              </w:rPr>
            </w:pPr>
            <w:r>
              <w:rPr>
                <w:noProof/>
                <w:color w:val="000000"/>
                <w:sz w:val="20"/>
              </w:rPr>
              <w:t>455,00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D4BD53" w14:textId="77777777" w:rsidR="006446A8" w:rsidRDefault="00E24104">
            <w:pPr>
              <w:spacing w:before="20" w:after="20"/>
              <w:jc w:val="right"/>
              <w:rPr>
                <w:color w:val="000000"/>
                <w:sz w:val="20"/>
              </w:rPr>
            </w:pPr>
            <w:r>
              <w:rPr>
                <w:noProof/>
                <w:color w:val="000000"/>
                <w:sz w:val="20"/>
              </w:rPr>
              <w:t>455,00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700C3F" w14:textId="77777777" w:rsidR="006446A8" w:rsidRDefault="00E24104">
            <w:pPr>
              <w:spacing w:before="20" w:after="20"/>
              <w:jc w:val="right"/>
              <w:rPr>
                <w:color w:val="000000"/>
                <w:sz w:val="20"/>
              </w:rPr>
            </w:pPr>
            <w:r>
              <w:rPr>
                <w:noProof/>
                <w:color w:val="000000"/>
                <w:sz w:val="20"/>
              </w:rPr>
              <w:t>455,00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92805D" w14:textId="77777777" w:rsidR="006446A8" w:rsidRDefault="00E24104">
            <w:pPr>
              <w:spacing w:before="20" w:after="20"/>
              <w:jc w:val="right"/>
              <w:rPr>
                <w:color w:val="000000"/>
                <w:sz w:val="20"/>
              </w:rPr>
            </w:pPr>
            <w:r>
              <w:rPr>
                <w:noProof/>
                <w:color w:val="000000"/>
                <w:sz w:val="20"/>
              </w:rPr>
              <w:t>455,00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534175" w14:textId="77777777" w:rsidR="006446A8" w:rsidRDefault="00E24104">
            <w:pPr>
              <w:spacing w:before="20" w:after="20"/>
              <w:jc w:val="right"/>
              <w:rPr>
                <w:color w:val="000000"/>
                <w:sz w:val="20"/>
              </w:rPr>
            </w:pPr>
            <w:r>
              <w:rPr>
                <w:noProof/>
                <w:color w:val="000000"/>
                <w:sz w:val="20"/>
              </w:rPr>
              <w:t>455,00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02FEE6" w14:textId="77777777" w:rsidR="006446A8" w:rsidRDefault="00E24104">
            <w:pPr>
              <w:spacing w:before="20" w:after="20"/>
              <w:jc w:val="right"/>
              <w:rPr>
                <w:color w:val="000000"/>
                <w:sz w:val="20"/>
              </w:rPr>
            </w:pPr>
            <w:r>
              <w:rPr>
                <w:noProof/>
                <w:color w:val="000000"/>
                <w:sz w:val="20"/>
              </w:rPr>
              <w:t>455,00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F9656C" w14:textId="77777777" w:rsidR="006446A8" w:rsidRDefault="00E24104">
            <w:pPr>
              <w:spacing w:before="20" w:after="20"/>
              <w:jc w:val="right"/>
              <w:rPr>
                <w:color w:val="000000"/>
                <w:sz w:val="20"/>
              </w:rPr>
            </w:pPr>
            <w:r>
              <w:rPr>
                <w:noProof/>
                <w:color w:val="000000"/>
                <w:sz w:val="20"/>
              </w:rPr>
              <w:t>455,00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B4859F" w14:textId="77777777" w:rsidR="006446A8" w:rsidRDefault="006446A8">
            <w:pPr>
              <w:spacing w:before="20" w:after="20"/>
              <w:jc w:val="right"/>
              <w:rPr>
                <w:color w:val="000000"/>
                <w:sz w:val="20"/>
              </w:rPr>
            </w:pPr>
          </w:p>
        </w:tc>
      </w:tr>
      <w:tr w:rsidR="006446A8" w14:paraId="3F75231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BE385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83E05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41F3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2168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B23E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0187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C587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F469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785F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E44D45" w14:textId="77777777" w:rsidR="006446A8" w:rsidRDefault="006446A8">
            <w:pPr>
              <w:spacing w:before="20" w:after="20"/>
              <w:jc w:val="right"/>
              <w:rPr>
                <w:color w:val="000000"/>
                <w:sz w:val="20"/>
              </w:rPr>
            </w:pPr>
          </w:p>
        </w:tc>
      </w:tr>
      <w:tr w:rsidR="006446A8" w14:paraId="4A555F4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CFE6B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D317F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4BCA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B4E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F058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7851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E8BD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B82F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EBB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3E7953" w14:textId="77777777" w:rsidR="006446A8" w:rsidRDefault="00E24104">
            <w:pPr>
              <w:spacing w:before="20" w:after="20"/>
              <w:rPr>
                <w:b/>
                <w:color w:val="000000"/>
                <w:sz w:val="20"/>
              </w:rPr>
            </w:pPr>
            <w:r>
              <w:rPr>
                <w:b/>
                <w:noProof/>
                <w:color w:val="000000"/>
                <w:sz w:val="20"/>
              </w:rPr>
              <w:t xml:space="preserve">Somma: </w:t>
            </w:r>
          </w:p>
          <w:p w14:paraId="1EC14237" w14:textId="77777777" w:rsidR="006446A8" w:rsidRDefault="00E24104">
            <w:pPr>
              <w:spacing w:before="20" w:after="20"/>
              <w:jc w:val="right"/>
              <w:rPr>
                <w:color w:val="000000"/>
                <w:sz w:val="20"/>
              </w:rPr>
            </w:pPr>
            <w:r>
              <w:rPr>
                <w:noProof/>
                <w:color w:val="000000"/>
                <w:sz w:val="20"/>
              </w:rPr>
              <w:t>0,00</w:t>
            </w:r>
          </w:p>
          <w:p w14:paraId="77160262" w14:textId="77777777" w:rsidR="006446A8" w:rsidRDefault="00E24104">
            <w:pPr>
              <w:spacing w:before="20" w:after="20"/>
              <w:rPr>
                <w:b/>
                <w:color w:val="000000"/>
                <w:sz w:val="20"/>
              </w:rPr>
            </w:pPr>
            <w:r>
              <w:rPr>
                <w:b/>
                <w:noProof/>
                <w:color w:val="000000"/>
                <w:sz w:val="20"/>
              </w:rPr>
              <w:t xml:space="preserve">Max: </w:t>
            </w:r>
          </w:p>
          <w:p w14:paraId="2266519B" w14:textId="77777777" w:rsidR="006446A8" w:rsidRDefault="00E24104">
            <w:pPr>
              <w:spacing w:before="20" w:after="20"/>
              <w:jc w:val="right"/>
              <w:rPr>
                <w:color w:val="000000"/>
                <w:sz w:val="20"/>
              </w:rPr>
            </w:pPr>
            <w:r>
              <w:rPr>
                <w:noProof/>
                <w:color w:val="000000"/>
                <w:sz w:val="20"/>
              </w:rPr>
              <w:t>0,00</w:t>
            </w:r>
          </w:p>
        </w:tc>
      </w:tr>
      <w:tr w:rsidR="006446A8" w14:paraId="35F26CC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351AEF" w14:textId="77777777" w:rsidR="006446A8" w:rsidRDefault="00E24104">
            <w:pPr>
              <w:spacing w:before="20" w:after="20"/>
              <w:rPr>
                <w:color w:val="000000"/>
                <w:sz w:val="20"/>
              </w:rPr>
            </w:pPr>
            <w:r>
              <w:rPr>
                <w:noProof/>
                <w:color w:val="000000"/>
                <w:sz w:val="20"/>
              </w:rPr>
              <w:t xml:space="preserve">SRA29-TOS-02.05 - </w:t>
            </w:r>
            <w:r>
              <w:rPr>
                <w:noProof/>
                <w:color w:val="000000"/>
                <w:sz w:val="20"/>
              </w:rPr>
              <w:t>SRA29-PLUA.02 - seminativi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570B2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52D5B0"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DCC5EF"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A24B8D"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391F02"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67982B"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45A0FB"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3DA495"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FDB71" w14:textId="77777777" w:rsidR="006446A8" w:rsidRDefault="006446A8">
            <w:pPr>
              <w:spacing w:before="20" w:after="20"/>
              <w:jc w:val="right"/>
              <w:rPr>
                <w:color w:val="000000"/>
                <w:sz w:val="20"/>
              </w:rPr>
            </w:pPr>
          </w:p>
        </w:tc>
      </w:tr>
      <w:tr w:rsidR="006446A8" w14:paraId="42B4132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44936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D84A6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AA7B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5583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DAE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FE08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9308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B77C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3C26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9949E0" w14:textId="77777777" w:rsidR="006446A8" w:rsidRDefault="006446A8">
            <w:pPr>
              <w:spacing w:before="20" w:after="20"/>
              <w:jc w:val="right"/>
              <w:rPr>
                <w:color w:val="000000"/>
                <w:sz w:val="20"/>
              </w:rPr>
            </w:pPr>
          </w:p>
        </w:tc>
      </w:tr>
      <w:tr w:rsidR="006446A8" w14:paraId="77501C2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4ECF0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68101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3D00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3E25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3EC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D578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CF9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9A3F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919F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A9D8F3" w14:textId="77777777" w:rsidR="006446A8" w:rsidRDefault="00E24104">
            <w:pPr>
              <w:spacing w:before="20" w:after="20"/>
              <w:rPr>
                <w:b/>
                <w:color w:val="000000"/>
                <w:sz w:val="20"/>
              </w:rPr>
            </w:pPr>
            <w:r>
              <w:rPr>
                <w:b/>
                <w:noProof/>
                <w:color w:val="000000"/>
                <w:sz w:val="20"/>
              </w:rPr>
              <w:t xml:space="preserve">Somma: </w:t>
            </w:r>
          </w:p>
          <w:p w14:paraId="76F49A19" w14:textId="77777777" w:rsidR="006446A8" w:rsidRDefault="00E24104">
            <w:pPr>
              <w:spacing w:before="20" w:after="20"/>
              <w:jc w:val="right"/>
              <w:rPr>
                <w:color w:val="000000"/>
                <w:sz w:val="20"/>
              </w:rPr>
            </w:pPr>
            <w:r>
              <w:rPr>
                <w:noProof/>
                <w:color w:val="000000"/>
                <w:sz w:val="20"/>
              </w:rPr>
              <w:t>0,00</w:t>
            </w:r>
          </w:p>
          <w:p w14:paraId="20C89749" w14:textId="77777777" w:rsidR="006446A8" w:rsidRDefault="00E24104">
            <w:pPr>
              <w:spacing w:before="20" w:after="20"/>
              <w:rPr>
                <w:b/>
                <w:color w:val="000000"/>
                <w:sz w:val="20"/>
              </w:rPr>
            </w:pPr>
            <w:r>
              <w:rPr>
                <w:b/>
                <w:noProof/>
                <w:color w:val="000000"/>
                <w:sz w:val="20"/>
              </w:rPr>
              <w:t xml:space="preserve">Max: </w:t>
            </w:r>
          </w:p>
          <w:p w14:paraId="4A609C11" w14:textId="77777777" w:rsidR="006446A8" w:rsidRDefault="00E24104">
            <w:pPr>
              <w:spacing w:before="20" w:after="20"/>
              <w:jc w:val="right"/>
              <w:rPr>
                <w:color w:val="000000"/>
                <w:sz w:val="20"/>
              </w:rPr>
            </w:pPr>
            <w:r>
              <w:rPr>
                <w:noProof/>
                <w:color w:val="000000"/>
                <w:sz w:val="20"/>
              </w:rPr>
              <w:t>0,00</w:t>
            </w:r>
          </w:p>
        </w:tc>
      </w:tr>
      <w:tr w:rsidR="006446A8" w14:paraId="64D3A86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5403AA" w14:textId="77777777" w:rsidR="006446A8" w:rsidRDefault="00E24104">
            <w:pPr>
              <w:spacing w:before="20" w:after="20"/>
              <w:rPr>
                <w:color w:val="000000"/>
                <w:sz w:val="20"/>
              </w:rPr>
            </w:pPr>
            <w:r>
              <w:rPr>
                <w:noProof/>
                <w:color w:val="000000"/>
                <w:sz w:val="20"/>
              </w:rPr>
              <w:t>SRA29-TOS-02.06 - SRA29-PLUA.02   seminativi con allevamento biologico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1D7D54"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5DE0EB"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8A9CAB"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A92B5C"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F116BA"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1C126"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5BB802"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AED91A" w14:textId="77777777" w:rsidR="006446A8" w:rsidRDefault="00E24104">
            <w:pPr>
              <w:spacing w:before="20" w:after="20"/>
              <w:jc w:val="right"/>
              <w:rPr>
                <w:color w:val="000000"/>
                <w:sz w:val="20"/>
              </w:rPr>
            </w:pPr>
            <w:r>
              <w:rPr>
                <w:noProof/>
                <w:color w:val="000000"/>
                <w:sz w:val="20"/>
              </w:rPr>
              <w:t>324,00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B9302" w14:textId="77777777" w:rsidR="006446A8" w:rsidRDefault="006446A8">
            <w:pPr>
              <w:spacing w:before="20" w:after="20"/>
              <w:jc w:val="right"/>
              <w:rPr>
                <w:color w:val="000000"/>
                <w:sz w:val="20"/>
              </w:rPr>
            </w:pPr>
          </w:p>
        </w:tc>
      </w:tr>
      <w:tr w:rsidR="006446A8" w14:paraId="1F6233E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EFD70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19D59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2370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8D67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C10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DB62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665B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DB80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D37E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AF7683" w14:textId="77777777" w:rsidR="006446A8" w:rsidRDefault="006446A8">
            <w:pPr>
              <w:spacing w:before="20" w:after="20"/>
              <w:jc w:val="right"/>
              <w:rPr>
                <w:color w:val="000000"/>
                <w:sz w:val="20"/>
              </w:rPr>
            </w:pPr>
          </w:p>
        </w:tc>
      </w:tr>
      <w:tr w:rsidR="006446A8" w14:paraId="72214BA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6D836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7BF0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47F5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9517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897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A116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ED0A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CA19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025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B032E1" w14:textId="77777777" w:rsidR="006446A8" w:rsidRDefault="00E24104">
            <w:pPr>
              <w:spacing w:before="20" w:after="20"/>
              <w:rPr>
                <w:b/>
                <w:color w:val="000000"/>
                <w:sz w:val="20"/>
              </w:rPr>
            </w:pPr>
            <w:r>
              <w:rPr>
                <w:b/>
                <w:noProof/>
                <w:color w:val="000000"/>
                <w:sz w:val="20"/>
              </w:rPr>
              <w:t xml:space="preserve">Somma: </w:t>
            </w:r>
          </w:p>
          <w:p w14:paraId="749CA64B" w14:textId="77777777" w:rsidR="006446A8" w:rsidRDefault="00E24104">
            <w:pPr>
              <w:spacing w:before="20" w:after="20"/>
              <w:jc w:val="right"/>
              <w:rPr>
                <w:color w:val="000000"/>
                <w:sz w:val="20"/>
              </w:rPr>
            </w:pPr>
            <w:r>
              <w:rPr>
                <w:noProof/>
                <w:color w:val="000000"/>
                <w:sz w:val="20"/>
              </w:rPr>
              <w:t>0,00</w:t>
            </w:r>
          </w:p>
          <w:p w14:paraId="38A4932B" w14:textId="77777777" w:rsidR="006446A8" w:rsidRDefault="00E24104">
            <w:pPr>
              <w:spacing w:before="20" w:after="20"/>
              <w:rPr>
                <w:b/>
                <w:color w:val="000000"/>
                <w:sz w:val="20"/>
              </w:rPr>
            </w:pPr>
            <w:r>
              <w:rPr>
                <w:b/>
                <w:noProof/>
                <w:color w:val="000000"/>
                <w:sz w:val="20"/>
              </w:rPr>
              <w:t xml:space="preserve">Max: </w:t>
            </w:r>
          </w:p>
          <w:p w14:paraId="1CAE9F48" w14:textId="77777777" w:rsidR="006446A8" w:rsidRDefault="00E24104">
            <w:pPr>
              <w:spacing w:before="20" w:after="20"/>
              <w:jc w:val="right"/>
              <w:rPr>
                <w:color w:val="000000"/>
                <w:sz w:val="20"/>
              </w:rPr>
            </w:pPr>
            <w:r>
              <w:rPr>
                <w:noProof/>
                <w:color w:val="000000"/>
                <w:sz w:val="20"/>
              </w:rPr>
              <w:t>0,00</w:t>
            </w:r>
          </w:p>
        </w:tc>
      </w:tr>
      <w:tr w:rsidR="006446A8" w14:paraId="557F855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5FE584" w14:textId="77777777" w:rsidR="006446A8" w:rsidRDefault="00E24104">
            <w:pPr>
              <w:spacing w:before="20" w:after="20"/>
              <w:rPr>
                <w:color w:val="000000"/>
                <w:sz w:val="20"/>
              </w:rPr>
            </w:pPr>
            <w:r>
              <w:rPr>
                <w:noProof/>
                <w:color w:val="000000"/>
                <w:sz w:val="20"/>
              </w:rPr>
              <w:t>SRA29-TOS-02.07 - SRA29-PLUA.00.01 -  pascoli con allevamento biologico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F4B41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ACFC72" w14:textId="77777777" w:rsidR="006446A8" w:rsidRDefault="00E24104">
            <w:pPr>
              <w:spacing w:before="20" w:after="20"/>
              <w:jc w:val="right"/>
              <w:rPr>
                <w:color w:val="000000"/>
                <w:sz w:val="20"/>
              </w:rPr>
            </w:pPr>
            <w:r>
              <w:rPr>
                <w:noProof/>
                <w:color w:val="000000"/>
                <w:sz w:val="20"/>
              </w:rPr>
              <w:t>137,00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5D6D19" w14:textId="77777777" w:rsidR="006446A8" w:rsidRDefault="00E24104">
            <w:pPr>
              <w:spacing w:before="20" w:after="20"/>
              <w:jc w:val="right"/>
              <w:rPr>
                <w:color w:val="000000"/>
                <w:sz w:val="20"/>
              </w:rPr>
            </w:pPr>
            <w:r>
              <w:rPr>
                <w:noProof/>
                <w:color w:val="000000"/>
                <w:sz w:val="20"/>
              </w:rPr>
              <w:t>137,00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2EF6BB" w14:textId="77777777" w:rsidR="006446A8" w:rsidRDefault="00E24104">
            <w:pPr>
              <w:spacing w:before="20" w:after="20"/>
              <w:jc w:val="right"/>
              <w:rPr>
                <w:color w:val="000000"/>
                <w:sz w:val="20"/>
              </w:rPr>
            </w:pPr>
            <w:r>
              <w:rPr>
                <w:noProof/>
                <w:color w:val="000000"/>
                <w:sz w:val="20"/>
              </w:rPr>
              <w:t>137,00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BC2293" w14:textId="77777777" w:rsidR="006446A8" w:rsidRDefault="00E24104">
            <w:pPr>
              <w:spacing w:before="20" w:after="20"/>
              <w:jc w:val="right"/>
              <w:rPr>
                <w:color w:val="000000"/>
                <w:sz w:val="20"/>
              </w:rPr>
            </w:pPr>
            <w:r>
              <w:rPr>
                <w:noProof/>
                <w:color w:val="000000"/>
                <w:sz w:val="20"/>
              </w:rPr>
              <w:t>137,00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8743F0" w14:textId="77777777" w:rsidR="006446A8" w:rsidRDefault="00E24104">
            <w:pPr>
              <w:spacing w:before="20" w:after="20"/>
              <w:jc w:val="right"/>
              <w:rPr>
                <w:color w:val="000000"/>
                <w:sz w:val="20"/>
              </w:rPr>
            </w:pPr>
            <w:r>
              <w:rPr>
                <w:noProof/>
                <w:color w:val="000000"/>
                <w:sz w:val="20"/>
              </w:rPr>
              <w:t>137,00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45FC45" w14:textId="77777777" w:rsidR="006446A8" w:rsidRDefault="00E24104">
            <w:pPr>
              <w:spacing w:before="20" w:after="20"/>
              <w:jc w:val="right"/>
              <w:rPr>
                <w:color w:val="000000"/>
                <w:sz w:val="20"/>
              </w:rPr>
            </w:pPr>
            <w:r>
              <w:rPr>
                <w:noProof/>
                <w:color w:val="000000"/>
                <w:sz w:val="20"/>
              </w:rPr>
              <w:t>137,00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EBB1BD" w14:textId="77777777" w:rsidR="006446A8" w:rsidRDefault="00E24104">
            <w:pPr>
              <w:spacing w:before="20" w:after="20"/>
              <w:jc w:val="right"/>
              <w:rPr>
                <w:color w:val="000000"/>
                <w:sz w:val="20"/>
              </w:rPr>
            </w:pPr>
            <w:r>
              <w:rPr>
                <w:noProof/>
                <w:color w:val="000000"/>
                <w:sz w:val="20"/>
              </w:rPr>
              <w:t>137,00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0E953A" w14:textId="77777777" w:rsidR="006446A8" w:rsidRDefault="006446A8">
            <w:pPr>
              <w:spacing w:before="20" w:after="20"/>
              <w:jc w:val="right"/>
              <w:rPr>
                <w:color w:val="000000"/>
                <w:sz w:val="20"/>
              </w:rPr>
            </w:pPr>
          </w:p>
        </w:tc>
      </w:tr>
      <w:tr w:rsidR="006446A8" w14:paraId="663910A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2A7DE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2D8620"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7F46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C923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729E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4692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6D4F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8130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1E44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3AEA3D" w14:textId="77777777" w:rsidR="006446A8" w:rsidRDefault="006446A8">
            <w:pPr>
              <w:spacing w:before="20" w:after="20"/>
              <w:jc w:val="right"/>
              <w:rPr>
                <w:color w:val="000000"/>
                <w:sz w:val="20"/>
              </w:rPr>
            </w:pPr>
          </w:p>
        </w:tc>
      </w:tr>
      <w:tr w:rsidR="006446A8" w14:paraId="2845DBC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3FF4F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5609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7C8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5812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CEFA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62AA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3522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730B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8EA6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8E5A25" w14:textId="77777777" w:rsidR="006446A8" w:rsidRDefault="00E24104">
            <w:pPr>
              <w:spacing w:before="20" w:after="20"/>
              <w:rPr>
                <w:b/>
                <w:color w:val="000000"/>
                <w:sz w:val="20"/>
              </w:rPr>
            </w:pPr>
            <w:r>
              <w:rPr>
                <w:b/>
                <w:noProof/>
                <w:color w:val="000000"/>
                <w:sz w:val="20"/>
              </w:rPr>
              <w:t xml:space="preserve">Somma: </w:t>
            </w:r>
          </w:p>
          <w:p w14:paraId="6725218B" w14:textId="77777777" w:rsidR="006446A8" w:rsidRDefault="00E24104">
            <w:pPr>
              <w:spacing w:before="20" w:after="20"/>
              <w:jc w:val="right"/>
              <w:rPr>
                <w:color w:val="000000"/>
                <w:sz w:val="20"/>
              </w:rPr>
            </w:pPr>
            <w:r>
              <w:rPr>
                <w:noProof/>
                <w:color w:val="000000"/>
                <w:sz w:val="20"/>
              </w:rPr>
              <w:t>0,00</w:t>
            </w:r>
          </w:p>
          <w:p w14:paraId="1684C51D" w14:textId="77777777" w:rsidR="006446A8" w:rsidRDefault="00E24104">
            <w:pPr>
              <w:spacing w:before="20" w:after="20"/>
              <w:rPr>
                <w:b/>
                <w:color w:val="000000"/>
                <w:sz w:val="20"/>
              </w:rPr>
            </w:pPr>
            <w:r>
              <w:rPr>
                <w:b/>
                <w:noProof/>
                <w:color w:val="000000"/>
                <w:sz w:val="20"/>
              </w:rPr>
              <w:t xml:space="preserve">Max: </w:t>
            </w:r>
          </w:p>
          <w:p w14:paraId="7E8AA76C" w14:textId="77777777" w:rsidR="006446A8" w:rsidRDefault="00E24104">
            <w:pPr>
              <w:spacing w:before="20" w:after="20"/>
              <w:jc w:val="right"/>
              <w:rPr>
                <w:color w:val="000000"/>
                <w:sz w:val="20"/>
              </w:rPr>
            </w:pPr>
            <w:r>
              <w:rPr>
                <w:noProof/>
                <w:color w:val="000000"/>
                <w:sz w:val="20"/>
              </w:rPr>
              <w:t>0,00</w:t>
            </w:r>
          </w:p>
        </w:tc>
      </w:tr>
      <w:tr w:rsidR="006446A8" w14:paraId="28C71AC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D8A1C" w14:textId="77777777" w:rsidR="006446A8" w:rsidRDefault="00E24104">
            <w:pPr>
              <w:spacing w:before="20" w:after="20"/>
              <w:rPr>
                <w:color w:val="000000"/>
                <w:sz w:val="20"/>
              </w:rPr>
            </w:pPr>
            <w:r>
              <w:rPr>
                <w:noProof/>
                <w:color w:val="000000"/>
                <w:sz w:val="20"/>
              </w:rPr>
              <w:lastRenderedPageBreak/>
              <w:t>SRA29-TOS-02.08 - SRA29-PLUA.00.01 -  foraggere mantenimento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810B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260D54"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DA290F"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65DA3F"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728CC2"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8EE1A5"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33176"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D5063" w14:textId="77777777" w:rsidR="006446A8" w:rsidRDefault="00E24104">
            <w:pPr>
              <w:spacing w:before="20" w:after="20"/>
              <w:jc w:val="right"/>
              <w:rPr>
                <w:color w:val="000000"/>
                <w:sz w:val="20"/>
              </w:rPr>
            </w:pPr>
            <w:r>
              <w:rPr>
                <w:noProof/>
                <w:color w:val="000000"/>
                <w:sz w:val="20"/>
              </w:rPr>
              <w:t>240,00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1BB9C" w14:textId="77777777" w:rsidR="006446A8" w:rsidRDefault="006446A8">
            <w:pPr>
              <w:spacing w:before="20" w:after="20"/>
              <w:jc w:val="right"/>
              <w:rPr>
                <w:color w:val="000000"/>
                <w:sz w:val="20"/>
              </w:rPr>
            </w:pPr>
          </w:p>
        </w:tc>
      </w:tr>
      <w:tr w:rsidR="006446A8" w14:paraId="525588C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A11B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75F4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BEAB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B2B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921A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17A7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85F0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6091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C007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FF2C5B" w14:textId="77777777" w:rsidR="006446A8" w:rsidRDefault="006446A8">
            <w:pPr>
              <w:spacing w:before="20" w:after="20"/>
              <w:jc w:val="right"/>
              <w:rPr>
                <w:color w:val="000000"/>
                <w:sz w:val="20"/>
              </w:rPr>
            </w:pPr>
          </w:p>
        </w:tc>
      </w:tr>
      <w:tr w:rsidR="006446A8" w14:paraId="1618FC1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6D45C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1BF84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10B3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B2E6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4932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13D7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3D45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B22A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0A41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8CC858" w14:textId="77777777" w:rsidR="006446A8" w:rsidRDefault="00E24104">
            <w:pPr>
              <w:spacing w:before="20" w:after="20"/>
              <w:rPr>
                <w:b/>
                <w:color w:val="000000"/>
                <w:sz w:val="20"/>
              </w:rPr>
            </w:pPr>
            <w:r>
              <w:rPr>
                <w:b/>
                <w:noProof/>
                <w:color w:val="000000"/>
                <w:sz w:val="20"/>
              </w:rPr>
              <w:t xml:space="preserve">Somma: </w:t>
            </w:r>
          </w:p>
          <w:p w14:paraId="6FEEBFBE" w14:textId="77777777" w:rsidR="006446A8" w:rsidRDefault="00E24104">
            <w:pPr>
              <w:spacing w:before="20" w:after="20"/>
              <w:jc w:val="right"/>
              <w:rPr>
                <w:color w:val="000000"/>
                <w:sz w:val="20"/>
              </w:rPr>
            </w:pPr>
            <w:r>
              <w:rPr>
                <w:noProof/>
                <w:color w:val="000000"/>
                <w:sz w:val="20"/>
              </w:rPr>
              <w:t>0,00</w:t>
            </w:r>
          </w:p>
          <w:p w14:paraId="353ECBE4" w14:textId="77777777" w:rsidR="006446A8" w:rsidRDefault="00E24104">
            <w:pPr>
              <w:spacing w:before="20" w:after="20"/>
              <w:rPr>
                <w:b/>
                <w:color w:val="000000"/>
                <w:sz w:val="20"/>
              </w:rPr>
            </w:pPr>
            <w:r>
              <w:rPr>
                <w:b/>
                <w:noProof/>
                <w:color w:val="000000"/>
                <w:sz w:val="20"/>
              </w:rPr>
              <w:t xml:space="preserve">Max: </w:t>
            </w:r>
          </w:p>
          <w:p w14:paraId="4520CB03" w14:textId="77777777" w:rsidR="006446A8" w:rsidRDefault="00E24104">
            <w:pPr>
              <w:spacing w:before="20" w:after="20"/>
              <w:jc w:val="right"/>
              <w:rPr>
                <w:color w:val="000000"/>
                <w:sz w:val="20"/>
              </w:rPr>
            </w:pPr>
            <w:r>
              <w:rPr>
                <w:noProof/>
                <w:color w:val="000000"/>
                <w:sz w:val="20"/>
              </w:rPr>
              <w:t>0,00</w:t>
            </w:r>
          </w:p>
        </w:tc>
      </w:tr>
      <w:tr w:rsidR="006446A8" w14:paraId="111A90C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8CF66B" w14:textId="77777777" w:rsidR="006446A8" w:rsidRDefault="00E24104">
            <w:pPr>
              <w:spacing w:before="20" w:after="20"/>
              <w:rPr>
                <w:color w:val="000000"/>
                <w:sz w:val="20"/>
              </w:rPr>
            </w:pPr>
            <w:r>
              <w:rPr>
                <w:noProof/>
                <w:color w:val="000000"/>
                <w:sz w:val="20"/>
              </w:rPr>
              <w:t>SRA29-VDA-01 - Mantenimento colture specializzate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659C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404C78"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C24B26"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C9A316"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8231E6"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11328"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08ADC3"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FEEF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39BD29" w14:textId="77777777" w:rsidR="006446A8" w:rsidRDefault="006446A8">
            <w:pPr>
              <w:spacing w:before="20" w:after="20"/>
              <w:jc w:val="right"/>
              <w:rPr>
                <w:color w:val="000000"/>
                <w:sz w:val="20"/>
              </w:rPr>
            </w:pPr>
          </w:p>
        </w:tc>
      </w:tr>
      <w:tr w:rsidR="006446A8" w14:paraId="6CECC3A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32108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B178F0"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7984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D274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C914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214E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BEE1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EAC2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2661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7EF794" w14:textId="77777777" w:rsidR="006446A8" w:rsidRDefault="006446A8">
            <w:pPr>
              <w:spacing w:before="20" w:after="20"/>
              <w:jc w:val="right"/>
              <w:rPr>
                <w:color w:val="000000"/>
                <w:sz w:val="20"/>
              </w:rPr>
            </w:pPr>
          </w:p>
        </w:tc>
      </w:tr>
      <w:tr w:rsidR="006446A8" w14:paraId="4996015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1AC42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E4920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C383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975368" w14:textId="77777777" w:rsidR="006446A8" w:rsidRDefault="00E24104">
            <w:pPr>
              <w:spacing w:before="20" w:after="20"/>
              <w:jc w:val="right"/>
              <w:rPr>
                <w:color w:val="000000"/>
                <w:sz w:val="20"/>
              </w:rPr>
            </w:pPr>
            <w:r>
              <w:rPr>
                <w:noProof/>
                <w:color w:val="000000"/>
                <w:sz w:val="20"/>
              </w:rPr>
              <w:t>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679B31" w14:textId="77777777" w:rsidR="006446A8" w:rsidRDefault="00E24104">
            <w:pPr>
              <w:spacing w:before="20" w:after="20"/>
              <w:jc w:val="right"/>
              <w:rPr>
                <w:color w:val="000000"/>
                <w:sz w:val="20"/>
              </w:rPr>
            </w:pPr>
            <w:r>
              <w:rPr>
                <w:noProof/>
                <w:color w:val="000000"/>
                <w:sz w:val="20"/>
              </w:rPr>
              <w:t>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B97B8C" w14:textId="77777777" w:rsidR="006446A8" w:rsidRDefault="00E24104">
            <w:pPr>
              <w:spacing w:before="20" w:after="20"/>
              <w:jc w:val="right"/>
              <w:rPr>
                <w:color w:val="000000"/>
                <w:sz w:val="20"/>
              </w:rPr>
            </w:pPr>
            <w:r>
              <w:rPr>
                <w:noProof/>
                <w:color w:val="000000"/>
                <w:sz w:val="20"/>
              </w:rPr>
              <w:t>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C56E0C" w14:textId="77777777" w:rsidR="006446A8" w:rsidRDefault="00E24104">
            <w:pPr>
              <w:spacing w:before="20" w:after="20"/>
              <w:jc w:val="right"/>
              <w:rPr>
                <w:color w:val="000000"/>
                <w:sz w:val="20"/>
              </w:rPr>
            </w:pPr>
            <w:r>
              <w:rPr>
                <w:noProof/>
                <w:color w:val="000000"/>
                <w:sz w:val="20"/>
              </w:rPr>
              <w:t>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1B8112" w14:textId="77777777" w:rsidR="006446A8" w:rsidRDefault="00E24104">
            <w:pPr>
              <w:spacing w:before="20" w:after="20"/>
              <w:jc w:val="right"/>
              <w:rPr>
                <w:color w:val="000000"/>
                <w:sz w:val="20"/>
              </w:rPr>
            </w:pPr>
            <w:r>
              <w:rPr>
                <w:noProof/>
                <w:color w:val="000000"/>
                <w:sz w:val="20"/>
              </w:rPr>
              <w:t>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3391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F1B7F" w14:textId="77777777" w:rsidR="006446A8" w:rsidRDefault="00E24104">
            <w:pPr>
              <w:spacing w:before="20" w:after="20"/>
              <w:rPr>
                <w:b/>
                <w:color w:val="000000"/>
                <w:sz w:val="20"/>
              </w:rPr>
            </w:pPr>
            <w:r>
              <w:rPr>
                <w:b/>
                <w:noProof/>
                <w:color w:val="000000"/>
                <w:sz w:val="20"/>
              </w:rPr>
              <w:t xml:space="preserve">Somma: </w:t>
            </w:r>
          </w:p>
          <w:p w14:paraId="29DEB732" w14:textId="77777777" w:rsidR="006446A8" w:rsidRDefault="00E24104">
            <w:pPr>
              <w:spacing w:before="20" w:after="20"/>
              <w:jc w:val="right"/>
              <w:rPr>
                <w:color w:val="000000"/>
                <w:sz w:val="20"/>
              </w:rPr>
            </w:pPr>
            <w:r>
              <w:rPr>
                <w:noProof/>
                <w:color w:val="000000"/>
                <w:sz w:val="20"/>
              </w:rPr>
              <w:t>225,00</w:t>
            </w:r>
          </w:p>
          <w:p w14:paraId="6026CDC2" w14:textId="77777777" w:rsidR="006446A8" w:rsidRDefault="00E24104">
            <w:pPr>
              <w:spacing w:before="20" w:after="20"/>
              <w:rPr>
                <w:b/>
                <w:color w:val="000000"/>
                <w:sz w:val="20"/>
              </w:rPr>
            </w:pPr>
            <w:r>
              <w:rPr>
                <w:b/>
                <w:noProof/>
                <w:color w:val="000000"/>
                <w:sz w:val="20"/>
              </w:rPr>
              <w:t xml:space="preserve">Max: </w:t>
            </w:r>
          </w:p>
          <w:p w14:paraId="4BB06816" w14:textId="77777777" w:rsidR="006446A8" w:rsidRDefault="00E24104">
            <w:pPr>
              <w:spacing w:before="20" w:after="20"/>
              <w:jc w:val="right"/>
              <w:rPr>
                <w:color w:val="000000"/>
                <w:sz w:val="20"/>
              </w:rPr>
            </w:pPr>
            <w:r>
              <w:rPr>
                <w:noProof/>
                <w:color w:val="000000"/>
                <w:sz w:val="20"/>
              </w:rPr>
              <w:t>45,00</w:t>
            </w:r>
          </w:p>
        </w:tc>
      </w:tr>
      <w:tr w:rsidR="006446A8" w14:paraId="5F5A926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BD346E" w14:textId="77777777" w:rsidR="006446A8" w:rsidRDefault="00E24104">
            <w:pPr>
              <w:spacing w:before="20" w:after="20"/>
              <w:rPr>
                <w:color w:val="000000"/>
                <w:sz w:val="20"/>
              </w:rPr>
            </w:pPr>
            <w:r>
              <w:rPr>
                <w:noProof/>
                <w:color w:val="000000"/>
                <w:sz w:val="20"/>
              </w:rPr>
              <w:t>SRA29-VDA-02 - Mantenimento cereali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9115A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F9BD7B"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E6E888" w14:textId="77777777" w:rsidR="006446A8" w:rsidRDefault="00E24104">
            <w:pPr>
              <w:spacing w:before="20" w:after="20"/>
              <w:jc w:val="right"/>
              <w:rPr>
                <w:color w:val="000000"/>
                <w:sz w:val="20"/>
              </w:rPr>
            </w:pPr>
            <w:r>
              <w:rPr>
                <w:noProof/>
                <w:color w:val="000000"/>
                <w:sz w:val="20"/>
              </w:rPr>
              <w:t>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7382DF"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07A34"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0D0AE2"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6772D0" w14:textId="77777777" w:rsidR="006446A8" w:rsidRDefault="00E24104">
            <w:pPr>
              <w:spacing w:before="20" w:after="20"/>
              <w:jc w:val="right"/>
              <w:rPr>
                <w:color w:val="000000"/>
                <w:sz w:val="20"/>
              </w:rPr>
            </w:pPr>
            <w:r>
              <w:rPr>
                <w:noProof/>
                <w:color w:val="000000"/>
                <w:sz w:val="20"/>
              </w:rPr>
              <w:t>320,00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AC99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844BBF" w14:textId="77777777" w:rsidR="006446A8" w:rsidRDefault="006446A8">
            <w:pPr>
              <w:spacing w:before="20" w:after="20"/>
              <w:jc w:val="right"/>
              <w:rPr>
                <w:color w:val="000000"/>
                <w:sz w:val="20"/>
              </w:rPr>
            </w:pPr>
          </w:p>
        </w:tc>
      </w:tr>
      <w:tr w:rsidR="006446A8" w14:paraId="258EA29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AEBC0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7121A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23EE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7B32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551E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9117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51F1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B8AA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80AD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7E3A48" w14:textId="77777777" w:rsidR="006446A8" w:rsidRDefault="006446A8">
            <w:pPr>
              <w:spacing w:before="20" w:after="20"/>
              <w:jc w:val="right"/>
              <w:rPr>
                <w:color w:val="000000"/>
                <w:sz w:val="20"/>
              </w:rPr>
            </w:pPr>
          </w:p>
        </w:tc>
      </w:tr>
      <w:tr w:rsidR="006446A8" w14:paraId="3B8AFB4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004AC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42936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1DDD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BC580E"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8AD917"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B7368D"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B487FA"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D169F9"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DB3B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870A6D" w14:textId="77777777" w:rsidR="006446A8" w:rsidRDefault="00E24104">
            <w:pPr>
              <w:spacing w:before="20" w:after="20"/>
              <w:rPr>
                <w:b/>
                <w:color w:val="000000"/>
                <w:sz w:val="20"/>
              </w:rPr>
            </w:pPr>
            <w:r>
              <w:rPr>
                <w:b/>
                <w:noProof/>
                <w:color w:val="000000"/>
                <w:sz w:val="20"/>
              </w:rPr>
              <w:t xml:space="preserve">Somma: </w:t>
            </w:r>
          </w:p>
          <w:p w14:paraId="57A7B869" w14:textId="77777777" w:rsidR="006446A8" w:rsidRDefault="00E24104">
            <w:pPr>
              <w:spacing w:before="20" w:after="20"/>
              <w:jc w:val="right"/>
              <w:rPr>
                <w:color w:val="000000"/>
                <w:sz w:val="20"/>
              </w:rPr>
            </w:pPr>
            <w:r>
              <w:rPr>
                <w:noProof/>
                <w:color w:val="000000"/>
                <w:sz w:val="20"/>
              </w:rPr>
              <w:t>50,00</w:t>
            </w:r>
          </w:p>
          <w:p w14:paraId="585A728E" w14:textId="77777777" w:rsidR="006446A8" w:rsidRDefault="00E24104">
            <w:pPr>
              <w:spacing w:before="20" w:after="20"/>
              <w:rPr>
                <w:b/>
                <w:color w:val="000000"/>
                <w:sz w:val="20"/>
              </w:rPr>
            </w:pPr>
            <w:r>
              <w:rPr>
                <w:b/>
                <w:noProof/>
                <w:color w:val="000000"/>
                <w:sz w:val="20"/>
              </w:rPr>
              <w:t xml:space="preserve">Max: </w:t>
            </w:r>
          </w:p>
          <w:p w14:paraId="20E991CC" w14:textId="77777777" w:rsidR="006446A8" w:rsidRDefault="00E24104">
            <w:pPr>
              <w:spacing w:before="20" w:after="20"/>
              <w:jc w:val="right"/>
              <w:rPr>
                <w:color w:val="000000"/>
                <w:sz w:val="20"/>
              </w:rPr>
            </w:pPr>
            <w:r>
              <w:rPr>
                <w:noProof/>
                <w:color w:val="000000"/>
                <w:sz w:val="20"/>
              </w:rPr>
              <w:t>10,00</w:t>
            </w:r>
          </w:p>
        </w:tc>
      </w:tr>
      <w:tr w:rsidR="006446A8" w14:paraId="2E5FE7B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D6A729" w14:textId="77777777" w:rsidR="006446A8" w:rsidRDefault="00E24104">
            <w:pPr>
              <w:spacing w:before="20" w:after="20"/>
              <w:rPr>
                <w:color w:val="000000"/>
                <w:sz w:val="20"/>
              </w:rPr>
            </w:pPr>
            <w:r>
              <w:rPr>
                <w:noProof/>
                <w:color w:val="000000"/>
                <w:sz w:val="20"/>
              </w:rPr>
              <w:t>SRA29-VDA-03 - Mantenimento prati e prati-pascoli permanenti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D7BDF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9F800E"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004BF6"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6F0305" w14:textId="77777777" w:rsidR="006446A8" w:rsidRDefault="00E24104">
            <w:pPr>
              <w:spacing w:before="20" w:after="20"/>
              <w:jc w:val="right"/>
              <w:rPr>
                <w:color w:val="000000"/>
                <w:sz w:val="20"/>
              </w:rPr>
            </w:pPr>
            <w:r>
              <w:rPr>
                <w:noProof/>
                <w:color w:val="000000"/>
                <w:sz w:val="20"/>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D3AAD0" w14:textId="77777777" w:rsidR="006446A8" w:rsidRDefault="00E24104">
            <w:pPr>
              <w:spacing w:before="20" w:after="20"/>
              <w:jc w:val="right"/>
              <w:rPr>
                <w:color w:val="000000"/>
                <w:sz w:val="20"/>
              </w:rPr>
            </w:pPr>
            <w:r>
              <w:rPr>
                <w:noProof/>
                <w:color w:val="000000"/>
                <w:sz w:val="20"/>
              </w:rPr>
              <w:t>360,00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4CB8CA" w14:textId="77777777" w:rsidR="006446A8" w:rsidRDefault="00E24104">
            <w:pPr>
              <w:spacing w:before="20" w:after="20"/>
              <w:jc w:val="right"/>
              <w:rPr>
                <w:color w:val="000000"/>
                <w:sz w:val="20"/>
              </w:rPr>
            </w:pPr>
            <w:r>
              <w:rPr>
                <w:noProof/>
                <w:color w:val="000000"/>
                <w:sz w:val="20"/>
              </w:rPr>
              <w:t>360,00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A054F" w14:textId="77777777" w:rsidR="006446A8" w:rsidRDefault="00E24104">
            <w:pPr>
              <w:spacing w:before="20" w:after="20"/>
              <w:jc w:val="right"/>
              <w:rPr>
                <w:color w:val="000000"/>
                <w:sz w:val="20"/>
              </w:rPr>
            </w:pPr>
            <w:r>
              <w:rPr>
                <w:noProof/>
                <w:color w:val="000000"/>
                <w:sz w:val="20"/>
              </w:rPr>
              <w:t>360,00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8A7F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3C60F2" w14:textId="77777777" w:rsidR="006446A8" w:rsidRDefault="006446A8">
            <w:pPr>
              <w:spacing w:before="20" w:after="20"/>
              <w:jc w:val="right"/>
              <w:rPr>
                <w:color w:val="000000"/>
                <w:sz w:val="20"/>
              </w:rPr>
            </w:pPr>
          </w:p>
        </w:tc>
      </w:tr>
      <w:tr w:rsidR="006446A8" w14:paraId="09A9806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498CC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ABAA8F"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ADC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B3C9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50C6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CFF2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DF5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ED4A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4BBF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0D2DF8" w14:textId="77777777" w:rsidR="006446A8" w:rsidRDefault="006446A8">
            <w:pPr>
              <w:spacing w:before="20" w:after="20"/>
              <w:jc w:val="right"/>
              <w:rPr>
                <w:color w:val="000000"/>
                <w:sz w:val="20"/>
              </w:rPr>
            </w:pPr>
          </w:p>
        </w:tc>
      </w:tr>
      <w:tr w:rsidR="006446A8" w14:paraId="013D703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AEB15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D59DD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3F4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8B445A"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CA2103"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6154A4"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90EA3"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3751B"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A06A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18B9C6" w14:textId="77777777" w:rsidR="006446A8" w:rsidRDefault="00E24104">
            <w:pPr>
              <w:spacing w:before="20" w:after="20"/>
              <w:rPr>
                <w:b/>
                <w:color w:val="000000"/>
                <w:sz w:val="20"/>
              </w:rPr>
            </w:pPr>
            <w:r>
              <w:rPr>
                <w:b/>
                <w:noProof/>
                <w:color w:val="000000"/>
                <w:sz w:val="20"/>
              </w:rPr>
              <w:t xml:space="preserve">Somma: </w:t>
            </w:r>
          </w:p>
          <w:p w14:paraId="4E9B8DF6" w14:textId="77777777" w:rsidR="006446A8" w:rsidRDefault="00E24104">
            <w:pPr>
              <w:spacing w:before="20" w:after="20"/>
              <w:jc w:val="right"/>
              <w:rPr>
                <w:color w:val="000000"/>
                <w:sz w:val="20"/>
              </w:rPr>
            </w:pPr>
            <w:r>
              <w:rPr>
                <w:noProof/>
                <w:color w:val="000000"/>
                <w:sz w:val="20"/>
              </w:rPr>
              <w:t>2.000,00</w:t>
            </w:r>
          </w:p>
          <w:p w14:paraId="40A1F693" w14:textId="77777777" w:rsidR="006446A8" w:rsidRDefault="00E24104">
            <w:pPr>
              <w:spacing w:before="20" w:after="20"/>
              <w:rPr>
                <w:b/>
                <w:color w:val="000000"/>
                <w:sz w:val="20"/>
              </w:rPr>
            </w:pPr>
            <w:r>
              <w:rPr>
                <w:b/>
                <w:noProof/>
                <w:color w:val="000000"/>
                <w:sz w:val="20"/>
              </w:rPr>
              <w:t xml:space="preserve">Max: </w:t>
            </w:r>
          </w:p>
          <w:p w14:paraId="207D47EF" w14:textId="77777777" w:rsidR="006446A8" w:rsidRDefault="00E24104">
            <w:pPr>
              <w:spacing w:before="20" w:after="20"/>
              <w:jc w:val="right"/>
              <w:rPr>
                <w:color w:val="000000"/>
                <w:sz w:val="20"/>
              </w:rPr>
            </w:pPr>
            <w:r>
              <w:rPr>
                <w:noProof/>
                <w:color w:val="000000"/>
                <w:sz w:val="20"/>
              </w:rPr>
              <w:t>400,00</w:t>
            </w:r>
          </w:p>
        </w:tc>
      </w:tr>
      <w:tr w:rsidR="006446A8" w14:paraId="406B05D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05F5DF" w14:textId="77777777" w:rsidR="006446A8" w:rsidRDefault="00E24104">
            <w:pPr>
              <w:spacing w:before="20" w:after="20"/>
              <w:rPr>
                <w:color w:val="000000"/>
                <w:sz w:val="20"/>
              </w:rPr>
            </w:pPr>
            <w:r>
              <w:rPr>
                <w:noProof/>
                <w:color w:val="000000"/>
                <w:sz w:val="20"/>
              </w:rPr>
              <w:lastRenderedPageBreak/>
              <w:t xml:space="preserve">SRA29-VDA-04 - Conversione colture specializzate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B63F5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A8849E"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F496BC"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47955F" w14:textId="77777777" w:rsidR="006446A8" w:rsidRDefault="00E24104">
            <w:pPr>
              <w:spacing w:before="20" w:after="20"/>
              <w:jc w:val="right"/>
              <w:rPr>
                <w:color w:val="000000"/>
                <w:sz w:val="20"/>
              </w:rPr>
            </w:pPr>
            <w:r>
              <w:rPr>
                <w:noProof/>
                <w:color w:val="000000"/>
                <w:sz w:val="20"/>
              </w:rPr>
              <w:t>2.500,00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3A26B8" w14:textId="77777777" w:rsidR="006446A8" w:rsidRDefault="00E24104">
            <w:pPr>
              <w:spacing w:before="20" w:after="20"/>
              <w:jc w:val="right"/>
              <w:rPr>
                <w:color w:val="000000"/>
                <w:sz w:val="20"/>
              </w:rPr>
            </w:pPr>
            <w:r>
              <w:rPr>
                <w:noProof/>
                <w:color w:val="000000"/>
                <w:sz w:val="20"/>
              </w:rPr>
              <w:t>2.500,00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EC2614" w14:textId="77777777" w:rsidR="006446A8" w:rsidRDefault="00E24104">
            <w:pPr>
              <w:spacing w:before="20" w:after="20"/>
              <w:jc w:val="right"/>
              <w:rPr>
                <w:color w:val="000000"/>
                <w:sz w:val="20"/>
              </w:rPr>
            </w:pPr>
            <w:r>
              <w:rPr>
                <w:noProof/>
                <w:color w:val="000000"/>
                <w:sz w:val="20"/>
              </w:rPr>
              <w:t>2.500,00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7DA0CF" w14:textId="77777777" w:rsidR="006446A8" w:rsidRDefault="00E24104">
            <w:pPr>
              <w:spacing w:before="20" w:after="20"/>
              <w:jc w:val="right"/>
              <w:rPr>
                <w:color w:val="000000"/>
                <w:sz w:val="20"/>
              </w:rPr>
            </w:pPr>
            <w:r>
              <w:rPr>
                <w:noProof/>
                <w:color w:val="000000"/>
                <w:sz w:val="20"/>
              </w:rPr>
              <w:t>2.500,00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8F13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E5F168" w14:textId="77777777" w:rsidR="006446A8" w:rsidRDefault="006446A8">
            <w:pPr>
              <w:spacing w:before="20" w:after="20"/>
              <w:jc w:val="right"/>
              <w:rPr>
                <w:color w:val="000000"/>
                <w:sz w:val="20"/>
              </w:rPr>
            </w:pPr>
          </w:p>
        </w:tc>
      </w:tr>
      <w:tr w:rsidR="006446A8" w14:paraId="4093F5C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CBC1A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D1E90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E4BF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90A0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654C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2D26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29DD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646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73AD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C58BE1" w14:textId="77777777" w:rsidR="006446A8" w:rsidRDefault="006446A8">
            <w:pPr>
              <w:spacing w:before="20" w:after="20"/>
              <w:jc w:val="right"/>
              <w:rPr>
                <w:color w:val="000000"/>
                <w:sz w:val="20"/>
              </w:rPr>
            </w:pPr>
          </w:p>
        </w:tc>
      </w:tr>
      <w:tr w:rsidR="006446A8" w14:paraId="71563E2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47BDB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6C038"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4905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74356C"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326D83"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A02F67"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476326"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B395C1"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84C4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786B8B" w14:textId="77777777" w:rsidR="006446A8" w:rsidRDefault="00E24104">
            <w:pPr>
              <w:spacing w:before="20" w:after="20"/>
              <w:rPr>
                <w:b/>
                <w:color w:val="000000"/>
                <w:sz w:val="20"/>
              </w:rPr>
            </w:pPr>
            <w:r>
              <w:rPr>
                <w:b/>
                <w:noProof/>
                <w:color w:val="000000"/>
                <w:sz w:val="20"/>
              </w:rPr>
              <w:t xml:space="preserve">Somma: </w:t>
            </w:r>
          </w:p>
          <w:p w14:paraId="38C29488" w14:textId="77777777" w:rsidR="006446A8" w:rsidRDefault="00E24104">
            <w:pPr>
              <w:spacing w:before="20" w:after="20"/>
              <w:jc w:val="right"/>
              <w:rPr>
                <w:color w:val="000000"/>
                <w:sz w:val="20"/>
              </w:rPr>
            </w:pPr>
            <w:r>
              <w:rPr>
                <w:noProof/>
                <w:color w:val="000000"/>
                <w:sz w:val="20"/>
              </w:rPr>
              <w:t>250,00</w:t>
            </w:r>
          </w:p>
          <w:p w14:paraId="1BC8F881" w14:textId="77777777" w:rsidR="006446A8" w:rsidRDefault="00E24104">
            <w:pPr>
              <w:spacing w:before="20" w:after="20"/>
              <w:rPr>
                <w:b/>
                <w:color w:val="000000"/>
                <w:sz w:val="20"/>
              </w:rPr>
            </w:pPr>
            <w:r>
              <w:rPr>
                <w:b/>
                <w:noProof/>
                <w:color w:val="000000"/>
                <w:sz w:val="20"/>
              </w:rPr>
              <w:t xml:space="preserve">Max: </w:t>
            </w:r>
          </w:p>
          <w:p w14:paraId="07F23134" w14:textId="77777777" w:rsidR="006446A8" w:rsidRDefault="00E24104">
            <w:pPr>
              <w:spacing w:before="20" w:after="20"/>
              <w:jc w:val="right"/>
              <w:rPr>
                <w:color w:val="000000"/>
                <w:sz w:val="20"/>
              </w:rPr>
            </w:pPr>
            <w:r>
              <w:rPr>
                <w:noProof/>
                <w:color w:val="000000"/>
                <w:sz w:val="20"/>
              </w:rPr>
              <w:t>50,00</w:t>
            </w:r>
          </w:p>
        </w:tc>
      </w:tr>
      <w:tr w:rsidR="006446A8" w14:paraId="2319B14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9C3D96" w14:textId="77777777" w:rsidR="006446A8" w:rsidRDefault="00E24104">
            <w:pPr>
              <w:spacing w:before="20" w:after="20"/>
              <w:rPr>
                <w:color w:val="000000"/>
                <w:sz w:val="20"/>
              </w:rPr>
            </w:pPr>
            <w:r>
              <w:rPr>
                <w:noProof/>
                <w:color w:val="000000"/>
                <w:sz w:val="20"/>
              </w:rPr>
              <w:t>SRA29-VDA-05 - Conversione cereali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F3531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C6C07E"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D36B48" w14:textId="77777777" w:rsidR="006446A8" w:rsidRDefault="00E24104">
            <w:pPr>
              <w:spacing w:before="20" w:after="20"/>
              <w:jc w:val="right"/>
              <w:rPr>
                <w:color w:val="000000"/>
                <w:sz w:val="20"/>
              </w:rPr>
            </w:pPr>
            <w:r>
              <w:rPr>
                <w:noProof/>
                <w:color w:val="000000"/>
                <w:sz w:val="20"/>
              </w:rPr>
              <w:t>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C763E7"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5057FA"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4C0176"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E1156F" w14:textId="77777777" w:rsidR="006446A8" w:rsidRDefault="00E24104">
            <w:pPr>
              <w:spacing w:before="20" w:after="20"/>
              <w:jc w:val="right"/>
              <w:rPr>
                <w:color w:val="000000"/>
                <w:sz w:val="20"/>
              </w:rPr>
            </w:pPr>
            <w:r>
              <w:rPr>
                <w:noProof/>
                <w:color w:val="000000"/>
                <w:sz w:val="20"/>
              </w:rPr>
              <w:t>400,00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0030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400557" w14:textId="77777777" w:rsidR="006446A8" w:rsidRDefault="006446A8">
            <w:pPr>
              <w:spacing w:before="20" w:after="20"/>
              <w:jc w:val="right"/>
              <w:rPr>
                <w:color w:val="000000"/>
                <w:sz w:val="20"/>
              </w:rPr>
            </w:pPr>
          </w:p>
        </w:tc>
      </w:tr>
      <w:tr w:rsidR="006446A8" w14:paraId="099BCCD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3908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BC04F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17A9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728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60C0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C4C0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28D5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9748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C7B1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EE78C4" w14:textId="77777777" w:rsidR="006446A8" w:rsidRDefault="006446A8">
            <w:pPr>
              <w:spacing w:before="20" w:after="20"/>
              <w:jc w:val="right"/>
              <w:rPr>
                <w:color w:val="000000"/>
                <w:sz w:val="20"/>
              </w:rPr>
            </w:pPr>
          </w:p>
        </w:tc>
      </w:tr>
      <w:tr w:rsidR="006446A8" w14:paraId="7FCD485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0E6BE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4EA3A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85D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564903"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3BED6E"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1059AC"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4CE49E"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EB3FAB"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F634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460102" w14:textId="77777777" w:rsidR="006446A8" w:rsidRDefault="00E24104">
            <w:pPr>
              <w:spacing w:before="20" w:after="20"/>
              <w:rPr>
                <w:b/>
                <w:color w:val="000000"/>
                <w:sz w:val="20"/>
              </w:rPr>
            </w:pPr>
            <w:r>
              <w:rPr>
                <w:b/>
                <w:noProof/>
                <w:color w:val="000000"/>
                <w:sz w:val="20"/>
              </w:rPr>
              <w:t xml:space="preserve">Somma: </w:t>
            </w:r>
          </w:p>
          <w:p w14:paraId="21A1612D" w14:textId="77777777" w:rsidR="006446A8" w:rsidRDefault="00E24104">
            <w:pPr>
              <w:spacing w:before="20" w:after="20"/>
              <w:jc w:val="right"/>
              <w:rPr>
                <w:color w:val="000000"/>
                <w:sz w:val="20"/>
              </w:rPr>
            </w:pPr>
            <w:r>
              <w:rPr>
                <w:noProof/>
                <w:color w:val="000000"/>
                <w:sz w:val="20"/>
              </w:rPr>
              <w:t>50,00</w:t>
            </w:r>
          </w:p>
          <w:p w14:paraId="4719BEB5" w14:textId="77777777" w:rsidR="006446A8" w:rsidRDefault="00E24104">
            <w:pPr>
              <w:spacing w:before="20" w:after="20"/>
              <w:rPr>
                <w:b/>
                <w:color w:val="000000"/>
                <w:sz w:val="20"/>
              </w:rPr>
            </w:pPr>
            <w:r>
              <w:rPr>
                <w:b/>
                <w:noProof/>
                <w:color w:val="000000"/>
                <w:sz w:val="20"/>
              </w:rPr>
              <w:t xml:space="preserve">Max: </w:t>
            </w:r>
          </w:p>
          <w:p w14:paraId="41B60AE8" w14:textId="77777777" w:rsidR="006446A8" w:rsidRDefault="00E24104">
            <w:pPr>
              <w:spacing w:before="20" w:after="20"/>
              <w:jc w:val="right"/>
              <w:rPr>
                <w:color w:val="000000"/>
                <w:sz w:val="20"/>
              </w:rPr>
            </w:pPr>
            <w:r>
              <w:rPr>
                <w:noProof/>
                <w:color w:val="000000"/>
                <w:sz w:val="20"/>
              </w:rPr>
              <w:t>10,00</w:t>
            </w:r>
          </w:p>
        </w:tc>
      </w:tr>
      <w:tr w:rsidR="006446A8" w14:paraId="40059D2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5DE8B6" w14:textId="77777777" w:rsidR="006446A8" w:rsidRDefault="00E24104">
            <w:pPr>
              <w:spacing w:before="20" w:after="20"/>
              <w:rPr>
                <w:color w:val="000000"/>
                <w:sz w:val="20"/>
              </w:rPr>
            </w:pPr>
            <w:r>
              <w:rPr>
                <w:noProof/>
                <w:color w:val="000000"/>
                <w:sz w:val="20"/>
              </w:rPr>
              <w:t xml:space="preserve">SRA29-VDA-06 - Conversione prati e prati-pascoli </w:t>
            </w:r>
            <w:r>
              <w:rPr>
                <w:noProof/>
                <w:color w:val="000000"/>
                <w:sz w:val="20"/>
              </w:rPr>
              <w:t>permanenti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B5483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9F2A82"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2EB719"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331198"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36FA6A" w14:textId="77777777" w:rsidR="006446A8" w:rsidRDefault="00E24104">
            <w:pPr>
              <w:spacing w:before="20" w:after="20"/>
              <w:jc w:val="right"/>
              <w:rPr>
                <w:color w:val="000000"/>
                <w:sz w:val="20"/>
              </w:rPr>
            </w:pPr>
            <w:r>
              <w:rPr>
                <w:noProof/>
                <w:color w:val="000000"/>
                <w:sz w:val="20"/>
              </w:rPr>
              <w:t>460,00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319AA2" w14:textId="77777777" w:rsidR="006446A8" w:rsidRDefault="00E24104">
            <w:pPr>
              <w:spacing w:before="20" w:after="20"/>
              <w:jc w:val="right"/>
              <w:rPr>
                <w:color w:val="000000"/>
                <w:sz w:val="20"/>
              </w:rPr>
            </w:pPr>
            <w:r>
              <w:rPr>
                <w:noProof/>
                <w:color w:val="000000"/>
                <w:sz w:val="20"/>
              </w:rPr>
              <w:t>460,00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0628DF" w14:textId="77777777" w:rsidR="006446A8" w:rsidRDefault="00E24104">
            <w:pPr>
              <w:spacing w:before="20" w:after="20"/>
              <w:jc w:val="right"/>
              <w:rPr>
                <w:color w:val="000000"/>
                <w:sz w:val="20"/>
              </w:rPr>
            </w:pPr>
            <w:r>
              <w:rPr>
                <w:noProof/>
                <w:color w:val="000000"/>
                <w:sz w:val="20"/>
              </w:rPr>
              <w:t>460,00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5ABB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F567C" w14:textId="77777777" w:rsidR="006446A8" w:rsidRDefault="006446A8">
            <w:pPr>
              <w:spacing w:before="20" w:after="20"/>
              <w:jc w:val="right"/>
              <w:rPr>
                <w:color w:val="000000"/>
                <w:sz w:val="20"/>
              </w:rPr>
            </w:pPr>
          </w:p>
        </w:tc>
      </w:tr>
      <w:tr w:rsidR="006446A8" w14:paraId="49EF7CF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6AAD4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87051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DA29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751D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FAD4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C599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ABF9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7ED5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DEA3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220391" w14:textId="77777777" w:rsidR="006446A8" w:rsidRDefault="006446A8">
            <w:pPr>
              <w:spacing w:before="20" w:after="20"/>
              <w:jc w:val="right"/>
              <w:rPr>
                <w:color w:val="000000"/>
                <w:sz w:val="20"/>
              </w:rPr>
            </w:pPr>
          </w:p>
        </w:tc>
      </w:tr>
      <w:tr w:rsidR="006446A8" w14:paraId="45F5DC9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9AA8F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4FCD69"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8827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70151" w14:textId="77777777" w:rsidR="006446A8" w:rsidRDefault="00E24104">
            <w:pPr>
              <w:spacing w:before="20" w:after="20"/>
              <w:jc w:val="right"/>
              <w:rPr>
                <w:color w:val="000000"/>
                <w:sz w:val="20"/>
              </w:rPr>
            </w:pPr>
            <w:r>
              <w:rPr>
                <w:noProof/>
                <w:color w:val="000000"/>
                <w:sz w:val="20"/>
              </w:rPr>
              <w:t>2.010,00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DA614F" w14:textId="77777777" w:rsidR="006446A8" w:rsidRDefault="00E24104">
            <w:pPr>
              <w:spacing w:before="20" w:after="20"/>
              <w:jc w:val="right"/>
              <w:rPr>
                <w:color w:val="000000"/>
                <w:sz w:val="20"/>
              </w:rPr>
            </w:pPr>
            <w:r>
              <w:rPr>
                <w:noProof/>
                <w:color w:val="000000"/>
                <w:sz w:val="20"/>
              </w:rPr>
              <w:t>2.010,00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D3E838" w14:textId="77777777" w:rsidR="006446A8" w:rsidRDefault="00E24104">
            <w:pPr>
              <w:spacing w:before="20" w:after="20"/>
              <w:jc w:val="right"/>
              <w:rPr>
                <w:color w:val="000000"/>
                <w:sz w:val="20"/>
              </w:rPr>
            </w:pPr>
            <w:r>
              <w:rPr>
                <w:noProof/>
                <w:color w:val="000000"/>
                <w:sz w:val="20"/>
              </w:rPr>
              <w:t>2.010,00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8081FD" w14:textId="77777777" w:rsidR="006446A8" w:rsidRDefault="00E24104">
            <w:pPr>
              <w:spacing w:before="20" w:after="20"/>
              <w:jc w:val="right"/>
              <w:rPr>
                <w:color w:val="000000"/>
                <w:sz w:val="20"/>
              </w:rPr>
            </w:pPr>
            <w:r>
              <w:rPr>
                <w:noProof/>
                <w:color w:val="000000"/>
                <w:sz w:val="20"/>
              </w:rPr>
              <w:t>2.010,00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0791FD" w14:textId="77777777" w:rsidR="006446A8" w:rsidRDefault="00E24104">
            <w:pPr>
              <w:spacing w:before="20" w:after="20"/>
              <w:jc w:val="right"/>
              <w:rPr>
                <w:color w:val="000000"/>
                <w:sz w:val="20"/>
              </w:rPr>
            </w:pPr>
            <w:r>
              <w:rPr>
                <w:noProof/>
                <w:color w:val="000000"/>
                <w:sz w:val="20"/>
              </w:rPr>
              <w:t>2.010,00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7870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90072A" w14:textId="77777777" w:rsidR="006446A8" w:rsidRDefault="00E24104">
            <w:pPr>
              <w:spacing w:before="20" w:after="20"/>
              <w:rPr>
                <w:b/>
                <w:color w:val="000000"/>
                <w:sz w:val="20"/>
              </w:rPr>
            </w:pPr>
            <w:r>
              <w:rPr>
                <w:b/>
                <w:noProof/>
                <w:color w:val="000000"/>
                <w:sz w:val="20"/>
              </w:rPr>
              <w:t xml:space="preserve">Somma: </w:t>
            </w:r>
          </w:p>
          <w:p w14:paraId="126FA769" w14:textId="77777777" w:rsidR="006446A8" w:rsidRDefault="00E24104">
            <w:pPr>
              <w:spacing w:before="20" w:after="20"/>
              <w:jc w:val="right"/>
              <w:rPr>
                <w:color w:val="000000"/>
                <w:sz w:val="20"/>
              </w:rPr>
            </w:pPr>
            <w:r>
              <w:rPr>
                <w:noProof/>
                <w:color w:val="000000"/>
                <w:sz w:val="20"/>
              </w:rPr>
              <w:t>10.050,00</w:t>
            </w:r>
          </w:p>
          <w:p w14:paraId="60760FC1" w14:textId="77777777" w:rsidR="006446A8" w:rsidRDefault="00E24104">
            <w:pPr>
              <w:spacing w:before="20" w:after="20"/>
              <w:rPr>
                <w:b/>
                <w:color w:val="000000"/>
                <w:sz w:val="20"/>
              </w:rPr>
            </w:pPr>
            <w:r>
              <w:rPr>
                <w:b/>
                <w:noProof/>
                <w:color w:val="000000"/>
                <w:sz w:val="20"/>
              </w:rPr>
              <w:t xml:space="preserve">Max: </w:t>
            </w:r>
          </w:p>
          <w:p w14:paraId="2C474A30" w14:textId="77777777" w:rsidR="006446A8" w:rsidRDefault="00E24104">
            <w:pPr>
              <w:spacing w:before="20" w:after="20"/>
              <w:jc w:val="right"/>
              <w:rPr>
                <w:color w:val="000000"/>
                <w:sz w:val="20"/>
              </w:rPr>
            </w:pPr>
            <w:r>
              <w:rPr>
                <w:noProof/>
                <w:color w:val="000000"/>
                <w:sz w:val="20"/>
              </w:rPr>
              <w:t>2.010,00</w:t>
            </w:r>
          </w:p>
        </w:tc>
      </w:tr>
      <w:tr w:rsidR="006446A8" w14:paraId="6EB85CE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B8B4F" w14:textId="77777777" w:rsidR="006446A8" w:rsidRDefault="00E24104">
            <w:pPr>
              <w:spacing w:before="20" w:after="20"/>
              <w:rPr>
                <w:color w:val="000000"/>
                <w:sz w:val="20"/>
              </w:rPr>
            </w:pPr>
            <w:r>
              <w:rPr>
                <w:noProof/>
                <w:color w:val="000000"/>
                <w:sz w:val="20"/>
              </w:rPr>
              <w:t>SRA29-VDA-07 - Conversione pascoli permanenti gestiti con animali produttivi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BC0701" w14:textId="77777777" w:rsidR="006446A8" w:rsidRDefault="00E24104">
            <w:pPr>
              <w:spacing w:before="20" w:after="20"/>
              <w:rPr>
                <w:color w:val="000000"/>
                <w:sz w:val="20"/>
              </w:rPr>
            </w:pPr>
            <w:r>
              <w:rPr>
                <w:noProof/>
                <w:color w:val="000000"/>
                <w:sz w:val="20"/>
              </w:rPr>
              <w:t xml:space="preserve">Importo unitario previsto (Spesa pubblica </w:t>
            </w:r>
            <w:r>
              <w:rPr>
                <w:noProof/>
                <w:color w:val="000000"/>
                <w:sz w:val="20"/>
              </w:rPr>
              <w:t>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6578C5"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D6FB60"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767B98" w14:textId="77777777" w:rsidR="006446A8" w:rsidRDefault="00E24104">
            <w:pPr>
              <w:spacing w:before="20" w:after="20"/>
              <w:jc w:val="right"/>
              <w:rPr>
                <w:color w:val="000000"/>
                <w:sz w:val="20"/>
              </w:rPr>
            </w:pPr>
            <w:r>
              <w:rPr>
                <w:noProof/>
                <w:color w:val="000000"/>
                <w:sz w:val="20"/>
              </w:rPr>
              <w:t>110,00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7081BB" w14:textId="77777777" w:rsidR="006446A8" w:rsidRDefault="00E24104">
            <w:pPr>
              <w:spacing w:before="20" w:after="20"/>
              <w:jc w:val="right"/>
              <w:rPr>
                <w:color w:val="000000"/>
                <w:sz w:val="20"/>
              </w:rPr>
            </w:pPr>
            <w:r>
              <w:rPr>
                <w:noProof/>
                <w:color w:val="000000"/>
                <w:sz w:val="20"/>
              </w:rPr>
              <w:t>115,00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2DEB88" w14:textId="77777777" w:rsidR="006446A8" w:rsidRDefault="00E24104">
            <w:pPr>
              <w:spacing w:before="20" w:after="20"/>
              <w:jc w:val="right"/>
              <w:rPr>
                <w:color w:val="000000"/>
                <w:sz w:val="20"/>
              </w:rPr>
            </w:pPr>
            <w:r>
              <w:rPr>
                <w:noProof/>
                <w:color w:val="000000"/>
                <w:sz w:val="20"/>
              </w:rPr>
              <w:t>115,00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B178FA" w14:textId="77777777" w:rsidR="006446A8" w:rsidRDefault="00E24104">
            <w:pPr>
              <w:spacing w:before="20" w:after="20"/>
              <w:jc w:val="right"/>
              <w:rPr>
                <w:color w:val="000000"/>
                <w:sz w:val="20"/>
              </w:rPr>
            </w:pPr>
            <w:r>
              <w:rPr>
                <w:noProof/>
                <w:color w:val="000000"/>
                <w:sz w:val="20"/>
              </w:rPr>
              <w:t>115,00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7AED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0883E2" w14:textId="77777777" w:rsidR="006446A8" w:rsidRDefault="006446A8">
            <w:pPr>
              <w:spacing w:before="20" w:after="20"/>
              <w:jc w:val="right"/>
              <w:rPr>
                <w:color w:val="000000"/>
                <w:sz w:val="20"/>
              </w:rPr>
            </w:pPr>
          </w:p>
        </w:tc>
      </w:tr>
      <w:tr w:rsidR="006446A8" w14:paraId="56A7C9A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CFED3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CD44B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D19D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9EED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FDCA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4644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C9AC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FC25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361B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C9CC1A" w14:textId="77777777" w:rsidR="006446A8" w:rsidRDefault="006446A8">
            <w:pPr>
              <w:spacing w:before="20" w:after="20"/>
              <w:jc w:val="right"/>
              <w:rPr>
                <w:color w:val="000000"/>
                <w:sz w:val="20"/>
              </w:rPr>
            </w:pPr>
          </w:p>
        </w:tc>
      </w:tr>
      <w:tr w:rsidR="006446A8" w14:paraId="5E7966F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F0CF9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5869E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2EC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98C053"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16FC5A"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BFE7C"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BEA334"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87D8A8"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8F8B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F72C2E" w14:textId="77777777" w:rsidR="006446A8" w:rsidRDefault="00E24104">
            <w:pPr>
              <w:spacing w:before="20" w:after="20"/>
              <w:rPr>
                <w:b/>
                <w:color w:val="000000"/>
                <w:sz w:val="20"/>
              </w:rPr>
            </w:pPr>
            <w:r>
              <w:rPr>
                <w:b/>
                <w:noProof/>
                <w:color w:val="000000"/>
                <w:sz w:val="20"/>
              </w:rPr>
              <w:t xml:space="preserve">Somma: </w:t>
            </w:r>
          </w:p>
          <w:p w14:paraId="7D66C5F0" w14:textId="77777777" w:rsidR="006446A8" w:rsidRDefault="00E24104">
            <w:pPr>
              <w:spacing w:before="20" w:after="20"/>
              <w:jc w:val="right"/>
              <w:rPr>
                <w:color w:val="000000"/>
                <w:sz w:val="20"/>
              </w:rPr>
            </w:pPr>
            <w:r>
              <w:rPr>
                <w:noProof/>
                <w:color w:val="000000"/>
                <w:sz w:val="20"/>
              </w:rPr>
              <w:t>10.000,00</w:t>
            </w:r>
          </w:p>
          <w:p w14:paraId="6AC4713C" w14:textId="77777777" w:rsidR="006446A8" w:rsidRDefault="00E24104">
            <w:pPr>
              <w:spacing w:before="20" w:after="20"/>
              <w:rPr>
                <w:b/>
                <w:color w:val="000000"/>
                <w:sz w:val="20"/>
              </w:rPr>
            </w:pPr>
            <w:r>
              <w:rPr>
                <w:b/>
                <w:noProof/>
                <w:color w:val="000000"/>
                <w:sz w:val="20"/>
              </w:rPr>
              <w:t xml:space="preserve">Max: </w:t>
            </w:r>
          </w:p>
          <w:p w14:paraId="0D38FE1D" w14:textId="77777777" w:rsidR="006446A8" w:rsidRDefault="00E24104">
            <w:pPr>
              <w:spacing w:before="20" w:after="20"/>
              <w:jc w:val="right"/>
              <w:rPr>
                <w:color w:val="000000"/>
                <w:sz w:val="20"/>
              </w:rPr>
            </w:pPr>
            <w:r>
              <w:rPr>
                <w:noProof/>
                <w:color w:val="000000"/>
                <w:sz w:val="20"/>
              </w:rPr>
              <w:t>2.000,00</w:t>
            </w:r>
          </w:p>
        </w:tc>
      </w:tr>
      <w:tr w:rsidR="006446A8" w14:paraId="40D33A5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70EA8C" w14:textId="77777777" w:rsidR="006446A8" w:rsidRDefault="00E24104">
            <w:pPr>
              <w:spacing w:before="20" w:after="20"/>
              <w:rPr>
                <w:color w:val="000000"/>
                <w:sz w:val="20"/>
              </w:rPr>
            </w:pPr>
            <w:r>
              <w:rPr>
                <w:noProof/>
                <w:color w:val="000000"/>
                <w:sz w:val="20"/>
              </w:rPr>
              <w:lastRenderedPageBreak/>
              <w:t>SRA29-VDA-08 - Mantenimento pascoli permanenti gestiti con animali produttivi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E2F99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8EE682" w14:textId="77777777" w:rsidR="006446A8" w:rsidRDefault="00E24104">
            <w:pPr>
              <w:spacing w:before="20" w:after="20"/>
              <w:jc w:val="right"/>
              <w:rPr>
                <w:color w:val="000000"/>
                <w:sz w:val="20"/>
              </w:rPr>
            </w:pPr>
            <w:r>
              <w:rPr>
                <w:noProof/>
                <w:color w:val="000000"/>
                <w:sz w:val="20"/>
              </w:rPr>
              <w:t>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2DE769" w14:textId="77777777" w:rsidR="006446A8" w:rsidRDefault="00E24104">
            <w:pPr>
              <w:spacing w:before="20" w:after="20"/>
              <w:jc w:val="right"/>
              <w:rPr>
                <w:color w:val="000000"/>
                <w:sz w:val="20"/>
              </w:rPr>
            </w:pPr>
            <w:r>
              <w:rPr>
                <w:noProof/>
                <w:color w:val="000000"/>
                <w:sz w:val="20"/>
              </w:rPr>
              <w:t>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138D5A"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25FE2" w14:textId="77777777" w:rsidR="006446A8" w:rsidRDefault="00E24104">
            <w:pPr>
              <w:spacing w:before="20" w:after="20"/>
              <w:jc w:val="right"/>
              <w:rPr>
                <w:color w:val="000000"/>
                <w:sz w:val="20"/>
              </w:rPr>
            </w:pPr>
            <w:r>
              <w:rPr>
                <w:noProof/>
                <w:color w:val="000000"/>
                <w:sz w:val="20"/>
              </w:rPr>
              <w:t>105,00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C51EB2" w14:textId="77777777" w:rsidR="006446A8" w:rsidRDefault="00E24104">
            <w:pPr>
              <w:spacing w:before="20" w:after="20"/>
              <w:jc w:val="right"/>
              <w:rPr>
                <w:color w:val="000000"/>
                <w:sz w:val="20"/>
              </w:rPr>
            </w:pPr>
            <w:r>
              <w:rPr>
                <w:noProof/>
                <w:color w:val="000000"/>
                <w:sz w:val="20"/>
              </w:rPr>
              <w:t>105,00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751FB" w14:textId="77777777" w:rsidR="006446A8" w:rsidRDefault="00E24104">
            <w:pPr>
              <w:spacing w:before="20" w:after="20"/>
              <w:jc w:val="right"/>
              <w:rPr>
                <w:color w:val="000000"/>
                <w:sz w:val="20"/>
              </w:rPr>
            </w:pPr>
            <w:r>
              <w:rPr>
                <w:noProof/>
                <w:color w:val="000000"/>
                <w:sz w:val="20"/>
              </w:rPr>
              <w:t>105,00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50D0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548DDD" w14:textId="77777777" w:rsidR="006446A8" w:rsidRDefault="006446A8">
            <w:pPr>
              <w:spacing w:before="20" w:after="20"/>
              <w:jc w:val="right"/>
              <w:rPr>
                <w:color w:val="000000"/>
                <w:sz w:val="20"/>
              </w:rPr>
            </w:pPr>
          </w:p>
        </w:tc>
      </w:tr>
      <w:tr w:rsidR="006446A8" w14:paraId="68B3DE8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71FA6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F9F8C"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8BA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ADB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488D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6623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7858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F459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0B8B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FED811" w14:textId="77777777" w:rsidR="006446A8" w:rsidRDefault="006446A8">
            <w:pPr>
              <w:spacing w:before="20" w:after="20"/>
              <w:jc w:val="right"/>
              <w:rPr>
                <w:color w:val="000000"/>
                <w:sz w:val="20"/>
              </w:rPr>
            </w:pPr>
          </w:p>
        </w:tc>
      </w:tr>
      <w:tr w:rsidR="006446A8" w14:paraId="20D0D9E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6D303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DFB74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85E3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660F8C"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6F430D"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6C37B7"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A25A33"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6B0D99"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F593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34FF69" w14:textId="77777777" w:rsidR="006446A8" w:rsidRDefault="00E24104">
            <w:pPr>
              <w:spacing w:before="20" w:after="20"/>
              <w:rPr>
                <w:b/>
                <w:color w:val="000000"/>
                <w:sz w:val="20"/>
              </w:rPr>
            </w:pPr>
            <w:r>
              <w:rPr>
                <w:b/>
                <w:noProof/>
                <w:color w:val="000000"/>
                <w:sz w:val="20"/>
              </w:rPr>
              <w:t xml:space="preserve">Somma: </w:t>
            </w:r>
          </w:p>
          <w:p w14:paraId="41373F5A" w14:textId="77777777" w:rsidR="006446A8" w:rsidRDefault="00E24104">
            <w:pPr>
              <w:spacing w:before="20" w:after="20"/>
              <w:jc w:val="right"/>
              <w:rPr>
                <w:color w:val="000000"/>
                <w:sz w:val="20"/>
              </w:rPr>
            </w:pPr>
            <w:r>
              <w:rPr>
                <w:noProof/>
                <w:color w:val="000000"/>
                <w:sz w:val="20"/>
              </w:rPr>
              <w:t>10.000,00</w:t>
            </w:r>
          </w:p>
          <w:p w14:paraId="7F864239" w14:textId="77777777" w:rsidR="006446A8" w:rsidRDefault="00E24104">
            <w:pPr>
              <w:spacing w:before="20" w:after="20"/>
              <w:rPr>
                <w:b/>
                <w:color w:val="000000"/>
                <w:sz w:val="20"/>
              </w:rPr>
            </w:pPr>
            <w:r>
              <w:rPr>
                <w:b/>
                <w:noProof/>
                <w:color w:val="000000"/>
                <w:sz w:val="20"/>
              </w:rPr>
              <w:t xml:space="preserve">Max: </w:t>
            </w:r>
          </w:p>
          <w:p w14:paraId="5CA77F70" w14:textId="77777777" w:rsidR="006446A8" w:rsidRDefault="00E24104">
            <w:pPr>
              <w:spacing w:before="20" w:after="20"/>
              <w:jc w:val="right"/>
              <w:rPr>
                <w:color w:val="000000"/>
                <w:sz w:val="20"/>
              </w:rPr>
            </w:pPr>
            <w:r>
              <w:rPr>
                <w:noProof/>
                <w:color w:val="000000"/>
                <w:sz w:val="20"/>
              </w:rPr>
              <w:t>2.000,00</w:t>
            </w:r>
          </w:p>
        </w:tc>
      </w:tr>
      <w:tr w:rsidR="006446A8" w14:paraId="7D405B3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447A8B" w14:textId="77777777" w:rsidR="006446A8" w:rsidRDefault="00E24104">
            <w:pPr>
              <w:spacing w:before="20" w:after="20"/>
              <w:rPr>
                <w:color w:val="000000"/>
                <w:sz w:val="20"/>
              </w:rPr>
            </w:pPr>
            <w:r>
              <w:rPr>
                <w:noProof/>
                <w:color w:val="000000"/>
                <w:sz w:val="20"/>
              </w:rPr>
              <w:t xml:space="preserve">SRA29-VDA-09 - Mantenimento ortive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1DD12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ECC6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83B7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1B0D8A" w14:textId="77777777" w:rsidR="006446A8" w:rsidRDefault="00E24104">
            <w:pPr>
              <w:spacing w:before="20" w:after="20"/>
              <w:jc w:val="right"/>
              <w:rPr>
                <w:color w:val="000000"/>
                <w:sz w:val="20"/>
              </w:rPr>
            </w:pPr>
            <w:r>
              <w:rPr>
                <w:noProof/>
                <w:color w:val="000000"/>
                <w:sz w:val="20"/>
              </w:rPr>
              <w:t>2.500,00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32C70" w14:textId="77777777" w:rsidR="006446A8" w:rsidRDefault="00E24104">
            <w:pPr>
              <w:spacing w:before="20" w:after="20"/>
              <w:jc w:val="right"/>
              <w:rPr>
                <w:color w:val="000000"/>
                <w:sz w:val="20"/>
              </w:rPr>
            </w:pPr>
            <w:r>
              <w:rPr>
                <w:noProof/>
                <w:color w:val="000000"/>
                <w:sz w:val="20"/>
              </w:rPr>
              <w:t>2.500,00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2CC591" w14:textId="77777777" w:rsidR="006446A8" w:rsidRDefault="00E24104">
            <w:pPr>
              <w:spacing w:before="20" w:after="20"/>
              <w:jc w:val="right"/>
              <w:rPr>
                <w:color w:val="000000"/>
                <w:sz w:val="20"/>
              </w:rPr>
            </w:pPr>
            <w:r>
              <w:rPr>
                <w:noProof/>
                <w:color w:val="000000"/>
                <w:sz w:val="20"/>
              </w:rPr>
              <w:t>2.500,00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A40F57" w14:textId="77777777" w:rsidR="006446A8" w:rsidRDefault="00E24104">
            <w:pPr>
              <w:spacing w:before="20" w:after="20"/>
              <w:jc w:val="right"/>
              <w:rPr>
                <w:color w:val="000000"/>
                <w:sz w:val="20"/>
              </w:rPr>
            </w:pPr>
            <w:r>
              <w:rPr>
                <w:noProof/>
                <w:color w:val="000000"/>
                <w:sz w:val="20"/>
              </w:rPr>
              <w:t>2.500,00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ED30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A05E0" w14:textId="77777777" w:rsidR="006446A8" w:rsidRDefault="006446A8">
            <w:pPr>
              <w:spacing w:before="20" w:after="20"/>
              <w:jc w:val="right"/>
              <w:rPr>
                <w:color w:val="000000"/>
                <w:sz w:val="20"/>
              </w:rPr>
            </w:pPr>
          </w:p>
        </w:tc>
      </w:tr>
      <w:tr w:rsidR="006446A8" w14:paraId="79F5AB6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F8E63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A38DB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15E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0E9D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B72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3153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652A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0A7F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CDF2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E8F46B" w14:textId="77777777" w:rsidR="006446A8" w:rsidRDefault="006446A8">
            <w:pPr>
              <w:spacing w:before="20" w:after="20"/>
              <w:jc w:val="right"/>
              <w:rPr>
                <w:color w:val="000000"/>
                <w:sz w:val="20"/>
              </w:rPr>
            </w:pPr>
          </w:p>
        </w:tc>
      </w:tr>
      <w:tr w:rsidR="006446A8" w14:paraId="195A3ED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BE467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A33E24"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93DA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29782F"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F48B39"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8DF5FA"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2263CC"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5B32D9"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BA68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5A16DD" w14:textId="77777777" w:rsidR="006446A8" w:rsidRDefault="00E24104">
            <w:pPr>
              <w:spacing w:before="20" w:after="20"/>
              <w:rPr>
                <w:b/>
                <w:color w:val="000000"/>
                <w:sz w:val="20"/>
              </w:rPr>
            </w:pPr>
            <w:r>
              <w:rPr>
                <w:b/>
                <w:noProof/>
                <w:color w:val="000000"/>
                <w:sz w:val="20"/>
              </w:rPr>
              <w:t xml:space="preserve">Somma: </w:t>
            </w:r>
          </w:p>
          <w:p w14:paraId="442BE02C" w14:textId="77777777" w:rsidR="006446A8" w:rsidRDefault="00E24104">
            <w:pPr>
              <w:spacing w:before="20" w:after="20"/>
              <w:jc w:val="right"/>
              <w:rPr>
                <w:color w:val="000000"/>
                <w:sz w:val="20"/>
              </w:rPr>
            </w:pPr>
            <w:r>
              <w:rPr>
                <w:noProof/>
                <w:color w:val="000000"/>
                <w:sz w:val="20"/>
              </w:rPr>
              <w:t>50,00</w:t>
            </w:r>
          </w:p>
          <w:p w14:paraId="6243C130" w14:textId="77777777" w:rsidR="006446A8" w:rsidRDefault="00E24104">
            <w:pPr>
              <w:spacing w:before="20" w:after="20"/>
              <w:rPr>
                <w:b/>
                <w:color w:val="000000"/>
                <w:sz w:val="20"/>
              </w:rPr>
            </w:pPr>
            <w:r>
              <w:rPr>
                <w:b/>
                <w:noProof/>
                <w:color w:val="000000"/>
                <w:sz w:val="20"/>
              </w:rPr>
              <w:t xml:space="preserve">Max: </w:t>
            </w:r>
          </w:p>
          <w:p w14:paraId="5C573A08" w14:textId="77777777" w:rsidR="006446A8" w:rsidRDefault="00E24104">
            <w:pPr>
              <w:spacing w:before="20" w:after="20"/>
              <w:jc w:val="right"/>
              <w:rPr>
                <w:color w:val="000000"/>
                <w:sz w:val="20"/>
              </w:rPr>
            </w:pPr>
            <w:r>
              <w:rPr>
                <w:noProof/>
                <w:color w:val="000000"/>
                <w:sz w:val="20"/>
              </w:rPr>
              <w:t>10,00</w:t>
            </w:r>
          </w:p>
        </w:tc>
      </w:tr>
      <w:tr w:rsidR="006446A8" w14:paraId="7BBE2CF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289FB5" w14:textId="77777777" w:rsidR="006446A8" w:rsidRDefault="00E24104">
            <w:pPr>
              <w:spacing w:before="20" w:after="20"/>
              <w:rPr>
                <w:color w:val="000000"/>
                <w:sz w:val="20"/>
              </w:rPr>
            </w:pPr>
            <w:r>
              <w:rPr>
                <w:noProof/>
                <w:color w:val="000000"/>
                <w:sz w:val="20"/>
              </w:rPr>
              <w:t>SRA29-VDA-10 - Conversione 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83BD0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824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8E53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288BC8" w14:textId="77777777" w:rsidR="006446A8" w:rsidRDefault="00E24104">
            <w:pPr>
              <w:spacing w:before="20" w:after="20"/>
              <w:jc w:val="right"/>
              <w:rPr>
                <w:color w:val="000000"/>
                <w:sz w:val="20"/>
              </w:rPr>
            </w:pPr>
            <w:r>
              <w:rPr>
                <w:noProof/>
                <w:color w:val="000000"/>
                <w:sz w:val="20"/>
              </w:rPr>
              <w:t>3.000,00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877B01" w14:textId="77777777" w:rsidR="006446A8" w:rsidRDefault="00E24104">
            <w:pPr>
              <w:spacing w:before="20" w:after="20"/>
              <w:jc w:val="right"/>
              <w:rPr>
                <w:color w:val="000000"/>
                <w:sz w:val="20"/>
              </w:rPr>
            </w:pPr>
            <w:r>
              <w:rPr>
                <w:noProof/>
                <w:color w:val="000000"/>
                <w:sz w:val="20"/>
              </w:rPr>
              <w:t>3.000,00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6BF3D" w14:textId="77777777" w:rsidR="006446A8" w:rsidRDefault="00E24104">
            <w:pPr>
              <w:spacing w:before="20" w:after="20"/>
              <w:jc w:val="right"/>
              <w:rPr>
                <w:color w:val="000000"/>
                <w:sz w:val="20"/>
              </w:rPr>
            </w:pPr>
            <w:r>
              <w:rPr>
                <w:noProof/>
                <w:color w:val="000000"/>
                <w:sz w:val="20"/>
              </w:rPr>
              <w:t>3.000,00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6353E2" w14:textId="77777777" w:rsidR="006446A8" w:rsidRDefault="00E24104">
            <w:pPr>
              <w:spacing w:before="20" w:after="20"/>
              <w:jc w:val="right"/>
              <w:rPr>
                <w:color w:val="000000"/>
                <w:sz w:val="20"/>
              </w:rPr>
            </w:pPr>
            <w:r>
              <w:rPr>
                <w:noProof/>
                <w:color w:val="000000"/>
                <w:sz w:val="20"/>
              </w:rPr>
              <w:t>3.000,00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9605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65316" w14:textId="77777777" w:rsidR="006446A8" w:rsidRDefault="006446A8">
            <w:pPr>
              <w:spacing w:before="20" w:after="20"/>
              <w:jc w:val="right"/>
              <w:rPr>
                <w:color w:val="000000"/>
                <w:sz w:val="20"/>
              </w:rPr>
            </w:pPr>
          </w:p>
        </w:tc>
      </w:tr>
      <w:tr w:rsidR="006446A8" w14:paraId="4D4863A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D0B00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FD55A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CBDD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FB99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2BF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AC6E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2264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750E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B887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37FF43" w14:textId="77777777" w:rsidR="006446A8" w:rsidRDefault="006446A8">
            <w:pPr>
              <w:spacing w:before="20" w:after="20"/>
              <w:jc w:val="right"/>
              <w:rPr>
                <w:color w:val="000000"/>
                <w:sz w:val="20"/>
              </w:rPr>
            </w:pPr>
          </w:p>
        </w:tc>
      </w:tr>
      <w:tr w:rsidR="006446A8" w14:paraId="452D402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243EA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8595D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14F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E24837"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F96AFB"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89E28C"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C4D3A6"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F86962" w14:textId="77777777" w:rsidR="006446A8" w:rsidRDefault="00E24104">
            <w:pPr>
              <w:spacing w:before="20" w:after="20"/>
              <w:jc w:val="right"/>
              <w:rPr>
                <w:color w:val="000000"/>
                <w:sz w:val="20"/>
              </w:rPr>
            </w:pPr>
            <w:r>
              <w:rPr>
                <w:noProof/>
                <w:color w:val="000000"/>
                <w:sz w:val="20"/>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EFCB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083D8" w14:textId="77777777" w:rsidR="006446A8" w:rsidRDefault="00E24104">
            <w:pPr>
              <w:spacing w:before="20" w:after="20"/>
              <w:rPr>
                <w:b/>
                <w:color w:val="000000"/>
                <w:sz w:val="20"/>
              </w:rPr>
            </w:pPr>
            <w:r>
              <w:rPr>
                <w:b/>
                <w:noProof/>
                <w:color w:val="000000"/>
                <w:sz w:val="20"/>
              </w:rPr>
              <w:t xml:space="preserve">Somma: </w:t>
            </w:r>
          </w:p>
          <w:p w14:paraId="297EC964" w14:textId="77777777" w:rsidR="006446A8" w:rsidRDefault="00E24104">
            <w:pPr>
              <w:spacing w:before="20" w:after="20"/>
              <w:jc w:val="right"/>
              <w:rPr>
                <w:color w:val="000000"/>
                <w:sz w:val="20"/>
              </w:rPr>
            </w:pPr>
            <w:r>
              <w:rPr>
                <w:noProof/>
                <w:color w:val="000000"/>
                <w:sz w:val="20"/>
              </w:rPr>
              <w:t>50,00</w:t>
            </w:r>
          </w:p>
          <w:p w14:paraId="0000C598" w14:textId="77777777" w:rsidR="006446A8" w:rsidRDefault="00E24104">
            <w:pPr>
              <w:spacing w:before="20" w:after="20"/>
              <w:rPr>
                <w:b/>
                <w:color w:val="000000"/>
                <w:sz w:val="20"/>
              </w:rPr>
            </w:pPr>
            <w:r>
              <w:rPr>
                <w:b/>
                <w:noProof/>
                <w:color w:val="000000"/>
                <w:sz w:val="20"/>
              </w:rPr>
              <w:t xml:space="preserve">Max: </w:t>
            </w:r>
          </w:p>
          <w:p w14:paraId="38A8F78A" w14:textId="77777777" w:rsidR="006446A8" w:rsidRDefault="00E24104">
            <w:pPr>
              <w:spacing w:before="20" w:after="20"/>
              <w:jc w:val="right"/>
              <w:rPr>
                <w:color w:val="000000"/>
                <w:sz w:val="20"/>
              </w:rPr>
            </w:pPr>
            <w:r>
              <w:rPr>
                <w:noProof/>
                <w:color w:val="000000"/>
                <w:sz w:val="20"/>
              </w:rPr>
              <w:t>10,00</w:t>
            </w:r>
          </w:p>
        </w:tc>
      </w:tr>
      <w:tr w:rsidR="006446A8" w14:paraId="4A51B93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01EED4" w14:textId="77777777" w:rsidR="006446A8" w:rsidRDefault="00E24104">
            <w:pPr>
              <w:spacing w:before="20" w:after="20"/>
              <w:rPr>
                <w:color w:val="000000"/>
                <w:sz w:val="20"/>
              </w:rPr>
            </w:pPr>
            <w:r>
              <w:rPr>
                <w:noProof/>
                <w:color w:val="000000"/>
                <w:sz w:val="20"/>
              </w:rPr>
              <w:t xml:space="preserve">SRA29-VDA-11 - Mantenimento prati e prati-pascoli </w:t>
            </w:r>
            <w:r>
              <w:rPr>
                <w:noProof/>
                <w:color w:val="000000"/>
                <w:sz w:val="20"/>
              </w:rPr>
              <w:t>permanenti da allevamenti biologici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3427B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E546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D6B8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6318DD" w14:textId="77777777" w:rsidR="006446A8" w:rsidRDefault="00E24104">
            <w:pPr>
              <w:spacing w:before="20" w:after="20"/>
              <w:jc w:val="right"/>
              <w:rPr>
                <w:color w:val="000000"/>
                <w:sz w:val="20"/>
              </w:rPr>
            </w:pPr>
            <w:r>
              <w:rPr>
                <w:noProof/>
                <w:color w:val="000000"/>
                <w:sz w:val="20"/>
              </w:rPr>
              <w:t>450,00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BDC3AE" w14:textId="77777777" w:rsidR="006446A8" w:rsidRDefault="00E24104">
            <w:pPr>
              <w:spacing w:before="20" w:after="20"/>
              <w:jc w:val="right"/>
              <w:rPr>
                <w:color w:val="000000"/>
                <w:sz w:val="20"/>
              </w:rPr>
            </w:pPr>
            <w:r>
              <w:rPr>
                <w:noProof/>
                <w:color w:val="000000"/>
                <w:sz w:val="20"/>
              </w:rPr>
              <w:t>460,00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8CB8B" w14:textId="77777777" w:rsidR="006446A8" w:rsidRDefault="00E24104">
            <w:pPr>
              <w:spacing w:before="20" w:after="20"/>
              <w:jc w:val="right"/>
              <w:rPr>
                <w:color w:val="000000"/>
                <w:sz w:val="20"/>
              </w:rPr>
            </w:pPr>
            <w:r>
              <w:rPr>
                <w:noProof/>
                <w:color w:val="000000"/>
                <w:sz w:val="20"/>
              </w:rPr>
              <w:t>460,00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756B77" w14:textId="77777777" w:rsidR="006446A8" w:rsidRDefault="00E24104">
            <w:pPr>
              <w:spacing w:before="20" w:after="20"/>
              <w:jc w:val="right"/>
              <w:rPr>
                <w:color w:val="000000"/>
                <w:sz w:val="20"/>
              </w:rPr>
            </w:pPr>
            <w:r>
              <w:rPr>
                <w:noProof/>
                <w:color w:val="000000"/>
                <w:sz w:val="20"/>
              </w:rPr>
              <w:t>460,00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871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98C22" w14:textId="77777777" w:rsidR="006446A8" w:rsidRDefault="006446A8">
            <w:pPr>
              <w:spacing w:before="20" w:after="20"/>
              <w:jc w:val="right"/>
              <w:rPr>
                <w:color w:val="000000"/>
                <w:sz w:val="20"/>
              </w:rPr>
            </w:pPr>
          </w:p>
        </w:tc>
      </w:tr>
      <w:tr w:rsidR="006446A8" w14:paraId="1BD868D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3B23A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D4CCF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C7D1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C7CC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F8A6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1ACF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A7D3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7145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8ED5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A688BB" w14:textId="77777777" w:rsidR="006446A8" w:rsidRDefault="006446A8">
            <w:pPr>
              <w:spacing w:before="20" w:after="20"/>
              <w:jc w:val="right"/>
              <w:rPr>
                <w:color w:val="000000"/>
                <w:sz w:val="20"/>
              </w:rPr>
            </w:pPr>
          </w:p>
        </w:tc>
      </w:tr>
      <w:tr w:rsidR="006446A8" w14:paraId="5882AFB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39EF9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A87F1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217B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9A9313"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9110D"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DFEEB3"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D50DBD"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7CD4CA"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FC2E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7E00C2" w14:textId="77777777" w:rsidR="006446A8" w:rsidRDefault="00E24104">
            <w:pPr>
              <w:spacing w:before="20" w:after="20"/>
              <w:rPr>
                <w:b/>
                <w:color w:val="000000"/>
                <w:sz w:val="20"/>
              </w:rPr>
            </w:pPr>
            <w:r>
              <w:rPr>
                <w:b/>
                <w:noProof/>
                <w:color w:val="000000"/>
                <w:sz w:val="20"/>
              </w:rPr>
              <w:t xml:space="preserve">Somma: </w:t>
            </w:r>
          </w:p>
          <w:p w14:paraId="53EFDA08" w14:textId="77777777" w:rsidR="006446A8" w:rsidRDefault="00E24104">
            <w:pPr>
              <w:spacing w:before="20" w:after="20"/>
              <w:jc w:val="right"/>
              <w:rPr>
                <w:color w:val="000000"/>
                <w:sz w:val="20"/>
              </w:rPr>
            </w:pPr>
            <w:r>
              <w:rPr>
                <w:noProof/>
                <w:color w:val="000000"/>
                <w:sz w:val="20"/>
              </w:rPr>
              <w:t>500,00</w:t>
            </w:r>
          </w:p>
          <w:p w14:paraId="338C50A7" w14:textId="77777777" w:rsidR="006446A8" w:rsidRDefault="00E24104">
            <w:pPr>
              <w:spacing w:before="20" w:after="20"/>
              <w:rPr>
                <w:b/>
                <w:color w:val="000000"/>
                <w:sz w:val="20"/>
              </w:rPr>
            </w:pPr>
            <w:r>
              <w:rPr>
                <w:b/>
                <w:noProof/>
                <w:color w:val="000000"/>
                <w:sz w:val="20"/>
              </w:rPr>
              <w:t xml:space="preserve">Max: </w:t>
            </w:r>
          </w:p>
          <w:p w14:paraId="28FEF827" w14:textId="77777777" w:rsidR="006446A8" w:rsidRDefault="00E24104">
            <w:pPr>
              <w:spacing w:before="20" w:after="20"/>
              <w:jc w:val="right"/>
              <w:rPr>
                <w:color w:val="000000"/>
                <w:sz w:val="20"/>
              </w:rPr>
            </w:pPr>
            <w:r>
              <w:rPr>
                <w:noProof/>
                <w:color w:val="000000"/>
                <w:sz w:val="20"/>
              </w:rPr>
              <w:t>100,00</w:t>
            </w:r>
          </w:p>
        </w:tc>
      </w:tr>
      <w:tr w:rsidR="006446A8" w14:paraId="0B697A3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B8DCB" w14:textId="77777777" w:rsidR="006446A8" w:rsidRDefault="00E24104">
            <w:pPr>
              <w:spacing w:before="20" w:after="20"/>
              <w:rPr>
                <w:color w:val="000000"/>
                <w:sz w:val="20"/>
              </w:rPr>
            </w:pPr>
            <w:r>
              <w:rPr>
                <w:noProof/>
                <w:color w:val="000000"/>
                <w:sz w:val="20"/>
              </w:rPr>
              <w:lastRenderedPageBreak/>
              <w:t>SRA29-VDA-12 - Conversione prati e prati-pascoli permanenti da allevamenti biologici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9B72D2"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90C6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1ABD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F39490"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97561E"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CF95C3"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B14404"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8B0F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E5C2A7" w14:textId="77777777" w:rsidR="006446A8" w:rsidRDefault="006446A8">
            <w:pPr>
              <w:spacing w:before="20" w:after="20"/>
              <w:jc w:val="right"/>
              <w:rPr>
                <w:color w:val="000000"/>
                <w:sz w:val="20"/>
              </w:rPr>
            </w:pPr>
          </w:p>
        </w:tc>
      </w:tr>
      <w:tr w:rsidR="006446A8" w14:paraId="5BDECCD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81E85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BB4E6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CE9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5DFE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F273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4686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2F2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7B7A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08EA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2497C3" w14:textId="77777777" w:rsidR="006446A8" w:rsidRDefault="006446A8">
            <w:pPr>
              <w:spacing w:before="20" w:after="20"/>
              <w:jc w:val="right"/>
              <w:rPr>
                <w:color w:val="000000"/>
                <w:sz w:val="20"/>
              </w:rPr>
            </w:pPr>
          </w:p>
        </w:tc>
      </w:tr>
      <w:tr w:rsidR="006446A8" w14:paraId="1A4CD33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65F68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AF746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1097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84E022"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974E11"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9ADA96"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C0826F"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58C346" w14:textId="77777777" w:rsidR="006446A8" w:rsidRDefault="00E24104">
            <w:pPr>
              <w:spacing w:before="20" w:after="20"/>
              <w:jc w:val="right"/>
              <w:rPr>
                <w:color w:val="000000"/>
                <w:sz w:val="20"/>
              </w:rPr>
            </w:pPr>
            <w:r>
              <w:rPr>
                <w:noProof/>
                <w:color w:val="000000"/>
                <w:sz w:val="20"/>
              </w:rPr>
              <w:t>100,00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4844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76B876" w14:textId="77777777" w:rsidR="006446A8" w:rsidRDefault="00E24104">
            <w:pPr>
              <w:spacing w:before="20" w:after="20"/>
              <w:rPr>
                <w:b/>
                <w:color w:val="000000"/>
                <w:sz w:val="20"/>
              </w:rPr>
            </w:pPr>
            <w:r>
              <w:rPr>
                <w:b/>
                <w:noProof/>
                <w:color w:val="000000"/>
                <w:sz w:val="20"/>
              </w:rPr>
              <w:t xml:space="preserve">Somma: </w:t>
            </w:r>
          </w:p>
          <w:p w14:paraId="7A8F41AF" w14:textId="77777777" w:rsidR="006446A8" w:rsidRDefault="00E24104">
            <w:pPr>
              <w:spacing w:before="20" w:after="20"/>
              <w:jc w:val="right"/>
              <w:rPr>
                <w:color w:val="000000"/>
                <w:sz w:val="20"/>
              </w:rPr>
            </w:pPr>
            <w:r>
              <w:rPr>
                <w:noProof/>
                <w:color w:val="000000"/>
                <w:sz w:val="20"/>
              </w:rPr>
              <w:t>500,00</w:t>
            </w:r>
          </w:p>
          <w:p w14:paraId="64D7C6F7" w14:textId="77777777" w:rsidR="006446A8" w:rsidRDefault="00E24104">
            <w:pPr>
              <w:spacing w:before="20" w:after="20"/>
              <w:rPr>
                <w:b/>
                <w:color w:val="000000"/>
                <w:sz w:val="20"/>
              </w:rPr>
            </w:pPr>
            <w:r>
              <w:rPr>
                <w:b/>
                <w:noProof/>
                <w:color w:val="000000"/>
                <w:sz w:val="20"/>
              </w:rPr>
              <w:t xml:space="preserve">Max: </w:t>
            </w:r>
          </w:p>
          <w:p w14:paraId="44F8DD41" w14:textId="77777777" w:rsidR="006446A8" w:rsidRDefault="00E24104">
            <w:pPr>
              <w:spacing w:before="20" w:after="20"/>
              <w:jc w:val="right"/>
              <w:rPr>
                <w:color w:val="000000"/>
                <w:sz w:val="20"/>
              </w:rPr>
            </w:pPr>
            <w:r>
              <w:rPr>
                <w:noProof/>
                <w:color w:val="000000"/>
                <w:sz w:val="20"/>
              </w:rPr>
              <w:t>100,00</w:t>
            </w:r>
          </w:p>
        </w:tc>
      </w:tr>
      <w:tr w:rsidR="006446A8" w14:paraId="46AF26F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4ECAB5" w14:textId="77777777" w:rsidR="006446A8" w:rsidRDefault="00E24104">
            <w:pPr>
              <w:spacing w:before="20" w:after="20"/>
              <w:rPr>
                <w:color w:val="000000"/>
                <w:sz w:val="20"/>
              </w:rPr>
            </w:pPr>
            <w:r>
              <w:rPr>
                <w:noProof/>
                <w:color w:val="000000"/>
                <w:sz w:val="20"/>
              </w:rPr>
              <w:t>SRA29-VDA-13 - Conversione pascoli permanenti gestiti con animali improduttivi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C3354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E0C9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B151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80ADF5" w14:textId="77777777" w:rsidR="006446A8" w:rsidRDefault="00E24104">
            <w:pPr>
              <w:spacing w:before="20" w:after="20"/>
              <w:jc w:val="right"/>
              <w:rPr>
                <w:color w:val="000000"/>
                <w:sz w:val="20"/>
              </w:rPr>
            </w:pPr>
            <w:r>
              <w:rPr>
                <w:noProof/>
                <w:color w:val="000000"/>
                <w:sz w:val="20"/>
              </w:rPr>
              <w:t>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9E583D" w14:textId="77777777" w:rsidR="006446A8" w:rsidRDefault="00E24104">
            <w:pPr>
              <w:spacing w:before="20" w:after="20"/>
              <w:jc w:val="right"/>
              <w:rPr>
                <w:color w:val="000000"/>
                <w:sz w:val="20"/>
              </w:rPr>
            </w:pPr>
            <w:r>
              <w:rPr>
                <w:noProof/>
                <w:color w:val="000000"/>
                <w:sz w:val="20"/>
              </w:rPr>
              <w:t>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ABD389" w14:textId="77777777" w:rsidR="006446A8" w:rsidRDefault="00E24104">
            <w:pPr>
              <w:spacing w:before="20" w:after="20"/>
              <w:jc w:val="right"/>
              <w:rPr>
                <w:color w:val="000000"/>
                <w:sz w:val="20"/>
              </w:rPr>
            </w:pPr>
            <w:r>
              <w:rPr>
                <w:noProof/>
                <w:color w:val="000000"/>
                <w:sz w:val="20"/>
              </w:rPr>
              <w:t>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EEB2A" w14:textId="77777777" w:rsidR="006446A8" w:rsidRDefault="00E24104">
            <w:pPr>
              <w:spacing w:before="20" w:after="20"/>
              <w:jc w:val="right"/>
              <w:rPr>
                <w:color w:val="000000"/>
                <w:sz w:val="20"/>
              </w:rPr>
            </w:pPr>
            <w:r>
              <w:rPr>
                <w:noProof/>
                <w:color w:val="000000"/>
                <w:sz w:val="20"/>
              </w:rPr>
              <w:t>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F06D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98EC54" w14:textId="77777777" w:rsidR="006446A8" w:rsidRDefault="006446A8">
            <w:pPr>
              <w:spacing w:before="20" w:after="20"/>
              <w:jc w:val="right"/>
              <w:rPr>
                <w:color w:val="000000"/>
                <w:sz w:val="20"/>
              </w:rPr>
            </w:pPr>
          </w:p>
        </w:tc>
      </w:tr>
      <w:tr w:rsidR="006446A8" w14:paraId="3A5B2ED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767A0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34C733"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CAA2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38F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3208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6C21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5CAD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7120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F55A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9417A0" w14:textId="77777777" w:rsidR="006446A8" w:rsidRDefault="006446A8">
            <w:pPr>
              <w:spacing w:before="20" w:after="20"/>
              <w:jc w:val="right"/>
              <w:rPr>
                <w:color w:val="000000"/>
                <w:sz w:val="20"/>
              </w:rPr>
            </w:pPr>
          </w:p>
        </w:tc>
      </w:tr>
      <w:tr w:rsidR="006446A8" w14:paraId="6D54E83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1FCBA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4F40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A27E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C958C3"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5F0DAC"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9C81B6"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28F145"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BCA8DA"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A683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07B4C1" w14:textId="77777777" w:rsidR="006446A8" w:rsidRDefault="00E24104">
            <w:pPr>
              <w:spacing w:before="20" w:after="20"/>
              <w:rPr>
                <w:b/>
                <w:color w:val="000000"/>
                <w:sz w:val="20"/>
              </w:rPr>
            </w:pPr>
            <w:r>
              <w:rPr>
                <w:b/>
                <w:noProof/>
                <w:color w:val="000000"/>
                <w:sz w:val="20"/>
              </w:rPr>
              <w:t xml:space="preserve">Somma: </w:t>
            </w:r>
          </w:p>
          <w:p w14:paraId="76AE2827" w14:textId="77777777" w:rsidR="006446A8" w:rsidRDefault="00E24104">
            <w:pPr>
              <w:spacing w:before="20" w:after="20"/>
              <w:jc w:val="right"/>
              <w:rPr>
                <w:color w:val="000000"/>
                <w:sz w:val="20"/>
              </w:rPr>
            </w:pPr>
            <w:r>
              <w:rPr>
                <w:noProof/>
                <w:color w:val="000000"/>
                <w:sz w:val="20"/>
              </w:rPr>
              <w:t>10.000,00</w:t>
            </w:r>
          </w:p>
          <w:p w14:paraId="12474A6B" w14:textId="77777777" w:rsidR="006446A8" w:rsidRDefault="00E24104">
            <w:pPr>
              <w:spacing w:before="20" w:after="20"/>
              <w:rPr>
                <w:b/>
                <w:color w:val="000000"/>
                <w:sz w:val="20"/>
              </w:rPr>
            </w:pPr>
            <w:r>
              <w:rPr>
                <w:b/>
                <w:noProof/>
                <w:color w:val="000000"/>
                <w:sz w:val="20"/>
              </w:rPr>
              <w:t xml:space="preserve">Max: </w:t>
            </w:r>
          </w:p>
          <w:p w14:paraId="53FEB43A" w14:textId="77777777" w:rsidR="006446A8" w:rsidRDefault="00E24104">
            <w:pPr>
              <w:spacing w:before="20" w:after="20"/>
              <w:jc w:val="right"/>
              <w:rPr>
                <w:color w:val="000000"/>
                <w:sz w:val="20"/>
              </w:rPr>
            </w:pPr>
            <w:r>
              <w:rPr>
                <w:noProof/>
                <w:color w:val="000000"/>
                <w:sz w:val="20"/>
              </w:rPr>
              <w:t>2.000,00</w:t>
            </w:r>
          </w:p>
        </w:tc>
      </w:tr>
      <w:tr w:rsidR="006446A8" w14:paraId="32C422E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5E5DD3" w14:textId="77777777" w:rsidR="006446A8" w:rsidRDefault="00E24104">
            <w:pPr>
              <w:spacing w:before="20" w:after="20"/>
              <w:rPr>
                <w:color w:val="000000"/>
                <w:sz w:val="20"/>
              </w:rPr>
            </w:pPr>
            <w:r>
              <w:rPr>
                <w:noProof/>
                <w:color w:val="000000"/>
                <w:sz w:val="20"/>
              </w:rPr>
              <w:t xml:space="preserve">SRA29-VDA-14 - Mantenimento pascoli permanenti gestiti con </w:t>
            </w:r>
            <w:r>
              <w:rPr>
                <w:noProof/>
                <w:color w:val="000000"/>
                <w:sz w:val="20"/>
              </w:rPr>
              <w:t>animali improduttivi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42569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01EC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C983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D3B622" w14:textId="77777777" w:rsidR="006446A8" w:rsidRDefault="00E24104">
            <w:pPr>
              <w:spacing w:before="20" w:after="20"/>
              <w:jc w:val="right"/>
              <w:rPr>
                <w:color w:val="000000"/>
                <w:sz w:val="20"/>
              </w:rPr>
            </w:pPr>
            <w:r>
              <w:rPr>
                <w:noProof/>
                <w:color w:val="000000"/>
                <w:sz w:val="20"/>
              </w:rPr>
              <w:t>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FF06D3" w14:textId="77777777" w:rsidR="006446A8" w:rsidRDefault="00E24104">
            <w:pPr>
              <w:spacing w:before="20" w:after="20"/>
              <w:jc w:val="right"/>
              <w:rPr>
                <w:color w:val="000000"/>
                <w:sz w:val="20"/>
              </w:rPr>
            </w:pPr>
            <w:r>
              <w:rPr>
                <w:noProof/>
                <w:color w:val="000000"/>
                <w:sz w:val="20"/>
              </w:rPr>
              <w:t>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B5A9A4" w14:textId="77777777" w:rsidR="006446A8" w:rsidRDefault="00E24104">
            <w:pPr>
              <w:spacing w:before="20" w:after="20"/>
              <w:jc w:val="right"/>
              <w:rPr>
                <w:color w:val="000000"/>
                <w:sz w:val="20"/>
              </w:rPr>
            </w:pPr>
            <w:r>
              <w:rPr>
                <w:noProof/>
                <w:color w:val="000000"/>
                <w:sz w:val="20"/>
              </w:rPr>
              <w:t>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39BC03" w14:textId="77777777" w:rsidR="006446A8" w:rsidRDefault="00E24104">
            <w:pPr>
              <w:spacing w:before="20" w:after="20"/>
              <w:jc w:val="right"/>
              <w:rPr>
                <w:color w:val="000000"/>
                <w:sz w:val="20"/>
              </w:rPr>
            </w:pPr>
            <w:r>
              <w:rPr>
                <w:noProof/>
                <w:color w:val="000000"/>
                <w:sz w:val="20"/>
              </w:rPr>
              <w:t>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EEAB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2B14A6" w14:textId="77777777" w:rsidR="006446A8" w:rsidRDefault="006446A8">
            <w:pPr>
              <w:spacing w:before="20" w:after="20"/>
              <w:jc w:val="right"/>
              <w:rPr>
                <w:color w:val="000000"/>
                <w:sz w:val="20"/>
              </w:rPr>
            </w:pPr>
          </w:p>
        </w:tc>
      </w:tr>
      <w:tr w:rsidR="006446A8" w14:paraId="378C134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7D03C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640F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7C1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CD60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B6B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46FB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2E7A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2C54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A5AE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12AD39" w14:textId="77777777" w:rsidR="006446A8" w:rsidRDefault="006446A8">
            <w:pPr>
              <w:spacing w:before="20" w:after="20"/>
              <w:jc w:val="right"/>
              <w:rPr>
                <w:color w:val="000000"/>
                <w:sz w:val="20"/>
              </w:rPr>
            </w:pPr>
          </w:p>
        </w:tc>
      </w:tr>
      <w:tr w:rsidR="006446A8" w14:paraId="7E48B62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CCBE7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B3F177"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431C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B65E1"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405863"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8B8ACE"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58ED90"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9E4FEF" w14:textId="77777777" w:rsidR="006446A8" w:rsidRDefault="00E24104">
            <w:pPr>
              <w:spacing w:before="20" w:after="20"/>
              <w:jc w:val="right"/>
              <w:rPr>
                <w:color w:val="000000"/>
                <w:sz w:val="20"/>
              </w:rPr>
            </w:pPr>
            <w:r>
              <w:rPr>
                <w:noProof/>
                <w:color w:val="000000"/>
                <w:sz w:val="20"/>
              </w:rPr>
              <w:t>2.000,00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6D34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769C13" w14:textId="77777777" w:rsidR="006446A8" w:rsidRDefault="00E24104">
            <w:pPr>
              <w:spacing w:before="20" w:after="20"/>
              <w:rPr>
                <w:b/>
                <w:color w:val="000000"/>
                <w:sz w:val="20"/>
              </w:rPr>
            </w:pPr>
            <w:r>
              <w:rPr>
                <w:b/>
                <w:noProof/>
                <w:color w:val="000000"/>
                <w:sz w:val="20"/>
              </w:rPr>
              <w:t xml:space="preserve">Somma: </w:t>
            </w:r>
          </w:p>
          <w:p w14:paraId="794E71EC" w14:textId="77777777" w:rsidR="006446A8" w:rsidRDefault="00E24104">
            <w:pPr>
              <w:spacing w:before="20" w:after="20"/>
              <w:jc w:val="right"/>
              <w:rPr>
                <w:color w:val="000000"/>
                <w:sz w:val="20"/>
              </w:rPr>
            </w:pPr>
            <w:r>
              <w:rPr>
                <w:noProof/>
                <w:color w:val="000000"/>
                <w:sz w:val="20"/>
              </w:rPr>
              <w:t>10.000,00</w:t>
            </w:r>
          </w:p>
          <w:p w14:paraId="51755B33" w14:textId="77777777" w:rsidR="006446A8" w:rsidRDefault="00E24104">
            <w:pPr>
              <w:spacing w:before="20" w:after="20"/>
              <w:rPr>
                <w:b/>
                <w:color w:val="000000"/>
                <w:sz w:val="20"/>
              </w:rPr>
            </w:pPr>
            <w:r>
              <w:rPr>
                <w:b/>
                <w:noProof/>
                <w:color w:val="000000"/>
                <w:sz w:val="20"/>
              </w:rPr>
              <w:t xml:space="preserve">Max: </w:t>
            </w:r>
          </w:p>
          <w:p w14:paraId="1E38A618" w14:textId="77777777" w:rsidR="006446A8" w:rsidRDefault="00E24104">
            <w:pPr>
              <w:spacing w:before="20" w:after="20"/>
              <w:jc w:val="right"/>
              <w:rPr>
                <w:color w:val="000000"/>
                <w:sz w:val="20"/>
              </w:rPr>
            </w:pPr>
            <w:r>
              <w:rPr>
                <w:noProof/>
                <w:color w:val="000000"/>
                <w:sz w:val="20"/>
              </w:rPr>
              <w:t>2.000,00</w:t>
            </w:r>
          </w:p>
        </w:tc>
      </w:tr>
      <w:tr w:rsidR="006446A8" w14:paraId="2F3C3A6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807199" w14:textId="77777777" w:rsidR="006446A8" w:rsidRDefault="00E24104">
            <w:pPr>
              <w:spacing w:before="20" w:after="20"/>
              <w:rPr>
                <w:color w:val="000000"/>
                <w:sz w:val="20"/>
              </w:rPr>
            </w:pPr>
            <w:r>
              <w:rPr>
                <w:noProof/>
                <w:color w:val="000000"/>
                <w:sz w:val="20"/>
              </w:rPr>
              <w:t xml:space="preserve">SRA29.SAR-03.49 - Transizione -Pagamento al fine di mantenere pratiche e metodi di produzione biologica AGRUMI E ALTRI FRUTTIFERI. SUPERFICI &gt;10HA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92D16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790A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84860C" w14:textId="77777777" w:rsidR="006446A8" w:rsidRDefault="00E24104">
            <w:pPr>
              <w:spacing w:before="20" w:after="20"/>
              <w:jc w:val="right"/>
              <w:rPr>
                <w:color w:val="000000"/>
                <w:sz w:val="20"/>
              </w:rPr>
            </w:pPr>
            <w:r>
              <w:rPr>
                <w:noProof/>
                <w:color w:val="000000"/>
                <w:sz w:val="20"/>
              </w:rPr>
              <w:t>523,00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17399A" w14:textId="77777777" w:rsidR="006446A8" w:rsidRDefault="00E24104">
            <w:pPr>
              <w:spacing w:before="20" w:after="20"/>
              <w:jc w:val="right"/>
              <w:rPr>
                <w:color w:val="000000"/>
                <w:sz w:val="20"/>
              </w:rPr>
            </w:pPr>
            <w:r>
              <w:rPr>
                <w:noProof/>
                <w:color w:val="000000"/>
                <w:sz w:val="20"/>
              </w:rPr>
              <w:t>523,00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09881C" w14:textId="77777777" w:rsidR="006446A8" w:rsidRDefault="00E24104">
            <w:pPr>
              <w:spacing w:before="20" w:after="20"/>
              <w:jc w:val="right"/>
              <w:rPr>
                <w:color w:val="000000"/>
                <w:sz w:val="20"/>
              </w:rPr>
            </w:pPr>
            <w:r>
              <w:rPr>
                <w:noProof/>
                <w:color w:val="000000"/>
                <w:sz w:val="20"/>
              </w:rPr>
              <w:t>523,00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778BB" w14:textId="77777777" w:rsidR="006446A8" w:rsidRDefault="00E24104">
            <w:pPr>
              <w:spacing w:before="20" w:after="20"/>
              <w:jc w:val="right"/>
              <w:rPr>
                <w:color w:val="000000"/>
                <w:sz w:val="20"/>
              </w:rPr>
            </w:pPr>
            <w:r>
              <w:rPr>
                <w:noProof/>
                <w:color w:val="000000"/>
                <w:sz w:val="20"/>
              </w:rPr>
              <w:t>523,00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9F809D" w14:textId="77777777" w:rsidR="006446A8" w:rsidRDefault="00E24104">
            <w:pPr>
              <w:spacing w:before="20" w:after="20"/>
              <w:jc w:val="right"/>
              <w:rPr>
                <w:color w:val="000000"/>
                <w:sz w:val="20"/>
              </w:rPr>
            </w:pPr>
            <w:r>
              <w:rPr>
                <w:noProof/>
                <w:color w:val="000000"/>
                <w:sz w:val="20"/>
              </w:rPr>
              <w:t>523,00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15E957" w14:textId="77777777" w:rsidR="006446A8" w:rsidRDefault="00E24104">
            <w:pPr>
              <w:spacing w:before="20" w:after="20"/>
              <w:jc w:val="right"/>
              <w:rPr>
                <w:color w:val="000000"/>
                <w:sz w:val="20"/>
              </w:rPr>
            </w:pPr>
            <w:r>
              <w:rPr>
                <w:noProof/>
                <w:color w:val="000000"/>
                <w:sz w:val="20"/>
              </w:rPr>
              <w:t>523,00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A59470" w14:textId="77777777" w:rsidR="006446A8" w:rsidRDefault="006446A8">
            <w:pPr>
              <w:spacing w:before="20" w:after="20"/>
              <w:jc w:val="right"/>
              <w:rPr>
                <w:color w:val="000000"/>
                <w:sz w:val="20"/>
              </w:rPr>
            </w:pPr>
          </w:p>
        </w:tc>
      </w:tr>
      <w:tr w:rsidR="006446A8" w14:paraId="54FA74E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9906E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AA164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252C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34CF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0EF3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B20A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4973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E91B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D8BB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A2F76A" w14:textId="77777777" w:rsidR="006446A8" w:rsidRDefault="006446A8">
            <w:pPr>
              <w:spacing w:before="20" w:after="20"/>
              <w:jc w:val="right"/>
              <w:rPr>
                <w:color w:val="000000"/>
                <w:sz w:val="20"/>
              </w:rPr>
            </w:pPr>
          </w:p>
        </w:tc>
      </w:tr>
      <w:tr w:rsidR="006446A8" w14:paraId="22F081F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62874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EC505D"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D3C1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B8CA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312E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D13A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CB24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3A4C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8517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E14023" w14:textId="77777777" w:rsidR="006446A8" w:rsidRDefault="00E24104">
            <w:pPr>
              <w:spacing w:before="20" w:after="20"/>
              <w:rPr>
                <w:b/>
                <w:color w:val="000000"/>
                <w:sz w:val="20"/>
              </w:rPr>
            </w:pPr>
            <w:r>
              <w:rPr>
                <w:b/>
                <w:noProof/>
                <w:color w:val="000000"/>
                <w:sz w:val="20"/>
              </w:rPr>
              <w:t xml:space="preserve">Somma: </w:t>
            </w:r>
          </w:p>
          <w:p w14:paraId="306662BF" w14:textId="77777777" w:rsidR="006446A8" w:rsidRDefault="00E24104">
            <w:pPr>
              <w:spacing w:before="20" w:after="20"/>
              <w:jc w:val="right"/>
              <w:rPr>
                <w:color w:val="000000"/>
                <w:sz w:val="20"/>
              </w:rPr>
            </w:pPr>
            <w:r>
              <w:rPr>
                <w:noProof/>
                <w:color w:val="000000"/>
                <w:sz w:val="20"/>
              </w:rPr>
              <w:t>0,00</w:t>
            </w:r>
          </w:p>
          <w:p w14:paraId="62E6FFAB" w14:textId="77777777" w:rsidR="006446A8" w:rsidRDefault="00E24104">
            <w:pPr>
              <w:spacing w:before="20" w:after="20"/>
              <w:rPr>
                <w:b/>
                <w:color w:val="000000"/>
                <w:sz w:val="20"/>
              </w:rPr>
            </w:pPr>
            <w:r>
              <w:rPr>
                <w:b/>
                <w:noProof/>
                <w:color w:val="000000"/>
                <w:sz w:val="20"/>
              </w:rPr>
              <w:t xml:space="preserve">Max: </w:t>
            </w:r>
          </w:p>
          <w:p w14:paraId="52EB2B7F" w14:textId="77777777" w:rsidR="006446A8" w:rsidRDefault="00E24104">
            <w:pPr>
              <w:spacing w:before="20" w:after="20"/>
              <w:jc w:val="right"/>
              <w:rPr>
                <w:color w:val="000000"/>
                <w:sz w:val="20"/>
              </w:rPr>
            </w:pPr>
            <w:r>
              <w:rPr>
                <w:noProof/>
                <w:color w:val="000000"/>
                <w:sz w:val="20"/>
              </w:rPr>
              <w:t>0,00</w:t>
            </w:r>
          </w:p>
        </w:tc>
      </w:tr>
      <w:tr w:rsidR="006446A8" w14:paraId="0412C07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B626CF" w14:textId="77777777" w:rsidR="006446A8" w:rsidRDefault="00E24104">
            <w:pPr>
              <w:spacing w:before="20" w:after="20"/>
              <w:rPr>
                <w:color w:val="000000"/>
                <w:sz w:val="20"/>
              </w:rPr>
            </w:pPr>
            <w:r>
              <w:rPr>
                <w:noProof/>
                <w:color w:val="000000"/>
                <w:sz w:val="20"/>
              </w:rPr>
              <w:lastRenderedPageBreak/>
              <w:t xml:space="preserve">SRA29.SAR-03.61 - Transizione -Pagamento al fine di mantenere pratiche e metodi di produzione biologica MAIS E SORGO DESTINATE ALL'ALIMENTAZIONE DI ANIMALI BIOLOGICI. </w:t>
            </w:r>
            <w:r>
              <w:rPr>
                <w:noProof/>
                <w:color w:val="000000"/>
                <w:sz w:val="20"/>
              </w:rPr>
              <w:t>SUPERFICI&gt;10HA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FBC3B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9123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02E056" w14:textId="77777777" w:rsidR="006446A8" w:rsidRDefault="00E24104">
            <w:pPr>
              <w:spacing w:before="20" w:after="20"/>
              <w:jc w:val="right"/>
              <w:rPr>
                <w:color w:val="000000"/>
                <w:sz w:val="20"/>
              </w:rPr>
            </w:pPr>
            <w:r>
              <w:rPr>
                <w:noProof/>
                <w:color w:val="000000"/>
                <w:sz w:val="20"/>
              </w:rPr>
              <w:t>483,00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652E05" w14:textId="77777777" w:rsidR="006446A8" w:rsidRDefault="00E24104">
            <w:pPr>
              <w:spacing w:before="20" w:after="20"/>
              <w:jc w:val="right"/>
              <w:rPr>
                <w:color w:val="000000"/>
                <w:sz w:val="20"/>
              </w:rPr>
            </w:pPr>
            <w:r>
              <w:rPr>
                <w:noProof/>
                <w:color w:val="000000"/>
                <w:sz w:val="20"/>
              </w:rPr>
              <w:t>483,00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A32312" w14:textId="77777777" w:rsidR="006446A8" w:rsidRDefault="00E24104">
            <w:pPr>
              <w:spacing w:before="20" w:after="20"/>
              <w:jc w:val="right"/>
              <w:rPr>
                <w:color w:val="000000"/>
                <w:sz w:val="20"/>
              </w:rPr>
            </w:pPr>
            <w:r>
              <w:rPr>
                <w:noProof/>
                <w:color w:val="000000"/>
                <w:sz w:val="20"/>
              </w:rPr>
              <w:t>483,00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855EA7" w14:textId="77777777" w:rsidR="006446A8" w:rsidRDefault="00E24104">
            <w:pPr>
              <w:spacing w:before="20" w:after="20"/>
              <w:jc w:val="right"/>
              <w:rPr>
                <w:color w:val="000000"/>
                <w:sz w:val="20"/>
              </w:rPr>
            </w:pPr>
            <w:r>
              <w:rPr>
                <w:noProof/>
                <w:color w:val="000000"/>
                <w:sz w:val="20"/>
              </w:rPr>
              <w:t>483,00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8D19D7" w14:textId="77777777" w:rsidR="006446A8" w:rsidRDefault="00E24104">
            <w:pPr>
              <w:spacing w:before="20" w:after="20"/>
              <w:jc w:val="right"/>
              <w:rPr>
                <w:color w:val="000000"/>
                <w:sz w:val="20"/>
              </w:rPr>
            </w:pPr>
            <w:r>
              <w:rPr>
                <w:noProof/>
                <w:color w:val="000000"/>
                <w:sz w:val="20"/>
              </w:rPr>
              <w:t>483,00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251988" w14:textId="77777777" w:rsidR="006446A8" w:rsidRDefault="00E24104">
            <w:pPr>
              <w:spacing w:before="20" w:after="20"/>
              <w:jc w:val="right"/>
              <w:rPr>
                <w:color w:val="000000"/>
                <w:sz w:val="20"/>
              </w:rPr>
            </w:pPr>
            <w:r>
              <w:rPr>
                <w:noProof/>
                <w:color w:val="000000"/>
                <w:sz w:val="20"/>
              </w:rPr>
              <w:t>483,00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515ABD" w14:textId="77777777" w:rsidR="006446A8" w:rsidRDefault="006446A8">
            <w:pPr>
              <w:spacing w:before="20" w:after="20"/>
              <w:jc w:val="right"/>
              <w:rPr>
                <w:color w:val="000000"/>
                <w:sz w:val="20"/>
              </w:rPr>
            </w:pPr>
          </w:p>
        </w:tc>
      </w:tr>
      <w:tr w:rsidR="006446A8" w14:paraId="0CBFDBA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6DFA0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DE13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55F2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01A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0B24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71C4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980F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0BD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A5AE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25A1E0" w14:textId="77777777" w:rsidR="006446A8" w:rsidRDefault="006446A8">
            <w:pPr>
              <w:spacing w:before="20" w:after="20"/>
              <w:jc w:val="right"/>
              <w:rPr>
                <w:color w:val="000000"/>
                <w:sz w:val="20"/>
              </w:rPr>
            </w:pPr>
          </w:p>
        </w:tc>
      </w:tr>
      <w:tr w:rsidR="006446A8" w14:paraId="5AB921B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96D6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C5FD6C"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981A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41AE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D46B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24B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8DB7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D268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122F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BB555D" w14:textId="77777777" w:rsidR="006446A8" w:rsidRDefault="00E24104">
            <w:pPr>
              <w:spacing w:before="20" w:after="20"/>
              <w:rPr>
                <w:b/>
                <w:color w:val="000000"/>
                <w:sz w:val="20"/>
              </w:rPr>
            </w:pPr>
            <w:r>
              <w:rPr>
                <w:b/>
                <w:noProof/>
                <w:color w:val="000000"/>
                <w:sz w:val="20"/>
              </w:rPr>
              <w:t xml:space="preserve">Somma: </w:t>
            </w:r>
          </w:p>
          <w:p w14:paraId="05C6AB01" w14:textId="77777777" w:rsidR="006446A8" w:rsidRDefault="00E24104">
            <w:pPr>
              <w:spacing w:before="20" w:after="20"/>
              <w:jc w:val="right"/>
              <w:rPr>
                <w:color w:val="000000"/>
                <w:sz w:val="20"/>
              </w:rPr>
            </w:pPr>
            <w:r>
              <w:rPr>
                <w:noProof/>
                <w:color w:val="000000"/>
                <w:sz w:val="20"/>
              </w:rPr>
              <w:t>0,00</w:t>
            </w:r>
          </w:p>
          <w:p w14:paraId="319AED27" w14:textId="77777777" w:rsidR="006446A8" w:rsidRDefault="00E24104">
            <w:pPr>
              <w:spacing w:before="20" w:after="20"/>
              <w:rPr>
                <w:b/>
                <w:color w:val="000000"/>
                <w:sz w:val="20"/>
              </w:rPr>
            </w:pPr>
            <w:r>
              <w:rPr>
                <w:b/>
                <w:noProof/>
                <w:color w:val="000000"/>
                <w:sz w:val="20"/>
              </w:rPr>
              <w:t xml:space="preserve">Max: </w:t>
            </w:r>
          </w:p>
          <w:p w14:paraId="1F88B5F4" w14:textId="77777777" w:rsidR="006446A8" w:rsidRDefault="00E24104">
            <w:pPr>
              <w:spacing w:before="20" w:after="20"/>
              <w:jc w:val="right"/>
              <w:rPr>
                <w:color w:val="000000"/>
                <w:sz w:val="20"/>
              </w:rPr>
            </w:pPr>
            <w:r>
              <w:rPr>
                <w:noProof/>
                <w:color w:val="000000"/>
                <w:sz w:val="20"/>
              </w:rPr>
              <w:t>0,00</w:t>
            </w:r>
          </w:p>
        </w:tc>
      </w:tr>
      <w:tr w:rsidR="006446A8" w14:paraId="5CC2C1E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50302C" w14:textId="77777777" w:rsidR="006446A8" w:rsidRDefault="00E24104">
            <w:pPr>
              <w:spacing w:before="20" w:after="20"/>
              <w:rPr>
                <w:color w:val="000000"/>
                <w:sz w:val="20"/>
              </w:rPr>
            </w:pPr>
            <w:r>
              <w:rPr>
                <w:noProof/>
                <w:color w:val="000000"/>
                <w:sz w:val="20"/>
              </w:rPr>
              <w:t xml:space="preserve">SRA29.SAR-03.62 - Transizione -Pagamento al fine di mantenere pratiche e metodi di produzione biologica MAIS E SORGO DESTINATE ALL'ALIMENTAZIONE DI ANIMALI BIOLOGICI. </w:t>
            </w:r>
            <w:r>
              <w:rPr>
                <w:noProof/>
                <w:color w:val="000000"/>
                <w:sz w:val="20"/>
              </w:rPr>
              <w:t>SUPERFICI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54B9A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6372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31ED26" w14:textId="77777777" w:rsidR="006446A8" w:rsidRDefault="00E24104">
            <w:pPr>
              <w:spacing w:before="20" w:after="20"/>
              <w:jc w:val="right"/>
              <w:rPr>
                <w:color w:val="000000"/>
                <w:sz w:val="20"/>
              </w:rPr>
            </w:pPr>
            <w:r>
              <w:rPr>
                <w:noProof/>
                <w:color w:val="000000"/>
                <w:sz w:val="20"/>
              </w:rPr>
              <w:t>519,00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639009" w14:textId="77777777" w:rsidR="006446A8" w:rsidRDefault="00E24104">
            <w:pPr>
              <w:spacing w:before="20" w:after="20"/>
              <w:jc w:val="right"/>
              <w:rPr>
                <w:color w:val="000000"/>
                <w:sz w:val="20"/>
              </w:rPr>
            </w:pPr>
            <w:r>
              <w:rPr>
                <w:noProof/>
                <w:color w:val="000000"/>
                <w:sz w:val="20"/>
              </w:rPr>
              <w:t>519,00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99A32E" w14:textId="77777777" w:rsidR="006446A8" w:rsidRDefault="00E24104">
            <w:pPr>
              <w:spacing w:before="20" w:after="20"/>
              <w:jc w:val="right"/>
              <w:rPr>
                <w:color w:val="000000"/>
                <w:sz w:val="20"/>
              </w:rPr>
            </w:pPr>
            <w:r>
              <w:rPr>
                <w:noProof/>
                <w:color w:val="000000"/>
                <w:sz w:val="20"/>
              </w:rPr>
              <w:t>519,00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15E37E" w14:textId="77777777" w:rsidR="006446A8" w:rsidRDefault="00E24104">
            <w:pPr>
              <w:spacing w:before="20" w:after="20"/>
              <w:jc w:val="right"/>
              <w:rPr>
                <w:color w:val="000000"/>
                <w:sz w:val="20"/>
              </w:rPr>
            </w:pPr>
            <w:r>
              <w:rPr>
                <w:noProof/>
                <w:color w:val="000000"/>
                <w:sz w:val="20"/>
              </w:rPr>
              <w:t>519,00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C53310" w14:textId="77777777" w:rsidR="006446A8" w:rsidRDefault="00E24104">
            <w:pPr>
              <w:spacing w:before="20" w:after="20"/>
              <w:jc w:val="right"/>
              <w:rPr>
                <w:color w:val="000000"/>
                <w:sz w:val="20"/>
              </w:rPr>
            </w:pPr>
            <w:r>
              <w:rPr>
                <w:noProof/>
                <w:color w:val="000000"/>
                <w:sz w:val="20"/>
              </w:rPr>
              <w:t>519,00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44C1EF" w14:textId="77777777" w:rsidR="006446A8" w:rsidRDefault="00E24104">
            <w:pPr>
              <w:spacing w:before="20" w:after="20"/>
              <w:jc w:val="right"/>
              <w:rPr>
                <w:color w:val="000000"/>
                <w:sz w:val="20"/>
              </w:rPr>
            </w:pPr>
            <w:r>
              <w:rPr>
                <w:noProof/>
                <w:color w:val="000000"/>
                <w:sz w:val="20"/>
              </w:rPr>
              <w:t>519,00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D0AE7D" w14:textId="77777777" w:rsidR="006446A8" w:rsidRDefault="006446A8">
            <w:pPr>
              <w:spacing w:before="20" w:after="20"/>
              <w:jc w:val="right"/>
              <w:rPr>
                <w:color w:val="000000"/>
                <w:sz w:val="20"/>
              </w:rPr>
            </w:pPr>
          </w:p>
        </w:tc>
      </w:tr>
      <w:tr w:rsidR="006446A8" w14:paraId="2DA04F2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94D81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32ADC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420A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99D4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8673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B0E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FC2A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EE63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599B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AA5C37" w14:textId="77777777" w:rsidR="006446A8" w:rsidRDefault="006446A8">
            <w:pPr>
              <w:spacing w:before="20" w:after="20"/>
              <w:jc w:val="right"/>
              <w:rPr>
                <w:color w:val="000000"/>
                <w:sz w:val="20"/>
              </w:rPr>
            </w:pPr>
          </w:p>
        </w:tc>
      </w:tr>
      <w:tr w:rsidR="006446A8" w14:paraId="23BFBE4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91BE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7F4D9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D1A0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FFBE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3B4E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517B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FE9D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A55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DC60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67A093" w14:textId="77777777" w:rsidR="006446A8" w:rsidRDefault="00E24104">
            <w:pPr>
              <w:spacing w:before="20" w:after="20"/>
              <w:rPr>
                <w:b/>
                <w:color w:val="000000"/>
                <w:sz w:val="20"/>
              </w:rPr>
            </w:pPr>
            <w:r>
              <w:rPr>
                <w:b/>
                <w:noProof/>
                <w:color w:val="000000"/>
                <w:sz w:val="20"/>
              </w:rPr>
              <w:t xml:space="preserve">Somma: </w:t>
            </w:r>
          </w:p>
          <w:p w14:paraId="7987F420" w14:textId="77777777" w:rsidR="006446A8" w:rsidRDefault="00E24104">
            <w:pPr>
              <w:spacing w:before="20" w:after="20"/>
              <w:jc w:val="right"/>
              <w:rPr>
                <w:color w:val="000000"/>
                <w:sz w:val="20"/>
              </w:rPr>
            </w:pPr>
            <w:r>
              <w:rPr>
                <w:noProof/>
                <w:color w:val="000000"/>
                <w:sz w:val="20"/>
              </w:rPr>
              <w:t>0,00</w:t>
            </w:r>
          </w:p>
          <w:p w14:paraId="6FAD6FD3" w14:textId="77777777" w:rsidR="006446A8" w:rsidRDefault="00E24104">
            <w:pPr>
              <w:spacing w:before="20" w:after="20"/>
              <w:rPr>
                <w:b/>
                <w:color w:val="000000"/>
                <w:sz w:val="20"/>
              </w:rPr>
            </w:pPr>
            <w:r>
              <w:rPr>
                <w:b/>
                <w:noProof/>
                <w:color w:val="000000"/>
                <w:sz w:val="20"/>
              </w:rPr>
              <w:t xml:space="preserve">Max: </w:t>
            </w:r>
          </w:p>
          <w:p w14:paraId="6BA7E9C3" w14:textId="77777777" w:rsidR="006446A8" w:rsidRDefault="00E24104">
            <w:pPr>
              <w:spacing w:before="20" w:after="20"/>
              <w:jc w:val="right"/>
              <w:rPr>
                <w:color w:val="000000"/>
                <w:sz w:val="20"/>
              </w:rPr>
            </w:pPr>
            <w:r>
              <w:rPr>
                <w:noProof/>
                <w:color w:val="000000"/>
                <w:sz w:val="20"/>
              </w:rPr>
              <w:t>0,00</w:t>
            </w:r>
          </w:p>
        </w:tc>
      </w:tr>
      <w:tr w:rsidR="006446A8" w14:paraId="07B0B66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F35495" w14:textId="77777777" w:rsidR="006446A8" w:rsidRDefault="00E24104">
            <w:pPr>
              <w:spacing w:before="20" w:after="20"/>
              <w:rPr>
                <w:color w:val="000000"/>
                <w:sz w:val="20"/>
              </w:rPr>
            </w:pPr>
            <w:r>
              <w:rPr>
                <w:noProof/>
                <w:color w:val="000000"/>
                <w:sz w:val="20"/>
              </w:rPr>
              <w:t xml:space="preserve">SRA29.SAR-03.63 - Transizione -Pagamento al fine di mantenere pratiche e metodi di produzione biologica ERBAI E PRATI AVVICENDATI DESTINATE ALL'ALIMENTAZIONE DI ANIMALI </w:t>
            </w:r>
            <w:r>
              <w:rPr>
                <w:noProof/>
                <w:color w:val="000000"/>
                <w:sz w:val="20"/>
              </w:rPr>
              <w:t>BIOLOGICI. SUPERFICI&gt;10HA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080B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57BD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169E6D" w14:textId="77777777" w:rsidR="006446A8" w:rsidRDefault="00E24104">
            <w:pPr>
              <w:spacing w:before="20" w:after="20"/>
              <w:jc w:val="right"/>
              <w:rPr>
                <w:color w:val="000000"/>
                <w:sz w:val="20"/>
              </w:rPr>
            </w:pPr>
            <w:r>
              <w:rPr>
                <w:noProof/>
                <w:color w:val="000000"/>
                <w:sz w:val="20"/>
              </w:rPr>
              <w:t>261,00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8A03A" w14:textId="77777777" w:rsidR="006446A8" w:rsidRDefault="00E24104">
            <w:pPr>
              <w:spacing w:before="20" w:after="20"/>
              <w:jc w:val="right"/>
              <w:rPr>
                <w:color w:val="000000"/>
                <w:sz w:val="20"/>
              </w:rPr>
            </w:pPr>
            <w:r>
              <w:rPr>
                <w:noProof/>
                <w:color w:val="000000"/>
                <w:sz w:val="20"/>
              </w:rPr>
              <w:t>261,00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B7A8BD" w14:textId="77777777" w:rsidR="006446A8" w:rsidRDefault="00E24104">
            <w:pPr>
              <w:spacing w:before="20" w:after="20"/>
              <w:jc w:val="right"/>
              <w:rPr>
                <w:color w:val="000000"/>
                <w:sz w:val="20"/>
              </w:rPr>
            </w:pPr>
            <w:r>
              <w:rPr>
                <w:noProof/>
                <w:color w:val="000000"/>
                <w:sz w:val="20"/>
              </w:rPr>
              <w:t>261,00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12210" w14:textId="77777777" w:rsidR="006446A8" w:rsidRDefault="00E24104">
            <w:pPr>
              <w:spacing w:before="20" w:after="20"/>
              <w:jc w:val="right"/>
              <w:rPr>
                <w:color w:val="000000"/>
                <w:sz w:val="20"/>
              </w:rPr>
            </w:pPr>
            <w:r>
              <w:rPr>
                <w:noProof/>
                <w:color w:val="000000"/>
                <w:sz w:val="20"/>
              </w:rPr>
              <w:t>261,00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4C3FC" w14:textId="77777777" w:rsidR="006446A8" w:rsidRDefault="00E24104">
            <w:pPr>
              <w:spacing w:before="20" w:after="20"/>
              <w:jc w:val="right"/>
              <w:rPr>
                <w:color w:val="000000"/>
                <w:sz w:val="20"/>
              </w:rPr>
            </w:pPr>
            <w:r>
              <w:rPr>
                <w:noProof/>
                <w:color w:val="000000"/>
                <w:sz w:val="20"/>
              </w:rPr>
              <w:t>261,00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AF8445" w14:textId="77777777" w:rsidR="006446A8" w:rsidRDefault="00E24104">
            <w:pPr>
              <w:spacing w:before="20" w:after="20"/>
              <w:jc w:val="right"/>
              <w:rPr>
                <w:color w:val="000000"/>
                <w:sz w:val="20"/>
              </w:rPr>
            </w:pPr>
            <w:r>
              <w:rPr>
                <w:noProof/>
                <w:color w:val="000000"/>
                <w:sz w:val="20"/>
              </w:rPr>
              <w:t>261,00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723039" w14:textId="77777777" w:rsidR="006446A8" w:rsidRDefault="006446A8">
            <w:pPr>
              <w:spacing w:before="20" w:after="20"/>
              <w:jc w:val="right"/>
              <w:rPr>
                <w:color w:val="000000"/>
                <w:sz w:val="20"/>
              </w:rPr>
            </w:pPr>
          </w:p>
        </w:tc>
      </w:tr>
      <w:tr w:rsidR="006446A8" w14:paraId="6BF0FE0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3448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7882C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CD0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3F6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BA7A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EFCB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6B45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1B5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8625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6997CB" w14:textId="77777777" w:rsidR="006446A8" w:rsidRDefault="006446A8">
            <w:pPr>
              <w:spacing w:before="20" w:after="20"/>
              <w:jc w:val="right"/>
              <w:rPr>
                <w:color w:val="000000"/>
                <w:sz w:val="20"/>
              </w:rPr>
            </w:pPr>
          </w:p>
        </w:tc>
      </w:tr>
      <w:tr w:rsidR="006446A8" w14:paraId="677B51C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4EC7C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53312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9080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AED7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9F1C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09E7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201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1FC2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66C3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6DA854" w14:textId="77777777" w:rsidR="006446A8" w:rsidRDefault="00E24104">
            <w:pPr>
              <w:spacing w:before="20" w:after="20"/>
              <w:rPr>
                <w:b/>
                <w:color w:val="000000"/>
                <w:sz w:val="20"/>
              </w:rPr>
            </w:pPr>
            <w:r>
              <w:rPr>
                <w:b/>
                <w:noProof/>
                <w:color w:val="000000"/>
                <w:sz w:val="20"/>
              </w:rPr>
              <w:t xml:space="preserve">Somma: </w:t>
            </w:r>
          </w:p>
          <w:p w14:paraId="41DF683F" w14:textId="77777777" w:rsidR="006446A8" w:rsidRDefault="00E24104">
            <w:pPr>
              <w:spacing w:before="20" w:after="20"/>
              <w:jc w:val="right"/>
              <w:rPr>
                <w:color w:val="000000"/>
                <w:sz w:val="20"/>
              </w:rPr>
            </w:pPr>
            <w:r>
              <w:rPr>
                <w:noProof/>
                <w:color w:val="000000"/>
                <w:sz w:val="20"/>
              </w:rPr>
              <w:t>0,00</w:t>
            </w:r>
          </w:p>
          <w:p w14:paraId="32AF0889" w14:textId="77777777" w:rsidR="006446A8" w:rsidRDefault="00E24104">
            <w:pPr>
              <w:spacing w:before="20" w:after="20"/>
              <w:rPr>
                <w:b/>
                <w:color w:val="000000"/>
                <w:sz w:val="20"/>
              </w:rPr>
            </w:pPr>
            <w:r>
              <w:rPr>
                <w:b/>
                <w:noProof/>
                <w:color w:val="000000"/>
                <w:sz w:val="20"/>
              </w:rPr>
              <w:t xml:space="preserve">Max: </w:t>
            </w:r>
          </w:p>
          <w:p w14:paraId="7FE74CD4" w14:textId="77777777" w:rsidR="006446A8" w:rsidRDefault="00E24104">
            <w:pPr>
              <w:spacing w:before="20" w:after="20"/>
              <w:jc w:val="right"/>
              <w:rPr>
                <w:color w:val="000000"/>
                <w:sz w:val="20"/>
              </w:rPr>
            </w:pPr>
            <w:r>
              <w:rPr>
                <w:noProof/>
                <w:color w:val="000000"/>
                <w:sz w:val="20"/>
              </w:rPr>
              <w:t>0,00</w:t>
            </w:r>
          </w:p>
        </w:tc>
      </w:tr>
      <w:tr w:rsidR="006446A8" w14:paraId="40A7C1B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FD4DBC" w14:textId="77777777" w:rsidR="006446A8" w:rsidRDefault="00E24104">
            <w:pPr>
              <w:spacing w:before="20" w:after="20"/>
              <w:rPr>
                <w:color w:val="000000"/>
                <w:sz w:val="20"/>
              </w:rPr>
            </w:pPr>
            <w:r>
              <w:rPr>
                <w:noProof/>
                <w:color w:val="000000"/>
                <w:sz w:val="20"/>
              </w:rPr>
              <w:t>SRA29.SAR.01.01 - Pagamento al fine di adottare pratiche e metodi di produzione biologica -  AGRUMI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9BE43D"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8FC1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0B431B"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A529A"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DFB817"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A5EB2D"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3BE641"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FD1B57" w14:textId="77777777" w:rsidR="006446A8" w:rsidRDefault="00E24104">
            <w:pPr>
              <w:spacing w:before="20" w:after="20"/>
              <w:jc w:val="right"/>
              <w:rPr>
                <w:color w:val="000000"/>
                <w:sz w:val="20"/>
              </w:rPr>
            </w:pPr>
            <w:r>
              <w:rPr>
                <w:noProof/>
                <w:color w:val="000000"/>
                <w:sz w:val="20"/>
              </w:rPr>
              <w:t>774,00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0E9645" w14:textId="77777777" w:rsidR="006446A8" w:rsidRDefault="006446A8">
            <w:pPr>
              <w:spacing w:before="20" w:after="20"/>
              <w:jc w:val="right"/>
              <w:rPr>
                <w:color w:val="000000"/>
                <w:sz w:val="20"/>
              </w:rPr>
            </w:pPr>
          </w:p>
        </w:tc>
      </w:tr>
      <w:tr w:rsidR="006446A8" w14:paraId="30DDCDD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BF4BA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C5BB5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B05C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EAFB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CD5D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9529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77B9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031D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8193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004EDA" w14:textId="77777777" w:rsidR="006446A8" w:rsidRDefault="006446A8">
            <w:pPr>
              <w:spacing w:before="20" w:after="20"/>
              <w:jc w:val="right"/>
              <w:rPr>
                <w:color w:val="000000"/>
                <w:sz w:val="20"/>
              </w:rPr>
            </w:pPr>
          </w:p>
        </w:tc>
      </w:tr>
      <w:tr w:rsidR="006446A8" w14:paraId="2633234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2ED0B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095F2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9567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0AF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6A58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DDA1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79C9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0F4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1EAC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D82A30" w14:textId="77777777" w:rsidR="006446A8" w:rsidRDefault="00E24104">
            <w:pPr>
              <w:spacing w:before="20" w:after="20"/>
              <w:rPr>
                <w:b/>
                <w:color w:val="000000"/>
                <w:sz w:val="20"/>
              </w:rPr>
            </w:pPr>
            <w:r>
              <w:rPr>
                <w:b/>
                <w:noProof/>
                <w:color w:val="000000"/>
                <w:sz w:val="20"/>
              </w:rPr>
              <w:t xml:space="preserve">Somma: </w:t>
            </w:r>
          </w:p>
          <w:p w14:paraId="43D734A0" w14:textId="77777777" w:rsidR="006446A8" w:rsidRDefault="00E24104">
            <w:pPr>
              <w:spacing w:before="20" w:after="20"/>
              <w:jc w:val="right"/>
              <w:rPr>
                <w:color w:val="000000"/>
                <w:sz w:val="20"/>
              </w:rPr>
            </w:pPr>
            <w:r>
              <w:rPr>
                <w:noProof/>
                <w:color w:val="000000"/>
                <w:sz w:val="20"/>
              </w:rPr>
              <w:t>0,00</w:t>
            </w:r>
          </w:p>
          <w:p w14:paraId="320AB904" w14:textId="77777777" w:rsidR="006446A8" w:rsidRDefault="00E24104">
            <w:pPr>
              <w:spacing w:before="20" w:after="20"/>
              <w:rPr>
                <w:b/>
                <w:color w:val="000000"/>
                <w:sz w:val="20"/>
              </w:rPr>
            </w:pPr>
            <w:r>
              <w:rPr>
                <w:b/>
                <w:noProof/>
                <w:color w:val="000000"/>
                <w:sz w:val="20"/>
              </w:rPr>
              <w:t xml:space="preserve">Max: </w:t>
            </w:r>
          </w:p>
          <w:p w14:paraId="60688E97" w14:textId="77777777" w:rsidR="006446A8" w:rsidRDefault="00E24104">
            <w:pPr>
              <w:spacing w:before="20" w:after="20"/>
              <w:jc w:val="right"/>
              <w:rPr>
                <w:color w:val="000000"/>
                <w:sz w:val="20"/>
              </w:rPr>
            </w:pPr>
            <w:r>
              <w:rPr>
                <w:noProof/>
                <w:color w:val="000000"/>
                <w:sz w:val="20"/>
              </w:rPr>
              <w:t>0,00</w:t>
            </w:r>
          </w:p>
        </w:tc>
      </w:tr>
      <w:tr w:rsidR="006446A8" w14:paraId="1C77282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DD2E44" w14:textId="77777777" w:rsidR="006446A8" w:rsidRDefault="00E24104">
            <w:pPr>
              <w:spacing w:before="20" w:after="20"/>
              <w:rPr>
                <w:color w:val="000000"/>
                <w:sz w:val="20"/>
              </w:rPr>
            </w:pPr>
            <w:r>
              <w:rPr>
                <w:noProof/>
                <w:color w:val="000000"/>
                <w:sz w:val="20"/>
              </w:rPr>
              <w:lastRenderedPageBreak/>
              <w:t>SRA29.SAR.01.02 - Pagamento al fine di adottare pratiche e metodi di produzione biologica -  FORAGGERE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44A78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DB51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CD3187" w14:textId="77777777" w:rsidR="006446A8" w:rsidRDefault="00E24104">
            <w:pPr>
              <w:spacing w:before="20" w:after="20"/>
              <w:jc w:val="right"/>
              <w:rPr>
                <w:color w:val="000000"/>
                <w:sz w:val="20"/>
              </w:rPr>
            </w:pPr>
            <w:r>
              <w:rPr>
                <w:noProof/>
                <w:color w:val="000000"/>
                <w:sz w:val="20"/>
              </w:rPr>
              <w:t>148,00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F1F297" w14:textId="77777777" w:rsidR="006446A8" w:rsidRDefault="00E24104">
            <w:pPr>
              <w:spacing w:before="20" w:after="20"/>
              <w:jc w:val="right"/>
              <w:rPr>
                <w:color w:val="000000"/>
                <w:sz w:val="20"/>
              </w:rPr>
            </w:pPr>
            <w:r>
              <w:rPr>
                <w:noProof/>
                <w:color w:val="000000"/>
                <w:sz w:val="20"/>
              </w:rPr>
              <w:t>148,00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F46FF0" w14:textId="77777777" w:rsidR="006446A8" w:rsidRDefault="00E24104">
            <w:pPr>
              <w:spacing w:before="20" w:after="20"/>
              <w:jc w:val="right"/>
              <w:rPr>
                <w:color w:val="000000"/>
                <w:sz w:val="20"/>
              </w:rPr>
            </w:pPr>
            <w:r>
              <w:rPr>
                <w:noProof/>
                <w:color w:val="000000"/>
                <w:sz w:val="20"/>
              </w:rPr>
              <w:t>148,00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76FEF0" w14:textId="77777777" w:rsidR="006446A8" w:rsidRDefault="00E24104">
            <w:pPr>
              <w:spacing w:before="20" w:after="20"/>
              <w:jc w:val="right"/>
              <w:rPr>
                <w:color w:val="000000"/>
                <w:sz w:val="20"/>
              </w:rPr>
            </w:pPr>
            <w:r>
              <w:rPr>
                <w:noProof/>
                <w:color w:val="000000"/>
                <w:sz w:val="20"/>
              </w:rPr>
              <w:t>148,00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1F123C" w14:textId="77777777" w:rsidR="006446A8" w:rsidRDefault="00E24104">
            <w:pPr>
              <w:spacing w:before="20" w:after="20"/>
              <w:jc w:val="right"/>
              <w:rPr>
                <w:color w:val="000000"/>
                <w:sz w:val="20"/>
              </w:rPr>
            </w:pPr>
            <w:r>
              <w:rPr>
                <w:noProof/>
                <w:color w:val="000000"/>
                <w:sz w:val="20"/>
              </w:rPr>
              <w:t>148,00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0B417E" w14:textId="77777777" w:rsidR="006446A8" w:rsidRDefault="00E24104">
            <w:pPr>
              <w:spacing w:before="20" w:after="20"/>
              <w:jc w:val="right"/>
              <w:rPr>
                <w:color w:val="000000"/>
                <w:sz w:val="20"/>
              </w:rPr>
            </w:pPr>
            <w:r>
              <w:rPr>
                <w:noProof/>
                <w:color w:val="000000"/>
                <w:sz w:val="20"/>
              </w:rPr>
              <w:t>148,00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DC535F" w14:textId="77777777" w:rsidR="006446A8" w:rsidRDefault="006446A8">
            <w:pPr>
              <w:spacing w:before="20" w:after="20"/>
              <w:jc w:val="right"/>
              <w:rPr>
                <w:color w:val="000000"/>
                <w:sz w:val="20"/>
              </w:rPr>
            </w:pPr>
          </w:p>
        </w:tc>
      </w:tr>
      <w:tr w:rsidR="006446A8" w14:paraId="5E131AB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4BFBF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0E1B7B"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4114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CE85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DE2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22BA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52D2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6441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27AF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747E04" w14:textId="77777777" w:rsidR="006446A8" w:rsidRDefault="006446A8">
            <w:pPr>
              <w:spacing w:before="20" w:after="20"/>
              <w:jc w:val="right"/>
              <w:rPr>
                <w:color w:val="000000"/>
                <w:sz w:val="20"/>
              </w:rPr>
            </w:pPr>
          </w:p>
        </w:tc>
      </w:tr>
      <w:tr w:rsidR="006446A8" w14:paraId="1DB85A5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F4F8A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F5245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811F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9C03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3A71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551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BC2C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0AAA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4994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DBCFD4" w14:textId="77777777" w:rsidR="006446A8" w:rsidRDefault="00E24104">
            <w:pPr>
              <w:spacing w:before="20" w:after="20"/>
              <w:rPr>
                <w:b/>
                <w:color w:val="000000"/>
                <w:sz w:val="20"/>
              </w:rPr>
            </w:pPr>
            <w:r>
              <w:rPr>
                <w:b/>
                <w:noProof/>
                <w:color w:val="000000"/>
                <w:sz w:val="20"/>
              </w:rPr>
              <w:t xml:space="preserve">Somma: </w:t>
            </w:r>
          </w:p>
          <w:p w14:paraId="19C0E890" w14:textId="77777777" w:rsidR="006446A8" w:rsidRDefault="00E24104">
            <w:pPr>
              <w:spacing w:before="20" w:after="20"/>
              <w:jc w:val="right"/>
              <w:rPr>
                <w:color w:val="000000"/>
                <w:sz w:val="20"/>
              </w:rPr>
            </w:pPr>
            <w:r>
              <w:rPr>
                <w:noProof/>
                <w:color w:val="000000"/>
                <w:sz w:val="20"/>
              </w:rPr>
              <w:t>0,00</w:t>
            </w:r>
          </w:p>
          <w:p w14:paraId="18A6890C" w14:textId="77777777" w:rsidR="006446A8" w:rsidRDefault="00E24104">
            <w:pPr>
              <w:spacing w:before="20" w:after="20"/>
              <w:rPr>
                <w:b/>
                <w:color w:val="000000"/>
                <w:sz w:val="20"/>
              </w:rPr>
            </w:pPr>
            <w:r>
              <w:rPr>
                <w:b/>
                <w:noProof/>
                <w:color w:val="000000"/>
                <w:sz w:val="20"/>
              </w:rPr>
              <w:t xml:space="preserve">Max: </w:t>
            </w:r>
          </w:p>
          <w:p w14:paraId="47E455B2" w14:textId="77777777" w:rsidR="006446A8" w:rsidRDefault="00E24104">
            <w:pPr>
              <w:spacing w:before="20" w:after="20"/>
              <w:jc w:val="right"/>
              <w:rPr>
                <w:color w:val="000000"/>
                <w:sz w:val="20"/>
              </w:rPr>
            </w:pPr>
            <w:r>
              <w:rPr>
                <w:noProof/>
                <w:color w:val="000000"/>
                <w:sz w:val="20"/>
              </w:rPr>
              <w:t>0,00</w:t>
            </w:r>
          </w:p>
        </w:tc>
      </w:tr>
      <w:tr w:rsidR="006446A8" w14:paraId="7B6FA05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DA84C" w14:textId="77777777" w:rsidR="006446A8" w:rsidRDefault="00E24104">
            <w:pPr>
              <w:spacing w:before="20" w:after="20"/>
              <w:rPr>
                <w:color w:val="000000"/>
                <w:sz w:val="20"/>
              </w:rPr>
            </w:pPr>
            <w:r>
              <w:rPr>
                <w:noProof/>
                <w:color w:val="000000"/>
                <w:sz w:val="20"/>
              </w:rPr>
              <w:t xml:space="preserve">SRA29.SAR.01.03 - Pagamento al fine di adottare pratiche e metodi di </w:t>
            </w:r>
            <w:r>
              <w:rPr>
                <w:noProof/>
                <w:color w:val="000000"/>
                <w:sz w:val="20"/>
              </w:rPr>
              <w:t>produzione biologica -  FRUTTA A GUSCIO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DE416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7FE5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91A512"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7683E6"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AED8A8"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BA9787"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53B823"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CBE2FE" w14:textId="77777777" w:rsidR="006446A8" w:rsidRDefault="00E24104">
            <w:pPr>
              <w:spacing w:before="20" w:after="20"/>
              <w:jc w:val="right"/>
              <w:rPr>
                <w:color w:val="000000"/>
                <w:sz w:val="20"/>
              </w:rPr>
            </w:pPr>
            <w:r>
              <w:rPr>
                <w:noProof/>
                <w:color w:val="000000"/>
                <w:sz w:val="20"/>
              </w:rPr>
              <w:t>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D00C2B" w14:textId="77777777" w:rsidR="006446A8" w:rsidRDefault="006446A8">
            <w:pPr>
              <w:spacing w:before="20" w:after="20"/>
              <w:jc w:val="right"/>
              <w:rPr>
                <w:color w:val="000000"/>
                <w:sz w:val="20"/>
              </w:rPr>
            </w:pPr>
          </w:p>
        </w:tc>
      </w:tr>
      <w:tr w:rsidR="006446A8" w14:paraId="6125B82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6717D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09DAF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22CD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32FD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4238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7843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CC67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44D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043B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6516BB" w14:textId="77777777" w:rsidR="006446A8" w:rsidRDefault="006446A8">
            <w:pPr>
              <w:spacing w:before="20" w:after="20"/>
              <w:jc w:val="right"/>
              <w:rPr>
                <w:color w:val="000000"/>
                <w:sz w:val="20"/>
              </w:rPr>
            </w:pPr>
          </w:p>
        </w:tc>
      </w:tr>
      <w:tr w:rsidR="006446A8" w14:paraId="5A71659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6C78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F1363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B9FA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593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9AE4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35D2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C0C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A492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9EA6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69DCB3" w14:textId="77777777" w:rsidR="006446A8" w:rsidRDefault="00E24104">
            <w:pPr>
              <w:spacing w:before="20" w:after="20"/>
              <w:rPr>
                <w:b/>
                <w:color w:val="000000"/>
                <w:sz w:val="20"/>
              </w:rPr>
            </w:pPr>
            <w:r>
              <w:rPr>
                <w:b/>
                <w:noProof/>
                <w:color w:val="000000"/>
                <w:sz w:val="20"/>
              </w:rPr>
              <w:t xml:space="preserve">Somma: </w:t>
            </w:r>
          </w:p>
          <w:p w14:paraId="0744A3CF" w14:textId="77777777" w:rsidR="006446A8" w:rsidRDefault="00E24104">
            <w:pPr>
              <w:spacing w:before="20" w:after="20"/>
              <w:jc w:val="right"/>
              <w:rPr>
                <w:color w:val="000000"/>
                <w:sz w:val="20"/>
              </w:rPr>
            </w:pPr>
            <w:r>
              <w:rPr>
                <w:noProof/>
                <w:color w:val="000000"/>
                <w:sz w:val="20"/>
              </w:rPr>
              <w:t>0,00</w:t>
            </w:r>
          </w:p>
          <w:p w14:paraId="6F4CFB70" w14:textId="77777777" w:rsidR="006446A8" w:rsidRDefault="00E24104">
            <w:pPr>
              <w:spacing w:before="20" w:after="20"/>
              <w:rPr>
                <w:b/>
                <w:color w:val="000000"/>
                <w:sz w:val="20"/>
              </w:rPr>
            </w:pPr>
            <w:r>
              <w:rPr>
                <w:b/>
                <w:noProof/>
                <w:color w:val="000000"/>
                <w:sz w:val="20"/>
              </w:rPr>
              <w:t xml:space="preserve">Max: </w:t>
            </w:r>
          </w:p>
          <w:p w14:paraId="7756DD36" w14:textId="77777777" w:rsidR="006446A8" w:rsidRDefault="00E24104">
            <w:pPr>
              <w:spacing w:before="20" w:after="20"/>
              <w:jc w:val="right"/>
              <w:rPr>
                <w:color w:val="000000"/>
                <w:sz w:val="20"/>
              </w:rPr>
            </w:pPr>
            <w:r>
              <w:rPr>
                <w:noProof/>
                <w:color w:val="000000"/>
                <w:sz w:val="20"/>
              </w:rPr>
              <w:t>0,00</w:t>
            </w:r>
          </w:p>
        </w:tc>
      </w:tr>
      <w:tr w:rsidR="006446A8" w14:paraId="0DABA1F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5421C2" w14:textId="77777777" w:rsidR="006446A8" w:rsidRDefault="00E24104">
            <w:pPr>
              <w:spacing w:before="20" w:after="20"/>
              <w:rPr>
                <w:color w:val="000000"/>
                <w:sz w:val="20"/>
              </w:rPr>
            </w:pPr>
            <w:r>
              <w:rPr>
                <w:noProof/>
                <w:color w:val="000000"/>
                <w:sz w:val="20"/>
              </w:rPr>
              <w:t>SRA29.SAR.01.04 - Pagamento al fine di adottare pratiche e metodi di produzione biologica -  FRUTTIFERI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FF4A0"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78A6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9B0009"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5D40AC"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6D370"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A3812"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F5CFD8"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339259" w14:textId="77777777" w:rsidR="006446A8" w:rsidRDefault="00E24104">
            <w:pPr>
              <w:spacing w:before="20" w:after="20"/>
              <w:jc w:val="right"/>
              <w:rPr>
                <w:color w:val="000000"/>
                <w:sz w:val="20"/>
              </w:rPr>
            </w:pPr>
            <w:r>
              <w:rPr>
                <w:noProof/>
                <w:color w:val="000000"/>
                <w:sz w:val="20"/>
              </w:rPr>
              <w:t>1.080,00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8223FF" w14:textId="77777777" w:rsidR="006446A8" w:rsidRDefault="006446A8">
            <w:pPr>
              <w:spacing w:before="20" w:after="20"/>
              <w:jc w:val="right"/>
              <w:rPr>
                <w:color w:val="000000"/>
                <w:sz w:val="20"/>
              </w:rPr>
            </w:pPr>
          </w:p>
        </w:tc>
      </w:tr>
      <w:tr w:rsidR="006446A8" w14:paraId="0408123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7045C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2027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947B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4EC3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AC48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855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599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970F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47AF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303FB1" w14:textId="77777777" w:rsidR="006446A8" w:rsidRDefault="006446A8">
            <w:pPr>
              <w:spacing w:before="20" w:after="20"/>
              <w:jc w:val="right"/>
              <w:rPr>
                <w:color w:val="000000"/>
                <w:sz w:val="20"/>
              </w:rPr>
            </w:pPr>
          </w:p>
        </w:tc>
      </w:tr>
      <w:tr w:rsidR="006446A8" w14:paraId="1C82E0E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AF823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2BD8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E16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513F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EFE3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FA71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E688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09D4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2999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47D69" w14:textId="77777777" w:rsidR="006446A8" w:rsidRDefault="00E24104">
            <w:pPr>
              <w:spacing w:before="20" w:after="20"/>
              <w:rPr>
                <w:b/>
                <w:color w:val="000000"/>
                <w:sz w:val="20"/>
              </w:rPr>
            </w:pPr>
            <w:r>
              <w:rPr>
                <w:b/>
                <w:noProof/>
                <w:color w:val="000000"/>
                <w:sz w:val="20"/>
              </w:rPr>
              <w:t xml:space="preserve">Somma: </w:t>
            </w:r>
          </w:p>
          <w:p w14:paraId="497BC7B0" w14:textId="77777777" w:rsidR="006446A8" w:rsidRDefault="00E24104">
            <w:pPr>
              <w:spacing w:before="20" w:after="20"/>
              <w:jc w:val="right"/>
              <w:rPr>
                <w:color w:val="000000"/>
                <w:sz w:val="20"/>
              </w:rPr>
            </w:pPr>
            <w:r>
              <w:rPr>
                <w:noProof/>
                <w:color w:val="000000"/>
                <w:sz w:val="20"/>
              </w:rPr>
              <w:t>0,00</w:t>
            </w:r>
          </w:p>
          <w:p w14:paraId="2CA87AAA" w14:textId="77777777" w:rsidR="006446A8" w:rsidRDefault="00E24104">
            <w:pPr>
              <w:spacing w:before="20" w:after="20"/>
              <w:rPr>
                <w:b/>
                <w:color w:val="000000"/>
                <w:sz w:val="20"/>
              </w:rPr>
            </w:pPr>
            <w:r>
              <w:rPr>
                <w:b/>
                <w:noProof/>
                <w:color w:val="000000"/>
                <w:sz w:val="20"/>
              </w:rPr>
              <w:t xml:space="preserve">Max: </w:t>
            </w:r>
          </w:p>
          <w:p w14:paraId="5676896C" w14:textId="77777777" w:rsidR="006446A8" w:rsidRDefault="00E24104">
            <w:pPr>
              <w:spacing w:before="20" w:after="20"/>
              <w:jc w:val="right"/>
              <w:rPr>
                <w:color w:val="000000"/>
                <w:sz w:val="20"/>
              </w:rPr>
            </w:pPr>
            <w:r>
              <w:rPr>
                <w:noProof/>
                <w:color w:val="000000"/>
                <w:sz w:val="20"/>
              </w:rPr>
              <w:t>0,00</w:t>
            </w:r>
          </w:p>
        </w:tc>
      </w:tr>
      <w:tr w:rsidR="006446A8" w14:paraId="0F404FB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FA001D" w14:textId="77777777" w:rsidR="006446A8" w:rsidRDefault="00E24104">
            <w:pPr>
              <w:spacing w:before="20" w:after="20"/>
              <w:rPr>
                <w:color w:val="000000"/>
                <w:sz w:val="20"/>
              </w:rPr>
            </w:pPr>
            <w:r>
              <w:rPr>
                <w:noProof/>
                <w:color w:val="000000"/>
                <w:sz w:val="20"/>
              </w:rPr>
              <w:t>SRA29.SAR.01.05 - Pagamento al fine di adottare pratiche e metodi di produzione biologica -  COLTURE INDUSTRIALI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E3335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35BC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9B5AD4" w14:textId="77777777" w:rsidR="006446A8" w:rsidRDefault="00E24104">
            <w:pPr>
              <w:spacing w:before="20" w:after="20"/>
              <w:jc w:val="right"/>
              <w:rPr>
                <w:color w:val="000000"/>
                <w:sz w:val="20"/>
              </w:rPr>
            </w:pPr>
            <w:r>
              <w:rPr>
                <w:noProof/>
                <w:color w:val="000000"/>
                <w:sz w:val="20"/>
              </w:rPr>
              <w:t>208,00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84A1D" w14:textId="77777777" w:rsidR="006446A8" w:rsidRDefault="00E24104">
            <w:pPr>
              <w:spacing w:before="20" w:after="20"/>
              <w:jc w:val="right"/>
              <w:rPr>
                <w:color w:val="000000"/>
                <w:sz w:val="20"/>
              </w:rPr>
            </w:pPr>
            <w:r>
              <w:rPr>
                <w:noProof/>
                <w:color w:val="000000"/>
                <w:sz w:val="20"/>
              </w:rPr>
              <w:t>208,00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3FFEDF" w14:textId="77777777" w:rsidR="006446A8" w:rsidRDefault="00E24104">
            <w:pPr>
              <w:spacing w:before="20" w:after="20"/>
              <w:jc w:val="right"/>
              <w:rPr>
                <w:color w:val="000000"/>
                <w:sz w:val="20"/>
              </w:rPr>
            </w:pPr>
            <w:r>
              <w:rPr>
                <w:noProof/>
                <w:color w:val="000000"/>
                <w:sz w:val="20"/>
              </w:rPr>
              <w:t>208,00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217DAA" w14:textId="77777777" w:rsidR="006446A8" w:rsidRDefault="00E24104">
            <w:pPr>
              <w:spacing w:before="20" w:after="20"/>
              <w:jc w:val="right"/>
              <w:rPr>
                <w:color w:val="000000"/>
                <w:sz w:val="20"/>
              </w:rPr>
            </w:pPr>
            <w:r>
              <w:rPr>
                <w:noProof/>
                <w:color w:val="000000"/>
                <w:sz w:val="20"/>
              </w:rPr>
              <w:t>208,00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DEB5A2" w14:textId="77777777" w:rsidR="006446A8" w:rsidRDefault="00E24104">
            <w:pPr>
              <w:spacing w:before="20" w:after="20"/>
              <w:jc w:val="right"/>
              <w:rPr>
                <w:color w:val="000000"/>
                <w:sz w:val="20"/>
              </w:rPr>
            </w:pPr>
            <w:r>
              <w:rPr>
                <w:noProof/>
                <w:color w:val="000000"/>
                <w:sz w:val="20"/>
              </w:rPr>
              <w:t>208,00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EAB749" w14:textId="77777777" w:rsidR="006446A8" w:rsidRDefault="00E24104">
            <w:pPr>
              <w:spacing w:before="20" w:after="20"/>
              <w:jc w:val="right"/>
              <w:rPr>
                <w:color w:val="000000"/>
                <w:sz w:val="20"/>
              </w:rPr>
            </w:pPr>
            <w:r>
              <w:rPr>
                <w:noProof/>
                <w:color w:val="000000"/>
                <w:sz w:val="20"/>
              </w:rPr>
              <w:t>208,00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861E2D" w14:textId="77777777" w:rsidR="006446A8" w:rsidRDefault="006446A8">
            <w:pPr>
              <w:spacing w:before="20" w:after="20"/>
              <w:jc w:val="right"/>
              <w:rPr>
                <w:color w:val="000000"/>
                <w:sz w:val="20"/>
              </w:rPr>
            </w:pPr>
          </w:p>
        </w:tc>
      </w:tr>
      <w:tr w:rsidR="006446A8" w14:paraId="70AC86F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3F994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E89C5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C2F4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370B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B1FD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54FB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348B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C8F5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8BA5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4F5CEC" w14:textId="77777777" w:rsidR="006446A8" w:rsidRDefault="006446A8">
            <w:pPr>
              <w:spacing w:before="20" w:after="20"/>
              <w:jc w:val="right"/>
              <w:rPr>
                <w:color w:val="000000"/>
                <w:sz w:val="20"/>
              </w:rPr>
            </w:pPr>
          </w:p>
        </w:tc>
      </w:tr>
      <w:tr w:rsidR="006446A8" w14:paraId="0949DF9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C2017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BF801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A098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F49F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A181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FEB6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AFEC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20A4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5C7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AC6AFD" w14:textId="77777777" w:rsidR="006446A8" w:rsidRDefault="00E24104">
            <w:pPr>
              <w:spacing w:before="20" w:after="20"/>
              <w:rPr>
                <w:b/>
                <w:color w:val="000000"/>
                <w:sz w:val="20"/>
              </w:rPr>
            </w:pPr>
            <w:r>
              <w:rPr>
                <w:b/>
                <w:noProof/>
                <w:color w:val="000000"/>
                <w:sz w:val="20"/>
              </w:rPr>
              <w:t xml:space="preserve">Somma: </w:t>
            </w:r>
          </w:p>
          <w:p w14:paraId="109130C6" w14:textId="77777777" w:rsidR="006446A8" w:rsidRDefault="00E24104">
            <w:pPr>
              <w:spacing w:before="20" w:after="20"/>
              <w:jc w:val="right"/>
              <w:rPr>
                <w:color w:val="000000"/>
                <w:sz w:val="20"/>
              </w:rPr>
            </w:pPr>
            <w:r>
              <w:rPr>
                <w:noProof/>
                <w:color w:val="000000"/>
                <w:sz w:val="20"/>
              </w:rPr>
              <w:t>0,00</w:t>
            </w:r>
          </w:p>
          <w:p w14:paraId="2D08CCA2" w14:textId="77777777" w:rsidR="006446A8" w:rsidRDefault="00E24104">
            <w:pPr>
              <w:spacing w:before="20" w:after="20"/>
              <w:rPr>
                <w:b/>
                <w:color w:val="000000"/>
                <w:sz w:val="20"/>
              </w:rPr>
            </w:pPr>
            <w:r>
              <w:rPr>
                <w:b/>
                <w:noProof/>
                <w:color w:val="000000"/>
                <w:sz w:val="20"/>
              </w:rPr>
              <w:t xml:space="preserve">Max: </w:t>
            </w:r>
          </w:p>
          <w:p w14:paraId="459F3F3D" w14:textId="77777777" w:rsidR="006446A8" w:rsidRDefault="00E24104">
            <w:pPr>
              <w:spacing w:before="20" w:after="20"/>
              <w:jc w:val="right"/>
              <w:rPr>
                <w:color w:val="000000"/>
                <w:sz w:val="20"/>
              </w:rPr>
            </w:pPr>
            <w:r>
              <w:rPr>
                <w:noProof/>
                <w:color w:val="000000"/>
                <w:sz w:val="20"/>
              </w:rPr>
              <w:t>0,00</w:t>
            </w:r>
          </w:p>
        </w:tc>
      </w:tr>
      <w:tr w:rsidR="006446A8" w14:paraId="693CDB3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12F120" w14:textId="77777777" w:rsidR="006446A8" w:rsidRDefault="00E24104">
            <w:pPr>
              <w:spacing w:before="20" w:after="20"/>
              <w:rPr>
                <w:color w:val="000000"/>
                <w:sz w:val="20"/>
              </w:rPr>
            </w:pPr>
            <w:r>
              <w:rPr>
                <w:noProof/>
                <w:color w:val="000000"/>
                <w:sz w:val="20"/>
              </w:rPr>
              <w:lastRenderedPageBreak/>
              <w:t xml:space="preserve">SRA29.SAR.01.06 - Pagamento al </w:t>
            </w:r>
            <w:r>
              <w:rPr>
                <w:noProof/>
                <w:color w:val="000000"/>
                <w:sz w:val="20"/>
              </w:rPr>
              <w:t>fine di adottare pratiche e metodi di produzione biologica -  LEGUMINOSE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B959F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BCAC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41C36E"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F31EB7"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EE1E75"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134F63"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D95D7D"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E433B0"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9FD862" w14:textId="77777777" w:rsidR="006446A8" w:rsidRDefault="006446A8">
            <w:pPr>
              <w:spacing w:before="20" w:after="20"/>
              <w:jc w:val="right"/>
              <w:rPr>
                <w:color w:val="000000"/>
                <w:sz w:val="20"/>
              </w:rPr>
            </w:pPr>
          </w:p>
        </w:tc>
      </w:tr>
      <w:tr w:rsidR="006446A8" w14:paraId="6C8F9C0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31FA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D3275C"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99C3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E9E4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9FC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550D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EF15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2387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1D9D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3A16F5" w14:textId="77777777" w:rsidR="006446A8" w:rsidRDefault="006446A8">
            <w:pPr>
              <w:spacing w:before="20" w:after="20"/>
              <w:jc w:val="right"/>
              <w:rPr>
                <w:color w:val="000000"/>
                <w:sz w:val="20"/>
              </w:rPr>
            </w:pPr>
          </w:p>
        </w:tc>
      </w:tr>
      <w:tr w:rsidR="006446A8" w14:paraId="11BC034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61AF6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91F96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18A9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21B9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E072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A545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5EF5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F957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9101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EFB9E3" w14:textId="77777777" w:rsidR="006446A8" w:rsidRDefault="00E24104">
            <w:pPr>
              <w:spacing w:before="20" w:after="20"/>
              <w:rPr>
                <w:b/>
                <w:color w:val="000000"/>
                <w:sz w:val="20"/>
              </w:rPr>
            </w:pPr>
            <w:r>
              <w:rPr>
                <w:b/>
                <w:noProof/>
                <w:color w:val="000000"/>
                <w:sz w:val="20"/>
              </w:rPr>
              <w:t xml:space="preserve">Somma: </w:t>
            </w:r>
          </w:p>
          <w:p w14:paraId="67BB21C3" w14:textId="77777777" w:rsidR="006446A8" w:rsidRDefault="00E24104">
            <w:pPr>
              <w:spacing w:before="20" w:after="20"/>
              <w:jc w:val="right"/>
              <w:rPr>
                <w:color w:val="000000"/>
                <w:sz w:val="20"/>
              </w:rPr>
            </w:pPr>
            <w:r>
              <w:rPr>
                <w:noProof/>
                <w:color w:val="000000"/>
                <w:sz w:val="20"/>
              </w:rPr>
              <w:t>0,00</w:t>
            </w:r>
          </w:p>
          <w:p w14:paraId="110B300D" w14:textId="77777777" w:rsidR="006446A8" w:rsidRDefault="00E24104">
            <w:pPr>
              <w:spacing w:before="20" w:after="20"/>
              <w:rPr>
                <w:b/>
                <w:color w:val="000000"/>
                <w:sz w:val="20"/>
              </w:rPr>
            </w:pPr>
            <w:r>
              <w:rPr>
                <w:b/>
                <w:noProof/>
                <w:color w:val="000000"/>
                <w:sz w:val="20"/>
              </w:rPr>
              <w:t xml:space="preserve">Max: </w:t>
            </w:r>
          </w:p>
          <w:p w14:paraId="753F2003" w14:textId="77777777" w:rsidR="006446A8" w:rsidRDefault="00E24104">
            <w:pPr>
              <w:spacing w:before="20" w:after="20"/>
              <w:jc w:val="right"/>
              <w:rPr>
                <w:color w:val="000000"/>
                <w:sz w:val="20"/>
              </w:rPr>
            </w:pPr>
            <w:r>
              <w:rPr>
                <w:noProof/>
                <w:color w:val="000000"/>
                <w:sz w:val="20"/>
              </w:rPr>
              <w:t>0,00</w:t>
            </w:r>
          </w:p>
        </w:tc>
      </w:tr>
      <w:tr w:rsidR="006446A8" w14:paraId="16083D2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D5D1AA" w14:textId="77777777" w:rsidR="006446A8" w:rsidRDefault="00E24104">
            <w:pPr>
              <w:spacing w:before="20" w:after="20"/>
              <w:rPr>
                <w:color w:val="000000"/>
                <w:sz w:val="20"/>
              </w:rPr>
            </w:pPr>
            <w:r>
              <w:rPr>
                <w:noProof/>
                <w:color w:val="000000"/>
                <w:sz w:val="20"/>
              </w:rPr>
              <w:t xml:space="preserve">SRA29.SAR.01.07 - Pagamento al fine di adottare pratiche e metodi di produzione biologica -  OLIVO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D96D0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3892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5B832A" w14:textId="77777777" w:rsidR="006446A8" w:rsidRDefault="00E24104">
            <w:pPr>
              <w:spacing w:before="20" w:after="20"/>
              <w:jc w:val="right"/>
              <w:rPr>
                <w:color w:val="000000"/>
                <w:sz w:val="20"/>
              </w:rPr>
            </w:pPr>
            <w:r>
              <w:rPr>
                <w:noProof/>
                <w:color w:val="000000"/>
                <w:sz w:val="20"/>
              </w:rPr>
              <w:t>504,00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C3CED5" w14:textId="77777777" w:rsidR="006446A8" w:rsidRDefault="00E24104">
            <w:pPr>
              <w:spacing w:before="20" w:after="20"/>
              <w:jc w:val="right"/>
              <w:rPr>
                <w:color w:val="000000"/>
                <w:sz w:val="20"/>
              </w:rPr>
            </w:pPr>
            <w:r>
              <w:rPr>
                <w:noProof/>
                <w:color w:val="000000"/>
                <w:sz w:val="20"/>
              </w:rPr>
              <w:t>504,00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27C6C" w14:textId="77777777" w:rsidR="006446A8" w:rsidRDefault="00E24104">
            <w:pPr>
              <w:spacing w:before="20" w:after="20"/>
              <w:jc w:val="right"/>
              <w:rPr>
                <w:color w:val="000000"/>
                <w:sz w:val="20"/>
              </w:rPr>
            </w:pPr>
            <w:r>
              <w:rPr>
                <w:noProof/>
                <w:color w:val="000000"/>
                <w:sz w:val="20"/>
              </w:rPr>
              <w:t>504,00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CC1A2B" w14:textId="77777777" w:rsidR="006446A8" w:rsidRDefault="00E24104">
            <w:pPr>
              <w:spacing w:before="20" w:after="20"/>
              <w:jc w:val="right"/>
              <w:rPr>
                <w:color w:val="000000"/>
                <w:sz w:val="20"/>
              </w:rPr>
            </w:pPr>
            <w:r>
              <w:rPr>
                <w:noProof/>
                <w:color w:val="000000"/>
                <w:sz w:val="20"/>
              </w:rPr>
              <w:t>504,00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14C2C7" w14:textId="77777777" w:rsidR="006446A8" w:rsidRDefault="00E24104">
            <w:pPr>
              <w:spacing w:before="20" w:after="20"/>
              <w:jc w:val="right"/>
              <w:rPr>
                <w:color w:val="000000"/>
                <w:sz w:val="20"/>
              </w:rPr>
            </w:pPr>
            <w:r>
              <w:rPr>
                <w:noProof/>
                <w:color w:val="000000"/>
                <w:sz w:val="20"/>
              </w:rPr>
              <w:t>504,00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81405C" w14:textId="77777777" w:rsidR="006446A8" w:rsidRDefault="00E24104">
            <w:pPr>
              <w:spacing w:before="20" w:after="20"/>
              <w:jc w:val="right"/>
              <w:rPr>
                <w:color w:val="000000"/>
                <w:sz w:val="20"/>
              </w:rPr>
            </w:pPr>
            <w:r>
              <w:rPr>
                <w:noProof/>
                <w:color w:val="000000"/>
                <w:sz w:val="20"/>
              </w:rPr>
              <w:t>504,00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8ECAD6" w14:textId="77777777" w:rsidR="006446A8" w:rsidRDefault="006446A8">
            <w:pPr>
              <w:spacing w:before="20" w:after="20"/>
              <w:jc w:val="right"/>
              <w:rPr>
                <w:color w:val="000000"/>
                <w:sz w:val="20"/>
              </w:rPr>
            </w:pPr>
          </w:p>
        </w:tc>
      </w:tr>
      <w:tr w:rsidR="006446A8" w14:paraId="32EA070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1F9B1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8EE1C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798B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DA5A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CFF7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5449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A697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1371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E896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30816" w14:textId="77777777" w:rsidR="006446A8" w:rsidRDefault="006446A8">
            <w:pPr>
              <w:spacing w:before="20" w:after="20"/>
              <w:jc w:val="right"/>
              <w:rPr>
                <w:color w:val="000000"/>
                <w:sz w:val="20"/>
              </w:rPr>
            </w:pPr>
          </w:p>
        </w:tc>
      </w:tr>
      <w:tr w:rsidR="006446A8" w14:paraId="68A0C08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1BE1D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3060F"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FC66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EDBE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9F66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3423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5592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F07F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65BE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41EC88" w14:textId="77777777" w:rsidR="006446A8" w:rsidRDefault="00E24104">
            <w:pPr>
              <w:spacing w:before="20" w:after="20"/>
              <w:rPr>
                <w:b/>
                <w:color w:val="000000"/>
                <w:sz w:val="20"/>
              </w:rPr>
            </w:pPr>
            <w:r>
              <w:rPr>
                <w:b/>
                <w:noProof/>
                <w:color w:val="000000"/>
                <w:sz w:val="20"/>
              </w:rPr>
              <w:t xml:space="preserve">Somma: </w:t>
            </w:r>
          </w:p>
          <w:p w14:paraId="161BFA78" w14:textId="77777777" w:rsidR="006446A8" w:rsidRDefault="00E24104">
            <w:pPr>
              <w:spacing w:before="20" w:after="20"/>
              <w:jc w:val="right"/>
              <w:rPr>
                <w:color w:val="000000"/>
                <w:sz w:val="20"/>
              </w:rPr>
            </w:pPr>
            <w:r>
              <w:rPr>
                <w:noProof/>
                <w:color w:val="000000"/>
                <w:sz w:val="20"/>
              </w:rPr>
              <w:t>0,00</w:t>
            </w:r>
          </w:p>
          <w:p w14:paraId="4A6497FF" w14:textId="77777777" w:rsidR="006446A8" w:rsidRDefault="00E24104">
            <w:pPr>
              <w:spacing w:before="20" w:after="20"/>
              <w:rPr>
                <w:b/>
                <w:color w:val="000000"/>
                <w:sz w:val="20"/>
              </w:rPr>
            </w:pPr>
            <w:r>
              <w:rPr>
                <w:b/>
                <w:noProof/>
                <w:color w:val="000000"/>
                <w:sz w:val="20"/>
              </w:rPr>
              <w:t xml:space="preserve">Max: </w:t>
            </w:r>
          </w:p>
          <w:p w14:paraId="1027F9A4" w14:textId="77777777" w:rsidR="006446A8" w:rsidRDefault="00E24104">
            <w:pPr>
              <w:spacing w:before="20" w:after="20"/>
              <w:jc w:val="right"/>
              <w:rPr>
                <w:color w:val="000000"/>
                <w:sz w:val="20"/>
              </w:rPr>
            </w:pPr>
            <w:r>
              <w:rPr>
                <w:noProof/>
                <w:color w:val="000000"/>
                <w:sz w:val="20"/>
              </w:rPr>
              <w:t>0,00</w:t>
            </w:r>
          </w:p>
        </w:tc>
      </w:tr>
      <w:tr w:rsidR="006446A8" w14:paraId="32F4001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7AEFF" w14:textId="77777777" w:rsidR="006446A8" w:rsidRDefault="00E24104">
            <w:pPr>
              <w:spacing w:before="20" w:after="20"/>
              <w:rPr>
                <w:color w:val="000000"/>
                <w:sz w:val="20"/>
              </w:rPr>
            </w:pPr>
            <w:r>
              <w:rPr>
                <w:noProof/>
                <w:color w:val="000000"/>
                <w:sz w:val="20"/>
              </w:rPr>
              <w:t>SRA29.SAR.01.08 - Pagamento al fine di adottare pratiche e metodi di produzione biologica -  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D15B4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8A4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CD224"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066E3F"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C01F16"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754B4F"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D6F801"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52431"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A3FF1" w14:textId="77777777" w:rsidR="006446A8" w:rsidRDefault="006446A8">
            <w:pPr>
              <w:spacing w:before="20" w:after="20"/>
              <w:jc w:val="right"/>
              <w:rPr>
                <w:color w:val="000000"/>
                <w:sz w:val="20"/>
              </w:rPr>
            </w:pPr>
          </w:p>
        </w:tc>
      </w:tr>
      <w:tr w:rsidR="006446A8" w14:paraId="68E5DF3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B3DF1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2A82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7909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67A1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A898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E119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9888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B732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2629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07E4EB" w14:textId="77777777" w:rsidR="006446A8" w:rsidRDefault="006446A8">
            <w:pPr>
              <w:spacing w:before="20" w:after="20"/>
              <w:jc w:val="right"/>
              <w:rPr>
                <w:color w:val="000000"/>
                <w:sz w:val="20"/>
              </w:rPr>
            </w:pPr>
          </w:p>
        </w:tc>
      </w:tr>
      <w:tr w:rsidR="006446A8" w14:paraId="68D0B19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B124A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D74B0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65D5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B9DC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3E7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143E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A1B1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3623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0A66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08EDC0" w14:textId="77777777" w:rsidR="006446A8" w:rsidRDefault="00E24104">
            <w:pPr>
              <w:spacing w:before="20" w:after="20"/>
              <w:rPr>
                <w:b/>
                <w:color w:val="000000"/>
                <w:sz w:val="20"/>
              </w:rPr>
            </w:pPr>
            <w:r>
              <w:rPr>
                <w:b/>
                <w:noProof/>
                <w:color w:val="000000"/>
                <w:sz w:val="20"/>
              </w:rPr>
              <w:t xml:space="preserve">Somma: </w:t>
            </w:r>
          </w:p>
          <w:p w14:paraId="2B958172" w14:textId="77777777" w:rsidR="006446A8" w:rsidRDefault="00E24104">
            <w:pPr>
              <w:spacing w:before="20" w:after="20"/>
              <w:jc w:val="right"/>
              <w:rPr>
                <w:color w:val="000000"/>
                <w:sz w:val="20"/>
              </w:rPr>
            </w:pPr>
            <w:r>
              <w:rPr>
                <w:noProof/>
                <w:color w:val="000000"/>
                <w:sz w:val="20"/>
              </w:rPr>
              <w:t>0,00</w:t>
            </w:r>
          </w:p>
          <w:p w14:paraId="2193A9B7" w14:textId="77777777" w:rsidR="006446A8" w:rsidRDefault="00E24104">
            <w:pPr>
              <w:spacing w:before="20" w:after="20"/>
              <w:rPr>
                <w:b/>
                <w:color w:val="000000"/>
                <w:sz w:val="20"/>
              </w:rPr>
            </w:pPr>
            <w:r>
              <w:rPr>
                <w:b/>
                <w:noProof/>
                <w:color w:val="000000"/>
                <w:sz w:val="20"/>
              </w:rPr>
              <w:t xml:space="preserve">Max: </w:t>
            </w:r>
          </w:p>
          <w:p w14:paraId="38E29DE8" w14:textId="77777777" w:rsidR="006446A8" w:rsidRDefault="00E24104">
            <w:pPr>
              <w:spacing w:before="20" w:after="20"/>
              <w:jc w:val="right"/>
              <w:rPr>
                <w:color w:val="000000"/>
                <w:sz w:val="20"/>
              </w:rPr>
            </w:pPr>
            <w:r>
              <w:rPr>
                <w:noProof/>
                <w:color w:val="000000"/>
                <w:sz w:val="20"/>
              </w:rPr>
              <w:t>0,00</w:t>
            </w:r>
          </w:p>
        </w:tc>
      </w:tr>
      <w:tr w:rsidR="006446A8" w14:paraId="6E51D03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3A8FD4" w14:textId="77777777" w:rsidR="006446A8" w:rsidRDefault="00E24104">
            <w:pPr>
              <w:spacing w:before="20" w:after="20"/>
              <w:rPr>
                <w:color w:val="000000"/>
                <w:sz w:val="20"/>
              </w:rPr>
            </w:pPr>
            <w:r>
              <w:rPr>
                <w:noProof/>
                <w:color w:val="000000"/>
                <w:sz w:val="20"/>
              </w:rPr>
              <w:t>SRA29.SAR.01.09 - Pagamento al fine di adottare pratiche e metodi di produzione biologica -  PASCOLI E PRATI PERMANENTI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AC8FE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1993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3FFFAB" w14:textId="77777777" w:rsidR="006446A8" w:rsidRDefault="00E24104">
            <w:pPr>
              <w:spacing w:before="20" w:after="20"/>
              <w:jc w:val="right"/>
              <w:rPr>
                <w:color w:val="000000"/>
                <w:sz w:val="20"/>
              </w:rPr>
            </w:pPr>
            <w:r>
              <w:rPr>
                <w:noProof/>
                <w:color w:val="000000"/>
                <w:sz w:val="20"/>
              </w:rPr>
              <w:t>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0079B" w14:textId="77777777" w:rsidR="006446A8" w:rsidRDefault="00E24104">
            <w:pPr>
              <w:spacing w:before="20" w:after="20"/>
              <w:jc w:val="right"/>
              <w:rPr>
                <w:color w:val="000000"/>
                <w:sz w:val="20"/>
              </w:rPr>
            </w:pPr>
            <w:r>
              <w:rPr>
                <w:noProof/>
                <w:color w:val="000000"/>
                <w:sz w:val="20"/>
              </w:rPr>
              <w:t>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709FE6" w14:textId="77777777" w:rsidR="006446A8" w:rsidRDefault="00E24104">
            <w:pPr>
              <w:spacing w:before="20" w:after="20"/>
              <w:jc w:val="right"/>
              <w:rPr>
                <w:color w:val="000000"/>
                <w:sz w:val="20"/>
              </w:rPr>
            </w:pPr>
            <w:r>
              <w:rPr>
                <w:noProof/>
                <w:color w:val="000000"/>
                <w:sz w:val="20"/>
              </w:rPr>
              <w:t>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B3052E" w14:textId="77777777" w:rsidR="006446A8" w:rsidRDefault="00E24104">
            <w:pPr>
              <w:spacing w:before="20" w:after="20"/>
              <w:jc w:val="right"/>
              <w:rPr>
                <w:color w:val="000000"/>
                <w:sz w:val="20"/>
              </w:rPr>
            </w:pPr>
            <w:r>
              <w:rPr>
                <w:noProof/>
                <w:color w:val="000000"/>
                <w:sz w:val="20"/>
              </w:rPr>
              <w:t>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DAB29F" w14:textId="77777777" w:rsidR="006446A8" w:rsidRDefault="00E24104">
            <w:pPr>
              <w:spacing w:before="20" w:after="20"/>
              <w:jc w:val="right"/>
              <w:rPr>
                <w:color w:val="000000"/>
                <w:sz w:val="20"/>
              </w:rPr>
            </w:pPr>
            <w:r>
              <w:rPr>
                <w:noProof/>
                <w:color w:val="000000"/>
                <w:sz w:val="20"/>
              </w:rPr>
              <w:t>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03295F" w14:textId="77777777" w:rsidR="006446A8" w:rsidRDefault="00E24104">
            <w:pPr>
              <w:spacing w:before="20" w:after="20"/>
              <w:jc w:val="right"/>
              <w:rPr>
                <w:color w:val="000000"/>
                <w:sz w:val="20"/>
              </w:rPr>
            </w:pPr>
            <w:r>
              <w:rPr>
                <w:noProof/>
                <w:color w:val="000000"/>
                <w:sz w:val="20"/>
              </w:rPr>
              <w:t>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56F069" w14:textId="77777777" w:rsidR="006446A8" w:rsidRDefault="006446A8">
            <w:pPr>
              <w:spacing w:before="20" w:after="20"/>
              <w:jc w:val="right"/>
              <w:rPr>
                <w:color w:val="000000"/>
                <w:sz w:val="20"/>
              </w:rPr>
            </w:pPr>
          </w:p>
        </w:tc>
      </w:tr>
      <w:tr w:rsidR="006446A8" w14:paraId="63773F4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AEF48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6B6D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00C5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9901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92D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E09E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265C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B24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82E1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0149C2" w14:textId="77777777" w:rsidR="006446A8" w:rsidRDefault="006446A8">
            <w:pPr>
              <w:spacing w:before="20" w:after="20"/>
              <w:jc w:val="right"/>
              <w:rPr>
                <w:color w:val="000000"/>
                <w:sz w:val="20"/>
              </w:rPr>
            </w:pPr>
          </w:p>
        </w:tc>
      </w:tr>
      <w:tr w:rsidR="006446A8" w14:paraId="55F9E00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C2D87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F81A8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1DEB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CE6A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E5D1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A732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3BCB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0A06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CD6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CB9BEB" w14:textId="77777777" w:rsidR="006446A8" w:rsidRDefault="00E24104">
            <w:pPr>
              <w:spacing w:before="20" w:after="20"/>
              <w:rPr>
                <w:b/>
                <w:color w:val="000000"/>
                <w:sz w:val="20"/>
              </w:rPr>
            </w:pPr>
            <w:r>
              <w:rPr>
                <w:b/>
                <w:noProof/>
                <w:color w:val="000000"/>
                <w:sz w:val="20"/>
              </w:rPr>
              <w:t xml:space="preserve">Somma: </w:t>
            </w:r>
          </w:p>
          <w:p w14:paraId="3E2943E3" w14:textId="77777777" w:rsidR="006446A8" w:rsidRDefault="00E24104">
            <w:pPr>
              <w:spacing w:before="20" w:after="20"/>
              <w:jc w:val="right"/>
              <w:rPr>
                <w:color w:val="000000"/>
                <w:sz w:val="20"/>
              </w:rPr>
            </w:pPr>
            <w:r>
              <w:rPr>
                <w:noProof/>
                <w:color w:val="000000"/>
                <w:sz w:val="20"/>
              </w:rPr>
              <w:t>0,00</w:t>
            </w:r>
          </w:p>
          <w:p w14:paraId="501E3A2C" w14:textId="77777777" w:rsidR="006446A8" w:rsidRDefault="00E24104">
            <w:pPr>
              <w:spacing w:before="20" w:after="20"/>
              <w:rPr>
                <w:b/>
                <w:color w:val="000000"/>
                <w:sz w:val="20"/>
              </w:rPr>
            </w:pPr>
            <w:r>
              <w:rPr>
                <w:b/>
                <w:noProof/>
                <w:color w:val="000000"/>
                <w:sz w:val="20"/>
              </w:rPr>
              <w:t xml:space="preserve">Max: </w:t>
            </w:r>
          </w:p>
          <w:p w14:paraId="32AA9A9A" w14:textId="77777777" w:rsidR="006446A8" w:rsidRDefault="00E24104">
            <w:pPr>
              <w:spacing w:before="20" w:after="20"/>
              <w:jc w:val="right"/>
              <w:rPr>
                <w:color w:val="000000"/>
                <w:sz w:val="20"/>
              </w:rPr>
            </w:pPr>
            <w:r>
              <w:rPr>
                <w:noProof/>
                <w:color w:val="000000"/>
                <w:sz w:val="20"/>
              </w:rPr>
              <w:t>0,00</w:t>
            </w:r>
          </w:p>
        </w:tc>
      </w:tr>
      <w:tr w:rsidR="006446A8" w14:paraId="31E0D56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13934D" w14:textId="77777777" w:rsidR="006446A8" w:rsidRDefault="00E24104">
            <w:pPr>
              <w:spacing w:before="20" w:after="20"/>
              <w:rPr>
                <w:color w:val="000000"/>
                <w:sz w:val="20"/>
              </w:rPr>
            </w:pPr>
            <w:r>
              <w:rPr>
                <w:noProof/>
                <w:color w:val="000000"/>
                <w:sz w:val="20"/>
              </w:rPr>
              <w:lastRenderedPageBreak/>
              <w:t xml:space="preserve">SRA29.SAR.01.10 - Pagamento al fine di adottare pratiche e metodi di </w:t>
            </w:r>
            <w:r>
              <w:rPr>
                <w:noProof/>
                <w:color w:val="000000"/>
                <w:sz w:val="20"/>
              </w:rPr>
              <w:t>produzione biologica -  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6E45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7393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E066E8" w14:textId="77777777" w:rsidR="006446A8" w:rsidRDefault="00E24104">
            <w:pPr>
              <w:spacing w:before="20" w:after="20"/>
              <w:jc w:val="right"/>
              <w:rPr>
                <w:color w:val="000000"/>
                <w:sz w:val="20"/>
              </w:rPr>
            </w:pPr>
            <w:r>
              <w:rPr>
                <w:noProof/>
                <w:color w:val="000000"/>
                <w:sz w:val="20"/>
              </w:rPr>
              <w:t>294,00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D89471" w14:textId="77777777" w:rsidR="006446A8" w:rsidRDefault="00E24104">
            <w:pPr>
              <w:spacing w:before="20" w:after="20"/>
              <w:jc w:val="right"/>
              <w:rPr>
                <w:color w:val="000000"/>
                <w:sz w:val="20"/>
              </w:rPr>
            </w:pPr>
            <w:r>
              <w:rPr>
                <w:noProof/>
                <w:color w:val="000000"/>
                <w:sz w:val="20"/>
              </w:rPr>
              <w:t>294,00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C39BCC" w14:textId="77777777" w:rsidR="006446A8" w:rsidRDefault="00E24104">
            <w:pPr>
              <w:spacing w:before="20" w:after="20"/>
              <w:jc w:val="right"/>
              <w:rPr>
                <w:color w:val="000000"/>
                <w:sz w:val="20"/>
              </w:rPr>
            </w:pPr>
            <w:r>
              <w:rPr>
                <w:noProof/>
                <w:color w:val="000000"/>
                <w:sz w:val="20"/>
              </w:rPr>
              <w:t>294,00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3CDEEA" w14:textId="77777777" w:rsidR="006446A8" w:rsidRDefault="00E24104">
            <w:pPr>
              <w:spacing w:before="20" w:after="20"/>
              <w:jc w:val="right"/>
              <w:rPr>
                <w:color w:val="000000"/>
                <w:sz w:val="20"/>
              </w:rPr>
            </w:pPr>
            <w:r>
              <w:rPr>
                <w:noProof/>
                <w:color w:val="000000"/>
                <w:sz w:val="20"/>
              </w:rPr>
              <w:t>294,00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408FF3" w14:textId="77777777" w:rsidR="006446A8" w:rsidRDefault="00E24104">
            <w:pPr>
              <w:spacing w:before="20" w:after="20"/>
              <w:jc w:val="right"/>
              <w:rPr>
                <w:color w:val="000000"/>
                <w:sz w:val="20"/>
              </w:rPr>
            </w:pPr>
            <w:r>
              <w:rPr>
                <w:noProof/>
                <w:color w:val="000000"/>
                <w:sz w:val="20"/>
              </w:rPr>
              <w:t>294,00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DF280E" w14:textId="77777777" w:rsidR="006446A8" w:rsidRDefault="00E24104">
            <w:pPr>
              <w:spacing w:before="20" w:after="20"/>
              <w:jc w:val="right"/>
              <w:rPr>
                <w:color w:val="000000"/>
                <w:sz w:val="20"/>
              </w:rPr>
            </w:pPr>
            <w:r>
              <w:rPr>
                <w:noProof/>
                <w:color w:val="000000"/>
                <w:sz w:val="20"/>
              </w:rPr>
              <w:t>294,00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108591" w14:textId="77777777" w:rsidR="006446A8" w:rsidRDefault="006446A8">
            <w:pPr>
              <w:spacing w:before="20" w:after="20"/>
              <w:jc w:val="right"/>
              <w:rPr>
                <w:color w:val="000000"/>
                <w:sz w:val="20"/>
              </w:rPr>
            </w:pPr>
          </w:p>
        </w:tc>
      </w:tr>
      <w:tr w:rsidR="006446A8" w14:paraId="075F803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67C66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34470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957B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B2EB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F32F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6B50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0C82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17D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480B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FDF9A9" w14:textId="77777777" w:rsidR="006446A8" w:rsidRDefault="006446A8">
            <w:pPr>
              <w:spacing w:before="20" w:after="20"/>
              <w:jc w:val="right"/>
              <w:rPr>
                <w:color w:val="000000"/>
                <w:sz w:val="20"/>
              </w:rPr>
            </w:pPr>
          </w:p>
        </w:tc>
      </w:tr>
      <w:tr w:rsidR="006446A8" w14:paraId="09D7848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C6A42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5869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5A27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9CCF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C39F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C407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6727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54E8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57AE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C160DE" w14:textId="77777777" w:rsidR="006446A8" w:rsidRDefault="00E24104">
            <w:pPr>
              <w:spacing w:before="20" w:after="20"/>
              <w:rPr>
                <w:b/>
                <w:color w:val="000000"/>
                <w:sz w:val="20"/>
              </w:rPr>
            </w:pPr>
            <w:r>
              <w:rPr>
                <w:b/>
                <w:noProof/>
                <w:color w:val="000000"/>
                <w:sz w:val="20"/>
              </w:rPr>
              <w:t xml:space="preserve">Somma: </w:t>
            </w:r>
          </w:p>
          <w:p w14:paraId="07ADF5CD" w14:textId="77777777" w:rsidR="006446A8" w:rsidRDefault="00E24104">
            <w:pPr>
              <w:spacing w:before="20" w:after="20"/>
              <w:jc w:val="right"/>
              <w:rPr>
                <w:color w:val="000000"/>
                <w:sz w:val="20"/>
              </w:rPr>
            </w:pPr>
            <w:r>
              <w:rPr>
                <w:noProof/>
                <w:color w:val="000000"/>
                <w:sz w:val="20"/>
              </w:rPr>
              <w:t>0,00</w:t>
            </w:r>
          </w:p>
          <w:p w14:paraId="37BB6216" w14:textId="77777777" w:rsidR="006446A8" w:rsidRDefault="00E24104">
            <w:pPr>
              <w:spacing w:before="20" w:after="20"/>
              <w:rPr>
                <w:b/>
                <w:color w:val="000000"/>
                <w:sz w:val="20"/>
              </w:rPr>
            </w:pPr>
            <w:r>
              <w:rPr>
                <w:b/>
                <w:noProof/>
                <w:color w:val="000000"/>
                <w:sz w:val="20"/>
              </w:rPr>
              <w:t xml:space="preserve">Max: </w:t>
            </w:r>
          </w:p>
          <w:p w14:paraId="2AAEAAB4" w14:textId="77777777" w:rsidR="006446A8" w:rsidRDefault="00E24104">
            <w:pPr>
              <w:spacing w:before="20" w:after="20"/>
              <w:jc w:val="right"/>
              <w:rPr>
                <w:color w:val="000000"/>
                <w:sz w:val="20"/>
              </w:rPr>
            </w:pPr>
            <w:r>
              <w:rPr>
                <w:noProof/>
                <w:color w:val="000000"/>
                <w:sz w:val="20"/>
              </w:rPr>
              <w:t>0,00</w:t>
            </w:r>
          </w:p>
        </w:tc>
      </w:tr>
      <w:tr w:rsidR="006446A8" w14:paraId="1ACDC30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03C6F2" w14:textId="77777777" w:rsidR="006446A8" w:rsidRDefault="00E24104">
            <w:pPr>
              <w:spacing w:before="20" w:after="20"/>
              <w:rPr>
                <w:color w:val="000000"/>
                <w:sz w:val="20"/>
              </w:rPr>
            </w:pPr>
            <w:r>
              <w:rPr>
                <w:noProof/>
                <w:color w:val="000000"/>
                <w:sz w:val="20"/>
              </w:rPr>
              <w:t>SRA29.SAR.01.11 - Pagamento al fine di adottare pratiche e metodi di produzione biologica -  VITE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F40995"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2060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244594" w14:textId="77777777" w:rsidR="006446A8" w:rsidRDefault="00E24104">
            <w:pPr>
              <w:spacing w:before="20" w:after="20"/>
              <w:jc w:val="right"/>
              <w:rPr>
                <w:color w:val="000000"/>
                <w:sz w:val="20"/>
              </w:rPr>
            </w:pPr>
            <w:r>
              <w:rPr>
                <w:noProof/>
                <w:color w:val="000000"/>
                <w:sz w:val="20"/>
              </w:rPr>
              <w:t>816,00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8E287E" w14:textId="77777777" w:rsidR="006446A8" w:rsidRDefault="00E24104">
            <w:pPr>
              <w:spacing w:before="20" w:after="20"/>
              <w:jc w:val="right"/>
              <w:rPr>
                <w:color w:val="000000"/>
                <w:sz w:val="20"/>
              </w:rPr>
            </w:pPr>
            <w:r>
              <w:rPr>
                <w:noProof/>
                <w:color w:val="000000"/>
                <w:sz w:val="20"/>
              </w:rPr>
              <w:t>816,00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B428A4" w14:textId="77777777" w:rsidR="006446A8" w:rsidRDefault="00E24104">
            <w:pPr>
              <w:spacing w:before="20" w:after="20"/>
              <w:jc w:val="right"/>
              <w:rPr>
                <w:color w:val="000000"/>
                <w:sz w:val="20"/>
              </w:rPr>
            </w:pPr>
            <w:r>
              <w:rPr>
                <w:noProof/>
                <w:color w:val="000000"/>
                <w:sz w:val="20"/>
              </w:rPr>
              <w:t>816,00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87DE43" w14:textId="77777777" w:rsidR="006446A8" w:rsidRDefault="00E24104">
            <w:pPr>
              <w:spacing w:before="20" w:after="20"/>
              <w:jc w:val="right"/>
              <w:rPr>
                <w:color w:val="000000"/>
                <w:sz w:val="20"/>
              </w:rPr>
            </w:pPr>
            <w:r>
              <w:rPr>
                <w:noProof/>
                <w:color w:val="000000"/>
                <w:sz w:val="20"/>
              </w:rPr>
              <w:t>816,00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66A381" w14:textId="77777777" w:rsidR="006446A8" w:rsidRDefault="00E24104">
            <w:pPr>
              <w:spacing w:before="20" w:after="20"/>
              <w:jc w:val="right"/>
              <w:rPr>
                <w:color w:val="000000"/>
                <w:sz w:val="20"/>
              </w:rPr>
            </w:pPr>
            <w:r>
              <w:rPr>
                <w:noProof/>
                <w:color w:val="000000"/>
                <w:sz w:val="20"/>
              </w:rPr>
              <w:t>816,00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9B6CAC" w14:textId="77777777" w:rsidR="006446A8" w:rsidRDefault="00E24104">
            <w:pPr>
              <w:spacing w:before="20" w:after="20"/>
              <w:jc w:val="right"/>
              <w:rPr>
                <w:color w:val="000000"/>
                <w:sz w:val="20"/>
              </w:rPr>
            </w:pPr>
            <w:r>
              <w:rPr>
                <w:noProof/>
                <w:color w:val="000000"/>
                <w:sz w:val="20"/>
              </w:rPr>
              <w:t>816,00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A4D009" w14:textId="77777777" w:rsidR="006446A8" w:rsidRDefault="006446A8">
            <w:pPr>
              <w:spacing w:before="20" w:after="20"/>
              <w:jc w:val="right"/>
              <w:rPr>
                <w:color w:val="000000"/>
                <w:sz w:val="20"/>
              </w:rPr>
            </w:pPr>
          </w:p>
        </w:tc>
      </w:tr>
      <w:tr w:rsidR="006446A8" w14:paraId="082B760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BFFAF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BFFF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679A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B005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C6C2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2F7F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375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120A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DAF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BD4C78" w14:textId="77777777" w:rsidR="006446A8" w:rsidRDefault="006446A8">
            <w:pPr>
              <w:spacing w:before="20" w:after="20"/>
              <w:jc w:val="right"/>
              <w:rPr>
                <w:color w:val="000000"/>
                <w:sz w:val="20"/>
              </w:rPr>
            </w:pPr>
          </w:p>
        </w:tc>
      </w:tr>
      <w:tr w:rsidR="006446A8" w14:paraId="014FC6F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5AD91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7CB5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5147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22E4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B16E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D815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BDF0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CC84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1638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8BCDA0" w14:textId="77777777" w:rsidR="006446A8" w:rsidRDefault="00E24104">
            <w:pPr>
              <w:spacing w:before="20" w:after="20"/>
              <w:rPr>
                <w:b/>
                <w:color w:val="000000"/>
                <w:sz w:val="20"/>
              </w:rPr>
            </w:pPr>
            <w:r>
              <w:rPr>
                <w:b/>
                <w:noProof/>
                <w:color w:val="000000"/>
                <w:sz w:val="20"/>
              </w:rPr>
              <w:t xml:space="preserve">Somma: </w:t>
            </w:r>
          </w:p>
          <w:p w14:paraId="6D5C75F3" w14:textId="77777777" w:rsidR="006446A8" w:rsidRDefault="00E24104">
            <w:pPr>
              <w:spacing w:before="20" w:after="20"/>
              <w:jc w:val="right"/>
              <w:rPr>
                <w:color w:val="000000"/>
                <w:sz w:val="20"/>
              </w:rPr>
            </w:pPr>
            <w:r>
              <w:rPr>
                <w:noProof/>
                <w:color w:val="000000"/>
                <w:sz w:val="20"/>
              </w:rPr>
              <w:t>0,00</w:t>
            </w:r>
          </w:p>
          <w:p w14:paraId="0F25CAD0" w14:textId="77777777" w:rsidR="006446A8" w:rsidRDefault="00E24104">
            <w:pPr>
              <w:spacing w:before="20" w:after="20"/>
              <w:rPr>
                <w:b/>
                <w:color w:val="000000"/>
                <w:sz w:val="20"/>
              </w:rPr>
            </w:pPr>
            <w:r>
              <w:rPr>
                <w:b/>
                <w:noProof/>
                <w:color w:val="000000"/>
                <w:sz w:val="20"/>
              </w:rPr>
              <w:t xml:space="preserve">Max: </w:t>
            </w:r>
          </w:p>
          <w:p w14:paraId="37E257D1" w14:textId="77777777" w:rsidR="006446A8" w:rsidRDefault="00E24104">
            <w:pPr>
              <w:spacing w:before="20" w:after="20"/>
              <w:jc w:val="right"/>
              <w:rPr>
                <w:color w:val="000000"/>
                <w:sz w:val="20"/>
              </w:rPr>
            </w:pPr>
            <w:r>
              <w:rPr>
                <w:noProof/>
                <w:color w:val="000000"/>
                <w:sz w:val="20"/>
              </w:rPr>
              <w:t>0,00</w:t>
            </w:r>
          </w:p>
        </w:tc>
      </w:tr>
      <w:tr w:rsidR="006446A8" w14:paraId="7918ADE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91BE7C" w14:textId="77777777" w:rsidR="006446A8" w:rsidRDefault="00E24104">
            <w:pPr>
              <w:spacing w:before="20" w:after="20"/>
              <w:rPr>
                <w:color w:val="000000"/>
                <w:sz w:val="20"/>
              </w:rPr>
            </w:pPr>
            <w:r>
              <w:rPr>
                <w:noProof/>
                <w:color w:val="000000"/>
                <w:sz w:val="20"/>
              </w:rPr>
              <w:t>SRA29.SAR.01.12 - SRA29.SAR.01.-RISO-Pagamento al fine di adottare pratiche e metodi di produzione biologica –RISO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458E7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7639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8BA2E7" w14:textId="77777777" w:rsidR="006446A8" w:rsidRDefault="00E24104">
            <w:pPr>
              <w:spacing w:before="20" w:after="20"/>
              <w:jc w:val="right"/>
              <w:rPr>
                <w:color w:val="000000"/>
                <w:sz w:val="20"/>
              </w:rPr>
            </w:pPr>
            <w:r>
              <w:rPr>
                <w:noProof/>
                <w:color w:val="000000"/>
                <w:sz w:val="20"/>
              </w:rPr>
              <w:t>487,00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F56457" w14:textId="77777777" w:rsidR="006446A8" w:rsidRDefault="00E24104">
            <w:pPr>
              <w:spacing w:before="20" w:after="20"/>
              <w:jc w:val="right"/>
              <w:rPr>
                <w:color w:val="000000"/>
                <w:sz w:val="20"/>
              </w:rPr>
            </w:pPr>
            <w:r>
              <w:rPr>
                <w:noProof/>
                <w:color w:val="000000"/>
                <w:sz w:val="20"/>
              </w:rPr>
              <w:t>487,00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73126" w14:textId="77777777" w:rsidR="006446A8" w:rsidRDefault="00E24104">
            <w:pPr>
              <w:spacing w:before="20" w:after="20"/>
              <w:jc w:val="right"/>
              <w:rPr>
                <w:color w:val="000000"/>
                <w:sz w:val="20"/>
              </w:rPr>
            </w:pPr>
            <w:r>
              <w:rPr>
                <w:noProof/>
                <w:color w:val="000000"/>
                <w:sz w:val="20"/>
              </w:rPr>
              <w:t>487,00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C56CF3" w14:textId="77777777" w:rsidR="006446A8" w:rsidRDefault="00E24104">
            <w:pPr>
              <w:spacing w:before="20" w:after="20"/>
              <w:jc w:val="right"/>
              <w:rPr>
                <w:color w:val="000000"/>
                <w:sz w:val="20"/>
              </w:rPr>
            </w:pPr>
            <w:r>
              <w:rPr>
                <w:noProof/>
                <w:color w:val="000000"/>
                <w:sz w:val="20"/>
              </w:rPr>
              <w:t>487,00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F180B8" w14:textId="77777777" w:rsidR="006446A8" w:rsidRDefault="00E24104">
            <w:pPr>
              <w:spacing w:before="20" w:after="20"/>
              <w:jc w:val="right"/>
              <w:rPr>
                <w:color w:val="000000"/>
                <w:sz w:val="20"/>
              </w:rPr>
            </w:pPr>
            <w:r>
              <w:rPr>
                <w:noProof/>
                <w:color w:val="000000"/>
                <w:sz w:val="20"/>
              </w:rPr>
              <w:t>487,00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E3CF89" w14:textId="77777777" w:rsidR="006446A8" w:rsidRDefault="00E24104">
            <w:pPr>
              <w:spacing w:before="20" w:after="20"/>
              <w:jc w:val="right"/>
              <w:rPr>
                <w:color w:val="000000"/>
                <w:sz w:val="20"/>
              </w:rPr>
            </w:pPr>
            <w:r>
              <w:rPr>
                <w:noProof/>
                <w:color w:val="000000"/>
                <w:sz w:val="20"/>
              </w:rPr>
              <w:t>487,00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9D998E" w14:textId="77777777" w:rsidR="006446A8" w:rsidRDefault="006446A8">
            <w:pPr>
              <w:spacing w:before="20" w:after="20"/>
              <w:jc w:val="right"/>
              <w:rPr>
                <w:color w:val="000000"/>
                <w:sz w:val="20"/>
              </w:rPr>
            </w:pPr>
          </w:p>
        </w:tc>
      </w:tr>
      <w:tr w:rsidR="006446A8" w14:paraId="07F4DE1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D3940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E219E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093C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6730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C118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D8EE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3A3E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791E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923F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AC3833" w14:textId="77777777" w:rsidR="006446A8" w:rsidRDefault="006446A8">
            <w:pPr>
              <w:spacing w:before="20" w:after="20"/>
              <w:jc w:val="right"/>
              <w:rPr>
                <w:color w:val="000000"/>
                <w:sz w:val="20"/>
              </w:rPr>
            </w:pPr>
          </w:p>
        </w:tc>
      </w:tr>
      <w:tr w:rsidR="006446A8" w14:paraId="3CC89DC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F8B88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ADD6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9D20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EDCA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F3D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5E11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C7A8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9432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5258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18182E" w14:textId="77777777" w:rsidR="006446A8" w:rsidRDefault="00E24104">
            <w:pPr>
              <w:spacing w:before="20" w:after="20"/>
              <w:rPr>
                <w:b/>
                <w:color w:val="000000"/>
                <w:sz w:val="20"/>
              </w:rPr>
            </w:pPr>
            <w:r>
              <w:rPr>
                <w:b/>
                <w:noProof/>
                <w:color w:val="000000"/>
                <w:sz w:val="20"/>
              </w:rPr>
              <w:t xml:space="preserve">Somma: </w:t>
            </w:r>
          </w:p>
          <w:p w14:paraId="316485D6" w14:textId="77777777" w:rsidR="006446A8" w:rsidRDefault="00E24104">
            <w:pPr>
              <w:spacing w:before="20" w:after="20"/>
              <w:jc w:val="right"/>
              <w:rPr>
                <w:color w:val="000000"/>
                <w:sz w:val="20"/>
              </w:rPr>
            </w:pPr>
            <w:r>
              <w:rPr>
                <w:noProof/>
                <w:color w:val="000000"/>
                <w:sz w:val="20"/>
              </w:rPr>
              <w:t>0,00</w:t>
            </w:r>
          </w:p>
          <w:p w14:paraId="786F3682" w14:textId="77777777" w:rsidR="006446A8" w:rsidRDefault="00E24104">
            <w:pPr>
              <w:spacing w:before="20" w:after="20"/>
              <w:rPr>
                <w:b/>
                <w:color w:val="000000"/>
                <w:sz w:val="20"/>
              </w:rPr>
            </w:pPr>
            <w:r>
              <w:rPr>
                <w:b/>
                <w:noProof/>
                <w:color w:val="000000"/>
                <w:sz w:val="20"/>
              </w:rPr>
              <w:t xml:space="preserve">Max: </w:t>
            </w:r>
          </w:p>
          <w:p w14:paraId="5D8B1C46" w14:textId="77777777" w:rsidR="006446A8" w:rsidRDefault="00E24104">
            <w:pPr>
              <w:spacing w:before="20" w:after="20"/>
              <w:jc w:val="right"/>
              <w:rPr>
                <w:color w:val="000000"/>
                <w:sz w:val="20"/>
              </w:rPr>
            </w:pPr>
            <w:r>
              <w:rPr>
                <w:noProof/>
                <w:color w:val="000000"/>
                <w:sz w:val="20"/>
              </w:rPr>
              <w:t>0,00</w:t>
            </w:r>
          </w:p>
        </w:tc>
      </w:tr>
      <w:tr w:rsidR="006446A8" w14:paraId="6C05C3B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5A51F4" w14:textId="77777777" w:rsidR="006446A8" w:rsidRDefault="00E24104">
            <w:pPr>
              <w:spacing w:before="20" w:after="20"/>
              <w:rPr>
                <w:color w:val="000000"/>
                <w:sz w:val="20"/>
              </w:rPr>
            </w:pPr>
            <w:r>
              <w:rPr>
                <w:noProof/>
                <w:color w:val="000000"/>
                <w:sz w:val="20"/>
              </w:rPr>
              <w:t xml:space="preserve">SRA29.SAR.01.13 - Pagamento al fine di adottare pratiche e </w:t>
            </w:r>
            <w:r>
              <w:rPr>
                <w:noProof/>
                <w:color w:val="000000"/>
                <w:sz w:val="20"/>
              </w:rPr>
              <w:t>metodi di produzione biologica -  FORAGGERE CON ANIMALI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6FC5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0B9B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64ED87" w14:textId="77777777" w:rsidR="006446A8" w:rsidRDefault="00E24104">
            <w:pPr>
              <w:spacing w:before="20" w:after="20"/>
              <w:jc w:val="right"/>
              <w:rPr>
                <w:color w:val="000000"/>
                <w:sz w:val="20"/>
              </w:rPr>
            </w:pPr>
            <w:r>
              <w:rPr>
                <w:noProof/>
                <w:color w:val="000000"/>
                <w:sz w:val="20"/>
              </w:rPr>
              <w:t>292,00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F916A8" w14:textId="77777777" w:rsidR="006446A8" w:rsidRDefault="00E24104">
            <w:pPr>
              <w:spacing w:before="20" w:after="20"/>
              <w:jc w:val="right"/>
              <w:rPr>
                <w:color w:val="000000"/>
                <w:sz w:val="20"/>
              </w:rPr>
            </w:pPr>
            <w:r>
              <w:rPr>
                <w:noProof/>
                <w:color w:val="000000"/>
                <w:sz w:val="20"/>
              </w:rPr>
              <w:t>292,00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E6F0DD" w14:textId="77777777" w:rsidR="006446A8" w:rsidRDefault="00E24104">
            <w:pPr>
              <w:spacing w:before="20" w:after="20"/>
              <w:jc w:val="right"/>
              <w:rPr>
                <w:color w:val="000000"/>
                <w:sz w:val="20"/>
              </w:rPr>
            </w:pPr>
            <w:r>
              <w:rPr>
                <w:noProof/>
                <w:color w:val="000000"/>
                <w:sz w:val="20"/>
              </w:rPr>
              <w:t>292,00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B33337" w14:textId="77777777" w:rsidR="006446A8" w:rsidRDefault="00E24104">
            <w:pPr>
              <w:spacing w:before="20" w:after="20"/>
              <w:jc w:val="right"/>
              <w:rPr>
                <w:color w:val="000000"/>
                <w:sz w:val="20"/>
              </w:rPr>
            </w:pPr>
            <w:r>
              <w:rPr>
                <w:noProof/>
                <w:color w:val="000000"/>
                <w:sz w:val="20"/>
              </w:rPr>
              <w:t>292,00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C0923B" w14:textId="77777777" w:rsidR="006446A8" w:rsidRDefault="00E24104">
            <w:pPr>
              <w:spacing w:before="20" w:after="20"/>
              <w:jc w:val="right"/>
              <w:rPr>
                <w:color w:val="000000"/>
                <w:sz w:val="20"/>
              </w:rPr>
            </w:pPr>
            <w:r>
              <w:rPr>
                <w:noProof/>
                <w:color w:val="000000"/>
                <w:sz w:val="20"/>
              </w:rPr>
              <w:t>292,00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B6C5AF" w14:textId="77777777" w:rsidR="006446A8" w:rsidRDefault="00E24104">
            <w:pPr>
              <w:spacing w:before="20" w:after="20"/>
              <w:jc w:val="right"/>
              <w:rPr>
                <w:color w:val="000000"/>
                <w:sz w:val="20"/>
              </w:rPr>
            </w:pPr>
            <w:r>
              <w:rPr>
                <w:noProof/>
                <w:color w:val="000000"/>
                <w:sz w:val="20"/>
              </w:rPr>
              <w:t>292,00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CACC20" w14:textId="77777777" w:rsidR="006446A8" w:rsidRDefault="006446A8">
            <w:pPr>
              <w:spacing w:before="20" w:after="20"/>
              <w:jc w:val="right"/>
              <w:rPr>
                <w:color w:val="000000"/>
                <w:sz w:val="20"/>
              </w:rPr>
            </w:pPr>
          </w:p>
        </w:tc>
      </w:tr>
      <w:tr w:rsidR="006446A8" w14:paraId="253515B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2000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37B70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7561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75F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A70B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1F5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1169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F648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5090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B36E1" w14:textId="77777777" w:rsidR="006446A8" w:rsidRDefault="006446A8">
            <w:pPr>
              <w:spacing w:before="20" w:after="20"/>
              <w:jc w:val="right"/>
              <w:rPr>
                <w:color w:val="000000"/>
                <w:sz w:val="20"/>
              </w:rPr>
            </w:pPr>
          </w:p>
        </w:tc>
      </w:tr>
      <w:tr w:rsidR="006446A8" w14:paraId="7ECB832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8F5F0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3E77C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86B3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A27F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0AC2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D106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FA98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AFDB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252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954175" w14:textId="77777777" w:rsidR="006446A8" w:rsidRDefault="00E24104">
            <w:pPr>
              <w:spacing w:before="20" w:after="20"/>
              <w:rPr>
                <w:b/>
                <w:color w:val="000000"/>
                <w:sz w:val="20"/>
              </w:rPr>
            </w:pPr>
            <w:r>
              <w:rPr>
                <w:b/>
                <w:noProof/>
                <w:color w:val="000000"/>
                <w:sz w:val="20"/>
              </w:rPr>
              <w:t xml:space="preserve">Somma: </w:t>
            </w:r>
          </w:p>
          <w:p w14:paraId="70FD094E" w14:textId="77777777" w:rsidR="006446A8" w:rsidRDefault="00E24104">
            <w:pPr>
              <w:spacing w:before="20" w:after="20"/>
              <w:jc w:val="right"/>
              <w:rPr>
                <w:color w:val="000000"/>
                <w:sz w:val="20"/>
              </w:rPr>
            </w:pPr>
            <w:r>
              <w:rPr>
                <w:noProof/>
                <w:color w:val="000000"/>
                <w:sz w:val="20"/>
              </w:rPr>
              <w:t>0,00</w:t>
            </w:r>
          </w:p>
          <w:p w14:paraId="365AF371" w14:textId="77777777" w:rsidR="006446A8" w:rsidRDefault="00E24104">
            <w:pPr>
              <w:spacing w:before="20" w:after="20"/>
              <w:rPr>
                <w:b/>
                <w:color w:val="000000"/>
                <w:sz w:val="20"/>
              </w:rPr>
            </w:pPr>
            <w:r>
              <w:rPr>
                <w:b/>
                <w:noProof/>
                <w:color w:val="000000"/>
                <w:sz w:val="20"/>
              </w:rPr>
              <w:t xml:space="preserve">Max: </w:t>
            </w:r>
          </w:p>
          <w:p w14:paraId="5A3A0480" w14:textId="77777777" w:rsidR="006446A8" w:rsidRDefault="00E24104">
            <w:pPr>
              <w:spacing w:before="20" w:after="20"/>
              <w:jc w:val="right"/>
              <w:rPr>
                <w:color w:val="000000"/>
                <w:sz w:val="20"/>
              </w:rPr>
            </w:pPr>
            <w:r>
              <w:rPr>
                <w:noProof/>
                <w:color w:val="000000"/>
                <w:sz w:val="20"/>
              </w:rPr>
              <w:t>0,00</w:t>
            </w:r>
          </w:p>
        </w:tc>
      </w:tr>
      <w:tr w:rsidR="006446A8" w14:paraId="7A75455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737B82" w14:textId="77777777" w:rsidR="006446A8" w:rsidRDefault="00E24104">
            <w:pPr>
              <w:spacing w:before="20" w:after="20"/>
              <w:rPr>
                <w:color w:val="000000"/>
                <w:sz w:val="20"/>
              </w:rPr>
            </w:pPr>
            <w:r>
              <w:rPr>
                <w:noProof/>
                <w:color w:val="000000"/>
                <w:sz w:val="20"/>
              </w:rPr>
              <w:lastRenderedPageBreak/>
              <w:t xml:space="preserve">SRA29.SAR.01.14 - Pagamento al fine di adottare pratiche e metodi di produzione biologica -  PASCOLI E PRATI PERMANENTI CON ANIMALI </w:t>
            </w:r>
            <w:r>
              <w:rPr>
                <w:noProof/>
                <w:color w:val="000000"/>
                <w:sz w:val="20"/>
              </w:rPr>
              <w:t>(Sovvenzione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560C4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2303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4ECB32"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D60E3D"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ED022B"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78F474"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6CEE5"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7C0F57" w14:textId="77777777" w:rsidR="006446A8" w:rsidRDefault="00E24104">
            <w:pPr>
              <w:spacing w:before="20" w:after="20"/>
              <w:jc w:val="right"/>
              <w:rPr>
                <w:color w:val="000000"/>
                <w:sz w:val="20"/>
              </w:rPr>
            </w:pPr>
            <w:r>
              <w:rPr>
                <w:noProof/>
                <w:color w:val="000000"/>
                <w:sz w:val="20"/>
              </w:rPr>
              <w:t>160,00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6568E1" w14:textId="77777777" w:rsidR="006446A8" w:rsidRDefault="006446A8">
            <w:pPr>
              <w:spacing w:before="20" w:after="20"/>
              <w:jc w:val="right"/>
              <w:rPr>
                <w:color w:val="000000"/>
                <w:sz w:val="20"/>
              </w:rPr>
            </w:pPr>
          </w:p>
        </w:tc>
      </w:tr>
      <w:tr w:rsidR="006446A8" w14:paraId="569FF7A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F2375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42779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F304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0CB6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CC6C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EAE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4DA8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4CDF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3A09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A118B" w14:textId="77777777" w:rsidR="006446A8" w:rsidRDefault="006446A8">
            <w:pPr>
              <w:spacing w:before="20" w:after="20"/>
              <w:jc w:val="right"/>
              <w:rPr>
                <w:color w:val="000000"/>
                <w:sz w:val="20"/>
              </w:rPr>
            </w:pPr>
          </w:p>
        </w:tc>
      </w:tr>
      <w:tr w:rsidR="006446A8" w14:paraId="1BCF701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ECD30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89C12"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3820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53FB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DFF6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F70E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E20A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B595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2569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484F6F" w14:textId="77777777" w:rsidR="006446A8" w:rsidRDefault="00E24104">
            <w:pPr>
              <w:spacing w:before="20" w:after="20"/>
              <w:rPr>
                <w:b/>
                <w:color w:val="000000"/>
                <w:sz w:val="20"/>
              </w:rPr>
            </w:pPr>
            <w:r>
              <w:rPr>
                <w:b/>
                <w:noProof/>
                <w:color w:val="000000"/>
                <w:sz w:val="20"/>
              </w:rPr>
              <w:t xml:space="preserve">Somma: </w:t>
            </w:r>
          </w:p>
          <w:p w14:paraId="491C1AB5" w14:textId="77777777" w:rsidR="006446A8" w:rsidRDefault="00E24104">
            <w:pPr>
              <w:spacing w:before="20" w:after="20"/>
              <w:jc w:val="right"/>
              <w:rPr>
                <w:color w:val="000000"/>
                <w:sz w:val="20"/>
              </w:rPr>
            </w:pPr>
            <w:r>
              <w:rPr>
                <w:noProof/>
                <w:color w:val="000000"/>
                <w:sz w:val="20"/>
              </w:rPr>
              <w:t>0,00</w:t>
            </w:r>
          </w:p>
          <w:p w14:paraId="5639733C" w14:textId="77777777" w:rsidR="006446A8" w:rsidRDefault="00E24104">
            <w:pPr>
              <w:spacing w:before="20" w:after="20"/>
              <w:rPr>
                <w:b/>
                <w:color w:val="000000"/>
                <w:sz w:val="20"/>
              </w:rPr>
            </w:pPr>
            <w:r>
              <w:rPr>
                <w:b/>
                <w:noProof/>
                <w:color w:val="000000"/>
                <w:sz w:val="20"/>
              </w:rPr>
              <w:t xml:space="preserve">Max: </w:t>
            </w:r>
          </w:p>
          <w:p w14:paraId="7506AAB2" w14:textId="77777777" w:rsidR="006446A8" w:rsidRDefault="00E24104">
            <w:pPr>
              <w:spacing w:before="20" w:after="20"/>
              <w:jc w:val="right"/>
              <w:rPr>
                <w:color w:val="000000"/>
                <w:sz w:val="20"/>
              </w:rPr>
            </w:pPr>
            <w:r>
              <w:rPr>
                <w:noProof/>
                <w:color w:val="000000"/>
                <w:sz w:val="20"/>
              </w:rPr>
              <w:t>0,00</w:t>
            </w:r>
          </w:p>
        </w:tc>
      </w:tr>
      <w:tr w:rsidR="006446A8" w14:paraId="4F4FD18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B0A55" w14:textId="77777777" w:rsidR="006446A8" w:rsidRDefault="00E24104">
            <w:pPr>
              <w:spacing w:before="20" w:after="20"/>
              <w:rPr>
                <w:color w:val="000000"/>
                <w:sz w:val="20"/>
              </w:rPr>
            </w:pPr>
            <w:r>
              <w:rPr>
                <w:noProof/>
                <w:color w:val="000000"/>
                <w:sz w:val="20"/>
              </w:rPr>
              <w:t>SRA29.SAR.01.15 - SRA29.SAR.01.-LEGUMINOSE CON ANIMALI-Pagamento al fine di adottare pratiche e metodi di produzione biologica -LEGUMINOSE CON ANIMALI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97FD4D"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D43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62F7AF"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C4CEDD"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0C967"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7B5B72"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6FF4E3"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128574"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967693" w14:textId="77777777" w:rsidR="006446A8" w:rsidRDefault="006446A8">
            <w:pPr>
              <w:spacing w:before="20" w:after="20"/>
              <w:jc w:val="right"/>
              <w:rPr>
                <w:color w:val="000000"/>
                <w:sz w:val="20"/>
              </w:rPr>
            </w:pPr>
          </w:p>
        </w:tc>
      </w:tr>
      <w:tr w:rsidR="006446A8" w14:paraId="1589B2B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5DFA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0167D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FAD9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6EA8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3D4E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FC3A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FD0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761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4469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A16AC4" w14:textId="77777777" w:rsidR="006446A8" w:rsidRDefault="006446A8">
            <w:pPr>
              <w:spacing w:before="20" w:after="20"/>
              <w:jc w:val="right"/>
              <w:rPr>
                <w:color w:val="000000"/>
                <w:sz w:val="20"/>
              </w:rPr>
            </w:pPr>
          </w:p>
        </w:tc>
      </w:tr>
      <w:tr w:rsidR="006446A8" w14:paraId="2BD722F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9A550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BC9DA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F8B4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2A0D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5D2F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F6EB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A8EF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0BCA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55C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897C25" w14:textId="77777777" w:rsidR="006446A8" w:rsidRDefault="00E24104">
            <w:pPr>
              <w:spacing w:before="20" w:after="20"/>
              <w:rPr>
                <w:b/>
                <w:color w:val="000000"/>
                <w:sz w:val="20"/>
              </w:rPr>
            </w:pPr>
            <w:r>
              <w:rPr>
                <w:b/>
                <w:noProof/>
                <w:color w:val="000000"/>
                <w:sz w:val="20"/>
              </w:rPr>
              <w:t xml:space="preserve">Somma: </w:t>
            </w:r>
          </w:p>
          <w:p w14:paraId="726C8954" w14:textId="77777777" w:rsidR="006446A8" w:rsidRDefault="00E24104">
            <w:pPr>
              <w:spacing w:before="20" w:after="20"/>
              <w:jc w:val="right"/>
              <w:rPr>
                <w:color w:val="000000"/>
                <w:sz w:val="20"/>
              </w:rPr>
            </w:pPr>
            <w:r>
              <w:rPr>
                <w:noProof/>
                <w:color w:val="000000"/>
                <w:sz w:val="20"/>
              </w:rPr>
              <w:t>0,00</w:t>
            </w:r>
          </w:p>
          <w:p w14:paraId="48DD5F50" w14:textId="77777777" w:rsidR="006446A8" w:rsidRDefault="00E24104">
            <w:pPr>
              <w:spacing w:before="20" w:after="20"/>
              <w:rPr>
                <w:b/>
                <w:color w:val="000000"/>
                <w:sz w:val="20"/>
              </w:rPr>
            </w:pPr>
            <w:r>
              <w:rPr>
                <w:b/>
                <w:noProof/>
                <w:color w:val="000000"/>
                <w:sz w:val="20"/>
              </w:rPr>
              <w:t xml:space="preserve">Max: </w:t>
            </w:r>
          </w:p>
          <w:p w14:paraId="6F9E6D61" w14:textId="77777777" w:rsidR="006446A8" w:rsidRDefault="00E24104">
            <w:pPr>
              <w:spacing w:before="20" w:after="20"/>
              <w:jc w:val="right"/>
              <w:rPr>
                <w:color w:val="000000"/>
                <w:sz w:val="20"/>
              </w:rPr>
            </w:pPr>
            <w:r>
              <w:rPr>
                <w:noProof/>
                <w:color w:val="000000"/>
                <w:sz w:val="20"/>
              </w:rPr>
              <w:t>0,00</w:t>
            </w:r>
          </w:p>
        </w:tc>
      </w:tr>
      <w:tr w:rsidR="006446A8" w14:paraId="72C6266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6539F7" w14:textId="77777777" w:rsidR="006446A8" w:rsidRDefault="00E24104">
            <w:pPr>
              <w:spacing w:before="20" w:after="20"/>
              <w:rPr>
                <w:color w:val="000000"/>
                <w:sz w:val="20"/>
              </w:rPr>
            </w:pPr>
            <w:r>
              <w:rPr>
                <w:noProof/>
                <w:color w:val="000000"/>
                <w:sz w:val="20"/>
              </w:rPr>
              <w:t>SRA29.SAR.01.16 - SRA29.SAR.01.-SEMINATIVI CON ANIMALI-Pagamento al fine di adottare pratiche e metodi di produzione biologica -SEMINATIVI CON ANIMALI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6DA994" w14:textId="77777777" w:rsidR="006446A8" w:rsidRDefault="00E24104">
            <w:pPr>
              <w:spacing w:before="20" w:after="20"/>
              <w:rPr>
                <w:color w:val="000000"/>
                <w:sz w:val="20"/>
              </w:rPr>
            </w:pPr>
            <w:r>
              <w:rPr>
                <w:noProof/>
                <w:color w:val="000000"/>
                <w:sz w:val="20"/>
              </w:rPr>
              <w:t xml:space="preserve">Importo unitario previsto (Spesa pubblica </w:t>
            </w:r>
            <w:r>
              <w:rPr>
                <w:noProof/>
                <w:color w:val="000000"/>
                <w:sz w:val="20"/>
              </w:rPr>
              <w:t>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0F35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7727AF" w14:textId="77777777" w:rsidR="006446A8" w:rsidRDefault="00E24104">
            <w:pPr>
              <w:spacing w:before="20" w:after="20"/>
              <w:jc w:val="right"/>
              <w:rPr>
                <w:color w:val="000000"/>
                <w:sz w:val="20"/>
              </w:rPr>
            </w:pPr>
            <w:r>
              <w:rPr>
                <w:noProof/>
                <w:color w:val="000000"/>
                <w:sz w:val="20"/>
              </w:rPr>
              <w:t>438,00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3A35F2" w14:textId="77777777" w:rsidR="006446A8" w:rsidRDefault="00E24104">
            <w:pPr>
              <w:spacing w:before="20" w:after="20"/>
              <w:jc w:val="right"/>
              <w:rPr>
                <w:color w:val="000000"/>
                <w:sz w:val="20"/>
              </w:rPr>
            </w:pPr>
            <w:r>
              <w:rPr>
                <w:noProof/>
                <w:color w:val="000000"/>
                <w:sz w:val="20"/>
              </w:rPr>
              <w:t>438,00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3468CC" w14:textId="77777777" w:rsidR="006446A8" w:rsidRDefault="00E24104">
            <w:pPr>
              <w:spacing w:before="20" w:after="20"/>
              <w:jc w:val="right"/>
              <w:rPr>
                <w:color w:val="000000"/>
                <w:sz w:val="20"/>
              </w:rPr>
            </w:pPr>
            <w:r>
              <w:rPr>
                <w:noProof/>
                <w:color w:val="000000"/>
                <w:sz w:val="20"/>
              </w:rPr>
              <w:t>438,00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A51288" w14:textId="77777777" w:rsidR="006446A8" w:rsidRDefault="00E24104">
            <w:pPr>
              <w:spacing w:before="20" w:after="20"/>
              <w:jc w:val="right"/>
              <w:rPr>
                <w:color w:val="000000"/>
                <w:sz w:val="20"/>
              </w:rPr>
            </w:pPr>
            <w:r>
              <w:rPr>
                <w:noProof/>
                <w:color w:val="000000"/>
                <w:sz w:val="20"/>
              </w:rPr>
              <w:t>438,00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C4BCA0" w14:textId="77777777" w:rsidR="006446A8" w:rsidRDefault="00E24104">
            <w:pPr>
              <w:spacing w:before="20" w:after="20"/>
              <w:jc w:val="right"/>
              <w:rPr>
                <w:color w:val="000000"/>
                <w:sz w:val="20"/>
              </w:rPr>
            </w:pPr>
            <w:r>
              <w:rPr>
                <w:noProof/>
                <w:color w:val="000000"/>
                <w:sz w:val="20"/>
              </w:rPr>
              <w:t>438,00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85426E" w14:textId="77777777" w:rsidR="006446A8" w:rsidRDefault="00E24104">
            <w:pPr>
              <w:spacing w:before="20" w:after="20"/>
              <w:jc w:val="right"/>
              <w:rPr>
                <w:color w:val="000000"/>
                <w:sz w:val="20"/>
              </w:rPr>
            </w:pPr>
            <w:r>
              <w:rPr>
                <w:noProof/>
                <w:color w:val="000000"/>
                <w:sz w:val="20"/>
              </w:rPr>
              <w:t>438,00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525CFE" w14:textId="77777777" w:rsidR="006446A8" w:rsidRDefault="006446A8">
            <w:pPr>
              <w:spacing w:before="20" w:after="20"/>
              <w:jc w:val="right"/>
              <w:rPr>
                <w:color w:val="000000"/>
                <w:sz w:val="20"/>
              </w:rPr>
            </w:pPr>
          </w:p>
        </w:tc>
      </w:tr>
      <w:tr w:rsidR="006446A8" w14:paraId="2C5FE32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BB5A9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8F24C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81C8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E436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00F5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DA3C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5F59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0180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B568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73B7D4" w14:textId="77777777" w:rsidR="006446A8" w:rsidRDefault="006446A8">
            <w:pPr>
              <w:spacing w:before="20" w:after="20"/>
              <w:jc w:val="right"/>
              <w:rPr>
                <w:color w:val="000000"/>
                <w:sz w:val="20"/>
              </w:rPr>
            </w:pPr>
          </w:p>
        </w:tc>
      </w:tr>
      <w:tr w:rsidR="006446A8" w14:paraId="069B3BB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A56A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FAABA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9799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E120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A0F1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5334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0A86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CF1C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8077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886BC5" w14:textId="77777777" w:rsidR="006446A8" w:rsidRDefault="00E24104">
            <w:pPr>
              <w:spacing w:before="20" w:after="20"/>
              <w:rPr>
                <w:b/>
                <w:color w:val="000000"/>
                <w:sz w:val="20"/>
              </w:rPr>
            </w:pPr>
            <w:r>
              <w:rPr>
                <w:b/>
                <w:noProof/>
                <w:color w:val="000000"/>
                <w:sz w:val="20"/>
              </w:rPr>
              <w:t xml:space="preserve">Somma: </w:t>
            </w:r>
          </w:p>
          <w:p w14:paraId="1D9B4168" w14:textId="77777777" w:rsidR="006446A8" w:rsidRDefault="00E24104">
            <w:pPr>
              <w:spacing w:before="20" w:after="20"/>
              <w:jc w:val="right"/>
              <w:rPr>
                <w:color w:val="000000"/>
                <w:sz w:val="20"/>
              </w:rPr>
            </w:pPr>
            <w:r>
              <w:rPr>
                <w:noProof/>
                <w:color w:val="000000"/>
                <w:sz w:val="20"/>
              </w:rPr>
              <w:t>0,00</w:t>
            </w:r>
          </w:p>
          <w:p w14:paraId="6828E847" w14:textId="77777777" w:rsidR="006446A8" w:rsidRDefault="00E24104">
            <w:pPr>
              <w:spacing w:before="20" w:after="20"/>
              <w:rPr>
                <w:b/>
                <w:color w:val="000000"/>
                <w:sz w:val="20"/>
              </w:rPr>
            </w:pPr>
            <w:r>
              <w:rPr>
                <w:b/>
                <w:noProof/>
                <w:color w:val="000000"/>
                <w:sz w:val="20"/>
              </w:rPr>
              <w:t xml:space="preserve">Max: </w:t>
            </w:r>
          </w:p>
          <w:p w14:paraId="0463E029" w14:textId="77777777" w:rsidR="006446A8" w:rsidRDefault="00E24104">
            <w:pPr>
              <w:spacing w:before="20" w:after="20"/>
              <w:jc w:val="right"/>
              <w:rPr>
                <w:color w:val="000000"/>
                <w:sz w:val="20"/>
              </w:rPr>
            </w:pPr>
            <w:r>
              <w:rPr>
                <w:noProof/>
                <w:color w:val="000000"/>
                <w:sz w:val="20"/>
              </w:rPr>
              <w:t>0,00</w:t>
            </w:r>
          </w:p>
        </w:tc>
      </w:tr>
      <w:tr w:rsidR="006446A8" w14:paraId="2496813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4FC05E" w14:textId="77777777" w:rsidR="006446A8" w:rsidRDefault="00E24104">
            <w:pPr>
              <w:spacing w:before="20" w:after="20"/>
              <w:rPr>
                <w:color w:val="000000"/>
                <w:sz w:val="20"/>
              </w:rPr>
            </w:pPr>
            <w:r>
              <w:rPr>
                <w:noProof/>
                <w:color w:val="000000"/>
                <w:sz w:val="20"/>
              </w:rPr>
              <w:t>SRA29.SAR.02.01 - Pagamento al fine di mantenere pratiche e metodi di produzione biologica -  AGRUMI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938F8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F6A6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6168DC" w14:textId="77777777" w:rsidR="006446A8" w:rsidRDefault="00E24104">
            <w:pPr>
              <w:spacing w:before="20" w:after="20"/>
              <w:jc w:val="right"/>
              <w:rPr>
                <w:color w:val="000000"/>
                <w:sz w:val="20"/>
              </w:rPr>
            </w:pPr>
            <w:r>
              <w:rPr>
                <w:noProof/>
                <w:color w:val="000000"/>
                <w:sz w:val="20"/>
              </w:rPr>
              <w:t>645,00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00ABBF" w14:textId="77777777" w:rsidR="006446A8" w:rsidRDefault="00E24104">
            <w:pPr>
              <w:spacing w:before="20" w:after="20"/>
              <w:jc w:val="right"/>
              <w:rPr>
                <w:color w:val="000000"/>
                <w:sz w:val="20"/>
              </w:rPr>
            </w:pPr>
            <w:r>
              <w:rPr>
                <w:noProof/>
                <w:color w:val="000000"/>
                <w:sz w:val="20"/>
              </w:rPr>
              <w:t>645,00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C9807A" w14:textId="77777777" w:rsidR="006446A8" w:rsidRDefault="00E24104">
            <w:pPr>
              <w:spacing w:before="20" w:after="20"/>
              <w:jc w:val="right"/>
              <w:rPr>
                <w:color w:val="000000"/>
                <w:sz w:val="20"/>
              </w:rPr>
            </w:pPr>
            <w:r>
              <w:rPr>
                <w:noProof/>
                <w:color w:val="000000"/>
                <w:sz w:val="20"/>
              </w:rPr>
              <w:t>645,00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5283BD" w14:textId="77777777" w:rsidR="006446A8" w:rsidRDefault="00E24104">
            <w:pPr>
              <w:spacing w:before="20" w:after="20"/>
              <w:jc w:val="right"/>
              <w:rPr>
                <w:color w:val="000000"/>
                <w:sz w:val="20"/>
              </w:rPr>
            </w:pPr>
            <w:r>
              <w:rPr>
                <w:noProof/>
                <w:color w:val="000000"/>
                <w:sz w:val="20"/>
              </w:rPr>
              <w:t>645,00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94C512" w14:textId="77777777" w:rsidR="006446A8" w:rsidRDefault="00E24104">
            <w:pPr>
              <w:spacing w:before="20" w:after="20"/>
              <w:jc w:val="right"/>
              <w:rPr>
                <w:color w:val="000000"/>
                <w:sz w:val="20"/>
              </w:rPr>
            </w:pPr>
            <w:r>
              <w:rPr>
                <w:noProof/>
                <w:color w:val="000000"/>
                <w:sz w:val="20"/>
              </w:rPr>
              <w:t>645,00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93475" w14:textId="77777777" w:rsidR="006446A8" w:rsidRDefault="00E24104">
            <w:pPr>
              <w:spacing w:before="20" w:after="20"/>
              <w:jc w:val="right"/>
              <w:rPr>
                <w:color w:val="000000"/>
                <w:sz w:val="20"/>
              </w:rPr>
            </w:pPr>
            <w:r>
              <w:rPr>
                <w:noProof/>
                <w:color w:val="000000"/>
                <w:sz w:val="20"/>
              </w:rPr>
              <w:t>645,00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3E3C27" w14:textId="77777777" w:rsidR="006446A8" w:rsidRDefault="006446A8">
            <w:pPr>
              <w:spacing w:before="20" w:after="20"/>
              <w:jc w:val="right"/>
              <w:rPr>
                <w:color w:val="000000"/>
                <w:sz w:val="20"/>
              </w:rPr>
            </w:pPr>
          </w:p>
        </w:tc>
      </w:tr>
      <w:tr w:rsidR="006446A8" w14:paraId="0F50784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E87ED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56BFBE"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06BA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2829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C151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6D3D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CD2D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4E4C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EC64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C8D2ED" w14:textId="77777777" w:rsidR="006446A8" w:rsidRDefault="006446A8">
            <w:pPr>
              <w:spacing w:before="20" w:after="20"/>
              <w:jc w:val="right"/>
              <w:rPr>
                <w:color w:val="000000"/>
                <w:sz w:val="20"/>
              </w:rPr>
            </w:pPr>
          </w:p>
        </w:tc>
      </w:tr>
      <w:tr w:rsidR="006446A8" w14:paraId="16A4433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23461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4585D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2CC2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27EA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6D75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490C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F69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1EDA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C020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A57656" w14:textId="77777777" w:rsidR="006446A8" w:rsidRDefault="00E24104">
            <w:pPr>
              <w:spacing w:before="20" w:after="20"/>
              <w:rPr>
                <w:b/>
                <w:color w:val="000000"/>
                <w:sz w:val="20"/>
              </w:rPr>
            </w:pPr>
            <w:r>
              <w:rPr>
                <w:b/>
                <w:noProof/>
                <w:color w:val="000000"/>
                <w:sz w:val="20"/>
              </w:rPr>
              <w:t xml:space="preserve">Somma: </w:t>
            </w:r>
          </w:p>
          <w:p w14:paraId="4EB974B8" w14:textId="77777777" w:rsidR="006446A8" w:rsidRDefault="00E24104">
            <w:pPr>
              <w:spacing w:before="20" w:after="20"/>
              <w:jc w:val="right"/>
              <w:rPr>
                <w:color w:val="000000"/>
                <w:sz w:val="20"/>
              </w:rPr>
            </w:pPr>
            <w:r>
              <w:rPr>
                <w:noProof/>
                <w:color w:val="000000"/>
                <w:sz w:val="20"/>
              </w:rPr>
              <w:t>0,00</w:t>
            </w:r>
          </w:p>
          <w:p w14:paraId="3BBF8884" w14:textId="77777777" w:rsidR="006446A8" w:rsidRDefault="00E24104">
            <w:pPr>
              <w:spacing w:before="20" w:after="20"/>
              <w:rPr>
                <w:b/>
                <w:color w:val="000000"/>
                <w:sz w:val="20"/>
              </w:rPr>
            </w:pPr>
            <w:r>
              <w:rPr>
                <w:b/>
                <w:noProof/>
                <w:color w:val="000000"/>
                <w:sz w:val="20"/>
              </w:rPr>
              <w:t xml:space="preserve">Max: </w:t>
            </w:r>
          </w:p>
          <w:p w14:paraId="3DE50958" w14:textId="77777777" w:rsidR="006446A8" w:rsidRDefault="00E24104">
            <w:pPr>
              <w:spacing w:before="20" w:after="20"/>
              <w:jc w:val="right"/>
              <w:rPr>
                <w:color w:val="000000"/>
                <w:sz w:val="20"/>
              </w:rPr>
            </w:pPr>
            <w:r>
              <w:rPr>
                <w:noProof/>
                <w:color w:val="000000"/>
                <w:sz w:val="20"/>
              </w:rPr>
              <w:t>0,00</w:t>
            </w:r>
          </w:p>
        </w:tc>
      </w:tr>
      <w:tr w:rsidR="006446A8" w14:paraId="08FD551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B2A0EB" w14:textId="77777777" w:rsidR="006446A8" w:rsidRDefault="00E24104">
            <w:pPr>
              <w:spacing w:before="20" w:after="20"/>
              <w:rPr>
                <w:color w:val="000000"/>
                <w:sz w:val="20"/>
              </w:rPr>
            </w:pPr>
            <w:r>
              <w:rPr>
                <w:noProof/>
                <w:color w:val="000000"/>
                <w:sz w:val="20"/>
              </w:rPr>
              <w:lastRenderedPageBreak/>
              <w:t xml:space="preserve">SRA29.SAR.02.02 - Pagamento al fine di mantenere pratiche e metodi di </w:t>
            </w:r>
            <w:r>
              <w:rPr>
                <w:noProof/>
                <w:color w:val="000000"/>
                <w:sz w:val="20"/>
              </w:rPr>
              <w:t>produzione biologica -  FORAGGERE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D4235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5CEE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2B8893" w14:textId="77777777" w:rsidR="006446A8" w:rsidRDefault="00E24104">
            <w:pPr>
              <w:spacing w:before="20" w:after="20"/>
              <w:jc w:val="right"/>
              <w:rPr>
                <w:color w:val="000000"/>
                <w:sz w:val="20"/>
              </w:rPr>
            </w:pPr>
            <w:r>
              <w:rPr>
                <w:noProof/>
                <w:color w:val="000000"/>
                <w:sz w:val="20"/>
              </w:rPr>
              <w:t>123,00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234C03" w14:textId="77777777" w:rsidR="006446A8" w:rsidRDefault="00E24104">
            <w:pPr>
              <w:spacing w:before="20" w:after="20"/>
              <w:jc w:val="right"/>
              <w:rPr>
                <w:color w:val="000000"/>
                <w:sz w:val="20"/>
              </w:rPr>
            </w:pPr>
            <w:r>
              <w:rPr>
                <w:noProof/>
                <w:color w:val="000000"/>
                <w:sz w:val="20"/>
              </w:rPr>
              <w:t>123,00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27FC69" w14:textId="77777777" w:rsidR="006446A8" w:rsidRDefault="00E24104">
            <w:pPr>
              <w:spacing w:before="20" w:after="20"/>
              <w:jc w:val="right"/>
              <w:rPr>
                <w:color w:val="000000"/>
                <w:sz w:val="20"/>
              </w:rPr>
            </w:pPr>
            <w:r>
              <w:rPr>
                <w:noProof/>
                <w:color w:val="000000"/>
                <w:sz w:val="20"/>
              </w:rPr>
              <w:t>123,00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0B2283" w14:textId="77777777" w:rsidR="006446A8" w:rsidRDefault="00E24104">
            <w:pPr>
              <w:spacing w:before="20" w:after="20"/>
              <w:jc w:val="right"/>
              <w:rPr>
                <w:color w:val="000000"/>
                <w:sz w:val="20"/>
              </w:rPr>
            </w:pPr>
            <w:r>
              <w:rPr>
                <w:noProof/>
                <w:color w:val="000000"/>
                <w:sz w:val="20"/>
              </w:rPr>
              <w:t>123,00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37B151" w14:textId="77777777" w:rsidR="006446A8" w:rsidRDefault="00E24104">
            <w:pPr>
              <w:spacing w:before="20" w:after="20"/>
              <w:jc w:val="right"/>
              <w:rPr>
                <w:color w:val="000000"/>
                <w:sz w:val="20"/>
              </w:rPr>
            </w:pPr>
            <w:r>
              <w:rPr>
                <w:noProof/>
                <w:color w:val="000000"/>
                <w:sz w:val="20"/>
              </w:rPr>
              <w:t>123,00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9A2CF7" w14:textId="77777777" w:rsidR="006446A8" w:rsidRDefault="00E24104">
            <w:pPr>
              <w:spacing w:before="20" w:after="20"/>
              <w:jc w:val="right"/>
              <w:rPr>
                <w:color w:val="000000"/>
                <w:sz w:val="20"/>
              </w:rPr>
            </w:pPr>
            <w:r>
              <w:rPr>
                <w:noProof/>
                <w:color w:val="000000"/>
                <w:sz w:val="20"/>
              </w:rPr>
              <w:t>123,00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BBF6F2" w14:textId="77777777" w:rsidR="006446A8" w:rsidRDefault="006446A8">
            <w:pPr>
              <w:spacing w:before="20" w:after="20"/>
              <w:jc w:val="right"/>
              <w:rPr>
                <w:color w:val="000000"/>
                <w:sz w:val="20"/>
              </w:rPr>
            </w:pPr>
          </w:p>
        </w:tc>
      </w:tr>
      <w:tr w:rsidR="006446A8" w14:paraId="2DC8A61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B62F8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49C4D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10C5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81C3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3ED0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DEEE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742E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643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02C8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D42627" w14:textId="77777777" w:rsidR="006446A8" w:rsidRDefault="006446A8">
            <w:pPr>
              <w:spacing w:before="20" w:after="20"/>
              <w:jc w:val="right"/>
              <w:rPr>
                <w:color w:val="000000"/>
                <w:sz w:val="20"/>
              </w:rPr>
            </w:pPr>
          </w:p>
        </w:tc>
      </w:tr>
      <w:tr w:rsidR="006446A8" w14:paraId="5861E89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97DCB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FAA8E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2E72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0FD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44B3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A076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FE70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2EF6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5C7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7650EE" w14:textId="77777777" w:rsidR="006446A8" w:rsidRDefault="00E24104">
            <w:pPr>
              <w:spacing w:before="20" w:after="20"/>
              <w:rPr>
                <w:b/>
                <w:color w:val="000000"/>
                <w:sz w:val="20"/>
              </w:rPr>
            </w:pPr>
            <w:r>
              <w:rPr>
                <w:b/>
                <w:noProof/>
                <w:color w:val="000000"/>
                <w:sz w:val="20"/>
              </w:rPr>
              <w:t xml:space="preserve">Somma: </w:t>
            </w:r>
          </w:p>
          <w:p w14:paraId="0C0B768F" w14:textId="77777777" w:rsidR="006446A8" w:rsidRDefault="00E24104">
            <w:pPr>
              <w:spacing w:before="20" w:after="20"/>
              <w:jc w:val="right"/>
              <w:rPr>
                <w:color w:val="000000"/>
                <w:sz w:val="20"/>
              </w:rPr>
            </w:pPr>
            <w:r>
              <w:rPr>
                <w:noProof/>
                <w:color w:val="000000"/>
                <w:sz w:val="20"/>
              </w:rPr>
              <w:t>0,00</w:t>
            </w:r>
          </w:p>
          <w:p w14:paraId="2ECFF2FD" w14:textId="77777777" w:rsidR="006446A8" w:rsidRDefault="00E24104">
            <w:pPr>
              <w:spacing w:before="20" w:after="20"/>
              <w:rPr>
                <w:b/>
                <w:color w:val="000000"/>
                <w:sz w:val="20"/>
              </w:rPr>
            </w:pPr>
            <w:r>
              <w:rPr>
                <w:b/>
                <w:noProof/>
                <w:color w:val="000000"/>
                <w:sz w:val="20"/>
              </w:rPr>
              <w:t xml:space="preserve">Max: </w:t>
            </w:r>
          </w:p>
          <w:p w14:paraId="7AA99FBC" w14:textId="77777777" w:rsidR="006446A8" w:rsidRDefault="00E24104">
            <w:pPr>
              <w:spacing w:before="20" w:after="20"/>
              <w:jc w:val="right"/>
              <w:rPr>
                <w:color w:val="000000"/>
                <w:sz w:val="20"/>
              </w:rPr>
            </w:pPr>
            <w:r>
              <w:rPr>
                <w:noProof/>
                <w:color w:val="000000"/>
                <w:sz w:val="20"/>
              </w:rPr>
              <w:t>0,00</w:t>
            </w:r>
          </w:p>
        </w:tc>
      </w:tr>
      <w:tr w:rsidR="006446A8" w14:paraId="3024C82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255F25" w14:textId="77777777" w:rsidR="006446A8" w:rsidRDefault="00E24104">
            <w:pPr>
              <w:spacing w:before="20" w:after="20"/>
              <w:rPr>
                <w:color w:val="000000"/>
                <w:sz w:val="20"/>
              </w:rPr>
            </w:pPr>
            <w:r>
              <w:rPr>
                <w:noProof/>
                <w:color w:val="000000"/>
                <w:sz w:val="20"/>
              </w:rPr>
              <w:t>SRA29.SAR.02.03 - Pagamento al fine di mantenere pratiche e metodi di produzione biologica -  FRUTTA A GUSCIO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FEA4E"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8C80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244075"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C97A7B"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6CA071"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53F99A"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9B47A8"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8F983" w14:textId="77777777" w:rsidR="006446A8" w:rsidRDefault="00E24104">
            <w:pPr>
              <w:spacing w:before="20" w:after="20"/>
              <w:jc w:val="right"/>
              <w:rPr>
                <w:color w:val="000000"/>
                <w:sz w:val="20"/>
              </w:rPr>
            </w:pPr>
            <w:r>
              <w:rPr>
                <w:noProof/>
                <w:color w:val="000000"/>
                <w:sz w:val="20"/>
              </w:rPr>
              <w:t>250,00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28C545" w14:textId="77777777" w:rsidR="006446A8" w:rsidRDefault="006446A8">
            <w:pPr>
              <w:spacing w:before="20" w:after="20"/>
              <w:jc w:val="right"/>
              <w:rPr>
                <w:color w:val="000000"/>
                <w:sz w:val="20"/>
              </w:rPr>
            </w:pPr>
          </w:p>
        </w:tc>
      </w:tr>
      <w:tr w:rsidR="006446A8" w14:paraId="4236AF3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1E483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C568F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5845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80C8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18A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38C4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DFBE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8AF8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E0E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2BE681" w14:textId="77777777" w:rsidR="006446A8" w:rsidRDefault="006446A8">
            <w:pPr>
              <w:spacing w:before="20" w:after="20"/>
              <w:jc w:val="right"/>
              <w:rPr>
                <w:color w:val="000000"/>
                <w:sz w:val="20"/>
              </w:rPr>
            </w:pPr>
          </w:p>
        </w:tc>
      </w:tr>
      <w:tr w:rsidR="006446A8" w14:paraId="3496602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ECAE5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E925E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5F26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595B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0DD7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23D6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DAAC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10A0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DE8E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FBAA04" w14:textId="77777777" w:rsidR="006446A8" w:rsidRDefault="00E24104">
            <w:pPr>
              <w:spacing w:before="20" w:after="20"/>
              <w:rPr>
                <w:b/>
                <w:color w:val="000000"/>
                <w:sz w:val="20"/>
              </w:rPr>
            </w:pPr>
            <w:r>
              <w:rPr>
                <w:b/>
                <w:noProof/>
                <w:color w:val="000000"/>
                <w:sz w:val="20"/>
              </w:rPr>
              <w:t xml:space="preserve">Somma: </w:t>
            </w:r>
          </w:p>
          <w:p w14:paraId="7FB61E83" w14:textId="77777777" w:rsidR="006446A8" w:rsidRDefault="00E24104">
            <w:pPr>
              <w:spacing w:before="20" w:after="20"/>
              <w:jc w:val="right"/>
              <w:rPr>
                <w:color w:val="000000"/>
                <w:sz w:val="20"/>
              </w:rPr>
            </w:pPr>
            <w:r>
              <w:rPr>
                <w:noProof/>
                <w:color w:val="000000"/>
                <w:sz w:val="20"/>
              </w:rPr>
              <w:t>0,00</w:t>
            </w:r>
          </w:p>
          <w:p w14:paraId="08BD773D" w14:textId="77777777" w:rsidR="006446A8" w:rsidRDefault="00E24104">
            <w:pPr>
              <w:spacing w:before="20" w:after="20"/>
              <w:rPr>
                <w:b/>
                <w:color w:val="000000"/>
                <w:sz w:val="20"/>
              </w:rPr>
            </w:pPr>
            <w:r>
              <w:rPr>
                <w:b/>
                <w:noProof/>
                <w:color w:val="000000"/>
                <w:sz w:val="20"/>
              </w:rPr>
              <w:t xml:space="preserve">Max: </w:t>
            </w:r>
          </w:p>
          <w:p w14:paraId="67940526" w14:textId="77777777" w:rsidR="006446A8" w:rsidRDefault="00E24104">
            <w:pPr>
              <w:spacing w:before="20" w:after="20"/>
              <w:jc w:val="right"/>
              <w:rPr>
                <w:color w:val="000000"/>
                <w:sz w:val="20"/>
              </w:rPr>
            </w:pPr>
            <w:r>
              <w:rPr>
                <w:noProof/>
                <w:color w:val="000000"/>
                <w:sz w:val="20"/>
              </w:rPr>
              <w:t>0,00</w:t>
            </w:r>
          </w:p>
        </w:tc>
      </w:tr>
      <w:tr w:rsidR="006446A8" w14:paraId="11B3D41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4118A" w14:textId="77777777" w:rsidR="006446A8" w:rsidRDefault="00E24104">
            <w:pPr>
              <w:spacing w:before="20" w:after="20"/>
              <w:rPr>
                <w:color w:val="000000"/>
                <w:sz w:val="20"/>
              </w:rPr>
            </w:pPr>
            <w:r>
              <w:rPr>
                <w:noProof/>
                <w:color w:val="000000"/>
                <w:sz w:val="20"/>
              </w:rPr>
              <w:t>SRA29.SAR.02.04 - Pagamento al fine di mantenere pratiche e metodi di produzione biologica -  FRUTTIFERI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18C4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7FAC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03DEC0"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852E5D"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506B9F"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3D715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3170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BD13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540CD" w14:textId="77777777" w:rsidR="006446A8" w:rsidRDefault="006446A8">
            <w:pPr>
              <w:spacing w:before="20" w:after="20"/>
              <w:jc w:val="right"/>
              <w:rPr>
                <w:color w:val="000000"/>
                <w:sz w:val="20"/>
              </w:rPr>
            </w:pPr>
          </w:p>
        </w:tc>
      </w:tr>
      <w:tr w:rsidR="006446A8" w14:paraId="0B214E5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DD15A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93AB1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165C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D562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3EAE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C595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1513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A7E7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F51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988489" w14:textId="77777777" w:rsidR="006446A8" w:rsidRDefault="006446A8">
            <w:pPr>
              <w:spacing w:before="20" w:after="20"/>
              <w:jc w:val="right"/>
              <w:rPr>
                <w:color w:val="000000"/>
                <w:sz w:val="20"/>
              </w:rPr>
            </w:pPr>
          </w:p>
        </w:tc>
      </w:tr>
      <w:tr w:rsidR="006446A8" w14:paraId="2A32EB4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C73FE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EAD0F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5F63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8B5C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5F6C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D255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26D1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4629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A827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042C43" w14:textId="77777777" w:rsidR="006446A8" w:rsidRDefault="00E24104">
            <w:pPr>
              <w:spacing w:before="20" w:after="20"/>
              <w:rPr>
                <w:b/>
                <w:color w:val="000000"/>
                <w:sz w:val="20"/>
              </w:rPr>
            </w:pPr>
            <w:r>
              <w:rPr>
                <w:b/>
                <w:noProof/>
                <w:color w:val="000000"/>
                <w:sz w:val="20"/>
              </w:rPr>
              <w:t xml:space="preserve">Somma: </w:t>
            </w:r>
          </w:p>
          <w:p w14:paraId="01230725" w14:textId="77777777" w:rsidR="006446A8" w:rsidRDefault="00E24104">
            <w:pPr>
              <w:spacing w:before="20" w:after="20"/>
              <w:jc w:val="right"/>
              <w:rPr>
                <w:color w:val="000000"/>
                <w:sz w:val="20"/>
              </w:rPr>
            </w:pPr>
            <w:r>
              <w:rPr>
                <w:noProof/>
                <w:color w:val="000000"/>
                <w:sz w:val="20"/>
              </w:rPr>
              <w:t>0,00</w:t>
            </w:r>
          </w:p>
          <w:p w14:paraId="37D5D336" w14:textId="77777777" w:rsidR="006446A8" w:rsidRDefault="00E24104">
            <w:pPr>
              <w:spacing w:before="20" w:after="20"/>
              <w:rPr>
                <w:b/>
                <w:color w:val="000000"/>
                <w:sz w:val="20"/>
              </w:rPr>
            </w:pPr>
            <w:r>
              <w:rPr>
                <w:b/>
                <w:noProof/>
                <w:color w:val="000000"/>
                <w:sz w:val="20"/>
              </w:rPr>
              <w:t xml:space="preserve">Max: </w:t>
            </w:r>
          </w:p>
          <w:p w14:paraId="21147E03" w14:textId="77777777" w:rsidR="006446A8" w:rsidRDefault="00E24104">
            <w:pPr>
              <w:spacing w:before="20" w:after="20"/>
              <w:jc w:val="right"/>
              <w:rPr>
                <w:color w:val="000000"/>
                <w:sz w:val="20"/>
              </w:rPr>
            </w:pPr>
            <w:r>
              <w:rPr>
                <w:noProof/>
                <w:color w:val="000000"/>
                <w:sz w:val="20"/>
              </w:rPr>
              <w:t>0,00</w:t>
            </w:r>
          </w:p>
        </w:tc>
      </w:tr>
      <w:tr w:rsidR="006446A8" w14:paraId="77FBA75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96A8B" w14:textId="77777777" w:rsidR="006446A8" w:rsidRDefault="00E24104">
            <w:pPr>
              <w:spacing w:before="20" w:after="20"/>
              <w:rPr>
                <w:color w:val="000000"/>
                <w:sz w:val="20"/>
              </w:rPr>
            </w:pPr>
            <w:r>
              <w:rPr>
                <w:noProof/>
                <w:color w:val="000000"/>
                <w:sz w:val="20"/>
              </w:rPr>
              <w:t xml:space="preserve">SRA29.SAR.02.05 - Pagamento al fine di mantenere </w:t>
            </w:r>
            <w:r>
              <w:rPr>
                <w:noProof/>
                <w:color w:val="000000"/>
                <w:sz w:val="20"/>
              </w:rPr>
              <w:t>pratiche e metodi di produzione biologica -  COLTURE INDUSTRIALI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F94F9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6ECE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077ACF" w14:textId="77777777" w:rsidR="006446A8" w:rsidRDefault="00E24104">
            <w:pPr>
              <w:spacing w:before="20" w:after="20"/>
              <w:jc w:val="right"/>
              <w:rPr>
                <w:color w:val="000000"/>
                <w:sz w:val="20"/>
              </w:rPr>
            </w:pPr>
            <w:r>
              <w:rPr>
                <w:noProof/>
                <w:color w:val="000000"/>
                <w:sz w:val="20"/>
              </w:rPr>
              <w:t>173,00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FF01D6" w14:textId="77777777" w:rsidR="006446A8" w:rsidRDefault="00E24104">
            <w:pPr>
              <w:spacing w:before="20" w:after="20"/>
              <w:jc w:val="right"/>
              <w:rPr>
                <w:color w:val="000000"/>
                <w:sz w:val="20"/>
              </w:rPr>
            </w:pPr>
            <w:r>
              <w:rPr>
                <w:noProof/>
                <w:color w:val="000000"/>
                <w:sz w:val="20"/>
              </w:rPr>
              <w:t>173,00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F63B47" w14:textId="77777777" w:rsidR="006446A8" w:rsidRDefault="00E24104">
            <w:pPr>
              <w:spacing w:before="20" w:after="20"/>
              <w:jc w:val="right"/>
              <w:rPr>
                <w:color w:val="000000"/>
                <w:sz w:val="20"/>
              </w:rPr>
            </w:pPr>
            <w:r>
              <w:rPr>
                <w:noProof/>
                <w:color w:val="000000"/>
                <w:sz w:val="20"/>
              </w:rPr>
              <w:t>173,00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4D14C2" w14:textId="77777777" w:rsidR="006446A8" w:rsidRDefault="00E24104">
            <w:pPr>
              <w:spacing w:before="20" w:after="20"/>
              <w:jc w:val="right"/>
              <w:rPr>
                <w:color w:val="000000"/>
                <w:sz w:val="20"/>
              </w:rPr>
            </w:pPr>
            <w:r>
              <w:rPr>
                <w:noProof/>
                <w:color w:val="000000"/>
                <w:sz w:val="20"/>
              </w:rPr>
              <w:t>173,00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221F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1AC2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9DCE2F" w14:textId="77777777" w:rsidR="006446A8" w:rsidRDefault="006446A8">
            <w:pPr>
              <w:spacing w:before="20" w:after="20"/>
              <w:jc w:val="right"/>
              <w:rPr>
                <w:color w:val="000000"/>
                <w:sz w:val="20"/>
              </w:rPr>
            </w:pPr>
          </w:p>
        </w:tc>
      </w:tr>
      <w:tr w:rsidR="006446A8" w14:paraId="455D55F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50367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451B35" w14:textId="77777777" w:rsidR="006446A8" w:rsidRDefault="00E24104">
            <w:pPr>
              <w:spacing w:before="20" w:after="20"/>
              <w:rPr>
                <w:color w:val="000000"/>
                <w:sz w:val="20"/>
              </w:rPr>
            </w:pPr>
            <w:r>
              <w:rPr>
                <w:noProof/>
                <w:color w:val="000000"/>
                <w:sz w:val="20"/>
              </w:rPr>
              <w:t xml:space="preserve">Importo unitario medio massimo previsto (se del caso)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31CD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96E4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C1F1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516F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2226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3A34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0DEC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24805D" w14:textId="77777777" w:rsidR="006446A8" w:rsidRDefault="006446A8">
            <w:pPr>
              <w:spacing w:before="20" w:after="20"/>
              <w:jc w:val="right"/>
              <w:rPr>
                <w:color w:val="000000"/>
                <w:sz w:val="20"/>
              </w:rPr>
            </w:pPr>
          </w:p>
        </w:tc>
      </w:tr>
      <w:tr w:rsidR="006446A8" w14:paraId="66DACE9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B89B7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0BB7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945D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C79A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73BD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4112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6A0B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5AEE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79E6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7A5BF5" w14:textId="77777777" w:rsidR="006446A8" w:rsidRDefault="00E24104">
            <w:pPr>
              <w:spacing w:before="20" w:after="20"/>
              <w:rPr>
                <w:b/>
                <w:color w:val="000000"/>
                <w:sz w:val="20"/>
              </w:rPr>
            </w:pPr>
            <w:r>
              <w:rPr>
                <w:b/>
                <w:noProof/>
                <w:color w:val="000000"/>
                <w:sz w:val="20"/>
              </w:rPr>
              <w:t xml:space="preserve">Somma: </w:t>
            </w:r>
          </w:p>
          <w:p w14:paraId="77268F81" w14:textId="77777777" w:rsidR="006446A8" w:rsidRDefault="00E24104">
            <w:pPr>
              <w:spacing w:before="20" w:after="20"/>
              <w:jc w:val="right"/>
              <w:rPr>
                <w:color w:val="000000"/>
                <w:sz w:val="20"/>
              </w:rPr>
            </w:pPr>
            <w:r>
              <w:rPr>
                <w:noProof/>
                <w:color w:val="000000"/>
                <w:sz w:val="20"/>
              </w:rPr>
              <w:t>0,00</w:t>
            </w:r>
          </w:p>
          <w:p w14:paraId="1D5C4F56" w14:textId="77777777" w:rsidR="006446A8" w:rsidRDefault="00E24104">
            <w:pPr>
              <w:spacing w:before="20" w:after="20"/>
              <w:rPr>
                <w:b/>
                <w:color w:val="000000"/>
                <w:sz w:val="20"/>
              </w:rPr>
            </w:pPr>
            <w:r>
              <w:rPr>
                <w:b/>
                <w:noProof/>
                <w:color w:val="000000"/>
                <w:sz w:val="20"/>
              </w:rPr>
              <w:t xml:space="preserve">Max: </w:t>
            </w:r>
          </w:p>
          <w:p w14:paraId="795C594D" w14:textId="77777777" w:rsidR="006446A8" w:rsidRDefault="00E24104">
            <w:pPr>
              <w:spacing w:before="20" w:after="20"/>
              <w:jc w:val="right"/>
              <w:rPr>
                <w:color w:val="000000"/>
                <w:sz w:val="20"/>
              </w:rPr>
            </w:pPr>
            <w:r>
              <w:rPr>
                <w:noProof/>
                <w:color w:val="000000"/>
                <w:sz w:val="20"/>
              </w:rPr>
              <w:t>0,00</w:t>
            </w:r>
          </w:p>
        </w:tc>
      </w:tr>
      <w:tr w:rsidR="006446A8" w14:paraId="5CE1863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354FBF" w14:textId="77777777" w:rsidR="006446A8" w:rsidRDefault="00E24104">
            <w:pPr>
              <w:spacing w:before="20" w:after="20"/>
              <w:rPr>
                <w:color w:val="000000"/>
                <w:sz w:val="20"/>
              </w:rPr>
            </w:pPr>
            <w:r>
              <w:rPr>
                <w:noProof/>
                <w:color w:val="000000"/>
                <w:sz w:val="20"/>
              </w:rPr>
              <w:lastRenderedPageBreak/>
              <w:t xml:space="preserve">SRA29.SAR.02.06 - Pagamento al fine di mantenere pratiche e metodi di produzione biologica -  LEGUMINOSE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41561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9156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B41109" w14:textId="77777777" w:rsidR="006446A8" w:rsidRDefault="00E24104">
            <w:pPr>
              <w:spacing w:before="20" w:after="20"/>
              <w:jc w:val="right"/>
              <w:rPr>
                <w:color w:val="000000"/>
                <w:sz w:val="20"/>
              </w:rPr>
            </w:pPr>
            <w:r>
              <w:rPr>
                <w:noProof/>
                <w:color w:val="000000"/>
                <w:sz w:val="20"/>
              </w:rPr>
              <w:t>117,00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FE5DDC" w14:textId="77777777" w:rsidR="006446A8" w:rsidRDefault="00E24104">
            <w:pPr>
              <w:spacing w:before="20" w:after="20"/>
              <w:jc w:val="right"/>
              <w:rPr>
                <w:color w:val="000000"/>
                <w:sz w:val="20"/>
              </w:rPr>
            </w:pPr>
            <w:r>
              <w:rPr>
                <w:noProof/>
                <w:color w:val="000000"/>
                <w:sz w:val="20"/>
              </w:rPr>
              <w:t>117,00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63A7BA" w14:textId="77777777" w:rsidR="006446A8" w:rsidRDefault="00E24104">
            <w:pPr>
              <w:spacing w:before="20" w:after="20"/>
              <w:jc w:val="right"/>
              <w:rPr>
                <w:color w:val="000000"/>
                <w:sz w:val="20"/>
              </w:rPr>
            </w:pPr>
            <w:r>
              <w:rPr>
                <w:noProof/>
                <w:color w:val="000000"/>
                <w:sz w:val="20"/>
              </w:rPr>
              <w:t>117,00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264623" w14:textId="77777777" w:rsidR="006446A8" w:rsidRDefault="00E24104">
            <w:pPr>
              <w:spacing w:before="20" w:after="20"/>
              <w:jc w:val="right"/>
              <w:rPr>
                <w:color w:val="000000"/>
                <w:sz w:val="20"/>
              </w:rPr>
            </w:pPr>
            <w:r>
              <w:rPr>
                <w:noProof/>
                <w:color w:val="000000"/>
                <w:sz w:val="20"/>
              </w:rPr>
              <w:t>117,00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5D96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52CC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7BA7D0" w14:textId="77777777" w:rsidR="006446A8" w:rsidRDefault="006446A8">
            <w:pPr>
              <w:spacing w:before="20" w:after="20"/>
              <w:jc w:val="right"/>
              <w:rPr>
                <w:color w:val="000000"/>
                <w:sz w:val="20"/>
              </w:rPr>
            </w:pPr>
          </w:p>
        </w:tc>
      </w:tr>
      <w:tr w:rsidR="006446A8" w14:paraId="032CE7B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E6D9E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24F4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E93B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A61B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78F2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F681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D2C9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81FC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C626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F8277" w14:textId="77777777" w:rsidR="006446A8" w:rsidRDefault="006446A8">
            <w:pPr>
              <w:spacing w:before="20" w:after="20"/>
              <w:jc w:val="right"/>
              <w:rPr>
                <w:color w:val="000000"/>
                <w:sz w:val="20"/>
              </w:rPr>
            </w:pPr>
          </w:p>
        </w:tc>
      </w:tr>
      <w:tr w:rsidR="006446A8" w14:paraId="3E56616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C26B8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A463F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9C4C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2828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981A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4380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A047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F053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CF8E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8C26DC" w14:textId="77777777" w:rsidR="006446A8" w:rsidRDefault="00E24104">
            <w:pPr>
              <w:spacing w:before="20" w:after="20"/>
              <w:rPr>
                <w:b/>
                <w:color w:val="000000"/>
                <w:sz w:val="20"/>
              </w:rPr>
            </w:pPr>
            <w:r>
              <w:rPr>
                <w:b/>
                <w:noProof/>
                <w:color w:val="000000"/>
                <w:sz w:val="20"/>
              </w:rPr>
              <w:t xml:space="preserve">Somma: </w:t>
            </w:r>
          </w:p>
          <w:p w14:paraId="37BB9978" w14:textId="77777777" w:rsidR="006446A8" w:rsidRDefault="00E24104">
            <w:pPr>
              <w:spacing w:before="20" w:after="20"/>
              <w:jc w:val="right"/>
              <w:rPr>
                <w:color w:val="000000"/>
                <w:sz w:val="20"/>
              </w:rPr>
            </w:pPr>
            <w:r>
              <w:rPr>
                <w:noProof/>
                <w:color w:val="000000"/>
                <w:sz w:val="20"/>
              </w:rPr>
              <w:t>0,00</w:t>
            </w:r>
          </w:p>
          <w:p w14:paraId="32FB5860" w14:textId="77777777" w:rsidR="006446A8" w:rsidRDefault="00E24104">
            <w:pPr>
              <w:spacing w:before="20" w:after="20"/>
              <w:rPr>
                <w:b/>
                <w:color w:val="000000"/>
                <w:sz w:val="20"/>
              </w:rPr>
            </w:pPr>
            <w:r>
              <w:rPr>
                <w:b/>
                <w:noProof/>
                <w:color w:val="000000"/>
                <w:sz w:val="20"/>
              </w:rPr>
              <w:t xml:space="preserve">Max: </w:t>
            </w:r>
          </w:p>
          <w:p w14:paraId="6F7A3529" w14:textId="77777777" w:rsidR="006446A8" w:rsidRDefault="00E24104">
            <w:pPr>
              <w:spacing w:before="20" w:after="20"/>
              <w:jc w:val="right"/>
              <w:rPr>
                <w:color w:val="000000"/>
                <w:sz w:val="20"/>
              </w:rPr>
            </w:pPr>
            <w:r>
              <w:rPr>
                <w:noProof/>
                <w:color w:val="000000"/>
                <w:sz w:val="20"/>
              </w:rPr>
              <w:t>0,00</w:t>
            </w:r>
          </w:p>
        </w:tc>
      </w:tr>
      <w:tr w:rsidR="006446A8" w14:paraId="2B46CBB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E286E8" w14:textId="77777777" w:rsidR="006446A8" w:rsidRDefault="00E24104">
            <w:pPr>
              <w:spacing w:before="20" w:after="20"/>
              <w:rPr>
                <w:color w:val="000000"/>
                <w:sz w:val="20"/>
              </w:rPr>
            </w:pPr>
            <w:r>
              <w:rPr>
                <w:noProof/>
                <w:color w:val="000000"/>
                <w:sz w:val="20"/>
              </w:rPr>
              <w:t>SRA29.SAR.02.07 - Pagamento al fine di mantenere pratiche e metodi di produzione biologica -  OLIVO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5E1C6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7405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FCB7DC" w14:textId="77777777" w:rsidR="006446A8" w:rsidRDefault="00E24104">
            <w:pPr>
              <w:spacing w:before="20" w:after="20"/>
              <w:jc w:val="right"/>
              <w:rPr>
                <w:color w:val="000000"/>
                <w:sz w:val="20"/>
              </w:rPr>
            </w:pPr>
            <w:r>
              <w:rPr>
                <w:noProof/>
                <w:color w:val="000000"/>
                <w:sz w:val="20"/>
              </w:rPr>
              <w:t>420,00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265F0A" w14:textId="77777777" w:rsidR="006446A8" w:rsidRDefault="00E24104">
            <w:pPr>
              <w:spacing w:before="20" w:after="20"/>
              <w:jc w:val="right"/>
              <w:rPr>
                <w:color w:val="000000"/>
                <w:sz w:val="20"/>
              </w:rPr>
            </w:pPr>
            <w:r>
              <w:rPr>
                <w:noProof/>
                <w:color w:val="000000"/>
                <w:sz w:val="20"/>
              </w:rPr>
              <w:t>420,00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1906F5" w14:textId="77777777" w:rsidR="006446A8" w:rsidRDefault="00E24104">
            <w:pPr>
              <w:spacing w:before="20" w:after="20"/>
              <w:jc w:val="right"/>
              <w:rPr>
                <w:color w:val="000000"/>
                <w:sz w:val="20"/>
              </w:rPr>
            </w:pPr>
            <w:r>
              <w:rPr>
                <w:noProof/>
                <w:color w:val="000000"/>
                <w:sz w:val="20"/>
              </w:rPr>
              <w:t>420,00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2CB674" w14:textId="77777777" w:rsidR="006446A8" w:rsidRDefault="00E24104">
            <w:pPr>
              <w:spacing w:before="20" w:after="20"/>
              <w:jc w:val="right"/>
              <w:rPr>
                <w:color w:val="000000"/>
                <w:sz w:val="20"/>
              </w:rPr>
            </w:pPr>
            <w:r>
              <w:rPr>
                <w:noProof/>
                <w:color w:val="000000"/>
                <w:sz w:val="20"/>
              </w:rPr>
              <w:t>420,00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044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3588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CA9F1C" w14:textId="77777777" w:rsidR="006446A8" w:rsidRDefault="006446A8">
            <w:pPr>
              <w:spacing w:before="20" w:after="20"/>
              <w:jc w:val="right"/>
              <w:rPr>
                <w:color w:val="000000"/>
                <w:sz w:val="20"/>
              </w:rPr>
            </w:pPr>
          </w:p>
        </w:tc>
      </w:tr>
      <w:tr w:rsidR="006446A8" w14:paraId="58922B0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01FD7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651A0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A4D5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A880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664E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EDA8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751C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0B1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1416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B0BEBD" w14:textId="77777777" w:rsidR="006446A8" w:rsidRDefault="006446A8">
            <w:pPr>
              <w:spacing w:before="20" w:after="20"/>
              <w:jc w:val="right"/>
              <w:rPr>
                <w:color w:val="000000"/>
                <w:sz w:val="20"/>
              </w:rPr>
            </w:pPr>
          </w:p>
        </w:tc>
      </w:tr>
      <w:tr w:rsidR="006446A8" w14:paraId="261B9A0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88B71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E5564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2CE3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2FC8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1EFC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D337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051C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3506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35DD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8A69A5" w14:textId="77777777" w:rsidR="006446A8" w:rsidRDefault="00E24104">
            <w:pPr>
              <w:spacing w:before="20" w:after="20"/>
              <w:rPr>
                <w:b/>
                <w:color w:val="000000"/>
                <w:sz w:val="20"/>
              </w:rPr>
            </w:pPr>
            <w:r>
              <w:rPr>
                <w:b/>
                <w:noProof/>
                <w:color w:val="000000"/>
                <w:sz w:val="20"/>
              </w:rPr>
              <w:t xml:space="preserve">Somma: </w:t>
            </w:r>
          </w:p>
          <w:p w14:paraId="7203C1EB" w14:textId="77777777" w:rsidR="006446A8" w:rsidRDefault="00E24104">
            <w:pPr>
              <w:spacing w:before="20" w:after="20"/>
              <w:jc w:val="right"/>
              <w:rPr>
                <w:color w:val="000000"/>
                <w:sz w:val="20"/>
              </w:rPr>
            </w:pPr>
            <w:r>
              <w:rPr>
                <w:noProof/>
                <w:color w:val="000000"/>
                <w:sz w:val="20"/>
              </w:rPr>
              <w:t>0,00</w:t>
            </w:r>
          </w:p>
          <w:p w14:paraId="153352A1" w14:textId="77777777" w:rsidR="006446A8" w:rsidRDefault="00E24104">
            <w:pPr>
              <w:spacing w:before="20" w:after="20"/>
              <w:rPr>
                <w:b/>
                <w:color w:val="000000"/>
                <w:sz w:val="20"/>
              </w:rPr>
            </w:pPr>
            <w:r>
              <w:rPr>
                <w:b/>
                <w:noProof/>
                <w:color w:val="000000"/>
                <w:sz w:val="20"/>
              </w:rPr>
              <w:t xml:space="preserve">Max: </w:t>
            </w:r>
          </w:p>
          <w:p w14:paraId="6CF5A082" w14:textId="77777777" w:rsidR="006446A8" w:rsidRDefault="00E24104">
            <w:pPr>
              <w:spacing w:before="20" w:after="20"/>
              <w:jc w:val="right"/>
              <w:rPr>
                <w:color w:val="000000"/>
                <w:sz w:val="20"/>
              </w:rPr>
            </w:pPr>
            <w:r>
              <w:rPr>
                <w:noProof/>
                <w:color w:val="000000"/>
                <w:sz w:val="20"/>
              </w:rPr>
              <w:t>0,00</w:t>
            </w:r>
          </w:p>
        </w:tc>
      </w:tr>
      <w:tr w:rsidR="006446A8" w14:paraId="5654CB3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EFFF18" w14:textId="77777777" w:rsidR="006446A8" w:rsidRDefault="00E24104">
            <w:pPr>
              <w:spacing w:before="20" w:after="20"/>
              <w:rPr>
                <w:color w:val="000000"/>
                <w:sz w:val="20"/>
              </w:rPr>
            </w:pPr>
            <w:r>
              <w:rPr>
                <w:noProof/>
                <w:color w:val="000000"/>
                <w:sz w:val="20"/>
              </w:rPr>
              <w:t xml:space="preserve">SRA29.SAR.02.08 - Pagamento al fine di </w:t>
            </w:r>
            <w:r>
              <w:rPr>
                <w:noProof/>
                <w:color w:val="000000"/>
                <w:sz w:val="20"/>
              </w:rPr>
              <w:t>mantenere pratiche e metodi di produzione biologica -  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19F05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2540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37797E"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3CAA9F"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6A530E"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0109E4" w14:textId="77777777" w:rsidR="006446A8" w:rsidRDefault="00E24104">
            <w:pPr>
              <w:spacing w:before="20" w:after="20"/>
              <w:jc w:val="right"/>
              <w:rPr>
                <w:color w:val="000000"/>
                <w:sz w:val="20"/>
              </w:rPr>
            </w:pPr>
            <w:r>
              <w:rPr>
                <w:noProof/>
                <w:color w:val="000000"/>
                <w:sz w:val="20"/>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E546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CC5C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FFD9D7" w14:textId="77777777" w:rsidR="006446A8" w:rsidRDefault="006446A8">
            <w:pPr>
              <w:spacing w:before="20" w:after="20"/>
              <w:jc w:val="right"/>
              <w:rPr>
                <w:color w:val="000000"/>
                <w:sz w:val="20"/>
              </w:rPr>
            </w:pPr>
          </w:p>
        </w:tc>
      </w:tr>
      <w:tr w:rsidR="006446A8" w14:paraId="569C5CD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05137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C77F55" w14:textId="77777777" w:rsidR="006446A8" w:rsidRDefault="00E24104">
            <w:pPr>
              <w:spacing w:before="20" w:after="20"/>
              <w:rPr>
                <w:color w:val="000000"/>
                <w:sz w:val="20"/>
              </w:rPr>
            </w:pPr>
            <w:r>
              <w:rPr>
                <w:noProof/>
                <w:color w:val="000000"/>
                <w:sz w:val="20"/>
              </w:rPr>
              <w:t xml:space="preserve">Importo unitario medio massimo previsto (se del caso) </w:t>
            </w:r>
            <w:r>
              <w:rPr>
                <w:noProof/>
                <w:color w:val="000000"/>
                <w:sz w:val="20"/>
              </w:rPr>
              <w:t>(in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6CE3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8F1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4487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0B50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1C80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6BC0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B7C6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509621" w14:textId="77777777" w:rsidR="006446A8" w:rsidRDefault="006446A8">
            <w:pPr>
              <w:spacing w:before="20" w:after="20"/>
              <w:jc w:val="right"/>
              <w:rPr>
                <w:color w:val="000000"/>
                <w:sz w:val="20"/>
              </w:rPr>
            </w:pPr>
          </w:p>
        </w:tc>
      </w:tr>
      <w:tr w:rsidR="006446A8" w14:paraId="2EDA2EF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A33AD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15188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5BE0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B690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D260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CD25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83A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8013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7521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A41E5B" w14:textId="77777777" w:rsidR="006446A8" w:rsidRDefault="00E24104">
            <w:pPr>
              <w:spacing w:before="20" w:after="20"/>
              <w:rPr>
                <w:b/>
                <w:color w:val="000000"/>
                <w:sz w:val="20"/>
              </w:rPr>
            </w:pPr>
            <w:r>
              <w:rPr>
                <w:b/>
                <w:noProof/>
                <w:color w:val="000000"/>
                <w:sz w:val="20"/>
              </w:rPr>
              <w:t xml:space="preserve">Somma: </w:t>
            </w:r>
          </w:p>
          <w:p w14:paraId="4A2D2994" w14:textId="77777777" w:rsidR="006446A8" w:rsidRDefault="00E24104">
            <w:pPr>
              <w:spacing w:before="20" w:after="20"/>
              <w:jc w:val="right"/>
              <w:rPr>
                <w:color w:val="000000"/>
                <w:sz w:val="20"/>
              </w:rPr>
            </w:pPr>
            <w:r>
              <w:rPr>
                <w:noProof/>
                <w:color w:val="000000"/>
                <w:sz w:val="20"/>
              </w:rPr>
              <w:t>0,00</w:t>
            </w:r>
          </w:p>
          <w:p w14:paraId="41A0E629" w14:textId="77777777" w:rsidR="006446A8" w:rsidRDefault="00E24104">
            <w:pPr>
              <w:spacing w:before="20" w:after="20"/>
              <w:rPr>
                <w:b/>
                <w:color w:val="000000"/>
                <w:sz w:val="20"/>
              </w:rPr>
            </w:pPr>
            <w:r>
              <w:rPr>
                <w:b/>
                <w:noProof/>
                <w:color w:val="000000"/>
                <w:sz w:val="20"/>
              </w:rPr>
              <w:t xml:space="preserve">Max: </w:t>
            </w:r>
          </w:p>
          <w:p w14:paraId="54AA931A" w14:textId="77777777" w:rsidR="006446A8" w:rsidRDefault="00E24104">
            <w:pPr>
              <w:spacing w:before="20" w:after="20"/>
              <w:jc w:val="right"/>
              <w:rPr>
                <w:color w:val="000000"/>
                <w:sz w:val="20"/>
              </w:rPr>
            </w:pPr>
            <w:r>
              <w:rPr>
                <w:noProof/>
                <w:color w:val="000000"/>
                <w:sz w:val="20"/>
              </w:rPr>
              <w:t>0,00</w:t>
            </w:r>
          </w:p>
        </w:tc>
      </w:tr>
      <w:tr w:rsidR="006446A8" w14:paraId="68CFB20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490132" w14:textId="77777777" w:rsidR="006446A8" w:rsidRDefault="00E24104">
            <w:pPr>
              <w:spacing w:before="20" w:after="20"/>
              <w:rPr>
                <w:color w:val="000000"/>
                <w:sz w:val="20"/>
              </w:rPr>
            </w:pPr>
            <w:r>
              <w:rPr>
                <w:noProof/>
                <w:color w:val="000000"/>
                <w:sz w:val="20"/>
              </w:rPr>
              <w:t xml:space="preserve">SRA29.SAR.02.09 - Pagamento al fine di mantenere pratiche e metodi di produzione biologica -  PRATI PERMANENTI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BF7C8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185A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569D19" w14:textId="77777777" w:rsidR="006446A8" w:rsidRDefault="00E24104">
            <w:pPr>
              <w:spacing w:before="20" w:after="20"/>
              <w:jc w:val="right"/>
              <w:rPr>
                <w:color w:val="000000"/>
                <w:sz w:val="20"/>
              </w:rPr>
            </w:pPr>
            <w:r>
              <w:rPr>
                <w:noProof/>
                <w:color w:val="000000"/>
                <w:sz w:val="20"/>
              </w:rPr>
              <w:t>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D5CC08" w14:textId="77777777" w:rsidR="006446A8" w:rsidRDefault="00E24104">
            <w:pPr>
              <w:spacing w:before="20" w:after="20"/>
              <w:jc w:val="right"/>
              <w:rPr>
                <w:color w:val="000000"/>
                <w:sz w:val="20"/>
              </w:rPr>
            </w:pPr>
            <w:r>
              <w:rPr>
                <w:noProof/>
                <w:color w:val="000000"/>
                <w:sz w:val="20"/>
              </w:rPr>
              <w:t>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0123CE" w14:textId="77777777" w:rsidR="006446A8" w:rsidRDefault="00E24104">
            <w:pPr>
              <w:spacing w:before="20" w:after="20"/>
              <w:jc w:val="right"/>
              <w:rPr>
                <w:color w:val="000000"/>
                <w:sz w:val="20"/>
              </w:rPr>
            </w:pPr>
            <w:r>
              <w:rPr>
                <w:noProof/>
                <w:color w:val="000000"/>
                <w:sz w:val="20"/>
              </w:rPr>
              <w:t>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C74198" w14:textId="77777777" w:rsidR="006446A8" w:rsidRDefault="00E24104">
            <w:pPr>
              <w:spacing w:before="20" w:after="20"/>
              <w:jc w:val="right"/>
              <w:rPr>
                <w:color w:val="000000"/>
                <w:sz w:val="20"/>
              </w:rPr>
            </w:pPr>
            <w:r>
              <w:rPr>
                <w:noProof/>
                <w:color w:val="000000"/>
                <w:sz w:val="20"/>
              </w:rPr>
              <w:t>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2C41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C891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93E546" w14:textId="77777777" w:rsidR="006446A8" w:rsidRDefault="006446A8">
            <w:pPr>
              <w:spacing w:before="20" w:after="20"/>
              <w:jc w:val="right"/>
              <w:rPr>
                <w:color w:val="000000"/>
                <w:sz w:val="20"/>
              </w:rPr>
            </w:pPr>
          </w:p>
        </w:tc>
      </w:tr>
      <w:tr w:rsidR="006446A8" w14:paraId="6A8EB8C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ECA8B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10E12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9A4D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AB01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67D4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3F79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2312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8BD3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3861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FB162D" w14:textId="77777777" w:rsidR="006446A8" w:rsidRDefault="006446A8">
            <w:pPr>
              <w:spacing w:before="20" w:after="20"/>
              <w:jc w:val="right"/>
              <w:rPr>
                <w:color w:val="000000"/>
                <w:sz w:val="20"/>
              </w:rPr>
            </w:pPr>
          </w:p>
        </w:tc>
      </w:tr>
      <w:tr w:rsidR="006446A8" w14:paraId="5419B71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54857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8FE1E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DAD2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BB46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9DBC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5F28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9648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77A2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B441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44FF7F" w14:textId="77777777" w:rsidR="006446A8" w:rsidRDefault="00E24104">
            <w:pPr>
              <w:spacing w:before="20" w:after="20"/>
              <w:rPr>
                <w:b/>
                <w:color w:val="000000"/>
                <w:sz w:val="20"/>
              </w:rPr>
            </w:pPr>
            <w:r>
              <w:rPr>
                <w:b/>
                <w:noProof/>
                <w:color w:val="000000"/>
                <w:sz w:val="20"/>
              </w:rPr>
              <w:t xml:space="preserve">Somma: </w:t>
            </w:r>
          </w:p>
          <w:p w14:paraId="2A0A7A1D" w14:textId="77777777" w:rsidR="006446A8" w:rsidRDefault="00E24104">
            <w:pPr>
              <w:spacing w:before="20" w:after="20"/>
              <w:jc w:val="right"/>
              <w:rPr>
                <w:color w:val="000000"/>
                <w:sz w:val="20"/>
              </w:rPr>
            </w:pPr>
            <w:r>
              <w:rPr>
                <w:noProof/>
                <w:color w:val="000000"/>
                <w:sz w:val="20"/>
              </w:rPr>
              <w:t>0,00</w:t>
            </w:r>
          </w:p>
          <w:p w14:paraId="6EFB6F3E" w14:textId="77777777" w:rsidR="006446A8" w:rsidRDefault="00E24104">
            <w:pPr>
              <w:spacing w:before="20" w:after="20"/>
              <w:rPr>
                <w:b/>
                <w:color w:val="000000"/>
                <w:sz w:val="20"/>
              </w:rPr>
            </w:pPr>
            <w:r>
              <w:rPr>
                <w:b/>
                <w:noProof/>
                <w:color w:val="000000"/>
                <w:sz w:val="20"/>
              </w:rPr>
              <w:t xml:space="preserve">Max: </w:t>
            </w:r>
          </w:p>
          <w:p w14:paraId="3EE78D04" w14:textId="77777777" w:rsidR="006446A8" w:rsidRDefault="00E24104">
            <w:pPr>
              <w:spacing w:before="20" w:after="20"/>
              <w:jc w:val="right"/>
              <w:rPr>
                <w:color w:val="000000"/>
                <w:sz w:val="20"/>
              </w:rPr>
            </w:pPr>
            <w:r>
              <w:rPr>
                <w:noProof/>
                <w:color w:val="000000"/>
                <w:sz w:val="20"/>
              </w:rPr>
              <w:t>0,00</w:t>
            </w:r>
          </w:p>
        </w:tc>
      </w:tr>
      <w:tr w:rsidR="006446A8" w14:paraId="775D1E9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91784B" w14:textId="77777777" w:rsidR="006446A8" w:rsidRDefault="00E24104">
            <w:pPr>
              <w:spacing w:before="20" w:after="20"/>
              <w:rPr>
                <w:color w:val="000000"/>
                <w:sz w:val="20"/>
              </w:rPr>
            </w:pPr>
            <w:r>
              <w:rPr>
                <w:noProof/>
                <w:color w:val="000000"/>
                <w:sz w:val="20"/>
              </w:rPr>
              <w:lastRenderedPageBreak/>
              <w:t>SRA29.SAR.02.10 - Pagamento al fine di mantenere pratiche e metodi di produzione biologica -  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C0C30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064E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F829F0" w14:textId="77777777" w:rsidR="006446A8" w:rsidRDefault="00E24104">
            <w:pPr>
              <w:spacing w:before="20" w:after="20"/>
              <w:jc w:val="right"/>
              <w:rPr>
                <w:color w:val="000000"/>
                <w:sz w:val="20"/>
              </w:rPr>
            </w:pPr>
            <w:r>
              <w:rPr>
                <w:noProof/>
                <w:color w:val="000000"/>
                <w:sz w:val="20"/>
              </w:rPr>
              <w:t>245,00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6D96DB" w14:textId="77777777" w:rsidR="006446A8" w:rsidRDefault="00E24104">
            <w:pPr>
              <w:spacing w:before="20" w:after="20"/>
              <w:jc w:val="right"/>
              <w:rPr>
                <w:color w:val="000000"/>
                <w:sz w:val="20"/>
              </w:rPr>
            </w:pPr>
            <w:r>
              <w:rPr>
                <w:noProof/>
                <w:color w:val="000000"/>
                <w:sz w:val="20"/>
              </w:rPr>
              <w:t>245,00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13204" w14:textId="77777777" w:rsidR="006446A8" w:rsidRDefault="00E24104">
            <w:pPr>
              <w:spacing w:before="20" w:after="20"/>
              <w:jc w:val="right"/>
              <w:rPr>
                <w:color w:val="000000"/>
                <w:sz w:val="20"/>
              </w:rPr>
            </w:pPr>
            <w:r>
              <w:rPr>
                <w:noProof/>
                <w:color w:val="000000"/>
                <w:sz w:val="20"/>
              </w:rPr>
              <w:t>245,00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2890DB" w14:textId="77777777" w:rsidR="006446A8" w:rsidRDefault="00E24104">
            <w:pPr>
              <w:spacing w:before="20" w:after="20"/>
              <w:jc w:val="right"/>
              <w:rPr>
                <w:color w:val="000000"/>
                <w:sz w:val="20"/>
              </w:rPr>
            </w:pPr>
            <w:r>
              <w:rPr>
                <w:noProof/>
                <w:color w:val="000000"/>
                <w:sz w:val="20"/>
              </w:rPr>
              <w:t>245,00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49ED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24C1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2FE47A" w14:textId="77777777" w:rsidR="006446A8" w:rsidRDefault="006446A8">
            <w:pPr>
              <w:spacing w:before="20" w:after="20"/>
              <w:jc w:val="right"/>
              <w:rPr>
                <w:color w:val="000000"/>
                <w:sz w:val="20"/>
              </w:rPr>
            </w:pPr>
          </w:p>
        </w:tc>
      </w:tr>
      <w:tr w:rsidR="006446A8" w14:paraId="008A8B6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6C8EC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AF54F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5B89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BCCA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B23E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04AF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D935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DAA4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DE99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B3ECA7" w14:textId="77777777" w:rsidR="006446A8" w:rsidRDefault="006446A8">
            <w:pPr>
              <w:spacing w:before="20" w:after="20"/>
              <w:jc w:val="right"/>
              <w:rPr>
                <w:color w:val="000000"/>
                <w:sz w:val="20"/>
              </w:rPr>
            </w:pPr>
          </w:p>
        </w:tc>
      </w:tr>
      <w:tr w:rsidR="006446A8" w14:paraId="19B91B7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12267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B54D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D384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841B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1C2E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1FE8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14B0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D26F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1B7A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8EFE2" w14:textId="77777777" w:rsidR="006446A8" w:rsidRDefault="00E24104">
            <w:pPr>
              <w:spacing w:before="20" w:after="20"/>
              <w:rPr>
                <w:b/>
                <w:color w:val="000000"/>
                <w:sz w:val="20"/>
              </w:rPr>
            </w:pPr>
            <w:r>
              <w:rPr>
                <w:b/>
                <w:noProof/>
                <w:color w:val="000000"/>
                <w:sz w:val="20"/>
              </w:rPr>
              <w:t xml:space="preserve">Somma: </w:t>
            </w:r>
          </w:p>
          <w:p w14:paraId="1C2773B7" w14:textId="77777777" w:rsidR="006446A8" w:rsidRDefault="00E24104">
            <w:pPr>
              <w:spacing w:before="20" w:after="20"/>
              <w:jc w:val="right"/>
              <w:rPr>
                <w:color w:val="000000"/>
                <w:sz w:val="20"/>
              </w:rPr>
            </w:pPr>
            <w:r>
              <w:rPr>
                <w:noProof/>
                <w:color w:val="000000"/>
                <w:sz w:val="20"/>
              </w:rPr>
              <w:t>0,00</w:t>
            </w:r>
          </w:p>
          <w:p w14:paraId="308EF951" w14:textId="77777777" w:rsidR="006446A8" w:rsidRDefault="00E24104">
            <w:pPr>
              <w:spacing w:before="20" w:after="20"/>
              <w:rPr>
                <w:b/>
                <w:color w:val="000000"/>
                <w:sz w:val="20"/>
              </w:rPr>
            </w:pPr>
            <w:r>
              <w:rPr>
                <w:b/>
                <w:noProof/>
                <w:color w:val="000000"/>
                <w:sz w:val="20"/>
              </w:rPr>
              <w:t xml:space="preserve">Max: </w:t>
            </w:r>
          </w:p>
          <w:p w14:paraId="77FF56FD" w14:textId="77777777" w:rsidR="006446A8" w:rsidRDefault="00E24104">
            <w:pPr>
              <w:spacing w:before="20" w:after="20"/>
              <w:jc w:val="right"/>
              <w:rPr>
                <w:color w:val="000000"/>
                <w:sz w:val="20"/>
              </w:rPr>
            </w:pPr>
            <w:r>
              <w:rPr>
                <w:noProof/>
                <w:color w:val="000000"/>
                <w:sz w:val="20"/>
              </w:rPr>
              <w:t>0,00</w:t>
            </w:r>
          </w:p>
        </w:tc>
      </w:tr>
      <w:tr w:rsidR="006446A8" w14:paraId="50CB327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5EE836" w14:textId="77777777" w:rsidR="006446A8" w:rsidRDefault="00E24104">
            <w:pPr>
              <w:spacing w:before="20" w:after="20"/>
              <w:rPr>
                <w:color w:val="000000"/>
                <w:sz w:val="20"/>
              </w:rPr>
            </w:pPr>
            <w:r>
              <w:rPr>
                <w:noProof/>
                <w:color w:val="000000"/>
                <w:sz w:val="20"/>
              </w:rPr>
              <w:t xml:space="preserve">SRA29.SAR.02.11 - </w:t>
            </w:r>
            <w:r>
              <w:rPr>
                <w:noProof/>
                <w:color w:val="000000"/>
                <w:sz w:val="20"/>
              </w:rPr>
              <w:t>Pagamento al fine di mantenere pratiche e metodi di produzione biologica -  VITE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FF4CD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348D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31EC3D" w14:textId="77777777" w:rsidR="006446A8" w:rsidRDefault="00E24104">
            <w:pPr>
              <w:spacing w:before="20" w:after="20"/>
              <w:jc w:val="right"/>
              <w:rPr>
                <w:color w:val="000000"/>
                <w:sz w:val="20"/>
              </w:rPr>
            </w:pPr>
            <w:r>
              <w:rPr>
                <w:noProof/>
                <w:color w:val="000000"/>
                <w:sz w:val="20"/>
              </w:rPr>
              <w:t>680,00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09B0D" w14:textId="77777777" w:rsidR="006446A8" w:rsidRDefault="00E24104">
            <w:pPr>
              <w:spacing w:before="20" w:after="20"/>
              <w:jc w:val="right"/>
              <w:rPr>
                <w:color w:val="000000"/>
                <w:sz w:val="20"/>
              </w:rPr>
            </w:pPr>
            <w:r>
              <w:rPr>
                <w:noProof/>
                <w:color w:val="000000"/>
                <w:sz w:val="20"/>
              </w:rPr>
              <w:t>680,00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893915" w14:textId="77777777" w:rsidR="006446A8" w:rsidRDefault="00E24104">
            <w:pPr>
              <w:spacing w:before="20" w:after="20"/>
              <w:jc w:val="right"/>
              <w:rPr>
                <w:color w:val="000000"/>
                <w:sz w:val="20"/>
              </w:rPr>
            </w:pPr>
            <w:r>
              <w:rPr>
                <w:noProof/>
                <w:color w:val="000000"/>
                <w:sz w:val="20"/>
              </w:rPr>
              <w:t>680,00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5FC208" w14:textId="77777777" w:rsidR="006446A8" w:rsidRDefault="00E24104">
            <w:pPr>
              <w:spacing w:before="20" w:after="20"/>
              <w:jc w:val="right"/>
              <w:rPr>
                <w:color w:val="000000"/>
                <w:sz w:val="20"/>
              </w:rPr>
            </w:pPr>
            <w:r>
              <w:rPr>
                <w:noProof/>
                <w:color w:val="000000"/>
                <w:sz w:val="20"/>
              </w:rPr>
              <w:t>680,00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A379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86B5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E636A5" w14:textId="77777777" w:rsidR="006446A8" w:rsidRDefault="006446A8">
            <w:pPr>
              <w:spacing w:before="20" w:after="20"/>
              <w:jc w:val="right"/>
              <w:rPr>
                <w:color w:val="000000"/>
                <w:sz w:val="20"/>
              </w:rPr>
            </w:pPr>
          </w:p>
        </w:tc>
      </w:tr>
      <w:tr w:rsidR="006446A8" w14:paraId="67AEBC0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5B762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D103EC" w14:textId="77777777" w:rsidR="006446A8" w:rsidRDefault="00E24104">
            <w:pPr>
              <w:spacing w:before="20" w:after="20"/>
              <w:rPr>
                <w:color w:val="000000"/>
                <w:sz w:val="20"/>
              </w:rPr>
            </w:pPr>
            <w:r>
              <w:rPr>
                <w:noProof/>
                <w:color w:val="000000"/>
                <w:sz w:val="20"/>
              </w:rPr>
              <w:t xml:space="preserve">Importo unitario medio massimo previsto (se </w:t>
            </w:r>
            <w:r>
              <w:rPr>
                <w:noProof/>
                <w:color w:val="000000"/>
                <w:sz w:val="20"/>
              </w:rPr>
              <w:t>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9046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E6FD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9045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C026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87EE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E851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82E3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6A864B" w14:textId="77777777" w:rsidR="006446A8" w:rsidRDefault="006446A8">
            <w:pPr>
              <w:spacing w:before="20" w:after="20"/>
              <w:jc w:val="right"/>
              <w:rPr>
                <w:color w:val="000000"/>
                <w:sz w:val="20"/>
              </w:rPr>
            </w:pPr>
          </w:p>
        </w:tc>
      </w:tr>
      <w:tr w:rsidR="006446A8" w14:paraId="47633DB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6FDE5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B07C6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05C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0944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82F2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A554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AF66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FCA9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07FA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30F11F" w14:textId="77777777" w:rsidR="006446A8" w:rsidRDefault="00E24104">
            <w:pPr>
              <w:spacing w:before="20" w:after="20"/>
              <w:rPr>
                <w:b/>
                <w:color w:val="000000"/>
                <w:sz w:val="20"/>
              </w:rPr>
            </w:pPr>
            <w:r>
              <w:rPr>
                <w:b/>
                <w:noProof/>
                <w:color w:val="000000"/>
                <w:sz w:val="20"/>
              </w:rPr>
              <w:t xml:space="preserve">Somma: </w:t>
            </w:r>
          </w:p>
          <w:p w14:paraId="709EE223" w14:textId="77777777" w:rsidR="006446A8" w:rsidRDefault="00E24104">
            <w:pPr>
              <w:spacing w:before="20" w:after="20"/>
              <w:jc w:val="right"/>
              <w:rPr>
                <w:color w:val="000000"/>
                <w:sz w:val="20"/>
              </w:rPr>
            </w:pPr>
            <w:r>
              <w:rPr>
                <w:noProof/>
                <w:color w:val="000000"/>
                <w:sz w:val="20"/>
              </w:rPr>
              <w:t>0,00</w:t>
            </w:r>
          </w:p>
          <w:p w14:paraId="1A565B8B" w14:textId="77777777" w:rsidR="006446A8" w:rsidRDefault="00E24104">
            <w:pPr>
              <w:spacing w:before="20" w:after="20"/>
              <w:rPr>
                <w:b/>
                <w:color w:val="000000"/>
                <w:sz w:val="20"/>
              </w:rPr>
            </w:pPr>
            <w:r>
              <w:rPr>
                <w:b/>
                <w:noProof/>
                <w:color w:val="000000"/>
                <w:sz w:val="20"/>
              </w:rPr>
              <w:t xml:space="preserve">Max: </w:t>
            </w:r>
          </w:p>
          <w:p w14:paraId="7E02AAE6" w14:textId="77777777" w:rsidR="006446A8" w:rsidRDefault="00E24104">
            <w:pPr>
              <w:spacing w:before="20" w:after="20"/>
              <w:jc w:val="right"/>
              <w:rPr>
                <w:color w:val="000000"/>
                <w:sz w:val="20"/>
              </w:rPr>
            </w:pPr>
            <w:r>
              <w:rPr>
                <w:noProof/>
                <w:color w:val="000000"/>
                <w:sz w:val="20"/>
              </w:rPr>
              <w:t>0,00</w:t>
            </w:r>
          </w:p>
        </w:tc>
      </w:tr>
      <w:tr w:rsidR="006446A8" w14:paraId="71A8CB1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43F24B" w14:textId="77777777" w:rsidR="006446A8" w:rsidRDefault="00E24104">
            <w:pPr>
              <w:spacing w:before="20" w:after="20"/>
              <w:rPr>
                <w:color w:val="000000"/>
                <w:sz w:val="20"/>
              </w:rPr>
            </w:pPr>
            <w:r>
              <w:rPr>
                <w:noProof/>
                <w:color w:val="000000"/>
                <w:sz w:val="20"/>
              </w:rPr>
              <w:t xml:space="preserve">SRA29.SAR.02.12 - SRA29.SAR.02.-RISO-Pagamento al fine di mantenere pratiche e metodi di produzione biologica </w:t>
            </w:r>
            <w:r>
              <w:rPr>
                <w:noProof/>
                <w:color w:val="000000"/>
                <w:sz w:val="20"/>
              </w:rPr>
              <w:t>–RISO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B30C6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EF87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201AA2" w14:textId="77777777" w:rsidR="006446A8" w:rsidRDefault="00E24104">
            <w:pPr>
              <w:spacing w:before="20" w:after="20"/>
              <w:jc w:val="right"/>
              <w:rPr>
                <w:color w:val="000000"/>
                <w:sz w:val="20"/>
              </w:rPr>
            </w:pPr>
            <w:r>
              <w:rPr>
                <w:noProof/>
                <w:color w:val="000000"/>
                <w:sz w:val="20"/>
              </w:rPr>
              <w:t>403,00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AABFA6" w14:textId="77777777" w:rsidR="006446A8" w:rsidRDefault="00E24104">
            <w:pPr>
              <w:spacing w:before="20" w:after="20"/>
              <w:jc w:val="right"/>
              <w:rPr>
                <w:color w:val="000000"/>
                <w:sz w:val="20"/>
              </w:rPr>
            </w:pPr>
            <w:r>
              <w:rPr>
                <w:noProof/>
                <w:color w:val="000000"/>
                <w:sz w:val="20"/>
              </w:rPr>
              <w:t>403,00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871473" w14:textId="77777777" w:rsidR="006446A8" w:rsidRDefault="00E24104">
            <w:pPr>
              <w:spacing w:before="20" w:after="20"/>
              <w:jc w:val="right"/>
              <w:rPr>
                <w:color w:val="000000"/>
                <w:sz w:val="20"/>
              </w:rPr>
            </w:pPr>
            <w:r>
              <w:rPr>
                <w:noProof/>
                <w:color w:val="000000"/>
                <w:sz w:val="20"/>
              </w:rPr>
              <w:t>403,00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28751D" w14:textId="77777777" w:rsidR="006446A8" w:rsidRDefault="00E24104">
            <w:pPr>
              <w:spacing w:before="20" w:after="20"/>
              <w:jc w:val="right"/>
              <w:rPr>
                <w:color w:val="000000"/>
                <w:sz w:val="20"/>
              </w:rPr>
            </w:pPr>
            <w:r>
              <w:rPr>
                <w:noProof/>
                <w:color w:val="000000"/>
                <w:sz w:val="20"/>
              </w:rPr>
              <w:t>403,00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21C49C" w14:textId="77777777" w:rsidR="006446A8" w:rsidRDefault="00E24104">
            <w:pPr>
              <w:spacing w:before="20" w:after="20"/>
              <w:jc w:val="right"/>
              <w:rPr>
                <w:color w:val="000000"/>
                <w:sz w:val="20"/>
              </w:rPr>
            </w:pPr>
            <w:r>
              <w:rPr>
                <w:noProof/>
                <w:color w:val="000000"/>
                <w:sz w:val="20"/>
              </w:rPr>
              <w:t>403,00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05DCD" w14:textId="77777777" w:rsidR="006446A8" w:rsidRDefault="00E24104">
            <w:pPr>
              <w:spacing w:before="20" w:after="20"/>
              <w:jc w:val="right"/>
              <w:rPr>
                <w:color w:val="000000"/>
                <w:sz w:val="20"/>
              </w:rPr>
            </w:pPr>
            <w:r>
              <w:rPr>
                <w:noProof/>
                <w:color w:val="000000"/>
                <w:sz w:val="20"/>
              </w:rPr>
              <w:t>403,00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9B6619" w14:textId="77777777" w:rsidR="006446A8" w:rsidRDefault="006446A8">
            <w:pPr>
              <w:spacing w:before="20" w:after="20"/>
              <w:jc w:val="right"/>
              <w:rPr>
                <w:color w:val="000000"/>
                <w:sz w:val="20"/>
              </w:rPr>
            </w:pPr>
          </w:p>
        </w:tc>
      </w:tr>
      <w:tr w:rsidR="006446A8" w14:paraId="3F9047F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84DF1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6F612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EFE3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05CA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4072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674D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0C8F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DECC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48F8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66DF47" w14:textId="77777777" w:rsidR="006446A8" w:rsidRDefault="006446A8">
            <w:pPr>
              <w:spacing w:before="20" w:after="20"/>
              <w:jc w:val="right"/>
              <w:rPr>
                <w:color w:val="000000"/>
                <w:sz w:val="20"/>
              </w:rPr>
            </w:pPr>
          </w:p>
        </w:tc>
      </w:tr>
      <w:tr w:rsidR="006446A8" w14:paraId="4144C8A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267A4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2E87BB"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19ED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C37A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3C9B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3809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D44B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522A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37DB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F68E93" w14:textId="77777777" w:rsidR="006446A8" w:rsidRDefault="00E24104">
            <w:pPr>
              <w:spacing w:before="20" w:after="20"/>
              <w:rPr>
                <w:b/>
                <w:color w:val="000000"/>
                <w:sz w:val="20"/>
              </w:rPr>
            </w:pPr>
            <w:r>
              <w:rPr>
                <w:b/>
                <w:noProof/>
                <w:color w:val="000000"/>
                <w:sz w:val="20"/>
              </w:rPr>
              <w:t xml:space="preserve">Somma: </w:t>
            </w:r>
          </w:p>
          <w:p w14:paraId="1FC862DD" w14:textId="77777777" w:rsidR="006446A8" w:rsidRDefault="00E24104">
            <w:pPr>
              <w:spacing w:before="20" w:after="20"/>
              <w:jc w:val="right"/>
              <w:rPr>
                <w:color w:val="000000"/>
                <w:sz w:val="20"/>
              </w:rPr>
            </w:pPr>
            <w:r>
              <w:rPr>
                <w:noProof/>
                <w:color w:val="000000"/>
                <w:sz w:val="20"/>
              </w:rPr>
              <w:t>0,00</w:t>
            </w:r>
          </w:p>
          <w:p w14:paraId="65857A5F" w14:textId="77777777" w:rsidR="006446A8" w:rsidRDefault="00E24104">
            <w:pPr>
              <w:spacing w:before="20" w:after="20"/>
              <w:rPr>
                <w:b/>
                <w:color w:val="000000"/>
                <w:sz w:val="20"/>
              </w:rPr>
            </w:pPr>
            <w:r>
              <w:rPr>
                <w:b/>
                <w:noProof/>
                <w:color w:val="000000"/>
                <w:sz w:val="20"/>
              </w:rPr>
              <w:t xml:space="preserve">Max: </w:t>
            </w:r>
          </w:p>
          <w:p w14:paraId="4CB4704B" w14:textId="77777777" w:rsidR="006446A8" w:rsidRDefault="00E24104">
            <w:pPr>
              <w:spacing w:before="20" w:after="20"/>
              <w:jc w:val="right"/>
              <w:rPr>
                <w:color w:val="000000"/>
                <w:sz w:val="20"/>
              </w:rPr>
            </w:pPr>
            <w:r>
              <w:rPr>
                <w:noProof/>
                <w:color w:val="000000"/>
                <w:sz w:val="20"/>
              </w:rPr>
              <w:t>0,00</w:t>
            </w:r>
          </w:p>
        </w:tc>
      </w:tr>
      <w:tr w:rsidR="006446A8" w14:paraId="0F86176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D2C5F4" w14:textId="77777777" w:rsidR="006446A8" w:rsidRDefault="00E24104">
            <w:pPr>
              <w:spacing w:before="20" w:after="20"/>
              <w:rPr>
                <w:color w:val="000000"/>
                <w:sz w:val="20"/>
              </w:rPr>
            </w:pPr>
            <w:r>
              <w:rPr>
                <w:noProof/>
                <w:color w:val="000000"/>
                <w:sz w:val="20"/>
              </w:rPr>
              <w:t>SRA29.SAR.02.13 - Pagamento al fine di mantenere pratiche e metodi di produzione biologica -  FORAGGERE CON ANIMALI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0CADA"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72E3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865C69" w14:textId="77777777" w:rsidR="006446A8" w:rsidRDefault="00E24104">
            <w:pPr>
              <w:spacing w:before="20" w:after="20"/>
              <w:jc w:val="right"/>
              <w:rPr>
                <w:color w:val="000000"/>
                <w:sz w:val="20"/>
              </w:rPr>
            </w:pPr>
            <w:r>
              <w:rPr>
                <w:noProof/>
                <w:color w:val="000000"/>
                <w:sz w:val="20"/>
              </w:rPr>
              <w:t>261,00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93E969" w14:textId="77777777" w:rsidR="006446A8" w:rsidRDefault="00E24104">
            <w:pPr>
              <w:spacing w:before="20" w:after="20"/>
              <w:jc w:val="right"/>
              <w:rPr>
                <w:color w:val="000000"/>
                <w:sz w:val="20"/>
              </w:rPr>
            </w:pPr>
            <w:r>
              <w:rPr>
                <w:noProof/>
                <w:color w:val="000000"/>
                <w:sz w:val="20"/>
              </w:rPr>
              <w:t>261,00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6E1CA2" w14:textId="77777777" w:rsidR="006446A8" w:rsidRDefault="00E24104">
            <w:pPr>
              <w:spacing w:before="20" w:after="20"/>
              <w:jc w:val="right"/>
              <w:rPr>
                <w:color w:val="000000"/>
                <w:sz w:val="20"/>
              </w:rPr>
            </w:pPr>
            <w:r>
              <w:rPr>
                <w:noProof/>
                <w:color w:val="000000"/>
                <w:sz w:val="20"/>
              </w:rPr>
              <w:t>261,00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4D7B99" w14:textId="77777777" w:rsidR="006446A8" w:rsidRDefault="00E24104">
            <w:pPr>
              <w:spacing w:before="20" w:after="20"/>
              <w:jc w:val="right"/>
              <w:rPr>
                <w:color w:val="000000"/>
                <w:sz w:val="20"/>
              </w:rPr>
            </w:pPr>
            <w:r>
              <w:rPr>
                <w:noProof/>
                <w:color w:val="000000"/>
                <w:sz w:val="20"/>
              </w:rPr>
              <w:t>261,00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B63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6540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5F8BE0" w14:textId="77777777" w:rsidR="006446A8" w:rsidRDefault="006446A8">
            <w:pPr>
              <w:spacing w:before="20" w:after="20"/>
              <w:jc w:val="right"/>
              <w:rPr>
                <w:color w:val="000000"/>
                <w:sz w:val="20"/>
              </w:rPr>
            </w:pPr>
          </w:p>
        </w:tc>
      </w:tr>
      <w:tr w:rsidR="006446A8" w14:paraId="6B2DFB8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3C63D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CE38D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6884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B892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DC55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BA24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157E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91F2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0A0A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499034" w14:textId="77777777" w:rsidR="006446A8" w:rsidRDefault="006446A8">
            <w:pPr>
              <w:spacing w:before="20" w:after="20"/>
              <w:jc w:val="right"/>
              <w:rPr>
                <w:color w:val="000000"/>
                <w:sz w:val="20"/>
              </w:rPr>
            </w:pPr>
          </w:p>
        </w:tc>
      </w:tr>
      <w:tr w:rsidR="006446A8" w14:paraId="2E08D4A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180FD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2466D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897D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A350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60F2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52E3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FA1A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D935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F90F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D5F8E0" w14:textId="77777777" w:rsidR="006446A8" w:rsidRDefault="00E24104">
            <w:pPr>
              <w:spacing w:before="20" w:after="20"/>
              <w:rPr>
                <w:b/>
                <w:color w:val="000000"/>
                <w:sz w:val="20"/>
              </w:rPr>
            </w:pPr>
            <w:r>
              <w:rPr>
                <w:b/>
                <w:noProof/>
                <w:color w:val="000000"/>
                <w:sz w:val="20"/>
              </w:rPr>
              <w:t xml:space="preserve">Somma: </w:t>
            </w:r>
          </w:p>
          <w:p w14:paraId="54B977C0" w14:textId="77777777" w:rsidR="006446A8" w:rsidRDefault="00E24104">
            <w:pPr>
              <w:spacing w:before="20" w:after="20"/>
              <w:jc w:val="right"/>
              <w:rPr>
                <w:color w:val="000000"/>
                <w:sz w:val="20"/>
              </w:rPr>
            </w:pPr>
            <w:r>
              <w:rPr>
                <w:noProof/>
                <w:color w:val="000000"/>
                <w:sz w:val="20"/>
              </w:rPr>
              <w:t>0,00</w:t>
            </w:r>
          </w:p>
          <w:p w14:paraId="6A33DA70" w14:textId="77777777" w:rsidR="006446A8" w:rsidRDefault="00E24104">
            <w:pPr>
              <w:spacing w:before="20" w:after="20"/>
              <w:rPr>
                <w:b/>
                <w:color w:val="000000"/>
                <w:sz w:val="20"/>
              </w:rPr>
            </w:pPr>
            <w:r>
              <w:rPr>
                <w:b/>
                <w:noProof/>
                <w:color w:val="000000"/>
                <w:sz w:val="20"/>
              </w:rPr>
              <w:t xml:space="preserve">Max: </w:t>
            </w:r>
          </w:p>
          <w:p w14:paraId="624FE4C9" w14:textId="77777777" w:rsidR="006446A8" w:rsidRDefault="00E24104">
            <w:pPr>
              <w:spacing w:before="20" w:after="20"/>
              <w:jc w:val="right"/>
              <w:rPr>
                <w:color w:val="000000"/>
                <w:sz w:val="20"/>
              </w:rPr>
            </w:pPr>
            <w:r>
              <w:rPr>
                <w:noProof/>
                <w:color w:val="000000"/>
                <w:sz w:val="20"/>
              </w:rPr>
              <w:t>0,00</w:t>
            </w:r>
          </w:p>
        </w:tc>
      </w:tr>
      <w:tr w:rsidR="006446A8" w14:paraId="1CEA12B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D2D825" w14:textId="77777777" w:rsidR="006446A8" w:rsidRDefault="00E24104">
            <w:pPr>
              <w:spacing w:before="20" w:after="20"/>
              <w:rPr>
                <w:color w:val="000000"/>
                <w:sz w:val="20"/>
              </w:rPr>
            </w:pPr>
            <w:r>
              <w:rPr>
                <w:noProof/>
                <w:color w:val="000000"/>
                <w:sz w:val="20"/>
              </w:rPr>
              <w:lastRenderedPageBreak/>
              <w:t>SRA29.SAR.02.14 - Pagamento al fine di mantenere pratiche e metodi di produzione biologica -  PASCOLI E PRATI PERMANENTI CON ANIMALI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BAD63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B9B0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C790AF" w14:textId="77777777" w:rsidR="006446A8" w:rsidRDefault="00E24104">
            <w:pPr>
              <w:spacing w:before="20" w:after="20"/>
              <w:jc w:val="right"/>
              <w:rPr>
                <w:color w:val="000000"/>
                <w:sz w:val="20"/>
              </w:rPr>
            </w:pPr>
            <w:r>
              <w:rPr>
                <w:noProof/>
                <w:color w:val="000000"/>
                <w:sz w:val="20"/>
              </w:rPr>
              <w:t>151,00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065AF2" w14:textId="77777777" w:rsidR="006446A8" w:rsidRDefault="00E24104">
            <w:pPr>
              <w:spacing w:before="20" w:after="20"/>
              <w:jc w:val="right"/>
              <w:rPr>
                <w:color w:val="000000"/>
                <w:sz w:val="20"/>
              </w:rPr>
            </w:pPr>
            <w:r>
              <w:rPr>
                <w:noProof/>
                <w:color w:val="000000"/>
                <w:sz w:val="20"/>
              </w:rPr>
              <w:t>151,00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DBD9CC" w14:textId="77777777" w:rsidR="006446A8" w:rsidRDefault="00E24104">
            <w:pPr>
              <w:spacing w:before="20" w:after="20"/>
              <w:jc w:val="right"/>
              <w:rPr>
                <w:color w:val="000000"/>
                <w:sz w:val="20"/>
              </w:rPr>
            </w:pPr>
            <w:r>
              <w:rPr>
                <w:noProof/>
                <w:color w:val="000000"/>
                <w:sz w:val="20"/>
              </w:rPr>
              <w:t>151,00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3F1F89" w14:textId="77777777" w:rsidR="006446A8" w:rsidRDefault="00E24104">
            <w:pPr>
              <w:spacing w:before="20" w:after="20"/>
              <w:jc w:val="right"/>
              <w:rPr>
                <w:color w:val="000000"/>
                <w:sz w:val="20"/>
              </w:rPr>
            </w:pPr>
            <w:r>
              <w:rPr>
                <w:noProof/>
                <w:color w:val="000000"/>
                <w:sz w:val="20"/>
              </w:rPr>
              <w:t>151,00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A975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1277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7CAC47" w14:textId="77777777" w:rsidR="006446A8" w:rsidRDefault="006446A8">
            <w:pPr>
              <w:spacing w:before="20" w:after="20"/>
              <w:jc w:val="right"/>
              <w:rPr>
                <w:color w:val="000000"/>
                <w:sz w:val="20"/>
              </w:rPr>
            </w:pPr>
          </w:p>
        </w:tc>
      </w:tr>
      <w:tr w:rsidR="006446A8" w14:paraId="2FE2B62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DD825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DE782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B573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1BBF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D24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E46C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3BF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45A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D1CA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4A1A60" w14:textId="77777777" w:rsidR="006446A8" w:rsidRDefault="006446A8">
            <w:pPr>
              <w:spacing w:before="20" w:after="20"/>
              <w:jc w:val="right"/>
              <w:rPr>
                <w:color w:val="000000"/>
                <w:sz w:val="20"/>
              </w:rPr>
            </w:pPr>
          </w:p>
        </w:tc>
      </w:tr>
      <w:tr w:rsidR="006446A8" w14:paraId="54384AA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72075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0C8B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1A1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43DC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3F8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0417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02DA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90EB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75F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FDD43E" w14:textId="77777777" w:rsidR="006446A8" w:rsidRDefault="00E24104">
            <w:pPr>
              <w:spacing w:before="20" w:after="20"/>
              <w:rPr>
                <w:b/>
                <w:color w:val="000000"/>
                <w:sz w:val="20"/>
              </w:rPr>
            </w:pPr>
            <w:r>
              <w:rPr>
                <w:b/>
                <w:noProof/>
                <w:color w:val="000000"/>
                <w:sz w:val="20"/>
              </w:rPr>
              <w:t xml:space="preserve">Somma: </w:t>
            </w:r>
          </w:p>
          <w:p w14:paraId="3EC43EFE" w14:textId="77777777" w:rsidR="006446A8" w:rsidRDefault="00E24104">
            <w:pPr>
              <w:spacing w:before="20" w:after="20"/>
              <w:jc w:val="right"/>
              <w:rPr>
                <w:color w:val="000000"/>
                <w:sz w:val="20"/>
              </w:rPr>
            </w:pPr>
            <w:r>
              <w:rPr>
                <w:noProof/>
                <w:color w:val="000000"/>
                <w:sz w:val="20"/>
              </w:rPr>
              <w:t>0,00</w:t>
            </w:r>
          </w:p>
          <w:p w14:paraId="09B16267" w14:textId="77777777" w:rsidR="006446A8" w:rsidRDefault="00E24104">
            <w:pPr>
              <w:spacing w:before="20" w:after="20"/>
              <w:rPr>
                <w:b/>
                <w:color w:val="000000"/>
                <w:sz w:val="20"/>
              </w:rPr>
            </w:pPr>
            <w:r>
              <w:rPr>
                <w:b/>
                <w:noProof/>
                <w:color w:val="000000"/>
                <w:sz w:val="20"/>
              </w:rPr>
              <w:t xml:space="preserve">Max: </w:t>
            </w:r>
          </w:p>
          <w:p w14:paraId="7518D1DF" w14:textId="77777777" w:rsidR="006446A8" w:rsidRDefault="00E24104">
            <w:pPr>
              <w:spacing w:before="20" w:after="20"/>
              <w:jc w:val="right"/>
              <w:rPr>
                <w:color w:val="000000"/>
                <w:sz w:val="20"/>
              </w:rPr>
            </w:pPr>
            <w:r>
              <w:rPr>
                <w:noProof/>
                <w:color w:val="000000"/>
                <w:sz w:val="20"/>
              </w:rPr>
              <w:t>0,00</w:t>
            </w:r>
          </w:p>
        </w:tc>
      </w:tr>
      <w:tr w:rsidR="006446A8" w14:paraId="68E283F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94BF37" w14:textId="77777777" w:rsidR="006446A8" w:rsidRDefault="00E24104">
            <w:pPr>
              <w:spacing w:before="20" w:after="20"/>
              <w:rPr>
                <w:color w:val="000000"/>
                <w:sz w:val="20"/>
              </w:rPr>
            </w:pPr>
            <w:r>
              <w:rPr>
                <w:noProof/>
                <w:color w:val="000000"/>
                <w:sz w:val="20"/>
              </w:rPr>
              <w:t xml:space="preserve">SRA29.SAR.02.15 - SRA29.SAR.02.-LEGUMINOSE CON </w:t>
            </w:r>
            <w:r>
              <w:rPr>
                <w:noProof/>
                <w:color w:val="000000"/>
                <w:sz w:val="20"/>
              </w:rPr>
              <w:t>ANIMALI-Pagamento al fine di mantenere pratiche e metodi di produzione biologica -LEGUMINOSE CON ANIMALI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784C9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1F0B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12CF4B" w14:textId="77777777" w:rsidR="006446A8" w:rsidRDefault="00E24104">
            <w:pPr>
              <w:spacing w:before="20" w:after="20"/>
              <w:jc w:val="right"/>
              <w:rPr>
                <w:color w:val="000000"/>
                <w:sz w:val="20"/>
              </w:rPr>
            </w:pPr>
            <w:r>
              <w:rPr>
                <w:noProof/>
                <w:color w:val="000000"/>
                <w:sz w:val="20"/>
              </w:rPr>
              <w:t>255,00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A74476" w14:textId="77777777" w:rsidR="006446A8" w:rsidRDefault="00E24104">
            <w:pPr>
              <w:spacing w:before="20" w:after="20"/>
              <w:jc w:val="right"/>
              <w:rPr>
                <w:color w:val="000000"/>
                <w:sz w:val="20"/>
              </w:rPr>
            </w:pPr>
            <w:r>
              <w:rPr>
                <w:noProof/>
                <w:color w:val="000000"/>
                <w:sz w:val="20"/>
              </w:rPr>
              <w:t>255,00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FA695D" w14:textId="77777777" w:rsidR="006446A8" w:rsidRDefault="00E24104">
            <w:pPr>
              <w:spacing w:before="20" w:after="20"/>
              <w:jc w:val="right"/>
              <w:rPr>
                <w:color w:val="000000"/>
                <w:sz w:val="20"/>
              </w:rPr>
            </w:pPr>
            <w:r>
              <w:rPr>
                <w:noProof/>
                <w:color w:val="000000"/>
                <w:sz w:val="20"/>
              </w:rPr>
              <w:t>255,00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8F06B" w14:textId="77777777" w:rsidR="006446A8" w:rsidRDefault="00E24104">
            <w:pPr>
              <w:spacing w:before="20" w:after="20"/>
              <w:jc w:val="right"/>
              <w:rPr>
                <w:color w:val="000000"/>
                <w:sz w:val="20"/>
              </w:rPr>
            </w:pPr>
            <w:r>
              <w:rPr>
                <w:noProof/>
                <w:color w:val="000000"/>
                <w:sz w:val="20"/>
              </w:rPr>
              <w:t>255,00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1C3EB2" w14:textId="77777777" w:rsidR="006446A8" w:rsidRDefault="00E24104">
            <w:pPr>
              <w:spacing w:before="20" w:after="20"/>
              <w:jc w:val="right"/>
              <w:rPr>
                <w:color w:val="000000"/>
                <w:sz w:val="20"/>
              </w:rPr>
            </w:pPr>
            <w:r>
              <w:rPr>
                <w:noProof/>
                <w:color w:val="000000"/>
                <w:sz w:val="20"/>
              </w:rPr>
              <w:t>255,00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9DF607" w14:textId="77777777" w:rsidR="006446A8" w:rsidRDefault="00E24104">
            <w:pPr>
              <w:spacing w:before="20" w:after="20"/>
              <w:jc w:val="right"/>
              <w:rPr>
                <w:color w:val="000000"/>
                <w:sz w:val="20"/>
              </w:rPr>
            </w:pPr>
            <w:r>
              <w:rPr>
                <w:noProof/>
                <w:color w:val="000000"/>
                <w:sz w:val="20"/>
              </w:rPr>
              <w:t>255,00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F42956" w14:textId="77777777" w:rsidR="006446A8" w:rsidRDefault="006446A8">
            <w:pPr>
              <w:spacing w:before="20" w:after="20"/>
              <w:jc w:val="right"/>
              <w:rPr>
                <w:color w:val="000000"/>
                <w:sz w:val="20"/>
              </w:rPr>
            </w:pPr>
          </w:p>
        </w:tc>
      </w:tr>
      <w:tr w:rsidR="006446A8" w14:paraId="496BF4C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ED50C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1446E" w14:textId="77777777" w:rsidR="006446A8" w:rsidRDefault="00E24104">
            <w:pPr>
              <w:spacing w:before="20" w:after="20"/>
              <w:rPr>
                <w:color w:val="000000"/>
                <w:sz w:val="20"/>
              </w:rPr>
            </w:pPr>
            <w:r>
              <w:rPr>
                <w:noProof/>
                <w:color w:val="000000"/>
                <w:sz w:val="20"/>
              </w:rPr>
              <w:t xml:space="preserve">Importo </w:t>
            </w:r>
            <w:r>
              <w:rPr>
                <w:noProof/>
                <w:color w:val="000000"/>
                <w:sz w:val="20"/>
              </w:rPr>
              <w:t>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EAEA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3DC4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AF59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F9E0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2C7F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220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CA1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FD3876" w14:textId="77777777" w:rsidR="006446A8" w:rsidRDefault="006446A8">
            <w:pPr>
              <w:spacing w:before="20" w:after="20"/>
              <w:jc w:val="right"/>
              <w:rPr>
                <w:color w:val="000000"/>
                <w:sz w:val="20"/>
              </w:rPr>
            </w:pPr>
          </w:p>
        </w:tc>
      </w:tr>
      <w:tr w:rsidR="006446A8" w14:paraId="769AE81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9AAED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32568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2F67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9D5C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F4CA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1776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1F3E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B90C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47A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433E45" w14:textId="77777777" w:rsidR="006446A8" w:rsidRDefault="00E24104">
            <w:pPr>
              <w:spacing w:before="20" w:after="20"/>
              <w:rPr>
                <w:b/>
                <w:color w:val="000000"/>
                <w:sz w:val="20"/>
              </w:rPr>
            </w:pPr>
            <w:r>
              <w:rPr>
                <w:b/>
                <w:noProof/>
                <w:color w:val="000000"/>
                <w:sz w:val="20"/>
              </w:rPr>
              <w:t xml:space="preserve">Somma: </w:t>
            </w:r>
          </w:p>
          <w:p w14:paraId="1AB8C66B" w14:textId="77777777" w:rsidR="006446A8" w:rsidRDefault="00E24104">
            <w:pPr>
              <w:spacing w:before="20" w:after="20"/>
              <w:jc w:val="right"/>
              <w:rPr>
                <w:color w:val="000000"/>
                <w:sz w:val="20"/>
              </w:rPr>
            </w:pPr>
            <w:r>
              <w:rPr>
                <w:noProof/>
                <w:color w:val="000000"/>
                <w:sz w:val="20"/>
              </w:rPr>
              <w:t>0,00</w:t>
            </w:r>
          </w:p>
          <w:p w14:paraId="3DA0B92F" w14:textId="77777777" w:rsidR="006446A8" w:rsidRDefault="00E24104">
            <w:pPr>
              <w:spacing w:before="20" w:after="20"/>
              <w:rPr>
                <w:b/>
                <w:color w:val="000000"/>
                <w:sz w:val="20"/>
              </w:rPr>
            </w:pPr>
            <w:r>
              <w:rPr>
                <w:b/>
                <w:noProof/>
                <w:color w:val="000000"/>
                <w:sz w:val="20"/>
              </w:rPr>
              <w:t xml:space="preserve">Max: </w:t>
            </w:r>
          </w:p>
          <w:p w14:paraId="59ED1065" w14:textId="77777777" w:rsidR="006446A8" w:rsidRDefault="00E24104">
            <w:pPr>
              <w:spacing w:before="20" w:after="20"/>
              <w:jc w:val="right"/>
              <w:rPr>
                <w:color w:val="000000"/>
                <w:sz w:val="20"/>
              </w:rPr>
            </w:pPr>
            <w:r>
              <w:rPr>
                <w:noProof/>
                <w:color w:val="000000"/>
                <w:sz w:val="20"/>
              </w:rPr>
              <w:t>0,00</w:t>
            </w:r>
          </w:p>
        </w:tc>
      </w:tr>
      <w:tr w:rsidR="006446A8" w14:paraId="27A9501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C71F7D" w14:textId="77777777" w:rsidR="006446A8" w:rsidRDefault="00E24104">
            <w:pPr>
              <w:spacing w:before="20" w:after="20"/>
              <w:rPr>
                <w:color w:val="000000"/>
                <w:sz w:val="20"/>
              </w:rPr>
            </w:pPr>
            <w:r>
              <w:rPr>
                <w:noProof/>
                <w:color w:val="000000"/>
                <w:sz w:val="20"/>
              </w:rPr>
              <w:t xml:space="preserve">SRA29.SAR.02.16 - SRA29.SAR.02.-SEMINATIVI CON ANIMALI-Pagamento al fine di </w:t>
            </w:r>
            <w:r>
              <w:rPr>
                <w:noProof/>
                <w:color w:val="000000"/>
                <w:sz w:val="20"/>
              </w:rPr>
              <w:t>mantenere pratiche e metodi di produzione biologica -SEMINATIVI CON ANIMALI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0FC39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CE84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C26D4D"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E7FCE2"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D691B"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160627"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F6DBBD"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58A5C6"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DC54AE" w14:textId="77777777" w:rsidR="006446A8" w:rsidRDefault="006446A8">
            <w:pPr>
              <w:spacing w:before="20" w:after="20"/>
              <w:jc w:val="right"/>
              <w:rPr>
                <w:color w:val="000000"/>
                <w:sz w:val="20"/>
              </w:rPr>
            </w:pPr>
          </w:p>
        </w:tc>
      </w:tr>
      <w:tr w:rsidR="006446A8" w14:paraId="51C9F78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720A4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01E931"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5BBF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D3AA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522B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505E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840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7DE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81CE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EBE557" w14:textId="77777777" w:rsidR="006446A8" w:rsidRDefault="006446A8">
            <w:pPr>
              <w:spacing w:before="20" w:after="20"/>
              <w:jc w:val="right"/>
              <w:rPr>
                <w:color w:val="000000"/>
                <w:sz w:val="20"/>
              </w:rPr>
            </w:pPr>
          </w:p>
        </w:tc>
      </w:tr>
      <w:tr w:rsidR="006446A8" w14:paraId="0556A90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299D0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79319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703B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B51D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46C6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449B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1ED8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7498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1C53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AE034F" w14:textId="77777777" w:rsidR="006446A8" w:rsidRDefault="00E24104">
            <w:pPr>
              <w:spacing w:before="20" w:after="20"/>
              <w:rPr>
                <w:b/>
                <w:color w:val="000000"/>
                <w:sz w:val="20"/>
              </w:rPr>
            </w:pPr>
            <w:r>
              <w:rPr>
                <w:b/>
                <w:noProof/>
                <w:color w:val="000000"/>
                <w:sz w:val="20"/>
              </w:rPr>
              <w:t xml:space="preserve">Somma: </w:t>
            </w:r>
          </w:p>
          <w:p w14:paraId="18C1E450" w14:textId="77777777" w:rsidR="006446A8" w:rsidRDefault="00E24104">
            <w:pPr>
              <w:spacing w:before="20" w:after="20"/>
              <w:jc w:val="right"/>
              <w:rPr>
                <w:color w:val="000000"/>
                <w:sz w:val="20"/>
              </w:rPr>
            </w:pPr>
            <w:r>
              <w:rPr>
                <w:noProof/>
                <w:color w:val="000000"/>
                <w:sz w:val="20"/>
              </w:rPr>
              <w:t>0,00</w:t>
            </w:r>
          </w:p>
          <w:p w14:paraId="61609937" w14:textId="77777777" w:rsidR="006446A8" w:rsidRDefault="00E24104">
            <w:pPr>
              <w:spacing w:before="20" w:after="20"/>
              <w:rPr>
                <w:b/>
                <w:color w:val="000000"/>
                <w:sz w:val="20"/>
              </w:rPr>
            </w:pPr>
            <w:r>
              <w:rPr>
                <w:b/>
                <w:noProof/>
                <w:color w:val="000000"/>
                <w:sz w:val="20"/>
              </w:rPr>
              <w:t xml:space="preserve">Max: </w:t>
            </w:r>
          </w:p>
          <w:p w14:paraId="51E2D01C" w14:textId="77777777" w:rsidR="006446A8" w:rsidRDefault="00E24104">
            <w:pPr>
              <w:spacing w:before="20" w:after="20"/>
              <w:jc w:val="right"/>
              <w:rPr>
                <w:color w:val="000000"/>
                <w:sz w:val="20"/>
              </w:rPr>
            </w:pPr>
            <w:r>
              <w:rPr>
                <w:noProof/>
                <w:color w:val="000000"/>
                <w:sz w:val="20"/>
              </w:rPr>
              <w:t>0,00</w:t>
            </w:r>
          </w:p>
        </w:tc>
      </w:tr>
      <w:tr w:rsidR="006446A8" w14:paraId="1A23055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A01A42" w14:textId="77777777" w:rsidR="006446A8" w:rsidRDefault="00E24104">
            <w:pPr>
              <w:spacing w:before="20" w:after="20"/>
              <w:rPr>
                <w:color w:val="000000"/>
                <w:sz w:val="20"/>
              </w:rPr>
            </w:pPr>
            <w:r>
              <w:rPr>
                <w:noProof/>
                <w:color w:val="000000"/>
                <w:sz w:val="20"/>
              </w:rPr>
              <w:t xml:space="preserve">SRA29.SAR.03.01 - Transizione- Pagamento al fine di adottare pratiche e metodi di produzione biologica - cereali </w:t>
            </w:r>
            <w:r>
              <w:rPr>
                <w:noProof/>
                <w:color w:val="000000"/>
                <w:sz w:val="20"/>
              </w:rPr>
              <w:t>autunno vernini e leguminose da granella &gt;10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1C3B3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1822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01445B" w14:textId="77777777" w:rsidR="006446A8" w:rsidRDefault="00E24104">
            <w:pPr>
              <w:spacing w:before="20" w:after="20"/>
              <w:jc w:val="right"/>
              <w:rPr>
                <w:color w:val="000000"/>
                <w:sz w:val="20"/>
              </w:rPr>
            </w:pPr>
            <w:r>
              <w:rPr>
                <w:noProof/>
                <w:color w:val="000000"/>
                <w:sz w:val="20"/>
              </w:rPr>
              <w:t>277,00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A81180" w14:textId="77777777" w:rsidR="006446A8" w:rsidRDefault="00E24104">
            <w:pPr>
              <w:spacing w:before="20" w:after="20"/>
              <w:jc w:val="right"/>
              <w:rPr>
                <w:color w:val="000000"/>
                <w:sz w:val="20"/>
              </w:rPr>
            </w:pPr>
            <w:r>
              <w:rPr>
                <w:noProof/>
                <w:color w:val="000000"/>
                <w:sz w:val="20"/>
              </w:rPr>
              <w:t>277,00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B44F6A" w14:textId="77777777" w:rsidR="006446A8" w:rsidRDefault="00E24104">
            <w:pPr>
              <w:spacing w:before="20" w:after="20"/>
              <w:jc w:val="right"/>
              <w:rPr>
                <w:color w:val="000000"/>
                <w:sz w:val="20"/>
              </w:rPr>
            </w:pPr>
            <w:r>
              <w:rPr>
                <w:noProof/>
                <w:color w:val="000000"/>
                <w:sz w:val="20"/>
              </w:rPr>
              <w:t>277,00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576F5A" w14:textId="77777777" w:rsidR="006446A8" w:rsidRDefault="00E24104">
            <w:pPr>
              <w:spacing w:before="20" w:after="20"/>
              <w:jc w:val="right"/>
              <w:rPr>
                <w:color w:val="000000"/>
                <w:sz w:val="20"/>
              </w:rPr>
            </w:pPr>
            <w:r>
              <w:rPr>
                <w:noProof/>
                <w:color w:val="000000"/>
                <w:sz w:val="20"/>
              </w:rPr>
              <w:t>277,00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577B02" w14:textId="77777777" w:rsidR="006446A8" w:rsidRDefault="00E24104">
            <w:pPr>
              <w:spacing w:before="20" w:after="20"/>
              <w:jc w:val="right"/>
              <w:rPr>
                <w:color w:val="000000"/>
                <w:sz w:val="20"/>
              </w:rPr>
            </w:pPr>
            <w:r>
              <w:rPr>
                <w:noProof/>
                <w:color w:val="000000"/>
                <w:sz w:val="20"/>
              </w:rPr>
              <w:t>277,00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16AEC0" w14:textId="77777777" w:rsidR="006446A8" w:rsidRDefault="00E24104">
            <w:pPr>
              <w:spacing w:before="20" w:after="20"/>
              <w:jc w:val="right"/>
              <w:rPr>
                <w:color w:val="000000"/>
                <w:sz w:val="20"/>
              </w:rPr>
            </w:pPr>
            <w:r>
              <w:rPr>
                <w:noProof/>
                <w:color w:val="000000"/>
                <w:sz w:val="20"/>
              </w:rPr>
              <w:t>277,00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3AF057" w14:textId="77777777" w:rsidR="006446A8" w:rsidRDefault="006446A8">
            <w:pPr>
              <w:spacing w:before="20" w:after="20"/>
              <w:jc w:val="right"/>
              <w:rPr>
                <w:color w:val="000000"/>
                <w:sz w:val="20"/>
              </w:rPr>
            </w:pPr>
          </w:p>
        </w:tc>
      </w:tr>
      <w:tr w:rsidR="006446A8" w14:paraId="3E95E4A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91666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1237F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F8C6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BE3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7F96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C2AD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8674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2EF4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5AB2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6D63AE" w14:textId="77777777" w:rsidR="006446A8" w:rsidRDefault="006446A8">
            <w:pPr>
              <w:spacing w:before="20" w:after="20"/>
              <w:jc w:val="right"/>
              <w:rPr>
                <w:color w:val="000000"/>
                <w:sz w:val="20"/>
              </w:rPr>
            </w:pPr>
          </w:p>
        </w:tc>
      </w:tr>
      <w:tr w:rsidR="006446A8" w14:paraId="1F3679D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71975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8833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5E59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9B73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A1B8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27DE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9F0C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B60A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C2D5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6F228" w14:textId="77777777" w:rsidR="006446A8" w:rsidRDefault="00E24104">
            <w:pPr>
              <w:spacing w:before="20" w:after="20"/>
              <w:rPr>
                <w:b/>
                <w:color w:val="000000"/>
                <w:sz w:val="20"/>
              </w:rPr>
            </w:pPr>
            <w:r>
              <w:rPr>
                <w:b/>
                <w:noProof/>
                <w:color w:val="000000"/>
                <w:sz w:val="20"/>
              </w:rPr>
              <w:t xml:space="preserve">Somma: </w:t>
            </w:r>
          </w:p>
          <w:p w14:paraId="0A34D7F4" w14:textId="77777777" w:rsidR="006446A8" w:rsidRDefault="00E24104">
            <w:pPr>
              <w:spacing w:before="20" w:after="20"/>
              <w:jc w:val="right"/>
              <w:rPr>
                <w:color w:val="000000"/>
                <w:sz w:val="20"/>
              </w:rPr>
            </w:pPr>
            <w:r>
              <w:rPr>
                <w:noProof/>
                <w:color w:val="000000"/>
                <w:sz w:val="20"/>
              </w:rPr>
              <w:t>0,00</w:t>
            </w:r>
          </w:p>
          <w:p w14:paraId="284D62F1" w14:textId="77777777" w:rsidR="006446A8" w:rsidRDefault="00E24104">
            <w:pPr>
              <w:spacing w:before="20" w:after="20"/>
              <w:rPr>
                <w:b/>
                <w:color w:val="000000"/>
                <w:sz w:val="20"/>
              </w:rPr>
            </w:pPr>
            <w:r>
              <w:rPr>
                <w:b/>
                <w:noProof/>
                <w:color w:val="000000"/>
                <w:sz w:val="20"/>
              </w:rPr>
              <w:t xml:space="preserve">Max: </w:t>
            </w:r>
          </w:p>
          <w:p w14:paraId="3BD96CFA" w14:textId="77777777" w:rsidR="006446A8" w:rsidRDefault="00E24104">
            <w:pPr>
              <w:spacing w:before="20" w:after="20"/>
              <w:jc w:val="right"/>
              <w:rPr>
                <w:color w:val="000000"/>
                <w:sz w:val="20"/>
              </w:rPr>
            </w:pPr>
            <w:r>
              <w:rPr>
                <w:noProof/>
                <w:color w:val="000000"/>
                <w:sz w:val="20"/>
              </w:rPr>
              <w:t>0,00</w:t>
            </w:r>
          </w:p>
        </w:tc>
      </w:tr>
      <w:tr w:rsidR="006446A8" w14:paraId="3C47A82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ED8188" w14:textId="77777777" w:rsidR="006446A8" w:rsidRDefault="00E24104">
            <w:pPr>
              <w:spacing w:before="20" w:after="20"/>
              <w:rPr>
                <w:color w:val="000000"/>
                <w:sz w:val="20"/>
              </w:rPr>
            </w:pPr>
            <w:r>
              <w:rPr>
                <w:noProof/>
                <w:color w:val="000000"/>
                <w:sz w:val="20"/>
              </w:rPr>
              <w:lastRenderedPageBreak/>
              <w:t xml:space="preserve">SRA29.SAR.03.02 - Transizione- Pagamento al fine di adottare pratiche e metodi di produzione biologica - cereali autunno vernini e </w:t>
            </w:r>
            <w:r>
              <w:rPr>
                <w:noProof/>
                <w:color w:val="000000"/>
                <w:sz w:val="20"/>
              </w:rPr>
              <w:t>leguminose da granella fino a 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8EF00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9A60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61FA0D"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C2AFF2"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E4ADFC"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35293"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B38375"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C6DFDE" w14:textId="77777777" w:rsidR="006446A8" w:rsidRDefault="00E24104">
            <w:pPr>
              <w:spacing w:before="20" w:after="20"/>
              <w:jc w:val="right"/>
              <w:rPr>
                <w:color w:val="000000"/>
                <w:sz w:val="20"/>
              </w:rPr>
            </w:pPr>
            <w:r>
              <w:rPr>
                <w:noProof/>
                <w:color w:val="000000"/>
                <w:sz w:val="20"/>
              </w:rPr>
              <w:t>304,00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87229C" w14:textId="77777777" w:rsidR="006446A8" w:rsidRDefault="006446A8">
            <w:pPr>
              <w:spacing w:before="20" w:after="20"/>
              <w:jc w:val="right"/>
              <w:rPr>
                <w:color w:val="000000"/>
                <w:sz w:val="20"/>
              </w:rPr>
            </w:pPr>
          </w:p>
        </w:tc>
      </w:tr>
      <w:tr w:rsidR="006446A8" w14:paraId="7AAFF64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0A556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A3E1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AC8F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01AD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631F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C6A1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2EC3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FBE1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13E5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4F850B" w14:textId="77777777" w:rsidR="006446A8" w:rsidRDefault="006446A8">
            <w:pPr>
              <w:spacing w:before="20" w:after="20"/>
              <w:jc w:val="right"/>
              <w:rPr>
                <w:color w:val="000000"/>
                <w:sz w:val="20"/>
              </w:rPr>
            </w:pPr>
          </w:p>
        </w:tc>
      </w:tr>
      <w:tr w:rsidR="006446A8" w14:paraId="69B88E5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88B2D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41342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7B6E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5B46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9947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68B4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E727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F4D2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2FB8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C9C4E2" w14:textId="77777777" w:rsidR="006446A8" w:rsidRDefault="00E24104">
            <w:pPr>
              <w:spacing w:before="20" w:after="20"/>
              <w:rPr>
                <w:b/>
                <w:color w:val="000000"/>
                <w:sz w:val="20"/>
              </w:rPr>
            </w:pPr>
            <w:r>
              <w:rPr>
                <w:b/>
                <w:noProof/>
                <w:color w:val="000000"/>
                <w:sz w:val="20"/>
              </w:rPr>
              <w:t xml:space="preserve">Somma: </w:t>
            </w:r>
          </w:p>
          <w:p w14:paraId="6793033E" w14:textId="77777777" w:rsidR="006446A8" w:rsidRDefault="00E24104">
            <w:pPr>
              <w:spacing w:before="20" w:after="20"/>
              <w:jc w:val="right"/>
              <w:rPr>
                <w:color w:val="000000"/>
                <w:sz w:val="20"/>
              </w:rPr>
            </w:pPr>
            <w:r>
              <w:rPr>
                <w:noProof/>
                <w:color w:val="000000"/>
                <w:sz w:val="20"/>
              </w:rPr>
              <w:t>0,00</w:t>
            </w:r>
          </w:p>
          <w:p w14:paraId="0DF04601" w14:textId="77777777" w:rsidR="006446A8" w:rsidRDefault="00E24104">
            <w:pPr>
              <w:spacing w:before="20" w:after="20"/>
              <w:rPr>
                <w:b/>
                <w:color w:val="000000"/>
                <w:sz w:val="20"/>
              </w:rPr>
            </w:pPr>
            <w:r>
              <w:rPr>
                <w:b/>
                <w:noProof/>
                <w:color w:val="000000"/>
                <w:sz w:val="20"/>
              </w:rPr>
              <w:t xml:space="preserve">Max: </w:t>
            </w:r>
          </w:p>
          <w:p w14:paraId="55BA5E17" w14:textId="77777777" w:rsidR="006446A8" w:rsidRDefault="00E24104">
            <w:pPr>
              <w:spacing w:before="20" w:after="20"/>
              <w:jc w:val="right"/>
              <w:rPr>
                <w:color w:val="000000"/>
                <w:sz w:val="20"/>
              </w:rPr>
            </w:pPr>
            <w:r>
              <w:rPr>
                <w:noProof/>
                <w:color w:val="000000"/>
                <w:sz w:val="20"/>
              </w:rPr>
              <w:t>0,00</w:t>
            </w:r>
          </w:p>
        </w:tc>
      </w:tr>
      <w:tr w:rsidR="006446A8" w14:paraId="3977DFA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3A8935" w14:textId="77777777" w:rsidR="006446A8" w:rsidRDefault="00E24104">
            <w:pPr>
              <w:spacing w:before="20" w:after="20"/>
              <w:rPr>
                <w:color w:val="000000"/>
                <w:sz w:val="20"/>
              </w:rPr>
            </w:pPr>
            <w:r>
              <w:rPr>
                <w:noProof/>
                <w:color w:val="000000"/>
                <w:sz w:val="20"/>
              </w:rPr>
              <w:t xml:space="preserve">SRA29.SAR.03.03 - Transizione- Pagamento al fine di adottare pratiche e metodi di produzione biologica -mais e sorgo &gt; 10 ha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EA70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4A52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7FA42" w14:textId="77777777" w:rsidR="006446A8" w:rsidRDefault="00E24104">
            <w:pPr>
              <w:spacing w:before="20" w:after="20"/>
              <w:jc w:val="right"/>
              <w:rPr>
                <w:color w:val="000000"/>
                <w:sz w:val="20"/>
              </w:rPr>
            </w:pPr>
            <w:r>
              <w:rPr>
                <w:noProof/>
                <w:color w:val="000000"/>
                <w:sz w:val="20"/>
              </w:rPr>
              <w:t>422,00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28AA1D" w14:textId="77777777" w:rsidR="006446A8" w:rsidRDefault="00E24104">
            <w:pPr>
              <w:spacing w:before="20" w:after="20"/>
              <w:jc w:val="right"/>
              <w:rPr>
                <w:color w:val="000000"/>
                <w:sz w:val="20"/>
              </w:rPr>
            </w:pPr>
            <w:r>
              <w:rPr>
                <w:noProof/>
                <w:color w:val="000000"/>
                <w:sz w:val="20"/>
              </w:rPr>
              <w:t>422,00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13095B" w14:textId="77777777" w:rsidR="006446A8" w:rsidRDefault="00E24104">
            <w:pPr>
              <w:spacing w:before="20" w:after="20"/>
              <w:jc w:val="right"/>
              <w:rPr>
                <w:color w:val="000000"/>
                <w:sz w:val="20"/>
              </w:rPr>
            </w:pPr>
            <w:r>
              <w:rPr>
                <w:noProof/>
                <w:color w:val="000000"/>
                <w:sz w:val="20"/>
              </w:rPr>
              <w:t>422,00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5AB456" w14:textId="77777777" w:rsidR="006446A8" w:rsidRDefault="00E24104">
            <w:pPr>
              <w:spacing w:before="20" w:after="20"/>
              <w:jc w:val="right"/>
              <w:rPr>
                <w:color w:val="000000"/>
                <w:sz w:val="20"/>
              </w:rPr>
            </w:pPr>
            <w:r>
              <w:rPr>
                <w:noProof/>
                <w:color w:val="000000"/>
                <w:sz w:val="20"/>
              </w:rPr>
              <w:t>422,00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C51DA2" w14:textId="77777777" w:rsidR="006446A8" w:rsidRDefault="00E24104">
            <w:pPr>
              <w:spacing w:before="20" w:after="20"/>
              <w:jc w:val="right"/>
              <w:rPr>
                <w:color w:val="000000"/>
                <w:sz w:val="20"/>
              </w:rPr>
            </w:pPr>
            <w:r>
              <w:rPr>
                <w:noProof/>
                <w:color w:val="000000"/>
                <w:sz w:val="20"/>
              </w:rPr>
              <w:t>422,00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0EBA40" w14:textId="77777777" w:rsidR="006446A8" w:rsidRDefault="00E24104">
            <w:pPr>
              <w:spacing w:before="20" w:after="20"/>
              <w:jc w:val="right"/>
              <w:rPr>
                <w:color w:val="000000"/>
                <w:sz w:val="20"/>
              </w:rPr>
            </w:pPr>
            <w:r>
              <w:rPr>
                <w:noProof/>
                <w:color w:val="000000"/>
                <w:sz w:val="20"/>
              </w:rPr>
              <w:t>422,00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C0063" w14:textId="77777777" w:rsidR="006446A8" w:rsidRDefault="006446A8">
            <w:pPr>
              <w:spacing w:before="20" w:after="20"/>
              <w:jc w:val="right"/>
              <w:rPr>
                <w:color w:val="000000"/>
                <w:sz w:val="20"/>
              </w:rPr>
            </w:pPr>
          </w:p>
        </w:tc>
      </w:tr>
      <w:tr w:rsidR="006446A8" w14:paraId="69ED54C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CD110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12BB7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F9F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8ED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CBAE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F8BB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4F2D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8B81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F4FB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6E8B92" w14:textId="77777777" w:rsidR="006446A8" w:rsidRDefault="006446A8">
            <w:pPr>
              <w:spacing w:before="20" w:after="20"/>
              <w:jc w:val="right"/>
              <w:rPr>
                <w:color w:val="000000"/>
                <w:sz w:val="20"/>
              </w:rPr>
            </w:pPr>
          </w:p>
        </w:tc>
      </w:tr>
      <w:tr w:rsidR="006446A8" w14:paraId="6EA60D0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DA2FF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6F9A4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7E9D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781B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D199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02F6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BDDB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9144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F7EE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802C12" w14:textId="77777777" w:rsidR="006446A8" w:rsidRDefault="00E24104">
            <w:pPr>
              <w:spacing w:before="20" w:after="20"/>
              <w:rPr>
                <w:b/>
                <w:color w:val="000000"/>
                <w:sz w:val="20"/>
              </w:rPr>
            </w:pPr>
            <w:r>
              <w:rPr>
                <w:b/>
                <w:noProof/>
                <w:color w:val="000000"/>
                <w:sz w:val="20"/>
              </w:rPr>
              <w:t xml:space="preserve">Somma: </w:t>
            </w:r>
          </w:p>
          <w:p w14:paraId="1227708E" w14:textId="77777777" w:rsidR="006446A8" w:rsidRDefault="00E24104">
            <w:pPr>
              <w:spacing w:before="20" w:after="20"/>
              <w:jc w:val="right"/>
              <w:rPr>
                <w:color w:val="000000"/>
                <w:sz w:val="20"/>
              </w:rPr>
            </w:pPr>
            <w:r>
              <w:rPr>
                <w:noProof/>
                <w:color w:val="000000"/>
                <w:sz w:val="20"/>
              </w:rPr>
              <w:t>0,00</w:t>
            </w:r>
          </w:p>
          <w:p w14:paraId="0E15AC0A" w14:textId="77777777" w:rsidR="006446A8" w:rsidRDefault="00E24104">
            <w:pPr>
              <w:spacing w:before="20" w:after="20"/>
              <w:rPr>
                <w:b/>
                <w:color w:val="000000"/>
                <w:sz w:val="20"/>
              </w:rPr>
            </w:pPr>
            <w:r>
              <w:rPr>
                <w:b/>
                <w:noProof/>
                <w:color w:val="000000"/>
                <w:sz w:val="20"/>
              </w:rPr>
              <w:t xml:space="preserve">Max: </w:t>
            </w:r>
          </w:p>
          <w:p w14:paraId="7075B4CD" w14:textId="77777777" w:rsidR="006446A8" w:rsidRDefault="00E24104">
            <w:pPr>
              <w:spacing w:before="20" w:after="20"/>
              <w:jc w:val="right"/>
              <w:rPr>
                <w:color w:val="000000"/>
                <w:sz w:val="20"/>
              </w:rPr>
            </w:pPr>
            <w:r>
              <w:rPr>
                <w:noProof/>
                <w:color w:val="000000"/>
                <w:sz w:val="20"/>
              </w:rPr>
              <w:t>0,00</w:t>
            </w:r>
          </w:p>
        </w:tc>
      </w:tr>
      <w:tr w:rsidR="006446A8" w14:paraId="5044C2F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4E25B2" w14:textId="77777777" w:rsidR="006446A8" w:rsidRDefault="00E24104">
            <w:pPr>
              <w:spacing w:before="20" w:after="20"/>
              <w:rPr>
                <w:color w:val="000000"/>
                <w:sz w:val="20"/>
              </w:rPr>
            </w:pPr>
            <w:r>
              <w:rPr>
                <w:noProof/>
                <w:color w:val="000000"/>
                <w:sz w:val="20"/>
              </w:rPr>
              <w:t>SRA29.SAR.03.04 - Transizione- Pagamento al fine di adottare pratiche e metodi di produzione biologica -mais e sorgo fino a 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091660" w14:textId="77777777" w:rsidR="006446A8" w:rsidRDefault="00E24104">
            <w:pPr>
              <w:spacing w:before="20" w:after="20"/>
              <w:rPr>
                <w:color w:val="000000"/>
                <w:sz w:val="20"/>
              </w:rPr>
            </w:pPr>
            <w:r>
              <w:rPr>
                <w:noProof/>
                <w:color w:val="000000"/>
                <w:sz w:val="20"/>
              </w:rPr>
              <w:t xml:space="preserve">Importo unitario previsto (Spesa pubblica </w:t>
            </w:r>
            <w:r>
              <w:rPr>
                <w:noProof/>
                <w:color w:val="000000"/>
                <w:sz w:val="20"/>
              </w:rPr>
              <w:t>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AC2C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2D68FB" w14:textId="77777777" w:rsidR="006446A8" w:rsidRDefault="00E24104">
            <w:pPr>
              <w:spacing w:before="20" w:after="20"/>
              <w:jc w:val="right"/>
              <w:rPr>
                <w:color w:val="000000"/>
                <w:sz w:val="20"/>
              </w:rPr>
            </w:pPr>
            <w:r>
              <w:rPr>
                <w:noProof/>
                <w:color w:val="000000"/>
                <w:sz w:val="20"/>
              </w:rPr>
              <w:t>458,00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21568E" w14:textId="77777777" w:rsidR="006446A8" w:rsidRDefault="00E24104">
            <w:pPr>
              <w:spacing w:before="20" w:after="20"/>
              <w:jc w:val="right"/>
              <w:rPr>
                <w:color w:val="000000"/>
                <w:sz w:val="20"/>
              </w:rPr>
            </w:pPr>
            <w:r>
              <w:rPr>
                <w:noProof/>
                <w:color w:val="000000"/>
                <w:sz w:val="20"/>
              </w:rPr>
              <w:t>458,00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23251" w14:textId="77777777" w:rsidR="006446A8" w:rsidRDefault="00E24104">
            <w:pPr>
              <w:spacing w:before="20" w:after="20"/>
              <w:jc w:val="right"/>
              <w:rPr>
                <w:color w:val="000000"/>
                <w:sz w:val="20"/>
              </w:rPr>
            </w:pPr>
            <w:r>
              <w:rPr>
                <w:noProof/>
                <w:color w:val="000000"/>
                <w:sz w:val="20"/>
              </w:rPr>
              <w:t>458,00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513820" w14:textId="77777777" w:rsidR="006446A8" w:rsidRDefault="00E24104">
            <w:pPr>
              <w:spacing w:before="20" w:after="20"/>
              <w:jc w:val="right"/>
              <w:rPr>
                <w:color w:val="000000"/>
                <w:sz w:val="20"/>
              </w:rPr>
            </w:pPr>
            <w:r>
              <w:rPr>
                <w:noProof/>
                <w:color w:val="000000"/>
                <w:sz w:val="20"/>
              </w:rPr>
              <w:t>458,00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2F046" w14:textId="77777777" w:rsidR="006446A8" w:rsidRDefault="00E24104">
            <w:pPr>
              <w:spacing w:before="20" w:after="20"/>
              <w:jc w:val="right"/>
              <w:rPr>
                <w:color w:val="000000"/>
                <w:sz w:val="20"/>
              </w:rPr>
            </w:pPr>
            <w:r>
              <w:rPr>
                <w:noProof/>
                <w:color w:val="000000"/>
                <w:sz w:val="20"/>
              </w:rPr>
              <w:t>458,00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28A6AA" w14:textId="77777777" w:rsidR="006446A8" w:rsidRDefault="00E24104">
            <w:pPr>
              <w:spacing w:before="20" w:after="20"/>
              <w:jc w:val="right"/>
              <w:rPr>
                <w:color w:val="000000"/>
                <w:sz w:val="20"/>
              </w:rPr>
            </w:pPr>
            <w:r>
              <w:rPr>
                <w:noProof/>
                <w:color w:val="000000"/>
                <w:sz w:val="20"/>
              </w:rPr>
              <w:t>458,00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8E9DB3" w14:textId="77777777" w:rsidR="006446A8" w:rsidRDefault="006446A8">
            <w:pPr>
              <w:spacing w:before="20" w:after="20"/>
              <w:jc w:val="right"/>
              <w:rPr>
                <w:color w:val="000000"/>
                <w:sz w:val="20"/>
              </w:rPr>
            </w:pPr>
          </w:p>
        </w:tc>
      </w:tr>
      <w:tr w:rsidR="006446A8" w14:paraId="04B323C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F8E0A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D0A10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F0C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4C54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55F8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18EF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B620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0463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57FC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7514FD" w14:textId="77777777" w:rsidR="006446A8" w:rsidRDefault="006446A8">
            <w:pPr>
              <w:spacing w:before="20" w:after="20"/>
              <w:jc w:val="right"/>
              <w:rPr>
                <w:color w:val="000000"/>
                <w:sz w:val="20"/>
              </w:rPr>
            </w:pPr>
          </w:p>
        </w:tc>
      </w:tr>
      <w:tr w:rsidR="006446A8" w14:paraId="077D38F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70322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3FF59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BDF8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E2D6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51B8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1786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8C45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CB5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D637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2E5C71" w14:textId="77777777" w:rsidR="006446A8" w:rsidRDefault="00E24104">
            <w:pPr>
              <w:spacing w:before="20" w:after="20"/>
              <w:rPr>
                <w:b/>
                <w:color w:val="000000"/>
                <w:sz w:val="20"/>
              </w:rPr>
            </w:pPr>
            <w:r>
              <w:rPr>
                <w:b/>
                <w:noProof/>
                <w:color w:val="000000"/>
                <w:sz w:val="20"/>
              </w:rPr>
              <w:t xml:space="preserve">Somma: </w:t>
            </w:r>
          </w:p>
          <w:p w14:paraId="6B9D4718" w14:textId="77777777" w:rsidR="006446A8" w:rsidRDefault="00E24104">
            <w:pPr>
              <w:spacing w:before="20" w:after="20"/>
              <w:jc w:val="right"/>
              <w:rPr>
                <w:color w:val="000000"/>
                <w:sz w:val="20"/>
              </w:rPr>
            </w:pPr>
            <w:r>
              <w:rPr>
                <w:noProof/>
                <w:color w:val="000000"/>
                <w:sz w:val="20"/>
              </w:rPr>
              <w:t>0,00</w:t>
            </w:r>
          </w:p>
          <w:p w14:paraId="0BBD613A" w14:textId="77777777" w:rsidR="006446A8" w:rsidRDefault="00E24104">
            <w:pPr>
              <w:spacing w:before="20" w:after="20"/>
              <w:rPr>
                <w:b/>
                <w:color w:val="000000"/>
                <w:sz w:val="20"/>
              </w:rPr>
            </w:pPr>
            <w:r>
              <w:rPr>
                <w:b/>
                <w:noProof/>
                <w:color w:val="000000"/>
                <w:sz w:val="20"/>
              </w:rPr>
              <w:t xml:space="preserve">Max: </w:t>
            </w:r>
          </w:p>
          <w:p w14:paraId="7B47AB22" w14:textId="77777777" w:rsidR="006446A8" w:rsidRDefault="00E24104">
            <w:pPr>
              <w:spacing w:before="20" w:after="20"/>
              <w:jc w:val="right"/>
              <w:rPr>
                <w:color w:val="000000"/>
                <w:sz w:val="20"/>
              </w:rPr>
            </w:pPr>
            <w:r>
              <w:rPr>
                <w:noProof/>
                <w:color w:val="000000"/>
                <w:sz w:val="20"/>
              </w:rPr>
              <w:t>0,00</w:t>
            </w:r>
          </w:p>
        </w:tc>
      </w:tr>
      <w:tr w:rsidR="006446A8" w14:paraId="0110AEA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FFB1F3" w14:textId="77777777" w:rsidR="006446A8" w:rsidRDefault="00E24104">
            <w:pPr>
              <w:spacing w:before="20" w:after="20"/>
              <w:rPr>
                <w:color w:val="000000"/>
                <w:sz w:val="20"/>
              </w:rPr>
            </w:pPr>
            <w:r>
              <w:rPr>
                <w:noProof/>
                <w:color w:val="000000"/>
                <w:sz w:val="20"/>
              </w:rPr>
              <w:t>SRA29.SAR.03.05 - Transizione- Pagamento al fine di adottare pratiche e metodi di produzione biologica -erbai e prati avvicendati &gt;10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5A9D0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4709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31680C" w14:textId="77777777" w:rsidR="006446A8" w:rsidRDefault="00E24104">
            <w:pPr>
              <w:spacing w:before="20" w:after="20"/>
              <w:jc w:val="right"/>
              <w:rPr>
                <w:color w:val="000000"/>
                <w:sz w:val="20"/>
              </w:rPr>
            </w:pPr>
            <w:r>
              <w:rPr>
                <w:noProof/>
                <w:color w:val="000000"/>
                <w:sz w:val="20"/>
              </w:rPr>
              <w:t>178,00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1516C" w14:textId="77777777" w:rsidR="006446A8" w:rsidRDefault="00E24104">
            <w:pPr>
              <w:spacing w:before="20" w:after="20"/>
              <w:jc w:val="right"/>
              <w:rPr>
                <w:color w:val="000000"/>
                <w:sz w:val="20"/>
              </w:rPr>
            </w:pPr>
            <w:r>
              <w:rPr>
                <w:noProof/>
                <w:color w:val="000000"/>
                <w:sz w:val="20"/>
              </w:rPr>
              <w:t>178,00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4D9DDC" w14:textId="77777777" w:rsidR="006446A8" w:rsidRDefault="00E24104">
            <w:pPr>
              <w:spacing w:before="20" w:after="20"/>
              <w:jc w:val="right"/>
              <w:rPr>
                <w:color w:val="000000"/>
                <w:sz w:val="20"/>
              </w:rPr>
            </w:pPr>
            <w:r>
              <w:rPr>
                <w:noProof/>
                <w:color w:val="000000"/>
                <w:sz w:val="20"/>
              </w:rPr>
              <w:t>178,00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DE40E" w14:textId="77777777" w:rsidR="006446A8" w:rsidRDefault="00E24104">
            <w:pPr>
              <w:spacing w:before="20" w:after="20"/>
              <w:jc w:val="right"/>
              <w:rPr>
                <w:color w:val="000000"/>
                <w:sz w:val="20"/>
              </w:rPr>
            </w:pPr>
            <w:r>
              <w:rPr>
                <w:noProof/>
                <w:color w:val="000000"/>
                <w:sz w:val="20"/>
              </w:rPr>
              <w:t>178,00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12AC7A" w14:textId="77777777" w:rsidR="006446A8" w:rsidRDefault="00E24104">
            <w:pPr>
              <w:spacing w:before="20" w:after="20"/>
              <w:jc w:val="right"/>
              <w:rPr>
                <w:color w:val="000000"/>
                <w:sz w:val="20"/>
              </w:rPr>
            </w:pPr>
            <w:r>
              <w:rPr>
                <w:noProof/>
                <w:color w:val="000000"/>
                <w:sz w:val="20"/>
              </w:rPr>
              <w:t>178,00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6F916D" w14:textId="77777777" w:rsidR="006446A8" w:rsidRDefault="00E24104">
            <w:pPr>
              <w:spacing w:before="20" w:after="20"/>
              <w:jc w:val="right"/>
              <w:rPr>
                <w:color w:val="000000"/>
                <w:sz w:val="20"/>
              </w:rPr>
            </w:pPr>
            <w:r>
              <w:rPr>
                <w:noProof/>
                <w:color w:val="000000"/>
                <w:sz w:val="20"/>
              </w:rPr>
              <w:t>178,00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2AB28E" w14:textId="77777777" w:rsidR="006446A8" w:rsidRDefault="006446A8">
            <w:pPr>
              <w:spacing w:before="20" w:after="20"/>
              <w:jc w:val="right"/>
              <w:rPr>
                <w:color w:val="000000"/>
                <w:sz w:val="20"/>
              </w:rPr>
            </w:pPr>
          </w:p>
        </w:tc>
      </w:tr>
      <w:tr w:rsidR="006446A8" w14:paraId="45658D9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0917E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E7F6D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F477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9E55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3652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FD3B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DB0C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7830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DA17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B17F18" w14:textId="77777777" w:rsidR="006446A8" w:rsidRDefault="006446A8">
            <w:pPr>
              <w:spacing w:before="20" w:after="20"/>
              <w:jc w:val="right"/>
              <w:rPr>
                <w:color w:val="000000"/>
                <w:sz w:val="20"/>
              </w:rPr>
            </w:pPr>
          </w:p>
        </w:tc>
      </w:tr>
      <w:tr w:rsidR="006446A8" w14:paraId="76B365C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F6AE5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8AB4B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44A9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6C4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16BA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F642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6EF9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5E54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E799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EC64B7" w14:textId="77777777" w:rsidR="006446A8" w:rsidRDefault="00E24104">
            <w:pPr>
              <w:spacing w:before="20" w:after="20"/>
              <w:rPr>
                <w:b/>
                <w:color w:val="000000"/>
                <w:sz w:val="20"/>
              </w:rPr>
            </w:pPr>
            <w:r>
              <w:rPr>
                <w:b/>
                <w:noProof/>
                <w:color w:val="000000"/>
                <w:sz w:val="20"/>
              </w:rPr>
              <w:t xml:space="preserve">Somma: </w:t>
            </w:r>
          </w:p>
          <w:p w14:paraId="29E0735C" w14:textId="77777777" w:rsidR="006446A8" w:rsidRDefault="00E24104">
            <w:pPr>
              <w:spacing w:before="20" w:after="20"/>
              <w:jc w:val="right"/>
              <w:rPr>
                <w:color w:val="000000"/>
                <w:sz w:val="20"/>
              </w:rPr>
            </w:pPr>
            <w:r>
              <w:rPr>
                <w:noProof/>
                <w:color w:val="000000"/>
                <w:sz w:val="20"/>
              </w:rPr>
              <w:t>0,00</w:t>
            </w:r>
          </w:p>
          <w:p w14:paraId="22B650B6" w14:textId="77777777" w:rsidR="006446A8" w:rsidRDefault="00E24104">
            <w:pPr>
              <w:spacing w:before="20" w:after="20"/>
              <w:rPr>
                <w:b/>
                <w:color w:val="000000"/>
                <w:sz w:val="20"/>
              </w:rPr>
            </w:pPr>
            <w:r>
              <w:rPr>
                <w:b/>
                <w:noProof/>
                <w:color w:val="000000"/>
                <w:sz w:val="20"/>
              </w:rPr>
              <w:t xml:space="preserve">Max: </w:t>
            </w:r>
          </w:p>
          <w:p w14:paraId="47432A1D" w14:textId="77777777" w:rsidR="006446A8" w:rsidRDefault="00E24104">
            <w:pPr>
              <w:spacing w:before="20" w:after="20"/>
              <w:jc w:val="right"/>
              <w:rPr>
                <w:color w:val="000000"/>
                <w:sz w:val="20"/>
              </w:rPr>
            </w:pPr>
            <w:r>
              <w:rPr>
                <w:noProof/>
                <w:color w:val="000000"/>
                <w:sz w:val="20"/>
              </w:rPr>
              <w:t>0,00</w:t>
            </w:r>
          </w:p>
        </w:tc>
      </w:tr>
      <w:tr w:rsidR="006446A8" w14:paraId="539DEC4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53D1C4" w14:textId="77777777" w:rsidR="006446A8" w:rsidRDefault="00E24104">
            <w:pPr>
              <w:spacing w:before="20" w:after="20"/>
              <w:rPr>
                <w:color w:val="000000"/>
                <w:sz w:val="20"/>
              </w:rPr>
            </w:pPr>
            <w:r>
              <w:rPr>
                <w:noProof/>
                <w:color w:val="000000"/>
                <w:sz w:val="20"/>
              </w:rPr>
              <w:lastRenderedPageBreak/>
              <w:t xml:space="preserve">SRA29.SAR.03.06 - Transizione- Pagamento al fine di </w:t>
            </w:r>
            <w:r>
              <w:rPr>
                <w:noProof/>
                <w:color w:val="000000"/>
                <w:sz w:val="20"/>
              </w:rPr>
              <w:t>adottare pratiche e metodi di produzione biologica -erbai e prati avvicendati fino a 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A323A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9B49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6B4E02" w14:textId="77777777" w:rsidR="006446A8" w:rsidRDefault="00E24104">
            <w:pPr>
              <w:spacing w:before="20" w:after="20"/>
              <w:jc w:val="right"/>
              <w:rPr>
                <w:color w:val="000000"/>
                <w:sz w:val="20"/>
              </w:rPr>
            </w:pPr>
            <w:r>
              <w:rPr>
                <w:noProof/>
                <w:color w:val="000000"/>
                <w:sz w:val="20"/>
              </w:rPr>
              <w:t>185,00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9C8B53" w14:textId="77777777" w:rsidR="006446A8" w:rsidRDefault="00E24104">
            <w:pPr>
              <w:spacing w:before="20" w:after="20"/>
              <w:jc w:val="right"/>
              <w:rPr>
                <w:color w:val="000000"/>
                <w:sz w:val="20"/>
              </w:rPr>
            </w:pPr>
            <w:r>
              <w:rPr>
                <w:noProof/>
                <w:color w:val="000000"/>
                <w:sz w:val="20"/>
              </w:rPr>
              <w:t>185,00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99DEDF" w14:textId="77777777" w:rsidR="006446A8" w:rsidRDefault="00E24104">
            <w:pPr>
              <w:spacing w:before="20" w:after="20"/>
              <w:jc w:val="right"/>
              <w:rPr>
                <w:color w:val="000000"/>
                <w:sz w:val="20"/>
              </w:rPr>
            </w:pPr>
            <w:r>
              <w:rPr>
                <w:noProof/>
                <w:color w:val="000000"/>
                <w:sz w:val="20"/>
              </w:rPr>
              <w:t>185,00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07E42F" w14:textId="77777777" w:rsidR="006446A8" w:rsidRDefault="00E24104">
            <w:pPr>
              <w:spacing w:before="20" w:after="20"/>
              <w:jc w:val="right"/>
              <w:rPr>
                <w:color w:val="000000"/>
                <w:sz w:val="20"/>
              </w:rPr>
            </w:pPr>
            <w:r>
              <w:rPr>
                <w:noProof/>
                <w:color w:val="000000"/>
                <w:sz w:val="20"/>
              </w:rPr>
              <w:t>185,00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9AA62" w14:textId="77777777" w:rsidR="006446A8" w:rsidRDefault="00E24104">
            <w:pPr>
              <w:spacing w:before="20" w:after="20"/>
              <w:jc w:val="right"/>
              <w:rPr>
                <w:color w:val="000000"/>
                <w:sz w:val="20"/>
              </w:rPr>
            </w:pPr>
            <w:r>
              <w:rPr>
                <w:noProof/>
                <w:color w:val="000000"/>
                <w:sz w:val="20"/>
              </w:rPr>
              <w:t>185,00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9A13C5" w14:textId="77777777" w:rsidR="006446A8" w:rsidRDefault="00E24104">
            <w:pPr>
              <w:spacing w:before="20" w:after="20"/>
              <w:jc w:val="right"/>
              <w:rPr>
                <w:color w:val="000000"/>
                <w:sz w:val="20"/>
              </w:rPr>
            </w:pPr>
            <w:r>
              <w:rPr>
                <w:noProof/>
                <w:color w:val="000000"/>
                <w:sz w:val="20"/>
              </w:rPr>
              <w:t>185,00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F53FD0" w14:textId="77777777" w:rsidR="006446A8" w:rsidRDefault="006446A8">
            <w:pPr>
              <w:spacing w:before="20" w:after="20"/>
              <w:jc w:val="right"/>
              <w:rPr>
                <w:color w:val="000000"/>
                <w:sz w:val="20"/>
              </w:rPr>
            </w:pPr>
          </w:p>
        </w:tc>
      </w:tr>
      <w:tr w:rsidR="006446A8" w14:paraId="1691087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7F025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8A930F"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3888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CF1A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5C1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18C2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EBFE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A85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2CF3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862D9F" w14:textId="77777777" w:rsidR="006446A8" w:rsidRDefault="006446A8">
            <w:pPr>
              <w:spacing w:before="20" w:after="20"/>
              <w:jc w:val="right"/>
              <w:rPr>
                <w:color w:val="000000"/>
                <w:sz w:val="20"/>
              </w:rPr>
            </w:pPr>
          </w:p>
        </w:tc>
      </w:tr>
      <w:tr w:rsidR="006446A8" w14:paraId="4147FE0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FEF06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58C50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8C81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57B0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0B2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6291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6721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40B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BC9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6F7F90" w14:textId="77777777" w:rsidR="006446A8" w:rsidRDefault="00E24104">
            <w:pPr>
              <w:spacing w:before="20" w:after="20"/>
              <w:rPr>
                <w:b/>
                <w:color w:val="000000"/>
                <w:sz w:val="20"/>
              </w:rPr>
            </w:pPr>
            <w:r>
              <w:rPr>
                <w:b/>
                <w:noProof/>
                <w:color w:val="000000"/>
                <w:sz w:val="20"/>
              </w:rPr>
              <w:t xml:space="preserve">Somma: </w:t>
            </w:r>
          </w:p>
          <w:p w14:paraId="077D7548" w14:textId="77777777" w:rsidR="006446A8" w:rsidRDefault="00E24104">
            <w:pPr>
              <w:spacing w:before="20" w:after="20"/>
              <w:jc w:val="right"/>
              <w:rPr>
                <w:color w:val="000000"/>
                <w:sz w:val="20"/>
              </w:rPr>
            </w:pPr>
            <w:r>
              <w:rPr>
                <w:noProof/>
                <w:color w:val="000000"/>
                <w:sz w:val="20"/>
              </w:rPr>
              <w:t>0,00</w:t>
            </w:r>
          </w:p>
          <w:p w14:paraId="730906F2" w14:textId="77777777" w:rsidR="006446A8" w:rsidRDefault="00E24104">
            <w:pPr>
              <w:spacing w:before="20" w:after="20"/>
              <w:rPr>
                <w:b/>
                <w:color w:val="000000"/>
                <w:sz w:val="20"/>
              </w:rPr>
            </w:pPr>
            <w:r>
              <w:rPr>
                <w:b/>
                <w:noProof/>
                <w:color w:val="000000"/>
                <w:sz w:val="20"/>
              </w:rPr>
              <w:t xml:space="preserve">Max: </w:t>
            </w:r>
          </w:p>
          <w:p w14:paraId="3C5C702B" w14:textId="77777777" w:rsidR="006446A8" w:rsidRDefault="00E24104">
            <w:pPr>
              <w:spacing w:before="20" w:after="20"/>
              <w:jc w:val="right"/>
              <w:rPr>
                <w:color w:val="000000"/>
                <w:sz w:val="20"/>
              </w:rPr>
            </w:pPr>
            <w:r>
              <w:rPr>
                <w:noProof/>
                <w:color w:val="000000"/>
                <w:sz w:val="20"/>
              </w:rPr>
              <w:t>0,00</w:t>
            </w:r>
          </w:p>
        </w:tc>
      </w:tr>
      <w:tr w:rsidR="006446A8" w14:paraId="32C6E66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E86B25" w14:textId="77777777" w:rsidR="006446A8" w:rsidRDefault="00E24104">
            <w:pPr>
              <w:spacing w:before="20" w:after="20"/>
              <w:rPr>
                <w:color w:val="000000"/>
                <w:sz w:val="20"/>
              </w:rPr>
            </w:pPr>
            <w:r>
              <w:rPr>
                <w:noProof/>
                <w:color w:val="000000"/>
                <w:sz w:val="20"/>
              </w:rPr>
              <w:t xml:space="preserve">SRA29.SAR.03.07 - Transizione- Pagamento al fine di adottare pratiche e metodi di </w:t>
            </w:r>
            <w:r>
              <w:rPr>
                <w:noProof/>
                <w:color w:val="000000"/>
                <w:sz w:val="20"/>
              </w:rPr>
              <w:t>produzione biologica -ortive in pieno campo &gt;10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632AC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6DFB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61C594" w14:textId="77777777" w:rsidR="006446A8" w:rsidRDefault="00E24104">
            <w:pPr>
              <w:spacing w:before="20" w:after="20"/>
              <w:jc w:val="right"/>
              <w:rPr>
                <w:color w:val="000000"/>
                <w:sz w:val="20"/>
              </w:rPr>
            </w:pPr>
            <w:r>
              <w:rPr>
                <w:noProof/>
                <w:color w:val="000000"/>
                <w:sz w:val="20"/>
              </w:rPr>
              <w:t>578,00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E5C45D" w14:textId="77777777" w:rsidR="006446A8" w:rsidRDefault="00E24104">
            <w:pPr>
              <w:spacing w:before="20" w:after="20"/>
              <w:jc w:val="right"/>
              <w:rPr>
                <w:color w:val="000000"/>
                <w:sz w:val="20"/>
              </w:rPr>
            </w:pPr>
            <w:r>
              <w:rPr>
                <w:noProof/>
                <w:color w:val="000000"/>
                <w:sz w:val="20"/>
              </w:rPr>
              <w:t>578,00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AAF887" w14:textId="77777777" w:rsidR="006446A8" w:rsidRDefault="00E24104">
            <w:pPr>
              <w:spacing w:before="20" w:after="20"/>
              <w:jc w:val="right"/>
              <w:rPr>
                <w:color w:val="000000"/>
                <w:sz w:val="20"/>
              </w:rPr>
            </w:pPr>
            <w:r>
              <w:rPr>
                <w:noProof/>
                <w:color w:val="000000"/>
                <w:sz w:val="20"/>
              </w:rPr>
              <w:t>578,00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0D3D96" w14:textId="77777777" w:rsidR="006446A8" w:rsidRDefault="00E24104">
            <w:pPr>
              <w:spacing w:before="20" w:after="20"/>
              <w:jc w:val="right"/>
              <w:rPr>
                <w:color w:val="000000"/>
                <w:sz w:val="20"/>
              </w:rPr>
            </w:pPr>
            <w:r>
              <w:rPr>
                <w:noProof/>
                <w:color w:val="000000"/>
                <w:sz w:val="20"/>
              </w:rPr>
              <w:t>578,00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00AEF0" w14:textId="77777777" w:rsidR="006446A8" w:rsidRDefault="00E24104">
            <w:pPr>
              <w:spacing w:before="20" w:after="20"/>
              <w:jc w:val="right"/>
              <w:rPr>
                <w:color w:val="000000"/>
                <w:sz w:val="20"/>
              </w:rPr>
            </w:pPr>
            <w:r>
              <w:rPr>
                <w:noProof/>
                <w:color w:val="000000"/>
                <w:sz w:val="20"/>
              </w:rPr>
              <w:t>578,00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43E204" w14:textId="77777777" w:rsidR="006446A8" w:rsidRDefault="00E24104">
            <w:pPr>
              <w:spacing w:before="20" w:after="20"/>
              <w:jc w:val="right"/>
              <w:rPr>
                <w:color w:val="000000"/>
                <w:sz w:val="20"/>
              </w:rPr>
            </w:pPr>
            <w:r>
              <w:rPr>
                <w:noProof/>
                <w:color w:val="000000"/>
                <w:sz w:val="20"/>
              </w:rPr>
              <w:t>578,00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426919" w14:textId="77777777" w:rsidR="006446A8" w:rsidRDefault="006446A8">
            <w:pPr>
              <w:spacing w:before="20" w:after="20"/>
              <w:jc w:val="right"/>
              <w:rPr>
                <w:color w:val="000000"/>
                <w:sz w:val="20"/>
              </w:rPr>
            </w:pPr>
          </w:p>
        </w:tc>
      </w:tr>
      <w:tr w:rsidR="006446A8" w14:paraId="4B17EAC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8112A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5240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32E8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11EB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9111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2EA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FF18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57BD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1167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B9C06D" w14:textId="77777777" w:rsidR="006446A8" w:rsidRDefault="006446A8">
            <w:pPr>
              <w:spacing w:before="20" w:after="20"/>
              <w:jc w:val="right"/>
              <w:rPr>
                <w:color w:val="000000"/>
                <w:sz w:val="20"/>
              </w:rPr>
            </w:pPr>
          </w:p>
        </w:tc>
      </w:tr>
      <w:tr w:rsidR="006446A8" w14:paraId="10801A6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97356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E7969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88FC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4390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FD15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2A30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9F57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F575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1F9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DBEE50" w14:textId="77777777" w:rsidR="006446A8" w:rsidRDefault="00E24104">
            <w:pPr>
              <w:spacing w:before="20" w:after="20"/>
              <w:rPr>
                <w:b/>
                <w:color w:val="000000"/>
                <w:sz w:val="20"/>
              </w:rPr>
            </w:pPr>
            <w:r>
              <w:rPr>
                <w:b/>
                <w:noProof/>
                <w:color w:val="000000"/>
                <w:sz w:val="20"/>
              </w:rPr>
              <w:t xml:space="preserve">Somma: </w:t>
            </w:r>
          </w:p>
          <w:p w14:paraId="585272AA" w14:textId="77777777" w:rsidR="006446A8" w:rsidRDefault="00E24104">
            <w:pPr>
              <w:spacing w:before="20" w:after="20"/>
              <w:jc w:val="right"/>
              <w:rPr>
                <w:color w:val="000000"/>
                <w:sz w:val="20"/>
              </w:rPr>
            </w:pPr>
            <w:r>
              <w:rPr>
                <w:noProof/>
                <w:color w:val="000000"/>
                <w:sz w:val="20"/>
              </w:rPr>
              <w:t>0,00</w:t>
            </w:r>
          </w:p>
          <w:p w14:paraId="6E05CA68" w14:textId="77777777" w:rsidR="006446A8" w:rsidRDefault="00E24104">
            <w:pPr>
              <w:spacing w:before="20" w:after="20"/>
              <w:rPr>
                <w:b/>
                <w:color w:val="000000"/>
                <w:sz w:val="20"/>
              </w:rPr>
            </w:pPr>
            <w:r>
              <w:rPr>
                <w:b/>
                <w:noProof/>
                <w:color w:val="000000"/>
                <w:sz w:val="20"/>
              </w:rPr>
              <w:t xml:space="preserve">Max: </w:t>
            </w:r>
          </w:p>
          <w:p w14:paraId="6F32F223" w14:textId="77777777" w:rsidR="006446A8" w:rsidRDefault="00E24104">
            <w:pPr>
              <w:spacing w:before="20" w:after="20"/>
              <w:jc w:val="right"/>
              <w:rPr>
                <w:color w:val="000000"/>
                <w:sz w:val="20"/>
              </w:rPr>
            </w:pPr>
            <w:r>
              <w:rPr>
                <w:noProof/>
                <w:color w:val="000000"/>
                <w:sz w:val="20"/>
              </w:rPr>
              <w:t>0,00</w:t>
            </w:r>
          </w:p>
        </w:tc>
      </w:tr>
      <w:tr w:rsidR="006446A8" w14:paraId="055404B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80EA36" w14:textId="77777777" w:rsidR="006446A8" w:rsidRDefault="00E24104">
            <w:pPr>
              <w:spacing w:before="20" w:after="20"/>
              <w:rPr>
                <w:color w:val="000000"/>
                <w:sz w:val="20"/>
              </w:rPr>
            </w:pPr>
            <w:r>
              <w:rPr>
                <w:noProof/>
                <w:color w:val="000000"/>
                <w:sz w:val="20"/>
              </w:rPr>
              <w:t xml:space="preserve">SRA29.SAR.03.08 - Transizione- Pagamento al fine di adottare pratiche e metodi di produzione biologica -ortive in pieno campo fino a 10 ha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A5CD7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C842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B55E3F"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D6E07"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A2E5E5"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5A7CD9"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477EE"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29E344" w14:textId="77777777" w:rsidR="006446A8" w:rsidRDefault="00E24104">
            <w:pPr>
              <w:spacing w:before="20" w:after="20"/>
              <w:jc w:val="right"/>
              <w:rPr>
                <w:color w:val="000000"/>
                <w:sz w:val="20"/>
              </w:rPr>
            </w:pPr>
            <w:r>
              <w:rPr>
                <w:noProof/>
                <w:color w:val="000000"/>
                <w:sz w:val="20"/>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0080A5" w14:textId="77777777" w:rsidR="006446A8" w:rsidRDefault="006446A8">
            <w:pPr>
              <w:spacing w:before="20" w:after="20"/>
              <w:jc w:val="right"/>
              <w:rPr>
                <w:color w:val="000000"/>
                <w:sz w:val="20"/>
              </w:rPr>
            </w:pPr>
          </w:p>
        </w:tc>
      </w:tr>
      <w:tr w:rsidR="006446A8" w14:paraId="5263253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45EB5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6198E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2E5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A4EA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115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2994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25ED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18AD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D7D7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841D41" w14:textId="77777777" w:rsidR="006446A8" w:rsidRDefault="006446A8">
            <w:pPr>
              <w:spacing w:before="20" w:after="20"/>
              <w:jc w:val="right"/>
              <w:rPr>
                <w:color w:val="000000"/>
                <w:sz w:val="20"/>
              </w:rPr>
            </w:pPr>
          </w:p>
        </w:tc>
      </w:tr>
      <w:tr w:rsidR="006446A8" w14:paraId="0800357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98CB8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C524F4"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278A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0651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5EEA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537D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00DE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5180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B92B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CFF6CF" w14:textId="77777777" w:rsidR="006446A8" w:rsidRDefault="00E24104">
            <w:pPr>
              <w:spacing w:before="20" w:after="20"/>
              <w:rPr>
                <w:b/>
                <w:color w:val="000000"/>
                <w:sz w:val="20"/>
              </w:rPr>
            </w:pPr>
            <w:r>
              <w:rPr>
                <w:b/>
                <w:noProof/>
                <w:color w:val="000000"/>
                <w:sz w:val="20"/>
              </w:rPr>
              <w:t xml:space="preserve">Somma: </w:t>
            </w:r>
          </w:p>
          <w:p w14:paraId="113C346D" w14:textId="77777777" w:rsidR="006446A8" w:rsidRDefault="00E24104">
            <w:pPr>
              <w:spacing w:before="20" w:after="20"/>
              <w:jc w:val="right"/>
              <w:rPr>
                <w:color w:val="000000"/>
                <w:sz w:val="20"/>
              </w:rPr>
            </w:pPr>
            <w:r>
              <w:rPr>
                <w:noProof/>
                <w:color w:val="000000"/>
                <w:sz w:val="20"/>
              </w:rPr>
              <w:t>0,00</w:t>
            </w:r>
          </w:p>
          <w:p w14:paraId="4DB3E92D" w14:textId="77777777" w:rsidR="006446A8" w:rsidRDefault="00E24104">
            <w:pPr>
              <w:spacing w:before="20" w:after="20"/>
              <w:rPr>
                <w:b/>
                <w:color w:val="000000"/>
                <w:sz w:val="20"/>
              </w:rPr>
            </w:pPr>
            <w:r>
              <w:rPr>
                <w:b/>
                <w:noProof/>
                <w:color w:val="000000"/>
                <w:sz w:val="20"/>
              </w:rPr>
              <w:t xml:space="preserve">Max: </w:t>
            </w:r>
          </w:p>
          <w:p w14:paraId="0A054A4E" w14:textId="77777777" w:rsidR="006446A8" w:rsidRDefault="00E24104">
            <w:pPr>
              <w:spacing w:before="20" w:after="20"/>
              <w:jc w:val="right"/>
              <w:rPr>
                <w:color w:val="000000"/>
                <w:sz w:val="20"/>
              </w:rPr>
            </w:pPr>
            <w:r>
              <w:rPr>
                <w:noProof/>
                <w:color w:val="000000"/>
                <w:sz w:val="20"/>
              </w:rPr>
              <w:t>0,00</w:t>
            </w:r>
          </w:p>
        </w:tc>
      </w:tr>
      <w:tr w:rsidR="006446A8" w14:paraId="7E489B3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106A6E" w14:textId="77777777" w:rsidR="006446A8" w:rsidRDefault="00E24104">
            <w:pPr>
              <w:spacing w:before="20" w:after="20"/>
              <w:rPr>
                <w:color w:val="000000"/>
                <w:sz w:val="20"/>
              </w:rPr>
            </w:pPr>
            <w:r>
              <w:rPr>
                <w:noProof/>
                <w:color w:val="000000"/>
                <w:sz w:val="20"/>
              </w:rPr>
              <w:t>SRA29.SAR.03.09 - Transizione- Pagamento al fine di adottare pratiche e metodi di produzione biologica -ortiveprotette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CFC106"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2CCC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AC9712" w14:textId="77777777" w:rsidR="006446A8" w:rsidRDefault="00E24104">
            <w:pPr>
              <w:spacing w:before="20" w:after="20"/>
              <w:jc w:val="right"/>
              <w:rPr>
                <w:color w:val="000000"/>
                <w:sz w:val="20"/>
              </w:rPr>
            </w:pPr>
            <w:r>
              <w:rPr>
                <w:noProof/>
                <w:color w:val="000000"/>
                <w:sz w:val="20"/>
              </w:rPr>
              <w:t>1.048,00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2C5CF7" w14:textId="77777777" w:rsidR="006446A8" w:rsidRDefault="00E24104">
            <w:pPr>
              <w:spacing w:before="20" w:after="20"/>
              <w:jc w:val="right"/>
              <w:rPr>
                <w:color w:val="000000"/>
                <w:sz w:val="20"/>
              </w:rPr>
            </w:pPr>
            <w:r>
              <w:rPr>
                <w:noProof/>
                <w:color w:val="000000"/>
                <w:sz w:val="20"/>
              </w:rPr>
              <w:t>1.048,00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F737E2" w14:textId="77777777" w:rsidR="006446A8" w:rsidRDefault="00E24104">
            <w:pPr>
              <w:spacing w:before="20" w:after="20"/>
              <w:jc w:val="right"/>
              <w:rPr>
                <w:color w:val="000000"/>
                <w:sz w:val="20"/>
              </w:rPr>
            </w:pPr>
            <w:r>
              <w:rPr>
                <w:noProof/>
                <w:color w:val="000000"/>
                <w:sz w:val="20"/>
              </w:rPr>
              <w:t>1.048,00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27D63B" w14:textId="77777777" w:rsidR="006446A8" w:rsidRDefault="00E24104">
            <w:pPr>
              <w:spacing w:before="20" w:after="20"/>
              <w:jc w:val="right"/>
              <w:rPr>
                <w:color w:val="000000"/>
                <w:sz w:val="20"/>
              </w:rPr>
            </w:pPr>
            <w:r>
              <w:rPr>
                <w:noProof/>
                <w:color w:val="000000"/>
                <w:sz w:val="20"/>
              </w:rPr>
              <w:t>1.048,00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527C4F" w14:textId="77777777" w:rsidR="006446A8" w:rsidRDefault="00E24104">
            <w:pPr>
              <w:spacing w:before="20" w:after="20"/>
              <w:jc w:val="right"/>
              <w:rPr>
                <w:color w:val="000000"/>
                <w:sz w:val="20"/>
              </w:rPr>
            </w:pPr>
            <w:r>
              <w:rPr>
                <w:noProof/>
                <w:color w:val="000000"/>
                <w:sz w:val="20"/>
              </w:rPr>
              <w:t>1.048,00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77CB99" w14:textId="77777777" w:rsidR="006446A8" w:rsidRDefault="00E24104">
            <w:pPr>
              <w:spacing w:before="20" w:after="20"/>
              <w:jc w:val="right"/>
              <w:rPr>
                <w:color w:val="000000"/>
                <w:sz w:val="20"/>
              </w:rPr>
            </w:pPr>
            <w:r>
              <w:rPr>
                <w:noProof/>
                <w:color w:val="000000"/>
                <w:sz w:val="20"/>
              </w:rPr>
              <w:t>1.048,00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CA91D0" w14:textId="77777777" w:rsidR="006446A8" w:rsidRDefault="006446A8">
            <w:pPr>
              <w:spacing w:before="20" w:after="20"/>
              <w:jc w:val="right"/>
              <w:rPr>
                <w:color w:val="000000"/>
                <w:sz w:val="20"/>
              </w:rPr>
            </w:pPr>
          </w:p>
        </w:tc>
      </w:tr>
      <w:tr w:rsidR="006446A8" w14:paraId="3731F6F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78B30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79DA9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C440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F7DA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C50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FAEB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358C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5890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9A4E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CF5E4" w14:textId="77777777" w:rsidR="006446A8" w:rsidRDefault="006446A8">
            <w:pPr>
              <w:spacing w:before="20" w:after="20"/>
              <w:jc w:val="right"/>
              <w:rPr>
                <w:color w:val="000000"/>
                <w:sz w:val="20"/>
              </w:rPr>
            </w:pPr>
          </w:p>
        </w:tc>
      </w:tr>
      <w:tr w:rsidR="006446A8" w14:paraId="67BB906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DCDC2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F62C9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1888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DD7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C38E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4467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4A04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9BAC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3913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C0C9C6" w14:textId="77777777" w:rsidR="006446A8" w:rsidRDefault="00E24104">
            <w:pPr>
              <w:spacing w:before="20" w:after="20"/>
              <w:rPr>
                <w:b/>
                <w:color w:val="000000"/>
                <w:sz w:val="20"/>
              </w:rPr>
            </w:pPr>
            <w:r>
              <w:rPr>
                <w:b/>
                <w:noProof/>
                <w:color w:val="000000"/>
                <w:sz w:val="20"/>
              </w:rPr>
              <w:t xml:space="preserve">Somma: </w:t>
            </w:r>
          </w:p>
          <w:p w14:paraId="090963F6" w14:textId="77777777" w:rsidR="006446A8" w:rsidRDefault="00E24104">
            <w:pPr>
              <w:spacing w:before="20" w:after="20"/>
              <w:jc w:val="right"/>
              <w:rPr>
                <w:color w:val="000000"/>
                <w:sz w:val="20"/>
              </w:rPr>
            </w:pPr>
            <w:r>
              <w:rPr>
                <w:noProof/>
                <w:color w:val="000000"/>
                <w:sz w:val="20"/>
              </w:rPr>
              <w:t>0,00</w:t>
            </w:r>
          </w:p>
          <w:p w14:paraId="484C7C3B" w14:textId="77777777" w:rsidR="006446A8" w:rsidRDefault="00E24104">
            <w:pPr>
              <w:spacing w:before="20" w:after="20"/>
              <w:rPr>
                <w:b/>
                <w:color w:val="000000"/>
                <w:sz w:val="20"/>
              </w:rPr>
            </w:pPr>
            <w:r>
              <w:rPr>
                <w:b/>
                <w:noProof/>
                <w:color w:val="000000"/>
                <w:sz w:val="20"/>
              </w:rPr>
              <w:t xml:space="preserve">Max: </w:t>
            </w:r>
          </w:p>
          <w:p w14:paraId="3946AF30" w14:textId="77777777" w:rsidR="006446A8" w:rsidRDefault="00E24104">
            <w:pPr>
              <w:spacing w:before="20" w:after="20"/>
              <w:jc w:val="right"/>
              <w:rPr>
                <w:color w:val="000000"/>
                <w:sz w:val="20"/>
              </w:rPr>
            </w:pPr>
            <w:r>
              <w:rPr>
                <w:noProof/>
                <w:color w:val="000000"/>
                <w:sz w:val="20"/>
              </w:rPr>
              <w:t>0,00</w:t>
            </w:r>
          </w:p>
        </w:tc>
      </w:tr>
      <w:tr w:rsidR="006446A8" w14:paraId="6BB664C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A01364" w14:textId="77777777" w:rsidR="006446A8" w:rsidRDefault="00E24104">
            <w:pPr>
              <w:spacing w:before="20" w:after="20"/>
              <w:rPr>
                <w:color w:val="000000"/>
                <w:sz w:val="20"/>
              </w:rPr>
            </w:pPr>
            <w:r>
              <w:rPr>
                <w:noProof/>
                <w:color w:val="000000"/>
                <w:sz w:val="20"/>
              </w:rPr>
              <w:lastRenderedPageBreak/>
              <w:t>SRA29.SAR.03.10 - Transizione- Pagamento al fine di adottare pratiche e metodi di produzione biologica -pesco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14B7D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DDD5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537467"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5470A"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3509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581B76"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22267A"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2B0165"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E148E5" w14:textId="77777777" w:rsidR="006446A8" w:rsidRDefault="006446A8">
            <w:pPr>
              <w:spacing w:before="20" w:after="20"/>
              <w:jc w:val="right"/>
              <w:rPr>
                <w:color w:val="000000"/>
                <w:sz w:val="20"/>
              </w:rPr>
            </w:pPr>
          </w:p>
        </w:tc>
      </w:tr>
      <w:tr w:rsidR="006446A8" w14:paraId="42FA178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456CE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70AE5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C3A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C41C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88F4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1660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DCE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A41A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9C03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2E8D94" w14:textId="77777777" w:rsidR="006446A8" w:rsidRDefault="006446A8">
            <w:pPr>
              <w:spacing w:before="20" w:after="20"/>
              <w:jc w:val="right"/>
              <w:rPr>
                <w:color w:val="000000"/>
                <w:sz w:val="20"/>
              </w:rPr>
            </w:pPr>
          </w:p>
        </w:tc>
      </w:tr>
      <w:tr w:rsidR="006446A8" w14:paraId="165044A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612D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EE097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EEE7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464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EE5F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DCF2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5925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FA24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599D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04B440" w14:textId="77777777" w:rsidR="006446A8" w:rsidRDefault="00E24104">
            <w:pPr>
              <w:spacing w:before="20" w:after="20"/>
              <w:rPr>
                <w:b/>
                <w:color w:val="000000"/>
                <w:sz w:val="20"/>
              </w:rPr>
            </w:pPr>
            <w:r>
              <w:rPr>
                <w:b/>
                <w:noProof/>
                <w:color w:val="000000"/>
                <w:sz w:val="20"/>
              </w:rPr>
              <w:t xml:space="preserve">Somma: </w:t>
            </w:r>
          </w:p>
          <w:p w14:paraId="0683C043" w14:textId="77777777" w:rsidR="006446A8" w:rsidRDefault="00E24104">
            <w:pPr>
              <w:spacing w:before="20" w:after="20"/>
              <w:jc w:val="right"/>
              <w:rPr>
                <w:color w:val="000000"/>
                <w:sz w:val="20"/>
              </w:rPr>
            </w:pPr>
            <w:r>
              <w:rPr>
                <w:noProof/>
                <w:color w:val="000000"/>
                <w:sz w:val="20"/>
              </w:rPr>
              <w:t>0,00</w:t>
            </w:r>
          </w:p>
          <w:p w14:paraId="077388FC" w14:textId="77777777" w:rsidR="006446A8" w:rsidRDefault="00E24104">
            <w:pPr>
              <w:spacing w:before="20" w:after="20"/>
              <w:rPr>
                <w:b/>
                <w:color w:val="000000"/>
                <w:sz w:val="20"/>
              </w:rPr>
            </w:pPr>
            <w:r>
              <w:rPr>
                <w:b/>
                <w:noProof/>
                <w:color w:val="000000"/>
                <w:sz w:val="20"/>
              </w:rPr>
              <w:t xml:space="preserve">Max: </w:t>
            </w:r>
          </w:p>
          <w:p w14:paraId="765AD953" w14:textId="77777777" w:rsidR="006446A8" w:rsidRDefault="00E24104">
            <w:pPr>
              <w:spacing w:before="20" w:after="20"/>
              <w:jc w:val="right"/>
              <w:rPr>
                <w:color w:val="000000"/>
                <w:sz w:val="20"/>
              </w:rPr>
            </w:pPr>
            <w:r>
              <w:rPr>
                <w:noProof/>
                <w:color w:val="000000"/>
                <w:sz w:val="20"/>
              </w:rPr>
              <w:t>0,00</w:t>
            </w:r>
          </w:p>
        </w:tc>
      </w:tr>
      <w:tr w:rsidR="006446A8" w14:paraId="2FC780D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67A70C" w14:textId="77777777" w:rsidR="006446A8" w:rsidRDefault="00E24104">
            <w:pPr>
              <w:spacing w:before="20" w:after="20"/>
              <w:rPr>
                <w:color w:val="000000"/>
                <w:sz w:val="20"/>
              </w:rPr>
            </w:pPr>
            <w:r>
              <w:rPr>
                <w:noProof/>
                <w:color w:val="000000"/>
                <w:sz w:val="20"/>
              </w:rPr>
              <w:t xml:space="preserve">SRA29.SAR.03.11 - Transizione- Pagamento al fine di </w:t>
            </w:r>
            <w:r>
              <w:rPr>
                <w:noProof/>
                <w:color w:val="000000"/>
                <w:sz w:val="20"/>
              </w:rPr>
              <w:t>adottare pratiche e metodi di produzione biologica -agrumi e altri fruttiferi &gt;10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80370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CCB0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959913" w14:textId="77777777" w:rsidR="006446A8" w:rsidRDefault="00E24104">
            <w:pPr>
              <w:spacing w:before="20" w:after="20"/>
              <w:jc w:val="right"/>
              <w:rPr>
                <w:color w:val="000000"/>
                <w:sz w:val="20"/>
              </w:rPr>
            </w:pPr>
            <w:r>
              <w:rPr>
                <w:noProof/>
                <w:color w:val="000000"/>
                <w:sz w:val="20"/>
              </w:rPr>
              <w:t>609,00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1E52D5" w14:textId="77777777" w:rsidR="006446A8" w:rsidRDefault="00E24104">
            <w:pPr>
              <w:spacing w:before="20" w:after="20"/>
              <w:jc w:val="right"/>
              <w:rPr>
                <w:color w:val="000000"/>
                <w:sz w:val="20"/>
              </w:rPr>
            </w:pPr>
            <w:r>
              <w:rPr>
                <w:noProof/>
                <w:color w:val="000000"/>
                <w:sz w:val="20"/>
              </w:rPr>
              <w:t>609,00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5C828E" w14:textId="77777777" w:rsidR="006446A8" w:rsidRDefault="00E24104">
            <w:pPr>
              <w:spacing w:before="20" w:after="20"/>
              <w:jc w:val="right"/>
              <w:rPr>
                <w:color w:val="000000"/>
                <w:sz w:val="20"/>
              </w:rPr>
            </w:pPr>
            <w:r>
              <w:rPr>
                <w:noProof/>
                <w:color w:val="000000"/>
                <w:sz w:val="20"/>
              </w:rPr>
              <w:t>573,00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095EE0" w14:textId="77777777" w:rsidR="006446A8" w:rsidRDefault="00E24104">
            <w:pPr>
              <w:spacing w:before="20" w:after="20"/>
              <w:jc w:val="right"/>
              <w:rPr>
                <w:color w:val="000000"/>
                <w:sz w:val="20"/>
              </w:rPr>
            </w:pPr>
            <w:r>
              <w:rPr>
                <w:noProof/>
                <w:color w:val="000000"/>
                <w:sz w:val="20"/>
              </w:rPr>
              <w:t>573,00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897053" w14:textId="77777777" w:rsidR="006446A8" w:rsidRDefault="00E24104">
            <w:pPr>
              <w:spacing w:before="20" w:after="20"/>
              <w:jc w:val="right"/>
              <w:rPr>
                <w:color w:val="000000"/>
                <w:sz w:val="20"/>
              </w:rPr>
            </w:pPr>
            <w:r>
              <w:rPr>
                <w:noProof/>
                <w:color w:val="000000"/>
                <w:sz w:val="20"/>
              </w:rPr>
              <w:t>573,00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A6D56D" w14:textId="77777777" w:rsidR="006446A8" w:rsidRDefault="00E24104">
            <w:pPr>
              <w:spacing w:before="20" w:after="20"/>
              <w:jc w:val="right"/>
              <w:rPr>
                <w:color w:val="000000"/>
                <w:sz w:val="20"/>
              </w:rPr>
            </w:pPr>
            <w:r>
              <w:rPr>
                <w:noProof/>
                <w:color w:val="000000"/>
                <w:sz w:val="20"/>
              </w:rPr>
              <w:t>573,00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56960E" w14:textId="77777777" w:rsidR="006446A8" w:rsidRDefault="006446A8">
            <w:pPr>
              <w:spacing w:before="20" w:after="20"/>
              <w:jc w:val="right"/>
              <w:rPr>
                <w:color w:val="000000"/>
                <w:sz w:val="20"/>
              </w:rPr>
            </w:pPr>
          </w:p>
        </w:tc>
      </w:tr>
      <w:tr w:rsidR="006446A8" w14:paraId="203DB2C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A56A5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DE0C7"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D503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E935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B2F4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60A0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E731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661E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AF30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DE2BA9" w14:textId="77777777" w:rsidR="006446A8" w:rsidRDefault="006446A8">
            <w:pPr>
              <w:spacing w:before="20" w:after="20"/>
              <w:jc w:val="right"/>
              <w:rPr>
                <w:color w:val="000000"/>
                <w:sz w:val="20"/>
              </w:rPr>
            </w:pPr>
          </w:p>
        </w:tc>
      </w:tr>
      <w:tr w:rsidR="006446A8" w14:paraId="4D6B4C5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FF977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61A82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7D0C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4722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096A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4BCB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D904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9812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065B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F7AB0D" w14:textId="77777777" w:rsidR="006446A8" w:rsidRDefault="00E24104">
            <w:pPr>
              <w:spacing w:before="20" w:after="20"/>
              <w:rPr>
                <w:b/>
                <w:color w:val="000000"/>
                <w:sz w:val="20"/>
              </w:rPr>
            </w:pPr>
            <w:r>
              <w:rPr>
                <w:b/>
                <w:noProof/>
                <w:color w:val="000000"/>
                <w:sz w:val="20"/>
              </w:rPr>
              <w:t xml:space="preserve">Somma: </w:t>
            </w:r>
          </w:p>
          <w:p w14:paraId="6769FC32" w14:textId="77777777" w:rsidR="006446A8" w:rsidRDefault="00E24104">
            <w:pPr>
              <w:spacing w:before="20" w:after="20"/>
              <w:jc w:val="right"/>
              <w:rPr>
                <w:color w:val="000000"/>
                <w:sz w:val="20"/>
              </w:rPr>
            </w:pPr>
            <w:r>
              <w:rPr>
                <w:noProof/>
                <w:color w:val="000000"/>
                <w:sz w:val="20"/>
              </w:rPr>
              <w:t>0,00</w:t>
            </w:r>
          </w:p>
          <w:p w14:paraId="67FCE859" w14:textId="77777777" w:rsidR="006446A8" w:rsidRDefault="00E24104">
            <w:pPr>
              <w:spacing w:before="20" w:after="20"/>
              <w:rPr>
                <w:b/>
                <w:color w:val="000000"/>
                <w:sz w:val="20"/>
              </w:rPr>
            </w:pPr>
            <w:r>
              <w:rPr>
                <w:b/>
                <w:noProof/>
                <w:color w:val="000000"/>
                <w:sz w:val="20"/>
              </w:rPr>
              <w:t xml:space="preserve">Max: </w:t>
            </w:r>
          </w:p>
          <w:p w14:paraId="6C6A8488" w14:textId="77777777" w:rsidR="006446A8" w:rsidRDefault="00E24104">
            <w:pPr>
              <w:spacing w:before="20" w:after="20"/>
              <w:jc w:val="right"/>
              <w:rPr>
                <w:color w:val="000000"/>
                <w:sz w:val="20"/>
              </w:rPr>
            </w:pPr>
            <w:r>
              <w:rPr>
                <w:noProof/>
                <w:color w:val="000000"/>
                <w:sz w:val="20"/>
              </w:rPr>
              <w:t>0,00</w:t>
            </w:r>
          </w:p>
        </w:tc>
      </w:tr>
      <w:tr w:rsidR="006446A8" w14:paraId="14BE3F7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5BA375" w14:textId="77777777" w:rsidR="006446A8" w:rsidRDefault="00E24104">
            <w:pPr>
              <w:spacing w:before="20" w:after="20"/>
              <w:rPr>
                <w:color w:val="000000"/>
                <w:sz w:val="20"/>
              </w:rPr>
            </w:pPr>
            <w:r>
              <w:rPr>
                <w:noProof/>
                <w:color w:val="000000"/>
                <w:sz w:val="20"/>
              </w:rPr>
              <w:t xml:space="preserve">SRA29.SAR.03.12 - Transizione- Pagamento al fine di adottare pratiche e metodi di produzione </w:t>
            </w:r>
            <w:r>
              <w:rPr>
                <w:noProof/>
                <w:color w:val="000000"/>
                <w:sz w:val="20"/>
              </w:rPr>
              <w:t>biologica -agrumi e altri fruttiferi fino a 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9A85C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0B58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4AF580" w14:textId="77777777" w:rsidR="006446A8" w:rsidRDefault="00E24104">
            <w:pPr>
              <w:spacing w:before="20" w:after="20"/>
              <w:jc w:val="right"/>
              <w:rPr>
                <w:color w:val="000000"/>
                <w:sz w:val="20"/>
              </w:rPr>
            </w:pPr>
            <w:r>
              <w:rPr>
                <w:noProof/>
                <w:color w:val="000000"/>
                <w:sz w:val="20"/>
              </w:rPr>
              <w:t>559,00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B93566" w14:textId="77777777" w:rsidR="006446A8" w:rsidRDefault="00E24104">
            <w:pPr>
              <w:spacing w:before="20" w:after="20"/>
              <w:jc w:val="right"/>
              <w:rPr>
                <w:color w:val="000000"/>
                <w:sz w:val="20"/>
              </w:rPr>
            </w:pPr>
            <w:r>
              <w:rPr>
                <w:noProof/>
                <w:color w:val="000000"/>
                <w:sz w:val="20"/>
              </w:rPr>
              <w:t>559,00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42544F" w14:textId="77777777" w:rsidR="006446A8" w:rsidRDefault="00E24104">
            <w:pPr>
              <w:spacing w:before="20" w:after="20"/>
              <w:jc w:val="right"/>
              <w:rPr>
                <w:color w:val="000000"/>
                <w:sz w:val="20"/>
              </w:rPr>
            </w:pPr>
            <w:r>
              <w:rPr>
                <w:noProof/>
                <w:color w:val="000000"/>
                <w:sz w:val="20"/>
              </w:rPr>
              <w:t>609,00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A934C3" w14:textId="77777777" w:rsidR="006446A8" w:rsidRDefault="00E24104">
            <w:pPr>
              <w:spacing w:before="20" w:after="20"/>
              <w:jc w:val="right"/>
              <w:rPr>
                <w:color w:val="000000"/>
                <w:sz w:val="20"/>
              </w:rPr>
            </w:pPr>
            <w:r>
              <w:rPr>
                <w:noProof/>
                <w:color w:val="000000"/>
                <w:sz w:val="20"/>
              </w:rPr>
              <w:t>609,00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5A036B" w14:textId="77777777" w:rsidR="006446A8" w:rsidRDefault="00E24104">
            <w:pPr>
              <w:spacing w:before="20" w:after="20"/>
              <w:jc w:val="right"/>
              <w:rPr>
                <w:color w:val="000000"/>
                <w:sz w:val="20"/>
              </w:rPr>
            </w:pPr>
            <w:r>
              <w:rPr>
                <w:noProof/>
                <w:color w:val="000000"/>
                <w:sz w:val="20"/>
              </w:rPr>
              <w:t>609,00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41ECE7" w14:textId="77777777" w:rsidR="006446A8" w:rsidRDefault="00E24104">
            <w:pPr>
              <w:spacing w:before="20" w:after="20"/>
              <w:jc w:val="right"/>
              <w:rPr>
                <w:color w:val="000000"/>
                <w:sz w:val="20"/>
              </w:rPr>
            </w:pPr>
            <w:r>
              <w:rPr>
                <w:noProof/>
                <w:color w:val="000000"/>
                <w:sz w:val="20"/>
              </w:rPr>
              <w:t>609,00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2A02E8" w14:textId="77777777" w:rsidR="006446A8" w:rsidRDefault="006446A8">
            <w:pPr>
              <w:spacing w:before="20" w:after="20"/>
              <w:jc w:val="right"/>
              <w:rPr>
                <w:color w:val="000000"/>
                <w:sz w:val="20"/>
              </w:rPr>
            </w:pPr>
          </w:p>
        </w:tc>
      </w:tr>
      <w:tr w:rsidR="006446A8" w14:paraId="00D42B7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95B97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F98A2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3719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9F0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F051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2E0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19BD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E04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7CFB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C57988" w14:textId="77777777" w:rsidR="006446A8" w:rsidRDefault="006446A8">
            <w:pPr>
              <w:spacing w:before="20" w:after="20"/>
              <w:jc w:val="right"/>
              <w:rPr>
                <w:color w:val="000000"/>
                <w:sz w:val="20"/>
              </w:rPr>
            </w:pPr>
          </w:p>
        </w:tc>
      </w:tr>
      <w:tr w:rsidR="006446A8" w14:paraId="41F6D91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93BAD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3785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DC63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DAFF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9172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E5D3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F10F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FDCD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C804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66FA84" w14:textId="77777777" w:rsidR="006446A8" w:rsidRDefault="00E24104">
            <w:pPr>
              <w:spacing w:before="20" w:after="20"/>
              <w:rPr>
                <w:b/>
                <w:color w:val="000000"/>
                <w:sz w:val="20"/>
              </w:rPr>
            </w:pPr>
            <w:r>
              <w:rPr>
                <w:b/>
                <w:noProof/>
                <w:color w:val="000000"/>
                <w:sz w:val="20"/>
              </w:rPr>
              <w:t xml:space="preserve">Somma: </w:t>
            </w:r>
          </w:p>
          <w:p w14:paraId="18A58C5F" w14:textId="77777777" w:rsidR="006446A8" w:rsidRDefault="00E24104">
            <w:pPr>
              <w:spacing w:before="20" w:after="20"/>
              <w:jc w:val="right"/>
              <w:rPr>
                <w:color w:val="000000"/>
                <w:sz w:val="20"/>
              </w:rPr>
            </w:pPr>
            <w:r>
              <w:rPr>
                <w:noProof/>
                <w:color w:val="000000"/>
                <w:sz w:val="20"/>
              </w:rPr>
              <w:t>0,00</w:t>
            </w:r>
          </w:p>
          <w:p w14:paraId="2206DA00" w14:textId="77777777" w:rsidR="006446A8" w:rsidRDefault="00E24104">
            <w:pPr>
              <w:spacing w:before="20" w:after="20"/>
              <w:rPr>
                <w:b/>
                <w:color w:val="000000"/>
                <w:sz w:val="20"/>
              </w:rPr>
            </w:pPr>
            <w:r>
              <w:rPr>
                <w:b/>
                <w:noProof/>
                <w:color w:val="000000"/>
                <w:sz w:val="20"/>
              </w:rPr>
              <w:t xml:space="preserve">Max: </w:t>
            </w:r>
          </w:p>
          <w:p w14:paraId="7BE60265" w14:textId="77777777" w:rsidR="006446A8" w:rsidRDefault="00E24104">
            <w:pPr>
              <w:spacing w:before="20" w:after="20"/>
              <w:jc w:val="right"/>
              <w:rPr>
                <w:color w:val="000000"/>
                <w:sz w:val="20"/>
              </w:rPr>
            </w:pPr>
            <w:r>
              <w:rPr>
                <w:noProof/>
                <w:color w:val="000000"/>
                <w:sz w:val="20"/>
              </w:rPr>
              <w:t>0,00</w:t>
            </w:r>
          </w:p>
        </w:tc>
      </w:tr>
      <w:tr w:rsidR="006446A8" w14:paraId="34B7C28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F27576" w14:textId="77777777" w:rsidR="006446A8" w:rsidRDefault="00E24104">
            <w:pPr>
              <w:spacing w:before="20" w:after="20"/>
              <w:rPr>
                <w:color w:val="000000"/>
                <w:sz w:val="20"/>
              </w:rPr>
            </w:pPr>
            <w:r>
              <w:rPr>
                <w:noProof/>
                <w:color w:val="000000"/>
                <w:sz w:val="20"/>
              </w:rPr>
              <w:t xml:space="preserve">SRA29.SAR.03.13 - Transizione- Pagamento al fine di adottare pratiche e metodi di produzione biologica -mandorlo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90F54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1D79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D3E0D7" w14:textId="77777777" w:rsidR="006446A8" w:rsidRDefault="00E24104">
            <w:pPr>
              <w:spacing w:before="20" w:after="20"/>
              <w:jc w:val="right"/>
              <w:rPr>
                <w:color w:val="000000"/>
                <w:sz w:val="20"/>
              </w:rPr>
            </w:pPr>
            <w:r>
              <w:rPr>
                <w:noProof/>
                <w:color w:val="000000"/>
                <w:sz w:val="20"/>
              </w:rPr>
              <w:t>113,00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654CC8" w14:textId="77777777" w:rsidR="006446A8" w:rsidRDefault="00E24104">
            <w:pPr>
              <w:spacing w:before="20" w:after="20"/>
              <w:jc w:val="right"/>
              <w:rPr>
                <w:color w:val="000000"/>
                <w:sz w:val="20"/>
              </w:rPr>
            </w:pPr>
            <w:r>
              <w:rPr>
                <w:noProof/>
                <w:color w:val="000000"/>
                <w:sz w:val="20"/>
              </w:rPr>
              <w:t>113,00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3F62BB" w14:textId="77777777" w:rsidR="006446A8" w:rsidRDefault="00E24104">
            <w:pPr>
              <w:spacing w:before="20" w:after="20"/>
              <w:jc w:val="right"/>
              <w:rPr>
                <w:color w:val="000000"/>
                <w:sz w:val="20"/>
              </w:rPr>
            </w:pPr>
            <w:r>
              <w:rPr>
                <w:noProof/>
                <w:color w:val="000000"/>
                <w:sz w:val="20"/>
              </w:rPr>
              <w:t>113,00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BB9B1E" w14:textId="77777777" w:rsidR="006446A8" w:rsidRDefault="00E24104">
            <w:pPr>
              <w:spacing w:before="20" w:after="20"/>
              <w:jc w:val="right"/>
              <w:rPr>
                <w:color w:val="000000"/>
                <w:sz w:val="20"/>
              </w:rPr>
            </w:pPr>
            <w:r>
              <w:rPr>
                <w:noProof/>
                <w:color w:val="000000"/>
                <w:sz w:val="20"/>
              </w:rPr>
              <w:t>113,00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3A990D" w14:textId="77777777" w:rsidR="006446A8" w:rsidRDefault="00E24104">
            <w:pPr>
              <w:spacing w:before="20" w:after="20"/>
              <w:jc w:val="right"/>
              <w:rPr>
                <w:color w:val="000000"/>
                <w:sz w:val="20"/>
              </w:rPr>
            </w:pPr>
            <w:r>
              <w:rPr>
                <w:noProof/>
                <w:color w:val="000000"/>
                <w:sz w:val="20"/>
              </w:rPr>
              <w:t>113,00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0E68AE" w14:textId="77777777" w:rsidR="006446A8" w:rsidRDefault="00E24104">
            <w:pPr>
              <w:spacing w:before="20" w:after="20"/>
              <w:jc w:val="right"/>
              <w:rPr>
                <w:color w:val="000000"/>
                <w:sz w:val="20"/>
              </w:rPr>
            </w:pPr>
            <w:r>
              <w:rPr>
                <w:noProof/>
                <w:color w:val="000000"/>
                <w:sz w:val="20"/>
              </w:rPr>
              <w:t>113,00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2B6B3" w14:textId="77777777" w:rsidR="006446A8" w:rsidRDefault="006446A8">
            <w:pPr>
              <w:spacing w:before="20" w:after="20"/>
              <w:jc w:val="right"/>
              <w:rPr>
                <w:color w:val="000000"/>
                <w:sz w:val="20"/>
              </w:rPr>
            </w:pPr>
          </w:p>
        </w:tc>
      </w:tr>
      <w:tr w:rsidR="006446A8" w14:paraId="06D4B66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AF66A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02D15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24DB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02DD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0AC9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F0E6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259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311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C5C6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9B07F" w14:textId="77777777" w:rsidR="006446A8" w:rsidRDefault="006446A8">
            <w:pPr>
              <w:spacing w:before="20" w:after="20"/>
              <w:jc w:val="right"/>
              <w:rPr>
                <w:color w:val="000000"/>
                <w:sz w:val="20"/>
              </w:rPr>
            </w:pPr>
          </w:p>
        </w:tc>
      </w:tr>
      <w:tr w:rsidR="006446A8" w14:paraId="2365F2D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66651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40C46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B5A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99BA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81C3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4470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AEB8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FA40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95FD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1F74DB" w14:textId="77777777" w:rsidR="006446A8" w:rsidRDefault="00E24104">
            <w:pPr>
              <w:spacing w:before="20" w:after="20"/>
              <w:rPr>
                <w:b/>
                <w:color w:val="000000"/>
                <w:sz w:val="20"/>
              </w:rPr>
            </w:pPr>
            <w:r>
              <w:rPr>
                <w:b/>
                <w:noProof/>
                <w:color w:val="000000"/>
                <w:sz w:val="20"/>
              </w:rPr>
              <w:t xml:space="preserve">Somma: </w:t>
            </w:r>
          </w:p>
          <w:p w14:paraId="28D2BB8B" w14:textId="77777777" w:rsidR="006446A8" w:rsidRDefault="00E24104">
            <w:pPr>
              <w:spacing w:before="20" w:after="20"/>
              <w:jc w:val="right"/>
              <w:rPr>
                <w:color w:val="000000"/>
                <w:sz w:val="20"/>
              </w:rPr>
            </w:pPr>
            <w:r>
              <w:rPr>
                <w:noProof/>
                <w:color w:val="000000"/>
                <w:sz w:val="20"/>
              </w:rPr>
              <w:t>0,00</w:t>
            </w:r>
          </w:p>
          <w:p w14:paraId="37719000" w14:textId="77777777" w:rsidR="006446A8" w:rsidRDefault="00E24104">
            <w:pPr>
              <w:spacing w:before="20" w:after="20"/>
              <w:rPr>
                <w:b/>
                <w:color w:val="000000"/>
                <w:sz w:val="20"/>
              </w:rPr>
            </w:pPr>
            <w:r>
              <w:rPr>
                <w:b/>
                <w:noProof/>
                <w:color w:val="000000"/>
                <w:sz w:val="20"/>
              </w:rPr>
              <w:t xml:space="preserve">Max: </w:t>
            </w:r>
          </w:p>
          <w:p w14:paraId="1AAE14F0" w14:textId="77777777" w:rsidR="006446A8" w:rsidRDefault="00E24104">
            <w:pPr>
              <w:spacing w:before="20" w:after="20"/>
              <w:jc w:val="right"/>
              <w:rPr>
                <w:color w:val="000000"/>
                <w:sz w:val="20"/>
              </w:rPr>
            </w:pPr>
            <w:r>
              <w:rPr>
                <w:noProof/>
                <w:color w:val="000000"/>
                <w:sz w:val="20"/>
              </w:rPr>
              <w:t>0,00</w:t>
            </w:r>
          </w:p>
        </w:tc>
      </w:tr>
      <w:tr w:rsidR="006446A8" w14:paraId="4DAE19C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22BA31" w14:textId="77777777" w:rsidR="006446A8" w:rsidRDefault="00E24104">
            <w:pPr>
              <w:spacing w:before="20" w:after="20"/>
              <w:rPr>
                <w:color w:val="000000"/>
                <w:sz w:val="20"/>
              </w:rPr>
            </w:pPr>
            <w:r>
              <w:rPr>
                <w:noProof/>
                <w:color w:val="000000"/>
                <w:sz w:val="20"/>
              </w:rPr>
              <w:lastRenderedPageBreak/>
              <w:t>SRA29.SAR.03.14 - Transizione- Pagamento al fine di adottare pratiche e metodi di produzione biologica -olivo &gt;10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4D9C3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F40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01AA27" w14:textId="77777777" w:rsidR="006446A8" w:rsidRDefault="00E24104">
            <w:pPr>
              <w:spacing w:before="20" w:after="20"/>
              <w:jc w:val="right"/>
              <w:rPr>
                <w:color w:val="000000"/>
                <w:sz w:val="20"/>
              </w:rPr>
            </w:pPr>
            <w:r>
              <w:rPr>
                <w:noProof/>
                <w:color w:val="000000"/>
                <w:sz w:val="20"/>
              </w:rPr>
              <w:t>385,00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E96326" w14:textId="77777777" w:rsidR="006446A8" w:rsidRDefault="00E24104">
            <w:pPr>
              <w:spacing w:before="20" w:after="20"/>
              <w:jc w:val="right"/>
              <w:rPr>
                <w:color w:val="000000"/>
                <w:sz w:val="20"/>
              </w:rPr>
            </w:pPr>
            <w:r>
              <w:rPr>
                <w:noProof/>
                <w:color w:val="000000"/>
                <w:sz w:val="20"/>
              </w:rPr>
              <w:t>385,00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8D7F7F" w14:textId="77777777" w:rsidR="006446A8" w:rsidRDefault="00E24104">
            <w:pPr>
              <w:spacing w:before="20" w:after="20"/>
              <w:jc w:val="right"/>
              <w:rPr>
                <w:color w:val="000000"/>
                <w:sz w:val="20"/>
              </w:rPr>
            </w:pPr>
            <w:r>
              <w:rPr>
                <w:noProof/>
                <w:color w:val="000000"/>
                <w:sz w:val="20"/>
              </w:rPr>
              <w:t>385,00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610B0C" w14:textId="77777777" w:rsidR="006446A8" w:rsidRDefault="00E24104">
            <w:pPr>
              <w:spacing w:before="20" w:after="20"/>
              <w:jc w:val="right"/>
              <w:rPr>
                <w:color w:val="000000"/>
                <w:sz w:val="20"/>
              </w:rPr>
            </w:pPr>
            <w:r>
              <w:rPr>
                <w:noProof/>
                <w:color w:val="000000"/>
                <w:sz w:val="20"/>
              </w:rPr>
              <w:t>385,00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F19205" w14:textId="77777777" w:rsidR="006446A8" w:rsidRDefault="00E24104">
            <w:pPr>
              <w:spacing w:before="20" w:after="20"/>
              <w:jc w:val="right"/>
              <w:rPr>
                <w:color w:val="000000"/>
                <w:sz w:val="20"/>
              </w:rPr>
            </w:pPr>
            <w:r>
              <w:rPr>
                <w:noProof/>
                <w:color w:val="000000"/>
                <w:sz w:val="20"/>
              </w:rPr>
              <w:t>385,00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7B884E" w14:textId="77777777" w:rsidR="006446A8" w:rsidRDefault="00E24104">
            <w:pPr>
              <w:spacing w:before="20" w:after="20"/>
              <w:jc w:val="right"/>
              <w:rPr>
                <w:color w:val="000000"/>
                <w:sz w:val="20"/>
              </w:rPr>
            </w:pPr>
            <w:r>
              <w:rPr>
                <w:noProof/>
                <w:color w:val="000000"/>
                <w:sz w:val="20"/>
              </w:rPr>
              <w:t>385,00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2904E8" w14:textId="77777777" w:rsidR="006446A8" w:rsidRDefault="006446A8">
            <w:pPr>
              <w:spacing w:before="20" w:after="20"/>
              <w:jc w:val="right"/>
              <w:rPr>
                <w:color w:val="000000"/>
                <w:sz w:val="20"/>
              </w:rPr>
            </w:pPr>
          </w:p>
        </w:tc>
      </w:tr>
      <w:tr w:rsidR="006446A8" w14:paraId="1D72D16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1F33D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13BAE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F72C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7DB2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42FF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78F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294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8798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F2F3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62C6D6" w14:textId="77777777" w:rsidR="006446A8" w:rsidRDefault="006446A8">
            <w:pPr>
              <w:spacing w:before="20" w:after="20"/>
              <w:jc w:val="right"/>
              <w:rPr>
                <w:color w:val="000000"/>
                <w:sz w:val="20"/>
              </w:rPr>
            </w:pPr>
          </w:p>
        </w:tc>
      </w:tr>
      <w:tr w:rsidR="006446A8" w14:paraId="00891B8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8A8E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D44DC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B8BD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4731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3453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6686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5478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CF3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64F7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64087" w14:textId="77777777" w:rsidR="006446A8" w:rsidRDefault="00E24104">
            <w:pPr>
              <w:spacing w:before="20" w:after="20"/>
              <w:rPr>
                <w:b/>
                <w:color w:val="000000"/>
                <w:sz w:val="20"/>
              </w:rPr>
            </w:pPr>
            <w:r>
              <w:rPr>
                <w:b/>
                <w:noProof/>
                <w:color w:val="000000"/>
                <w:sz w:val="20"/>
              </w:rPr>
              <w:t xml:space="preserve">Somma: </w:t>
            </w:r>
          </w:p>
          <w:p w14:paraId="29C66BA9" w14:textId="77777777" w:rsidR="006446A8" w:rsidRDefault="00E24104">
            <w:pPr>
              <w:spacing w:before="20" w:after="20"/>
              <w:jc w:val="right"/>
              <w:rPr>
                <w:color w:val="000000"/>
                <w:sz w:val="20"/>
              </w:rPr>
            </w:pPr>
            <w:r>
              <w:rPr>
                <w:noProof/>
                <w:color w:val="000000"/>
                <w:sz w:val="20"/>
              </w:rPr>
              <w:t>0,00</w:t>
            </w:r>
          </w:p>
          <w:p w14:paraId="3C1D0C89" w14:textId="77777777" w:rsidR="006446A8" w:rsidRDefault="00E24104">
            <w:pPr>
              <w:spacing w:before="20" w:after="20"/>
              <w:rPr>
                <w:b/>
                <w:color w:val="000000"/>
                <w:sz w:val="20"/>
              </w:rPr>
            </w:pPr>
            <w:r>
              <w:rPr>
                <w:b/>
                <w:noProof/>
                <w:color w:val="000000"/>
                <w:sz w:val="20"/>
              </w:rPr>
              <w:t xml:space="preserve">Max: </w:t>
            </w:r>
          </w:p>
          <w:p w14:paraId="4176AAF4" w14:textId="77777777" w:rsidR="006446A8" w:rsidRDefault="00E24104">
            <w:pPr>
              <w:spacing w:before="20" w:after="20"/>
              <w:jc w:val="right"/>
              <w:rPr>
                <w:color w:val="000000"/>
                <w:sz w:val="20"/>
              </w:rPr>
            </w:pPr>
            <w:r>
              <w:rPr>
                <w:noProof/>
                <w:color w:val="000000"/>
                <w:sz w:val="20"/>
              </w:rPr>
              <w:t>0,00</w:t>
            </w:r>
          </w:p>
        </w:tc>
      </w:tr>
      <w:tr w:rsidR="006446A8" w14:paraId="58EB5BE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F29996" w14:textId="77777777" w:rsidR="006446A8" w:rsidRDefault="00E24104">
            <w:pPr>
              <w:spacing w:before="20" w:after="20"/>
              <w:rPr>
                <w:color w:val="000000"/>
                <w:sz w:val="20"/>
              </w:rPr>
            </w:pPr>
            <w:r>
              <w:rPr>
                <w:noProof/>
                <w:color w:val="000000"/>
                <w:sz w:val="20"/>
              </w:rPr>
              <w:t>SRA29.SAR.03.15 - Transizione- Pagamento al fine di adottare pratiche e metodi di produzione biologica -olivo fino a 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FACD2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9D6F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D236D6" w14:textId="77777777" w:rsidR="006446A8" w:rsidRDefault="00E24104">
            <w:pPr>
              <w:spacing w:before="20" w:after="20"/>
              <w:jc w:val="right"/>
              <w:rPr>
                <w:color w:val="000000"/>
                <w:sz w:val="20"/>
              </w:rPr>
            </w:pPr>
            <w:r>
              <w:rPr>
                <w:noProof/>
                <w:color w:val="000000"/>
                <w:sz w:val="20"/>
              </w:rPr>
              <w:t>421,00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8E744D" w14:textId="77777777" w:rsidR="006446A8" w:rsidRDefault="00E24104">
            <w:pPr>
              <w:spacing w:before="20" w:after="20"/>
              <w:jc w:val="right"/>
              <w:rPr>
                <w:color w:val="000000"/>
                <w:sz w:val="20"/>
              </w:rPr>
            </w:pPr>
            <w:r>
              <w:rPr>
                <w:noProof/>
                <w:color w:val="000000"/>
                <w:sz w:val="20"/>
              </w:rPr>
              <w:t>421,00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108F88" w14:textId="77777777" w:rsidR="006446A8" w:rsidRDefault="00E24104">
            <w:pPr>
              <w:spacing w:before="20" w:after="20"/>
              <w:jc w:val="right"/>
              <w:rPr>
                <w:color w:val="000000"/>
                <w:sz w:val="20"/>
              </w:rPr>
            </w:pPr>
            <w:r>
              <w:rPr>
                <w:noProof/>
                <w:color w:val="000000"/>
                <w:sz w:val="20"/>
              </w:rPr>
              <w:t>421,00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5F1AEB" w14:textId="77777777" w:rsidR="006446A8" w:rsidRDefault="00E24104">
            <w:pPr>
              <w:spacing w:before="20" w:after="20"/>
              <w:jc w:val="right"/>
              <w:rPr>
                <w:color w:val="000000"/>
                <w:sz w:val="20"/>
              </w:rPr>
            </w:pPr>
            <w:r>
              <w:rPr>
                <w:noProof/>
                <w:color w:val="000000"/>
                <w:sz w:val="20"/>
              </w:rPr>
              <w:t>421,00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9859ED" w14:textId="77777777" w:rsidR="006446A8" w:rsidRDefault="00E24104">
            <w:pPr>
              <w:spacing w:before="20" w:after="20"/>
              <w:jc w:val="right"/>
              <w:rPr>
                <w:color w:val="000000"/>
                <w:sz w:val="20"/>
              </w:rPr>
            </w:pPr>
            <w:r>
              <w:rPr>
                <w:noProof/>
                <w:color w:val="000000"/>
                <w:sz w:val="20"/>
              </w:rPr>
              <w:t>421,00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BEA78D" w14:textId="77777777" w:rsidR="006446A8" w:rsidRDefault="00E24104">
            <w:pPr>
              <w:spacing w:before="20" w:after="20"/>
              <w:jc w:val="right"/>
              <w:rPr>
                <w:color w:val="000000"/>
                <w:sz w:val="20"/>
              </w:rPr>
            </w:pPr>
            <w:r>
              <w:rPr>
                <w:noProof/>
                <w:color w:val="000000"/>
                <w:sz w:val="20"/>
              </w:rPr>
              <w:t>421,00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2E8685" w14:textId="77777777" w:rsidR="006446A8" w:rsidRDefault="006446A8">
            <w:pPr>
              <w:spacing w:before="20" w:after="20"/>
              <w:jc w:val="right"/>
              <w:rPr>
                <w:color w:val="000000"/>
                <w:sz w:val="20"/>
              </w:rPr>
            </w:pPr>
          </w:p>
        </w:tc>
      </w:tr>
      <w:tr w:rsidR="006446A8" w14:paraId="3CC8B22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329B7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83148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823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336A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7E3E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3B5C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48CB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B7A6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7537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EB0917" w14:textId="77777777" w:rsidR="006446A8" w:rsidRDefault="006446A8">
            <w:pPr>
              <w:spacing w:before="20" w:after="20"/>
              <w:jc w:val="right"/>
              <w:rPr>
                <w:color w:val="000000"/>
                <w:sz w:val="20"/>
              </w:rPr>
            </w:pPr>
          </w:p>
        </w:tc>
      </w:tr>
      <w:tr w:rsidR="006446A8" w14:paraId="6591A8B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67C40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756E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2D64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8230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9AA2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4B67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C679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3A46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9D04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BA2F86" w14:textId="77777777" w:rsidR="006446A8" w:rsidRDefault="00E24104">
            <w:pPr>
              <w:spacing w:before="20" w:after="20"/>
              <w:rPr>
                <w:b/>
                <w:color w:val="000000"/>
                <w:sz w:val="20"/>
              </w:rPr>
            </w:pPr>
            <w:r>
              <w:rPr>
                <w:b/>
                <w:noProof/>
                <w:color w:val="000000"/>
                <w:sz w:val="20"/>
              </w:rPr>
              <w:t xml:space="preserve">Somma: </w:t>
            </w:r>
          </w:p>
          <w:p w14:paraId="42BDFAB3" w14:textId="77777777" w:rsidR="006446A8" w:rsidRDefault="00E24104">
            <w:pPr>
              <w:spacing w:before="20" w:after="20"/>
              <w:jc w:val="right"/>
              <w:rPr>
                <w:color w:val="000000"/>
                <w:sz w:val="20"/>
              </w:rPr>
            </w:pPr>
            <w:r>
              <w:rPr>
                <w:noProof/>
                <w:color w:val="000000"/>
                <w:sz w:val="20"/>
              </w:rPr>
              <w:t>0,00</w:t>
            </w:r>
          </w:p>
          <w:p w14:paraId="0D4788C3" w14:textId="77777777" w:rsidR="006446A8" w:rsidRDefault="00E24104">
            <w:pPr>
              <w:spacing w:before="20" w:after="20"/>
              <w:rPr>
                <w:b/>
                <w:color w:val="000000"/>
                <w:sz w:val="20"/>
              </w:rPr>
            </w:pPr>
            <w:r>
              <w:rPr>
                <w:b/>
                <w:noProof/>
                <w:color w:val="000000"/>
                <w:sz w:val="20"/>
              </w:rPr>
              <w:t xml:space="preserve">Max: </w:t>
            </w:r>
          </w:p>
          <w:p w14:paraId="0C564B41" w14:textId="77777777" w:rsidR="006446A8" w:rsidRDefault="00E24104">
            <w:pPr>
              <w:spacing w:before="20" w:after="20"/>
              <w:jc w:val="right"/>
              <w:rPr>
                <w:color w:val="000000"/>
                <w:sz w:val="20"/>
              </w:rPr>
            </w:pPr>
            <w:r>
              <w:rPr>
                <w:noProof/>
                <w:color w:val="000000"/>
                <w:sz w:val="20"/>
              </w:rPr>
              <w:t>0,00</w:t>
            </w:r>
          </w:p>
        </w:tc>
      </w:tr>
      <w:tr w:rsidR="006446A8" w14:paraId="6FC5EA9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0380B4" w14:textId="77777777" w:rsidR="006446A8" w:rsidRDefault="00E24104">
            <w:pPr>
              <w:spacing w:before="20" w:after="20"/>
              <w:rPr>
                <w:color w:val="000000"/>
                <w:sz w:val="20"/>
              </w:rPr>
            </w:pPr>
            <w:r>
              <w:rPr>
                <w:noProof/>
                <w:color w:val="000000"/>
                <w:sz w:val="20"/>
              </w:rPr>
              <w:t xml:space="preserve">SRA29.SAR.03.16 - Transizione- Pagamento al fine di </w:t>
            </w:r>
            <w:r>
              <w:rPr>
                <w:noProof/>
                <w:color w:val="000000"/>
                <w:sz w:val="20"/>
              </w:rPr>
              <w:t>adottare pratiche e metodi di produzione biologica -vite &gt;10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6D40A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55F0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EBE050" w14:textId="77777777" w:rsidR="006446A8" w:rsidRDefault="00E24104">
            <w:pPr>
              <w:spacing w:before="20" w:after="20"/>
              <w:jc w:val="right"/>
              <w:rPr>
                <w:color w:val="000000"/>
                <w:sz w:val="20"/>
              </w:rPr>
            </w:pPr>
            <w:r>
              <w:rPr>
                <w:noProof/>
                <w:color w:val="000000"/>
                <w:sz w:val="20"/>
              </w:rPr>
              <w:t>470,00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094178" w14:textId="77777777" w:rsidR="006446A8" w:rsidRDefault="00E24104">
            <w:pPr>
              <w:spacing w:before="20" w:after="20"/>
              <w:jc w:val="right"/>
              <w:rPr>
                <w:color w:val="000000"/>
                <w:sz w:val="20"/>
              </w:rPr>
            </w:pPr>
            <w:r>
              <w:rPr>
                <w:noProof/>
                <w:color w:val="000000"/>
                <w:sz w:val="20"/>
              </w:rPr>
              <w:t>470,00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215B5B" w14:textId="77777777" w:rsidR="006446A8" w:rsidRDefault="00E24104">
            <w:pPr>
              <w:spacing w:before="20" w:after="20"/>
              <w:jc w:val="right"/>
              <w:rPr>
                <w:color w:val="000000"/>
                <w:sz w:val="20"/>
              </w:rPr>
            </w:pPr>
            <w:r>
              <w:rPr>
                <w:noProof/>
                <w:color w:val="000000"/>
                <w:sz w:val="20"/>
              </w:rPr>
              <w:t>470,00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BA85D5" w14:textId="77777777" w:rsidR="006446A8" w:rsidRDefault="00E24104">
            <w:pPr>
              <w:spacing w:before="20" w:after="20"/>
              <w:jc w:val="right"/>
              <w:rPr>
                <w:color w:val="000000"/>
                <w:sz w:val="20"/>
              </w:rPr>
            </w:pPr>
            <w:r>
              <w:rPr>
                <w:noProof/>
                <w:color w:val="000000"/>
                <w:sz w:val="20"/>
              </w:rPr>
              <w:t>470,00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ACF2B3" w14:textId="77777777" w:rsidR="006446A8" w:rsidRDefault="00E24104">
            <w:pPr>
              <w:spacing w:before="20" w:after="20"/>
              <w:jc w:val="right"/>
              <w:rPr>
                <w:color w:val="000000"/>
                <w:sz w:val="20"/>
              </w:rPr>
            </w:pPr>
            <w:r>
              <w:rPr>
                <w:noProof/>
                <w:color w:val="000000"/>
                <w:sz w:val="20"/>
              </w:rPr>
              <w:t>470,00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E7B151" w14:textId="77777777" w:rsidR="006446A8" w:rsidRDefault="00E24104">
            <w:pPr>
              <w:spacing w:before="20" w:after="20"/>
              <w:jc w:val="right"/>
              <w:rPr>
                <w:color w:val="000000"/>
                <w:sz w:val="20"/>
              </w:rPr>
            </w:pPr>
            <w:r>
              <w:rPr>
                <w:noProof/>
                <w:color w:val="000000"/>
                <w:sz w:val="20"/>
              </w:rPr>
              <w:t>470,00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8A46AB" w14:textId="77777777" w:rsidR="006446A8" w:rsidRDefault="006446A8">
            <w:pPr>
              <w:spacing w:before="20" w:after="20"/>
              <w:jc w:val="right"/>
              <w:rPr>
                <w:color w:val="000000"/>
                <w:sz w:val="20"/>
              </w:rPr>
            </w:pPr>
          </w:p>
        </w:tc>
      </w:tr>
      <w:tr w:rsidR="006446A8" w14:paraId="1C05A63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C5358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A2C546" w14:textId="77777777" w:rsidR="006446A8" w:rsidRDefault="00E24104">
            <w:pPr>
              <w:spacing w:before="20" w:after="20"/>
              <w:rPr>
                <w:color w:val="000000"/>
                <w:sz w:val="20"/>
              </w:rPr>
            </w:pPr>
            <w:r>
              <w:rPr>
                <w:noProof/>
                <w:color w:val="000000"/>
                <w:sz w:val="20"/>
              </w:rPr>
              <w:t xml:space="preserve">Importo unitario medio massimo previsto (se del caso)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76CA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3E84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67D1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E3AC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4C05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8761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A949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7001E6" w14:textId="77777777" w:rsidR="006446A8" w:rsidRDefault="006446A8">
            <w:pPr>
              <w:spacing w:before="20" w:after="20"/>
              <w:jc w:val="right"/>
              <w:rPr>
                <w:color w:val="000000"/>
                <w:sz w:val="20"/>
              </w:rPr>
            </w:pPr>
          </w:p>
        </w:tc>
      </w:tr>
      <w:tr w:rsidR="006446A8" w14:paraId="1387622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C6D87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6AF51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4965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C69E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CC17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B64F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0EE5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983B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3DB4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3DA2F6" w14:textId="77777777" w:rsidR="006446A8" w:rsidRDefault="00E24104">
            <w:pPr>
              <w:spacing w:before="20" w:after="20"/>
              <w:rPr>
                <w:b/>
                <w:color w:val="000000"/>
                <w:sz w:val="20"/>
              </w:rPr>
            </w:pPr>
            <w:r>
              <w:rPr>
                <w:b/>
                <w:noProof/>
                <w:color w:val="000000"/>
                <w:sz w:val="20"/>
              </w:rPr>
              <w:t xml:space="preserve">Somma: </w:t>
            </w:r>
          </w:p>
          <w:p w14:paraId="5BA19A45" w14:textId="77777777" w:rsidR="006446A8" w:rsidRDefault="00E24104">
            <w:pPr>
              <w:spacing w:before="20" w:after="20"/>
              <w:jc w:val="right"/>
              <w:rPr>
                <w:color w:val="000000"/>
                <w:sz w:val="20"/>
              </w:rPr>
            </w:pPr>
            <w:r>
              <w:rPr>
                <w:noProof/>
                <w:color w:val="000000"/>
                <w:sz w:val="20"/>
              </w:rPr>
              <w:t>0,00</w:t>
            </w:r>
          </w:p>
          <w:p w14:paraId="61A84047" w14:textId="77777777" w:rsidR="006446A8" w:rsidRDefault="00E24104">
            <w:pPr>
              <w:spacing w:before="20" w:after="20"/>
              <w:rPr>
                <w:b/>
                <w:color w:val="000000"/>
                <w:sz w:val="20"/>
              </w:rPr>
            </w:pPr>
            <w:r>
              <w:rPr>
                <w:b/>
                <w:noProof/>
                <w:color w:val="000000"/>
                <w:sz w:val="20"/>
              </w:rPr>
              <w:t xml:space="preserve">Max: </w:t>
            </w:r>
          </w:p>
          <w:p w14:paraId="0EB6BD43" w14:textId="77777777" w:rsidR="006446A8" w:rsidRDefault="00E24104">
            <w:pPr>
              <w:spacing w:before="20" w:after="20"/>
              <w:jc w:val="right"/>
              <w:rPr>
                <w:color w:val="000000"/>
                <w:sz w:val="20"/>
              </w:rPr>
            </w:pPr>
            <w:r>
              <w:rPr>
                <w:noProof/>
                <w:color w:val="000000"/>
                <w:sz w:val="20"/>
              </w:rPr>
              <w:t>0,00</w:t>
            </w:r>
          </w:p>
        </w:tc>
      </w:tr>
      <w:tr w:rsidR="006446A8" w14:paraId="1C305AC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CDF99E" w14:textId="77777777" w:rsidR="006446A8" w:rsidRDefault="00E24104">
            <w:pPr>
              <w:spacing w:before="20" w:after="20"/>
              <w:rPr>
                <w:color w:val="000000"/>
                <w:sz w:val="20"/>
              </w:rPr>
            </w:pPr>
            <w:r>
              <w:rPr>
                <w:noProof/>
                <w:color w:val="000000"/>
                <w:sz w:val="20"/>
              </w:rPr>
              <w:t xml:space="preserve">SRA29.SAR.03.17 - Transizione- Pagamento al fine di adottare pratiche e metodi di produzione biologica -vite fino a 10 ha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EDEEC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ED19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92D73" w14:textId="77777777" w:rsidR="006446A8" w:rsidRDefault="00E24104">
            <w:pPr>
              <w:spacing w:before="20" w:after="20"/>
              <w:jc w:val="right"/>
              <w:rPr>
                <w:color w:val="000000"/>
                <w:sz w:val="20"/>
              </w:rPr>
            </w:pPr>
            <w:r>
              <w:rPr>
                <w:noProof/>
                <w:color w:val="000000"/>
                <w:sz w:val="20"/>
              </w:rPr>
              <w:t>506,00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816C4B" w14:textId="77777777" w:rsidR="006446A8" w:rsidRDefault="00E24104">
            <w:pPr>
              <w:spacing w:before="20" w:after="20"/>
              <w:jc w:val="right"/>
              <w:rPr>
                <w:color w:val="000000"/>
                <w:sz w:val="20"/>
              </w:rPr>
            </w:pPr>
            <w:r>
              <w:rPr>
                <w:noProof/>
                <w:color w:val="000000"/>
                <w:sz w:val="20"/>
              </w:rPr>
              <w:t>506,00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245914" w14:textId="77777777" w:rsidR="006446A8" w:rsidRDefault="00E24104">
            <w:pPr>
              <w:spacing w:before="20" w:after="20"/>
              <w:jc w:val="right"/>
              <w:rPr>
                <w:color w:val="000000"/>
                <w:sz w:val="20"/>
              </w:rPr>
            </w:pPr>
            <w:r>
              <w:rPr>
                <w:noProof/>
                <w:color w:val="000000"/>
                <w:sz w:val="20"/>
              </w:rPr>
              <w:t>506,00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7A3A51" w14:textId="77777777" w:rsidR="006446A8" w:rsidRDefault="00E24104">
            <w:pPr>
              <w:spacing w:before="20" w:after="20"/>
              <w:jc w:val="right"/>
              <w:rPr>
                <w:color w:val="000000"/>
                <w:sz w:val="20"/>
              </w:rPr>
            </w:pPr>
            <w:r>
              <w:rPr>
                <w:noProof/>
                <w:color w:val="000000"/>
                <w:sz w:val="20"/>
              </w:rPr>
              <w:t>506,00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1C1E67" w14:textId="77777777" w:rsidR="006446A8" w:rsidRDefault="00E24104">
            <w:pPr>
              <w:spacing w:before="20" w:after="20"/>
              <w:jc w:val="right"/>
              <w:rPr>
                <w:color w:val="000000"/>
                <w:sz w:val="20"/>
              </w:rPr>
            </w:pPr>
            <w:r>
              <w:rPr>
                <w:noProof/>
                <w:color w:val="000000"/>
                <w:sz w:val="20"/>
              </w:rPr>
              <w:t>506,00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C71B53" w14:textId="77777777" w:rsidR="006446A8" w:rsidRDefault="00E24104">
            <w:pPr>
              <w:spacing w:before="20" w:after="20"/>
              <w:jc w:val="right"/>
              <w:rPr>
                <w:color w:val="000000"/>
                <w:sz w:val="20"/>
              </w:rPr>
            </w:pPr>
            <w:r>
              <w:rPr>
                <w:noProof/>
                <w:color w:val="000000"/>
                <w:sz w:val="20"/>
              </w:rPr>
              <w:t>506,00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02B0C" w14:textId="77777777" w:rsidR="006446A8" w:rsidRDefault="006446A8">
            <w:pPr>
              <w:spacing w:before="20" w:after="20"/>
              <w:jc w:val="right"/>
              <w:rPr>
                <w:color w:val="000000"/>
                <w:sz w:val="20"/>
              </w:rPr>
            </w:pPr>
          </w:p>
        </w:tc>
      </w:tr>
      <w:tr w:rsidR="006446A8" w14:paraId="0BFDE81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1761F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15A96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1A7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669C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92BE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9A66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6321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06D7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7D6F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B3785" w14:textId="77777777" w:rsidR="006446A8" w:rsidRDefault="006446A8">
            <w:pPr>
              <w:spacing w:before="20" w:after="20"/>
              <w:jc w:val="right"/>
              <w:rPr>
                <w:color w:val="000000"/>
                <w:sz w:val="20"/>
              </w:rPr>
            </w:pPr>
          </w:p>
        </w:tc>
      </w:tr>
      <w:tr w:rsidR="006446A8" w14:paraId="418B12B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BDC77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993B60"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87BF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47B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B9D9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E9A3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2A96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D407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2113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FF0258" w14:textId="77777777" w:rsidR="006446A8" w:rsidRDefault="00E24104">
            <w:pPr>
              <w:spacing w:before="20" w:after="20"/>
              <w:rPr>
                <w:b/>
                <w:color w:val="000000"/>
                <w:sz w:val="20"/>
              </w:rPr>
            </w:pPr>
            <w:r>
              <w:rPr>
                <w:b/>
                <w:noProof/>
                <w:color w:val="000000"/>
                <w:sz w:val="20"/>
              </w:rPr>
              <w:t xml:space="preserve">Somma: </w:t>
            </w:r>
          </w:p>
          <w:p w14:paraId="6809A4C9" w14:textId="77777777" w:rsidR="006446A8" w:rsidRDefault="00E24104">
            <w:pPr>
              <w:spacing w:before="20" w:after="20"/>
              <w:jc w:val="right"/>
              <w:rPr>
                <w:color w:val="000000"/>
                <w:sz w:val="20"/>
              </w:rPr>
            </w:pPr>
            <w:r>
              <w:rPr>
                <w:noProof/>
                <w:color w:val="000000"/>
                <w:sz w:val="20"/>
              </w:rPr>
              <w:t>0,00</w:t>
            </w:r>
          </w:p>
          <w:p w14:paraId="5503A369" w14:textId="77777777" w:rsidR="006446A8" w:rsidRDefault="00E24104">
            <w:pPr>
              <w:spacing w:before="20" w:after="20"/>
              <w:rPr>
                <w:b/>
                <w:color w:val="000000"/>
                <w:sz w:val="20"/>
              </w:rPr>
            </w:pPr>
            <w:r>
              <w:rPr>
                <w:b/>
                <w:noProof/>
                <w:color w:val="000000"/>
                <w:sz w:val="20"/>
              </w:rPr>
              <w:t xml:space="preserve">Max: </w:t>
            </w:r>
          </w:p>
          <w:p w14:paraId="07A0DEAC" w14:textId="77777777" w:rsidR="006446A8" w:rsidRDefault="00E24104">
            <w:pPr>
              <w:spacing w:before="20" w:after="20"/>
              <w:jc w:val="right"/>
              <w:rPr>
                <w:color w:val="000000"/>
                <w:sz w:val="20"/>
              </w:rPr>
            </w:pPr>
            <w:r>
              <w:rPr>
                <w:noProof/>
                <w:color w:val="000000"/>
                <w:sz w:val="20"/>
              </w:rPr>
              <w:t>0,00</w:t>
            </w:r>
          </w:p>
        </w:tc>
      </w:tr>
      <w:tr w:rsidR="006446A8" w14:paraId="21D0DAC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928EF" w14:textId="77777777" w:rsidR="006446A8" w:rsidRDefault="00E24104">
            <w:pPr>
              <w:spacing w:before="20" w:after="20"/>
              <w:rPr>
                <w:color w:val="000000"/>
                <w:sz w:val="20"/>
              </w:rPr>
            </w:pPr>
            <w:r>
              <w:rPr>
                <w:noProof/>
                <w:color w:val="000000"/>
                <w:sz w:val="20"/>
              </w:rPr>
              <w:lastRenderedPageBreak/>
              <w:t xml:space="preserve">SRA29.SAR.03.18 - Transizione- Pagamento al fine di adottare pratiche e metodi di produzione biologica -PIANTE AROMATICHE E OFFICINALI, CANAPA E OLEAGINOSE &gt;10 ha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840C5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DB97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50783A" w14:textId="77777777" w:rsidR="006446A8" w:rsidRDefault="00E24104">
            <w:pPr>
              <w:spacing w:before="20" w:after="20"/>
              <w:jc w:val="right"/>
              <w:rPr>
                <w:color w:val="000000"/>
                <w:sz w:val="20"/>
              </w:rPr>
            </w:pPr>
            <w:r>
              <w:rPr>
                <w:noProof/>
                <w:color w:val="000000"/>
                <w:sz w:val="20"/>
              </w:rPr>
              <w:t>182,00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20F14E" w14:textId="77777777" w:rsidR="006446A8" w:rsidRDefault="00E24104">
            <w:pPr>
              <w:spacing w:before="20" w:after="20"/>
              <w:jc w:val="right"/>
              <w:rPr>
                <w:color w:val="000000"/>
                <w:sz w:val="20"/>
              </w:rPr>
            </w:pPr>
            <w:r>
              <w:rPr>
                <w:noProof/>
                <w:color w:val="000000"/>
                <w:sz w:val="20"/>
              </w:rPr>
              <w:t>182,00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D62BEF" w14:textId="77777777" w:rsidR="006446A8" w:rsidRDefault="00E24104">
            <w:pPr>
              <w:spacing w:before="20" w:after="20"/>
              <w:jc w:val="right"/>
              <w:rPr>
                <w:color w:val="000000"/>
                <w:sz w:val="20"/>
              </w:rPr>
            </w:pPr>
            <w:r>
              <w:rPr>
                <w:noProof/>
                <w:color w:val="000000"/>
                <w:sz w:val="20"/>
              </w:rPr>
              <w:t>182,00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602733" w14:textId="77777777" w:rsidR="006446A8" w:rsidRDefault="00E24104">
            <w:pPr>
              <w:spacing w:before="20" w:after="20"/>
              <w:jc w:val="right"/>
              <w:rPr>
                <w:color w:val="000000"/>
                <w:sz w:val="20"/>
              </w:rPr>
            </w:pPr>
            <w:r>
              <w:rPr>
                <w:noProof/>
                <w:color w:val="000000"/>
                <w:sz w:val="20"/>
              </w:rPr>
              <w:t>182,00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CC8BEC" w14:textId="77777777" w:rsidR="006446A8" w:rsidRDefault="00E24104">
            <w:pPr>
              <w:spacing w:before="20" w:after="20"/>
              <w:jc w:val="right"/>
              <w:rPr>
                <w:color w:val="000000"/>
                <w:sz w:val="20"/>
              </w:rPr>
            </w:pPr>
            <w:r>
              <w:rPr>
                <w:noProof/>
                <w:color w:val="000000"/>
                <w:sz w:val="20"/>
              </w:rPr>
              <w:t>182,00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209FA6" w14:textId="77777777" w:rsidR="006446A8" w:rsidRDefault="00E24104">
            <w:pPr>
              <w:spacing w:before="20" w:after="20"/>
              <w:jc w:val="right"/>
              <w:rPr>
                <w:color w:val="000000"/>
                <w:sz w:val="20"/>
              </w:rPr>
            </w:pPr>
            <w:r>
              <w:rPr>
                <w:noProof/>
                <w:color w:val="000000"/>
                <w:sz w:val="20"/>
              </w:rPr>
              <w:t>182,00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995EA7" w14:textId="77777777" w:rsidR="006446A8" w:rsidRDefault="006446A8">
            <w:pPr>
              <w:spacing w:before="20" w:after="20"/>
              <w:jc w:val="right"/>
              <w:rPr>
                <w:color w:val="000000"/>
                <w:sz w:val="20"/>
              </w:rPr>
            </w:pPr>
          </w:p>
        </w:tc>
      </w:tr>
      <w:tr w:rsidR="006446A8" w14:paraId="3C7DD93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64C66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1D12C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66F5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ED9D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B9D1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B9F0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5B18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D305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9652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E1FB99" w14:textId="77777777" w:rsidR="006446A8" w:rsidRDefault="006446A8">
            <w:pPr>
              <w:spacing w:before="20" w:after="20"/>
              <w:jc w:val="right"/>
              <w:rPr>
                <w:color w:val="000000"/>
                <w:sz w:val="20"/>
              </w:rPr>
            </w:pPr>
          </w:p>
        </w:tc>
      </w:tr>
      <w:tr w:rsidR="006446A8" w14:paraId="5F6A384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02515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F7725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E93C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C7D6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8E79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D71C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6F48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36A9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00BB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206528" w14:textId="77777777" w:rsidR="006446A8" w:rsidRDefault="00E24104">
            <w:pPr>
              <w:spacing w:before="20" w:after="20"/>
              <w:rPr>
                <w:b/>
                <w:color w:val="000000"/>
                <w:sz w:val="20"/>
              </w:rPr>
            </w:pPr>
            <w:r>
              <w:rPr>
                <w:b/>
                <w:noProof/>
                <w:color w:val="000000"/>
                <w:sz w:val="20"/>
              </w:rPr>
              <w:t xml:space="preserve">Somma: </w:t>
            </w:r>
          </w:p>
          <w:p w14:paraId="0BD573DF" w14:textId="77777777" w:rsidR="006446A8" w:rsidRDefault="00E24104">
            <w:pPr>
              <w:spacing w:before="20" w:after="20"/>
              <w:jc w:val="right"/>
              <w:rPr>
                <w:color w:val="000000"/>
                <w:sz w:val="20"/>
              </w:rPr>
            </w:pPr>
            <w:r>
              <w:rPr>
                <w:noProof/>
                <w:color w:val="000000"/>
                <w:sz w:val="20"/>
              </w:rPr>
              <w:t>0,00</w:t>
            </w:r>
          </w:p>
          <w:p w14:paraId="16CAD84E" w14:textId="77777777" w:rsidR="006446A8" w:rsidRDefault="00E24104">
            <w:pPr>
              <w:spacing w:before="20" w:after="20"/>
              <w:rPr>
                <w:b/>
                <w:color w:val="000000"/>
                <w:sz w:val="20"/>
              </w:rPr>
            </w:pPr>
            <w:r>
              <w:rPr>
                <w:b/>
                <w:noProof/>
                <w:color w:val="000000"/>
                <w:sz w:val="20"/>
              </w:rPr>
              <w:t xml:space="preserve">Max: </w:t>
            </w:r>
          </w:p>
          <w:p w14:paraId="7ED8D4D7" w14:textId="77777777" w:rsidR="006446A8" w:rsidRDefault="00E24104">
            <w:pPr>
              <w:spacing w:before="20" w:after="20"/>
              <w:jc w:val="right"/>
              <w:rPr>
                <w:color w:val="000000"/>
                <w:sz w:val="20"/>
              </w:rPr>
            </w:pPr>
            <w:r>
              <w:rPr>
                <w:noProof/>
                <w:color w:val="000000"/>
                <w:sz w:val="20"/>
              </w:rPr>
              <w:t>0,00</w:t>
            </w:r>
          </w:p>
        </w:tc>
      </w:tr>
      <w:tr w:rsidR="006446A8" w14:paraId="4C11C64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FD3B6F" w14:textId="77777777" w:rsidR="006446A8" w:rsidRDefault="00E24104">
            <w:pPr>
              <w:spacing w:before="20" w:after="20"/>
              <w:rPr>
                <w:color w:val="000000"/>
                <w:sz w:val="20"/>
              </w:rPr>
            </w:pPr>
            <w:r>
              <w:rPr>
                <w:noProof/>
                <w:color w:val="000000"/>
                <w:sz w:val="20"/>
              </w:rPr>
              <w:t>SRA29.SAR.03.19 - Transizione- Pagamento al fine di adottare pratiche e metodi di produzione biologica -PIANTE AROMATICHE E OFFICINALI, CANAPA E OLEAGINOSE FINO A 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DDC3A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8A0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2368B" w14:textId="77777777" w:rsidR="006446A8" w:rsidRDefault="00E24104">
            <w:pPr>
              <w:spacing w:before="20" w:after="20"/>
              <w:jc w:val="right"/>
              <w:rPr>
                <w:color w:val="000000"/>
                <w:sz w:val="20"/>
              </w:rPr>
            </w:pPr>
            <w:r>
              <w:rPr>
                <w:noProof/>
                <w:color w:val="000000"/>
                <w:sz w:val="20"/>
              </w:rPr>
              <w:t>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C36870" w14:textId="77777777" w:rsidR="006446A8" w:rsidRDefault="00E24104">
            <w:pPr>
              <w:spacing w:before="20" w:after="20"/>
              <w:jc w:val="right"/>
              <w:rPr>
                <w:color w:val="000000"/>
                <w:sz w:val="20"/>
              </w:rPr>
            </w:pPr>
            <w:r>
              <w:rPr>
                <w:noProof/>
                <w:color w:val="000000"/>
                <w:sz w:val="20"/>
              </w:rPr>
              <w:t>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8A4091" w14:textId="77777777" w:rsidR="006446A8" w:rsidRDefault="00E24104">
            <w:pPr>
              <w:spacing w:before="20" w:after="20"/>
              <w:jc w:val="right"/>
              <w:rPr>
                <w:color w:val="000000"/>
                <w:sz w:val="20"/>
              </w:rPr>
            </w:pPr>
            <w:r>
              <w:rPr>
                <w:noProof/>
                <w:color w:val="000000"/>
                <w:sz w:val="20"/>
              </w:rPr>
              <w:t>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DBD723" w14:textId="77777777" w:rsidR="006446A8" w:rsidRDefault="00E24104">
            <w:pPr>
              <w:spacing w:before="20" w:after="20"/>
              <w:jc w:val="right"/>
              <w:rPr>
                <w:color w:val="000000"/>
                <w:sz w:val="20"/>
              </w:rPr>
            </w:pPr>
            <w:r>
              <w:rPr>
                <w:noProof/>
                <w:color w:val="000000"/>
                <w:sz w:val="20"/>
              </w:rPr>
              <w:t>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D9391A" w14:textId="77777777" w:rsidR="006446A8" w:rsidRDefault="00E24104">
            <w:pPr>
              <w:spacing w:before="20" w:after="20"/>
              <w:jc w:val="right"/>
              <w:rPr>
                <w:color w:val="000000"/>
                <w:sz w:val="20"/>
              </w:rPr>
            </w:pPr>
            <w:r>
              <w:rPr>
                <w:noProof/>
                <w:color w:val="000000"/>
                <w:sz w:val="20"/>
              </w:rPr>
              <w:t>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7056C4" w14:textId="77777777" w:rsidR="006446A8" w:rsidRDefault="00E24104">
            <w:pPr>
              <w:spacing w:before="20" w:after="20"/>
              <w:jc w:val="right"/>
              <w:rPr>
                <w:color w:val="000000"/>
                <w:sz w:val="20"/>
              </w:rPr>
            </w:pPr>
            <w:r>
              <w:rPr>
                <w:noProof/>
                <w:color w:val="000000"/>
                <w:sz w:val="20"/>
              </w:rPr>
              <w:t>190,00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BD5926" w14:textId="77777777" w:rsidR="006446A8" w:rsidRDefault="006446A8">
            <w:pPr>
              <w:spacing w:before="20" w:after="20"/>
              <w:jc w:val="right"/>
              <w:rPr>
                <w:color w:val="000000"/>
                <w:sz w:val="20"/>
              </w:rPr>
            </w:pPr>
          </w:p>
        </w:tc>
      </w:tr>
      <w:tr w:rsidR="006446A8" w14:paraId="7A6821D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F0192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0125E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183F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46F6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6C1A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48D1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ACC1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782B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1F3F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EFBA0" w14:textId="77777777" w:rsidR="006446A8" w:rsidRDefault="006446A8">
            <w:pPr>
              <w:spacing w:before="20" w:after="20"/>
              <w:jc w:val="right"/>
              <w:rPr>
                <w:color w:val="000000"/>
                <w:sz w:val="20"/>
              </w:rPr>
            </w:pPr>
          </w:p>
        </w:tc>
      </w:tr>
      <w:tr w:rsidR="006446A8" w14:paraId="208F0DF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E6DA3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4D86B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359F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3D71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36EC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235C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97F4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7A4B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B115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A0E7F2" w14:textId="77777777" w:rsidR="006446A8" w:rsidRDefault="00E24104">
            <w:pPr>
              <w:spacing w:before="20" w:after="20"/>
              <w:rPr>
                <w:b/>
                <w:color w:val="000000"/>
                <w:sz w:val="20"/>
              </w:rPr>
            </w:pPr>
            <w:r>
              <w:rPr>
                <w:b/>
                <w:noProof/>
                <w:color w:val="000000"/>
                <w:sz w:val="20"/>
              </w:rPr>
              <w:t xml:space="preserve">Somma: </w:t>
            </w:r>
          </w:p>
          <w:p w14:paraId="21EF2A40" w14:textId="77777777" w:rsidR="006446A8" w:rsidRDefault="00E24104">
            <w:pPr>
              <w:spacing w:before="20" w:after="20"/>
              <w:jc w:val="right"/>
              <w:rPr>
                <w:color w:val="000000"/>
                <w:sz w:val="20"/>
              </w:rPr>
            </w:pPr>
            <w:r>
              <w:rPr>
                <w:noProof/>
                <w:color w:val="000000"/>
                <w:sz w:val="20"/>
              </w:rPr>
              <w:t>0,00</w:t>
            </w:r>
          </w:p>
          <w:p w14:paraId="6F348C20" w14:textId="77777777" w:rsidR="006446A8" w:rsidRDefault="00E24104">
            <w:pPr>
              <w:spacing w:before="20" w:after="20"/>
              <w:rPr>
                <w:b/>
                <w:color w:val="000000"/>
                <w:sz w:val="20"/>
              </w:rPr>
            </w:pPr>
            <w:r>
              <w:rPr>
                <w:b/>
                <w:noProof/>
                <w:color w:val="000000"/>
                <w:sz w:val="20"/>
              </w:rPr>
              <w:t xml:space="preserve">Max: </w:t>
            </w:r>
          </w:p>
          <w:p w14:paraId="4DF08E47" w14:textId="77777777" w:rsidR="006446A8" w:rsidRDefault="00E24104">
            <w:pPr>
              <w:spacing w:before="20" w:after="20"/>
              <w:jc w:val="right"/>
              <w:rPr>
                <w:color w:val="000000"/>
                <w:sz w:val="20"/>
              </w:rPr>
            </w:pPr>
            <w:r>
              <w:rPr>
                <w:noProof/>
                <w:color w:val="000000"/>
                <w:sz w:val="20"/>
              </w:rPr>
              <w:t>0,00</w:t>
            </w:r>
          </w:p>
        </w:tc>
      </w:tr>
      <w:tr w:rsidR="006446A8" w14:paraId="02406BA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16895B" w14:textId="77777777" w:rsidR="006446A8" w:rsidRDefault="00E24104">
            <w:pPr>
              <w:spacing w:before="20" w:after="20"/>
              <w:rPr>
                <w:color w:val="000000"/>
                <w:sz w:val="20"/>
              </w:rPr>
            </w:pPr>
            <w:r>
              <w:rPr>
                <w:noProof/>
                <w:color w:val="000000"/>
                <w:sz w:val="20"/>
              </w:rPr>
              <w:t>SRA29.SAR.03.20 - Transizione- Pagamento al fine di adottare pratiche e metodi di produzione biologica -PASCOLI E PRATI PERMANENTI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02162"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2D5E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8993E9" w14:textId="77777777" w:rsidR="006446A8" w:rsidRDefault="00E24104">
            <w:pPr>
              <w:spacing w:before="20" w:after="20"/>
              <w:jc w:val="right"/>
              <w:rPr>
                <w:color w:val="000000"/>
                <w:sz w:val="20"/>
              </w:rPr>
            </w:pPr>
            <w:r>
              <w:rPr>
                <w:noProof/>
                <w:color w:val="000000"/>
                <w:sz w:val="20"/>
              </w:rPr>
              <w:t>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FC3D18" w14:textId="77777777" w:rsidR="006446A8" w:rsidRDefault="00E24104">
            <w:pPr>
              <w:spacing w:before="20" w:after="20"/>
              <w:jc w:val="right"/>
              <w:rPr>
                <w:color w:val="000000"/>
                <w:sz w:val="20"/>
              </w:rPr>
            </w:pPr>
            <w:r>
              <w:rPr>
                <w:noProof/>
                <w:color w:val="000000"/>
                <w:sz w:val="20"/>
              </w:rPr>
              <w:t>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C08753" w14:textId="77777777" w:rsidR="006446A8" w:rsidRDefault="00E24104">
            <w:pPr>
              <w:spacing w:before="20" w:after="20"/>
              <w:jc w:val="right"/>
              <w:rPr>
                <w:color w:val="000000"/>
                <w:sz w:val="20"/>
              </w:rPr>
            </w:pPr>
            <w:r>
              <w:rPr>
                <w:noProof/>
                <w:color w:val="000000"/>
                <w:sz w:val="20"/>
              </w:rPr>
              <w:t>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14718A" w14:textId="77777777" w:rsidR="006446A8" w:rsidRDefault="00E24104">
            <w:pPr>
              <w:spacing w:before="20" w:after="20"/>
              <w:jc w:val="right"/>
              <w:rPr>
                <w:color w:val="000000"/>
                <w:sz w:val="20"/>
              </w:rPr>
            </w:pPr>
            <w:r>
              <w:rPr>
                <w:noProof/>
                <w:color w:val="000000"/>
                <w:sz w:val="20"/>
              </w:rPr>
              <w:t>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5494AC" w14:textId="77777777" w:rsidR="006446A8" w:rsidRDefault="00E24104">
            <w:pPr>
              <w:spacing w:before="20" w:after="20"/>
              <w:jc w:val="right"/>
              <w:rPr>
                <w:color w:val="000000"/>
                <w:sz w:val="20"/>
              </w:rPr>
            </w:pPr>
            <w:r>
              <w:rPr>
                <w:noProof/>
                <w:color w:val="000000"/>
                <w:sz w:val="20"/>
              </w:rPr>
              <w:t>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D866A6" w14:textId="77777777" w:rsidR="006446A8" w:rsidRDefault="00E24104">
            <w:pPr>
              <w:spacing w:before="20" w:after="20"/>
              <w:jc w:val="right"/>
              <w:rPr>
                <w:color w:val="000000"/>
                <w:sz w:val="20"/>
              </w:rPr>
            </w:pPr>
            <w:r>
              <w:rPr>
                <w:noProof/>
                <w:color w:val="000000"/>
                <w:sz w:val="20"/>
              </w:rPr>
              <w:t>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E6B1D0" w14:textId="77777777" w:rsidR="006446A8" w:rsidRDefault="006446A8">
            <w:pPr>
              <w:spacing w:before="20" w:after="20"/>
              <w:jc w:val="right"/>
              <w:rPr>
                <w:color w:val="000000"/>
                <w:sz w:val="20"/>
              </w:rPr>
            </w:pPr>
          </w:p>
        </w:tc>
      </w:tr>
      <w:tr w:rsidR="006446A8" w14:paraId="78CCB6E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6EBF8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B5AFE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29FB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8FE1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C35C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B336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4A79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2780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7014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D91378" w14:textId="77777777" w:rsidR="006446A8" w:rsidRDefault="006446A8">
            <w:pPr>
              <w:spacing w:before="20" w:after="20"/>
              <w:jc w:val="right"/>
              <w:rPr>
                <w:color w:val="000000"/>
                <w:sz w:val="20"/>
              </w:rPr>
            </w:pPr>
          </w:p>
        </w:tc>
      </w:tr>
      <w:tr w:rsidR="006446A8" w14:paraId="2991B3B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1099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28D71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D172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2C8D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2A94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9713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9E7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8781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7423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8A36E9" w14:textId="77777777" w:rsidR="006446A8" w:rsidRDefault="00E24104">
            <w:pPr>
              <w:spacing w:before="20" w:after="20"/>
              <w:rPr>
                <w:b/>
                <w:color w:val="000000"/>
                <w:sz w:val="20"/>
              </w:rPr>
            </w:pPr>
            <w:r>
              <w:rPr>
                <w:b/>
                <w:noProof/>
                <w:color w:val="000000"/>
                <w:sz w:val="20"/>
              </w:rPr>
              <w:t xml:space="preserve">Somma: </w:t>
            </w:r>
          </w:p>
          <w:p w14:paraId="42695AFE" w14:textId="77777777" w:rsidR="006446A8" w:rsidRDefault="00E24104">
            <w:pPr>
              <w:spacing w:before="20" w:after="20"/>
              <w:jc w:val="right"/>
              <w:rPr>
                <w:color w:val="000000"/>
                <w:sz w:val="20"/>
              </w:rPr>
            </w:pPr>
            <w:r>
              <w:rPr>
                <w:noProof/>
                <w:color w:val="000000"/>
                <w:sz w:val="20"/>
              </w:rPr>
              <w:t>0,00</w:t>
            </w:r>
          </w:p>
          <w:p w14:paraId="5ED48DA6" w14:textId="77777777" w:rsidR="006446A8" w:rsidRDefault="00E24104">
            <w:pPr>
              <w:spacing w:before="20" w:after="20"/>
              <w:rPr>
                <w:b/>
                <w:color w:val="000000"/>
                <w:sz w:val="20"/>
              </w:rPr>
            </w:pPr>
            <w:r>
              <w:rPr>
                <w:b/>
                <w:noProof/>
                <w:color w:val="000000"/>
                <w:sz w:val="20"/>
              </w:rPr>
              <w:t xml:space="preserve">Max: </w:t>
            </w:r>
          </w:p>
          <w:p w14:paraId="1B4B0F2B" w14:textId="77777777" w:rsidR="006446A8" w:rsidRDefault="00E24104">
            <w:pPr>
              <w:spacing w:before="20" w:after="20"/>
              <w:jc w:val="right"/>
              <w:rPr>
                <w:color w:val="000000"/>
                <w:sz w:val="20"/>
              </w:rPr>
            </w:pPr>
            <w:r>
              <w:rPr>
                <w:noProof/>
                <w:color w:val="000000"/>
                <w:sz w:val="20"/>
              </w:rPr>
              <w:t>0,00</w:t>
            </w:r>
          </w:p>
        </w:tc>
      </w:tr>
      <w:tr w:rsidR="006446A8" w14:paraId="49116FE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A97908" w14:textId="77777777" w:rsidR="006446A8" w:rsidRDefault="00E24104">
            <w:pPr>
              <w:spacing w:before="20" w:after="20"/>
              <w:rPr>
                <w:color w:val="000000"/>
                <w:sz w:val="20"/>
              </w:rPr>
            </w:pPr>
            <w:r>
              <w:rPr>
                <w:noProof/>
                <w:color w:val="000000"/>
                <w:sz w:val="20"/>
              </w:rPr>
              <w:t>SRA29.SAR.03.21 - Transizione- Pagamento al fine di adottare pratiche e metodi di produzione biologica -CEREALI E LEGUMINOSE DA GRANELLA, destinate all'alimentazione di animali biologici. SUPERFICI &gt;10HA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950F2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7356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9F945"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3C90A0"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852BAE"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E99F14"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8BF8B"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292C4F"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95B36E" w14:textId="77777777" w:rsidR="006446A8" w:rsidRDefault="006446A8">
            <w:pPr>
              <w:spacing w:before="20" w:after="20"/>
              <w:jc w:val="right"/>
              <w:rPr>
                <w:color w:val="000000"/>
                <w:sz w:val="20"/>
              </w:rPr>
            </w:pPr>
          </w:p>
        </w:tc>
      </w:tr>
      <w:tr w:rsidR="006446A8" w14:paraId="3294EAF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FEF52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103CF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FF17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2E14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80F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180F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1D4C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110B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EB46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EF18BE" w14:textId="77777777" w:rsidR="006446A8" w:rsidRDefault="006446A8">
            <w:pPr>
              <w:spacing w:before="20" w:after="20"/>
              <w:jc w:val="right"/>
              <w:rPr>
                <w:color w:val="000000"/>
                <w:sz w:val="20"/>
              </w:rPr>
            </w:pPr>
          </w:p>
        </w:tc>
      </w:tr>
      <w:tr w:rsidR="006446A8" w14:paraId="0951FA3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06090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9607F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BCA3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DAB4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5C04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3722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2591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4E8D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9F93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DB1C52" w14:textId="77777777" w:rsidR="006446A8" w:rsidRDefault="00E24104">
            <w:pPr>
              <w:spacing w:before="20" w:after="20"/>
              <w:rPr>
                <w:b/>
                <w:color w:val="000000"/>
                <w:sz w:val="20"/>
              </w:rPr>
            </w:pPr>
            <w:r>
              <w:rPr>
                <w:b/>
                <w:noProof/>
                <w:color w:val="000000"/>
                <w:sz w:val="20"/>
              </w:rPr>
              <w:t xml:space="preserve">Somma: </w:t>
            </w:r>
          </w:p>
          <w:p w14:paraId="49DA4CDB" w14:textId="77777777" w:rsidR="006446A8" w:rsidRDefault="00E24104">
            <w:pPr>
              <w:spacing w:before="20" w:after="20"/>
              <w:jc w:val="right"/>
              <w:rPr>
                <w:color w:val="000000"/>
                <w:sz w:val="20"/>
              </w:rPr>
            </w:pPr>
            <w:r>
              <w:rPr>
                <w:noProof/>
                <w:color w:val="000000"/>
                <w:sz w:val="20"/>
              </w:rPr>
              <w:t>0,00</w:t>
            </w:r>
          </w:p>
          <w:p w14:paraId="56C349F2" w14:textId="77777777" w:rsidR="006446A8" w:rsidRDefault="00E24104">
            <w:pPr>
              <w:spacing w:before="20" w:after="20"/>
              <w:rPr>
                <w:b/>
                <w:color w:val="000000"/>
                <w:sz w:val="20"/>
              </w:rPr>
            </w:pPr>
            <w:r>
              <w:rPr>
                <w:b/>
                <w:noProof/>
                <w:color w:val="000000"/>
                <w:sz w:val="20"/>
              </w:rPr>
              <w:t xml:space="preserve">Max: </w:t>
            </w:r>
          </w:p>
          <w:p w14:paraId="1CF8A155" w14:textId="77777777" w:rsidR="006446A8" w:rsidRDefault="00E24104">
            <w:pPr>
              <w:spacing w:before="20" w:after="20"/>
              <w:jc w:val="right"/>
              <w:rPr>
                <w:color w:val="000000"/>
                <w:sz w:val="20"/>
              </w:rPr>
            </w:pPr>
            <w:r>
              <w:rPr>
                <w:noProof/>
                <w:color w:val="000000"/>
                <w:sz w:val="20"/>
              </w:rPr>
              <w:t>0,00</w:t>
            </w:r>
          </w:p>
        </w:tc>
      </w:tr>
      <w:tr w:rsidR="006446A8" w14:paraId="7E3DD52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F9F77D" w14:textId="77777777" w:rsidR="006446A8" w:rsidRDefault="00E24104">
            <w:pPr>
              <w:spacing w:before="20" w:after="20"/>
              <w:rPr>
                <w:color w:val="000000"/>
                <w:sz w:val="20"/>
              </w:rPr>
            </w:pPr>
            <w:r>
              <w:rPr>
                <w:noProof/>
                <w:color w:val="000000"/>
                <w:sz w:val="20"/>
              </w:rPr>
              <w:lastRenderedPageBreak/>
              <w:t>SRA29.SAR.03.22 - Transizione- Pagamento al fine di adottare pratiche e metodi di produzione biologica -CEREALI E LEGUMINOSE DA GRANELLA, destinate all'alimentazione di animali biologici. SUPERFICI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983D8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7CD9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A76676" w14:textId="77777777" w:rsidR="006446A8" w:rsidRDefault="00E24104">
            <w:pPr>
              <w:spacing w:before="20" w:after="20"/>
              <w:jc w:val="right"/>
              <w:rPr>
                <w:color w:val="000000"/>
                <w:sz w:val="20"/>
              </w:rPr>
            </w:pPr>
            <w:r>
              <w:rPr>
                <w:noProof/>
                <w:color w:val="000000"/>
                <w:sz w:val="20"/>
              </w:rPr>
              <w:t>419,00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27A29" w14:textId="77777777" w:rsidR="006446A8" w:rsidRDefault="00E24104">
            <w:pPr>
              <w:spacing w:before="20" w:after="20"/>
              <w:jc w:val="right"/>
              <w:rPr>
                <w:color w:val="000000"/>
                <w:sz w:val="20"/>
              </w:rPr>
            </w:pPr>
            <w:r>
              <w:rPr>
                <w:noProof/>
                <w:color w:val="000000"/>
                <w:sz w:val="20"/>
              </w:rPr>
              <w:t>419,00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E540B3" w14:textId="77777777" w:rsidR="006446A8" w:rsidRDefault="00E24104">
            <w:pPr>
              <w:spacing w:before="20" w:after="20"/>
              <w:jc w:val="right"/>
              <w:rPr>
                <w:color w:val="000000"/>
                <w:sz w:val="20"/>
              </w:rPr>
            </w:pPr>
            <w:r>
              <w:rPr>
                <w:noProof/>
                <w:color w:val="000000"/>
                <w:sz w:val="20"/>
              </w:rPr>
              <w:t>419,00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EFE9A6" w14:textId="77777777" w:rsidR="006446A8" w:rsidRDefault="00E24104">
            <w:pPr>
              <w:spacing w:before="20" w:after="20"/>
              <w:jc w:val="right"/>
              <w:rPr>
                <w:color w:val="000000"/>
                <w:sz w:val="20"/>
              </w:rPr>
            </w:pPr>
            <w:r>
              <w:rPr>
                <w:noProof/>
                <w:color w:val="000000"/>
                <w:sz w:val="20"/>
              </w:rPr>
              <w:t>419,00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E337E1" w14:textId="77777777" w:rsidR="006446A8" w:rsidRDefault="00E24104">
            <w:pPr>
              <w:spacing w:before="20" w:after="20"/>
              <w:jc w:val="right"/>
              <w:rPr>
                <w:color w:val="000000"/>
                <w:sz w:val="20"/>
              </w:rPr>
            </w:pPr>
            <w:r>
              <w:rPr>
                <w:noProof/>
                <w:color w:val="000000"/>
                <w:sz w:val="20"/>
              </w:rPr>
              <w:t>419,00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E3A3E1" w14:textId="77777777" w:rsidR="006446A8" w:rsidRDefault="00E24104">
            <w:pPr>
              <w:spacing w:before="20" w:after="20"/>
              <w:jc w:val="right"/>
              <w:rPr>
                <w:color w:val="000000"/>
                <w:sz w:val="20"/>
              </w:rPr>
            </w:pPr>
            <w:r>
              <w:rPr>
                <w:noProof/>
                <w:color w:val="000000"/>
                <w:sz w:val="20"/>
              </w:rPr>
              <w:t>419,00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2D338" w14:textId="77777777" w:rsidR="006446A8" w:rsidRDefault="006446A8">
            <w:pPr>
              <w:spacing w:before="20" w:after="20"/>
              <w:jc w:val="right"/>
              <w:rPr>
                <w:color w:val="000000"/>
                <w:sz w:val="20"/>
              </w:rPr>
            </w:pPr>
          </w:p>
        </w:tc>
      </w:tr>
      <w:tr w:rsidR="006446A8" w14:paraId="3EDDD4B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26E96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5AD2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6162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FE4A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6DB7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2707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4AD4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D5E1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351D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BBDB6E" w14:textId="77777777" w:rsidR="006446A8" w:rsidRDefault="006446A8">
            <w:pPr>
              <w:spacing w:before="20" w:after="20"/>
              <w:jc w:val="right"/>
              <w:rPr>
                <w:color w:val="000000"/>
                <w:sz w:val="20"/>
              </w:rPr>
            </w:pPr>
          </w:p>
        </w:tc>
      </w:tr>
      <w:tr w:rsidR="006446A8" w14:paraId="6938957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3559F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C89C5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2280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95B4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4321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788F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14FA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E4A2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49EA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3637E" w14:textId="77777777" w:rsidR="006446A8" w:rsidRDefault="00E24104">
            <w:pPr>
              <w:spacing w:before="20" w:after="20"/>
              <w:rPr>
                <w:b/>
                <w:color w:val="000000"/>
                <w:sz w:val="20"/>
              </w:rPr>
            </w:pPr>
            <w:r>
              <w:rPr>
                <w:b/>
                <w:noProof/>
                <w:color w:val="000000"/>
                <w:sz w:val="20"/>
              </w:rPr>
              <w:t xml:space="preserve">Somma: </w:t>
            </w:r>
          </w:p>
          <w:p w14:paraId="78FC90F7" w14:textId="77777777" w:rsidR="006446A8" w:rsidRDefault="00E24104">
            <w:pPr>
              <w:spacing w:before="20" w:after="20"/>
              <w:jc w:val="right"/>
              <w:rPr>
                <w:color w:val="000000"/>
                <w:sz w:val="20"/>
              </w:rPr>
            </w:pPr>
            <w:r>
              <w:rPr>
                <w:noProof/>
                <w:color w:val="000000"/>
                <w:sz w:val="20"/>
              </w:rPr>
              <w:t>0,00</w:t>
            </w:r>
          </w:p>
          <w:p w14:paraId="0C525CC7" w14:textId="77777777" w:rsidR="006446A8" w:rsidRDefault="00E24104">
            <w:pPr>
              <w:spacing w:before="20" w:after="20"/>
              <w:rPr>
                <w:b/>
                <w:color w:val="000000"/>
                <w:sz w:val="20"/>
              </w:rPr>
            </w:pPr>
            <w:r>
              <w:rPr>
                <w:b/>
                <w:noProof/>
                <w:color w:val="000000"/>
                <w:sz w:val="20"/>
              </w:rPr>
              <w:t xml:space="preserve">Max: </w:t>
            </w:r>
          </w:p>
          <w:p w14:paraId="4EBDFA4F" w14:textId="77777777" w:rsidR="006446A8" w:rsidRDefault="00E24104">
            <w:pPr>
              <w:spacing w:before="20" w:after="20"/>
              <w:jc w:val="right"/>
              <w:rPr>
                <w:color w:val="000000"/>
                <w:sz w:val="20"/>
              </w:rPr>
            </w:pPr>
            <w:r>
              <w:rPr>
                <w:noProof/>
                <w:color w:val="000000"/>
                <w:sz w:val="20"/>
              </w:rPr>
              <w:t>0,00</w:t>
            </w:r>
          </w:p>
        </w:tc>
      </w:tr>
      <w:tr w:rsidR="006446A8" w14:paraId="651CCC6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CBF916" w14:textId="77777777" w:rsidR="006446A8" w:rsidRDefault="00E24104">
            <w:pPr>
              <w:spacing w:before="20" w:after="20"/>
              <w:rPr>
                <w:color w:val="000000"/>
                <w:sz w:val="20"/>
              </w:rPr>
            </w:pPr>
            <w:r>
              <w:rPr>
                <w:noProof/>
                <w:color w:val="000000"/>
                <w:sz w:val="20"/>
              </w:rPr>
              <w:t>SRA29.SAR.03.24 - Transizione- Pagamento al fine di adottare pratiche e metodi di produzione biologica -mais e sorgo, destinate all'alimentazione di animali biologici.SUPERFICI &gt;10HA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1F939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6CDB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313FB7" w14:textId="77777777" w:rsidR="006446A8" w:rsidRDefault="00E24104">
            <w:pPr>
              <w:spacing w:before="20" w:after="20"/>
              <w:jc w:val="right"/>
              <w:rPr>
                <w:color w:val="000000"/>
                <w:sz w:val="20"/>
              </w:rPr>
            </w:pPr>
            <w:r>
              <w:rPr>
                <w:noProof/>
                <w:color w:val="000000"/>
                <w:sz w:val="20"/>
              </w:rPr>
              <w:t>528,00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664618" w14:textId="77777777" w:rsidR="006446A8" w:rsidRDefault="00E24104">
            <w:pPr>
              <w:spacing w:before="20" w:after="20"/>
              <w:jc w:val="right"/>
              <w:rPr>
                <w:color w:val="000000"/>
                <w:sz w:val="20"/>
              </w:rPr>
            </w:pPr>
            <w:r>
              <w:rPr>
                <w:noProof/>
                <w:color w:val="000000"/>
                <w:sz w:val="20"/>
              </w:rPr>
              <w:t>528,00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BCECD" w14:textId="77777777" w:rsidR="006446A8" w:rsidRDefault="00E24104">
            <w:pPr>
              <w:spacing w:before="20" w:after="20"/>
              <w:jc w:val="right"/>
              <w:rPr>
                <w:color w:val="000000"/>
                <w:sz w:val="20"/>
              </w:rPr>
            </w:pPr>
            <w:r>
              <w:rPr>
                <w:noProof/>
                <w:color w:val="000000"/>
                <w:sz w:val="20"/>
              </w:rPr>
              <w:t>528,00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95E45" w14:textId="77777777" w:rsidR="006446A8" w:rsidRDefault="00E24104">
            <w:pPr>
              <w:spacing w:before="20" w:after="20"/>
              <w:jc w:val="right"/>
              <w:rPr>
                <w:color w:val="000000"/>
                <w:sz w:val="20"/>
              </w:rPr>
            </w:pPr>
            <w:r>
              <w:rPr>
                <w:noProof/>
                <w:color w:val="000000"/>
                <w:sz w:val="20"/>
              </w:rPr>
              <w:t>528,00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826810" w14:textId="77777777" w:rsidR="006446A8" w:rsidRDefault="00E24104">
            <w:pPr>
              <w:spacing w:before="20" w:after="20"/>
              <w:jc w:val="right"/>
              <w:rPr>
                <w:color w:val="000000"/>
                <w:sz w:val="20"/>
              </w:rPr>
            </w:pPr>
            <w:r>
              <w:rPr>
                <w:noProof/>
                <w:color w:val="000000"/>
                <w:sz w:val="20"/>
              </w:rPr>
              <w:t>528,00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DF1656" w14:textId="77777777" w:rsidR="006446A8" w:rsidRDefault="00E24104">
            <w:pPr>
              <w:spacing w:before="20" w:after="20"/>
              <w:jc w:val="right"/>
              <w:rPr>
                <w:color w:val="000000"/>
                <w:sz w:val="20"/>
              </w:rPr>
            </w:pPr>
            <w:r>
              <w:rPr>
                <w:noProof/>
                <w:color w:val="000000"/>
                <w:sz w:val="20"/>
              </w:rPr>
              <w:t>528,00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8CA12" w14:textId="77777777" w:rsidR="006446A8" w:rsidRDefault="006446A8">
            <w:pPr>
              <w:spacing w:before="20" w:after="20"/>
              <w:jc w:val="right"/>
              <w:rPr>
                <w:color w:val="000000"/>
                <w:sz w:val="20"/>
              </w:rPr>
            </w:pPr>
          </w:p>
        </w:tc>
      </w:tr>
      <w:tr w:rsidR="006446A8" w14:paraId="6163F94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DBAB7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4EF39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E2BF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DED8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2D7C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0219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A2AC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B4E5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C27E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8863A8" w14:textId="77777777" w:rsidR="006446A8" w:rsidRDefault="006446A8">
            <w:pPr>
              <w:spacing w:before="20" w:after="20"/>
              <w:jc w:val="right"/>
              <w:rPr>
                <w:color w:val="000000"/>
                <w:sz w:val="20"/>
              </w:rPr>
            </w:pPr>
          </w:p>
        </w:tc>
      </w:tr>
      <w:tr w:rsidR="006446A8" w14:paraId="133AE31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5FCD9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5E48A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54C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27F9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91CF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C539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3F9D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85D4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22F9B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D2A2AC" w14:textId="77777777" w:rsidR="006446A8" w:rsidRDefault="00E24104">
            <w:pPr>
              <w:spacing w:before="20" w:after="20"/>
              <w:rPr>
                <w:b/>
                <w:color w:val="000000"/>
                <w:sz w:val="20"/>
              </w:rPr>
            </w:pPr>
            <w:r>
              <w:rPr>
                <w:b/>
                <w:noProof/>
                <w:color w:val="000000"/>
                <w:sz w:val="20"/>
              </w:rPr>
              <w:t xml:space="preserve">Somma: </w:t>
            </w:r>
          </w:p>
          <w:p w14:paraId="59B76081" w14:textId="77777777" w:rsidR="006446A8" w:rsidRDefault="00E24104">
            <w:pPr>
              <w:spacing w:before="20" w:after="20"/>
              <w:jc w:val="right"/>
              <w:rPr>
                <w:color w:val="000000"/>
                <w:sz w:val="20"/>
              </w:rPr>
            </w:pPr>
            <w:r>
              <w:rPr>
                <w:noProof/>
                <w:color w:val="000000"/>
                <w:sz w:val="20"/>
              </w:rPr>
              <w:t>0,00</w:t>
            </w:r>
          </w:p>
          <w:p w14:paraId="6AFE2263" w14:textId="77777777" w:rsidR="006446A8" w:rsidRDefault="00E24104">
            <w:pPr>
              <w:spacing w:before="20" w:after="20"/>
              <w:rPr>
                <w:b/>
                <w:color w:val="000000"/>
                <w:sz w:val="20"/>
              </w:rPr>
            </w:pPr>
            <w:r>
              <w:rPr>
                <w:b/>
                <w:noProof/>
                <w:color w:val="000000"/>
                <w:sz w:val="20"/>
              </w:rPr>
              <w:t xml:space="preserve">Max: </w:t>
            </w:r>
          </w:p>
          <w:p w14:paraId="327A271A" w14:textId="77777777" w:rsidR="006446A8" w:rsidRDefault="00E24104">
            <w:pPr>
              <w:spacing w:before="20" w:after="20"/>
              <w:jc w:val="right"/>
              <w:rPr>
                <w:color w:val="000000"/>
                <w:sz w:val="20"/>
              </w:rPr>
            </w:pPr>
            <w:r>
              <w:rPr>
                <w:noProof/>
                <w:color w:val="000000"/>
                <w:sz w:val="20"/>
              </w:rPr>
              <w:t>0,00</w:t>
            </w:r>
          </w:p>
        </w:tc>
      </w:tr>
      <w:tr w:rsidR="006446A8" w14:paraId="21690C7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26D09B" w14:textId="77777777" w:rsidR="006446A8" w:rsidRDefault="00E24104">
            <w:pPr>
              <w:spacing w:before="20" w:after="20"/>
              <w:rPr>
                <w:color w:val="000000"/>
                <w:sz w:val="20"/>
              </w:rPr>
            </w:pPr>
            <w:r>
              <w:rPr>
                <w:noProof/>
                <w:color w:val="000000"/>
                <w:sz w:val="20"/>
              </w:rPr>
              <w:t xml:space="preserve">SRA29.SAR.03.25 - Transizione- Pagamento al fine di adottare pratiche e metodi di produzione biologica -mais e sorgo, destinate all'alimentazione di animali biologici. SUPERFICI FINO A 10HA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1DAFB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E9C3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002FDF" w14:textId="77777777" w:rsidR="006446A8" w:rsidRDefault="00E24104">
            <w:pPr>
              <w:spacing w:before="20" w:after="20"/>
              <w:jc w:val="right"/>
              <w:rPr>
                <w:color w:val="000000"/>
                <w:sz w:val="20"/>
              </w:rPr>
            </w:pPr>
            <w:r>
              <w:rPr>
                <w:noProof/>
                <w:color w:val="000000"/>
                <w:sz w:val="20"/>
              </w:rPr>
              <w:t>564,00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395F92" w14:textId="77777777" w:rsidR="006446A8" w:rsidRDefault="00E24104">
            <w:pPr>
              <w:spacing w:before="20" w:after="20"/>
              <w:jc w:val="right"/>
              <w:rPr>
                <w:color w:val="000000"/>
                <w:sz w:val="20"/>
              </w:rPr>
            </w:pPr>
            <w:r>
              <w:rPr>
                <w:noProof/>
                <w:color w:val="000000"/>
                <w:sz w:val="20"/>
              </w:rPr>
              <w:t>564,00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142A8C" w14:textId="77777777" w:rsidR="006446A8" w:rsidRDefault="00E24104">
            <w:pPr>
              <w:spacing w:before="20" w:after="20"/>
              <w:jc w:val="right"/>
              <w:rPr>
                <w:color w:val="000000"/>
                <w:sz w:val="20"/>
              </w:rPr>
            </w:pPr>
            <w:r>
              <w:rPr>
                <w:noProof/>
                <w:color w:val="000000"/>
                <w:sz w:val="20"/>
              </w:rPr>
              <w:t>564,00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B113C7" w14:textId="77777777" w:rsidR="006446A8" w:rsidRDefault="00E24104">
            <w:pPr>
              <w:spacing w:before="20" w:after="20"/>
              <w:jc w:val="right"/>
              <w:rPr>
                <w:color w:val="000000"/>
                <w:sz w:val="20"/>
              </w:rPr>
            </w:pPr>
            <w:r>
              <w:rPr>
                <w:noProof/>
                <w:color w:val="000000"/>
                <w:sz w:val="20"/>
              </w:rPr>
              <w:t>564,00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5087BE" w14:textId="77777777" w:rsidR="006446A8" w:rsidRDefault="00E24104">
            <w:pPr>
              <w:spacing w:before="20" w:after="20"/>
              <w:jc w:val="right"/>
              <w:rPr>
                <w:color w:val="000000"/>
                <w:sz w:val="20"/>
              </w:rPr>
            </w:pPr>
            <w:r>
              <w:rPr>
                <w:noProof/>
                <w:color w:val="000000"/>
                <w:sz w:val="20"/>
              </w:rPr>
              <w:t>564,00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7464AF" w14:textId="77777777" w:rsidR="006446A8" w:rsidRDefault="00E24104">
            <w:pPr>
              <w:spacing w:before="20" w:after="20"/>
              <w:jc w:val="right"/>
              <w:rPr>
                <w:color w:val="000000"/>
                <w:sz w:val="20"/>
              </w:rPr>
            </w:pPr>
            <w:r>
              <w:rPr>
                <w:noProof/>
                <w:color w:val="000000"/>
                <w:sz w:val="20"/>
              </w:rPr>
              <w:t>564,00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474D30" w14:textId="77777777" w:rsidR="006446A8" w:rsidRDefault="006446A8">
            <w:pPr>
              <w:spacing w:before="20" w:after="20"/>
              <w:jc w:val="right"/>
              <w:rPr>
                <w:color w:val="000000"/>
                <w:sz w:val="20"/>
              </w:rPr>
            </w:pPr>
          </w:p>
        </w:tc>
      </w:tr>
      <w:tr w:rsidR="006446A8" w14:paraId="4DFCF74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0F3B5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6569B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94EF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510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858B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46F4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0C10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EF35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D583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13A064" w14:textId="77777777" w:rsidR="006446A8" w:rsidRDefault="006446A8">
            <w:pPr>
              <w:spacing w:before="20" w:after="20"/>
              <w:jc w:val="right"/>
              <w:rPr>
                <w:color w:val="000000"/>
                <w:sz w:val="20"/>
              </w:rPr>
            </w:pPr>
          </w:p>
        </w:tc>
      </w:tr>
      <w:tr w:rsidR="006446A8" w14:paraId="1D13D05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A7BF5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64C7F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5955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3133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8B5A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1844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12C5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3A54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C60A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994A91" w14:textId="77777777" w:rsidR="006446A8" w:rsidRDefault="00E24104">
            <w:pPr>
              <w:spacing w:before="20" w:after="20"/>
              <w:rPr>
                <w:b/>
                <w:color w:val="000000"/>
                <w:sz w:val="20"/>
              </w:rPr>
            </w:pPr>
            <w:r>
              <w:rPr>
                <w:b/>
                <w:noProof/>
                <w:color w:val="000000"/>
                <w:sz w:val="20"/>
              </w:rPr>
              <w:t xml:space="preserve">Somma: </w:t>
            </w:r>
          </w:p>
          <w:p w14:paraId="78CE6C52" w14:textId="77777777" w:rsidR="006446A8" w:rsidRDefault="00E24104">
            <w:pPr>
              <w:spacing w:before="20" w:after="20"/>
              <w:jc w:val="right"/>
              <w:rPr>
                <w:color w:val="000000"/>
                <w:sz w:val="20"/>
              </w:rPr>
            </w:pPr>
            <w:r>
              <w:rPr>
                <w:noProof/>
                <w:color w:val="000000"/>
                <w:sz w:val="20"/>
              </w:rPr>
              <w:t>0,00</w:t>
            </w:r>
          </w:p>
          <w:p w14:paraId="221E8937" w14:textId="77777777" w:rsidR="006446A8" w:rsidRDefault="00E24104">
            <w:pPr>
              <w:spacing w:before="20" w:after="20"/>
              <w:rPr>
                <w:b/>
                <w:color w:val="000000"/>
                <w:sz w:val="20"/>
              </w:rPr>
            </w:pPr>
            <w:r>
              <w:rPr>
                <w:b/>
                <w:noProof/>
                <w:color w:val="000000"/>
                <w:sz w:val="20"/>
              </w:rPr>
              <w:t xml:space="preserve">Max: </w:t>
            </w:r>
          </w:p>
          <w:p w14:paraId="0882CD8A" w14:textId="77777777" w:rsidR="006446A8" w:rsidRDefault="00E24104">
            <w:pPr>
              <w:spacing w:before="20" w:after="20"/>
              <w:jc w:val="right"/>
              <w:rPr>
                <w:color w:val="000000"/>
                <w:sz w:val="20"/>
              </w:rPr>
            </w:pPr>
            <w:r>
              <w:rPr>
                <w:noProof/>
                <w:color w:val="000000"/>
                <w:sz w:val="20"/>
              </w:rPr>
              <w:t>0,00</w:t>
            </w:r>
          </w:p>
        </w:tc>
      </w:tr>
      <w:tr w:rsidR="006446A8" w14:paraId="1E24923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C9610" w14:textId="77777777" w:rsidR="006446A8" w:rsidRDefault="00E24104">
            <w:pPr>
              <w:spacing w:before="20" w:after="20"/>
              <w:rPr>
                <w:color w:val="000000"/>
                <w:sz w:val="20"/>
              </w:rPr>
            </w:pPr>
            <w:r>
              <w:rPr>
                <w:noProof/>
                <w:color w:val="000000"/>
                <w:sz w:val="20"/>
              </w:rPr>
              <w:t xml:space="preserve">SRA29.SAR.03.26 - Transizione- Pagamento al fine di adottare pratiche e metodi di produzione biologica -ERBAI E PRATI AVVICENDATI, destinatI all'alimentazione di animali </w:t>
            </w:r>
            <w:r>
              <w:rPr>
                <w:noProof/>
                <w:color w:val="000000"/>
                <w:sz w:val="20"/>
              </w:rPr>
              <w:t>biologici.SUPERFICI &gt;10HA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85B25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1774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EB4A95"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98F91D"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99B636"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F005F0"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20BD99"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688B2"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870700" w14:textId="77777777" w:rsidR="006446A8" w:rsidRDefault="006446A8">
            <w:pPr>
              <w:spacing w:before="20" w:after="20"/>
              <w:jc w:val="right"/>
              <w:rPr>
                <w:color w:val="000000"/>
                <w:sz w:val="20"/>
              </w:rPr>
            </w:pPr>
          </w:p>
        </w:tc>
      </w:tr>
      <w:tr w:rsidR="006446A8" w14:paraId="0B1B42B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0B4F7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F4FE4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CC70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0745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F06C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87B1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BAE3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BA3E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EB27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593A38" w14:textId="77777777" w:rsidR="006446A8" w:rsidRDefault="006446A8">
            <w:pPr>
              <w:spacing w:before="20" w:after="20"/>
              <w:jc w:val="right"/>
              <w:rPr>
                <w:color w:val="000000"/>
                <w:sz w:val="20"/>
              </w:rPr>
            </w:pPr>
          </w:p>
        </w:tc>
      </w:tr>
      <w:tr w:rsidR="006446A8" w14:paraId="004D393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DA840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07C07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6F20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2C3F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92A9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77F1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66AC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546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C99E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C13601" w14:textId="77777777" w:rsidR="006446A8" w:rsidRDefault="00E24104">
            <w:pPr>
              <w:spacing w:before="20" w:after="20"/>
              <w:rPr>
                <w:b/>
                <w:color w:val="000000"/>
                <w:sz w:val="20"/>
              </w:rPr>
            </w:pPr>
            <w:r>
              <w:rPr>
                <w:b/>
                <w:noProof/>
                <w:color w:val="000000"/>
                <w:sz w:val="20"/>
              </w:rPr>
              <w:t xml:space="preserve">Somma: </w:t>
            </w:r>
          </w:p>
          <w:p w14:paraId="1B41CA0A" w14:textId="77777777" w:rsidR="006446A8" w:rsidRDefault="00E24104">
            <w:pPr>
              <w:spacing w:before="20" w:after="20"/>
              <w:jc w:val="right"/>
              <w:rPr>
                <w:color w:val="000000"/>
                <w:sz w:val="20"/>
              </w:rPr>
            </w:pPr>
            <w:r>
              <w:rPr>
                <w:noProof/>
                <w:color w:val="000000"/>
                <w:sz w:val="20"/>
              </w:rPr>
              <w:t>0,00</w:t>
            </w:r>
          </w:p>
          <w:p w14:paraId="45F096E8" w14:textId="77777777" w:rsidR="006446A8" w:rsidRDefault="00E24104">
            <w:pPr>
              <w:spacing w:before="20" w:after="20"/>
              <w:rPr>
                <w:b/>
                <w:color w:val="000000"/>
                <w:sz w:val="20"/>
              </w:rPr>
            </w:pPr>
            <w:r>
              <w:rPr>
                <w:b/>
                <w:noProof/>
                <w:color w:val="000000"/>
                <w:sz w:val="20"/>
              </w:rPr>
              <w:t xml:space="preserve">Max: </w:t>
            </w:r>
          </w:p>
          <w:p w14:paraId="39DA21BE" w14:textId="77777777" w:rsidR="006446A8" w:rsidRDefault="00E24104">
            <w:pPr>
              <w:spacing w:before="20" w:after="20"/>
              <w:jc w:val="right"/>
              <w:rPr>
                <w:color w:val="000000"/>
                <w:sz w:val="20"/>
              </w:rPr>
            </w:pPr>
            <w:r>
              <w:rPr>
                <w:noProof/>
                <w:color w:val="000000"/>
                <w:sz w:val="20"/>
              </w:rPr>
              <w:t>0,00</w:t>
            </w:r>
          </w:p>
        </w:tc>
      </w:tr>
      <w:tr w:rsidR="006446A8" w14:paraId="5A2092A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998A04" w14:textId="77777777" w:rsidR="006446A8" w:rsidRDefault="00E24104">
            <w:pPr>
              <w:spacing w:before="20" w:after="20"/>
              <w:rPr>
                <w:color w:val="000000"/>
                <w:sz w:val="20"/>
              </w:rPr>
            </w:pPr>
            <w:r>
              <w:rPr>
                <w:noProof/>
                <w:color w:val="000000"/>
                <w:sz w:val="20"/>
              </w:rPr>
              <w:lastRenderedPageBreak/>
              <w:t xml:space="preserve">SRA29.SAR.03.27 - Transizione- Pagamento al fine di adottare pratiche e metodi di produzione ERBAI E PRATI AVVICENDATI destinate all'alimentazione di animali </w:t>
            </w:r>
            <w:r>
              <w:rPr>
                <w:noProof/>
                <w:color w:val="000000"/>
                <w:sz w:val="20"/>
              </w:rPr>
              <w:t>biologici.SUPERFICI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507F6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34E4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1E4301" w14:textId="77777777" w:rsidR="006446A8" w:rsidRDefault="00E24104">
            <w:pPr>
              <w:spacing w:before="20" w:after="20"/>
              <w:jc w:val="right"/>
              <w:rPr>
                <w:color w:val="000000"/>
                <w:sz w:val="20"/>
              </w:rPr>
            </w:pPr>
            <w:r>
              <w:rPr>
                <w:noProof/>
                <w:color w:val="000000"/>
                <w:sz w:val="20"/>
              </w:rPr>
              <w:t>312,00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FD6D9C" w14:textId="77777777" w:rsidR="006446A8" w:rsidRDefault="00E24104">
            <w:pPr>
              <w:spacing w:before="20" w:after="20"/>
              <w:jc w:val="right"/>
              <w:rPr>
                <w:color w:val="000000"/>
                <w:sz w:val="20"/>
              </w:rPr>
            </w:pPr>
            <w:r>
              <w:rPr>
                <w:noProof/>
                <w:color w:val="000000"/>
                <w:sz w:val="20"/>
              </w:rPr>
              <w:t>312,00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62B0E5" w14:textId="77777777" w:rsidR="006446A8" w:rsidRDefault="00E24104">
            <w:pPr>
              <w:spacing w:before="20" w:after="20"/>
              <w:jc w:val="right"/>
              <w:rPr>
                <w:color w:val="000000"/>
                <w:sz w:val="20"/>
              </w:rPr>
            </w:pPr>
            <w:r>
              <w:rPr>
                <w:noProof/>
                <w:color w:val="000000"/>
                <w:sz w:val="20"/>
              </w:rPr>
              <w:t>312,00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291604" w14:textId="77777777" w:rsidR="006446A8" w:rsidRDefault="00E24104">
            <w:pPr>
              <w:spacing w:before="20" w:after="20"/>
              <w:jc w:val="right"/>
              <w:rPr>
                <w:color w:val="000000"/>
                <w:sz w:val="20"/>
              </w:rPr>
            </w:pPr>
            <w:r>
              <w:rPr>
                <w:noProof/>
                <w:color w:val="000000"/>
                <w:sz w:val="20"/>
              </w:rPr>
              <w:t>312,00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3E3C3D" w14:textId="77777777" w:rsidR="006446A8" w:rsidRDefault="00E24104">
            <w:pPr>
              <w:spacing w:before="20" w:after="20"/>
              <w:jc w:val="right"/>
              <w:rPr>
                <w:color w:val="000000"/>
                <w:sz w:val="20"/>
              </w:rPr>
            </w:pPr>
            <w:r>
              <w:rPr>
                <w:noProof/>
                <w:color w:val="000000"/>
                <w:sz w:val="20"/>
              </w:rPr>
              <w:t>312,00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99F77B" w14:textId="77777777" w:rsidR="006446A8" w:rsidRDefault="00E24104">
            <w:pPr>
              <w:spacing w:before="20" w:after="20"/>
              <w:jc w:val="right"/>
              <w:rPr>
                <w:color w:val="000000"/>
                <w:sz w:val="20"/>
              </w:rPr>
            </w:pPr>
            <w:r>
              <w:rPr>
                <w:noProof/>
                <w:color w:val="000000"/>
                <w:sz w:val="20"/>
              </w:rPr>
              <w:t>312,00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B81C40" w14:textId="77777777" w:rsidR="006446A8" w:rsidRDefault="006446A8">
            <w:pPr>
              <w:spacing w:before="20" w:after="20"/>
              <w:jc w:val="right"/>
              <w:rPr>
                <w:color w:val="000000"/>
                <w:sz w:val="20"/>
              </w:rPr>
            </w:pPr>
          </w:p>
        </w:tc>
      </w:tr>
      <w:tr w:rsidR="006446A8" w14:paraId="2AC8928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7BF0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57602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0FB8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33DF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08D3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9A23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6095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4809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9BED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BFA92" w14:textId="77777777" w:rsidR="006446A8" w:rsidRDefault="006446A8">
            <w:pPr>
              <w:spacing w:before="20" w:after="20"/>
              <w:jc w:val="right"/>
              <w:rPr>
                <w:color w:val="000000"/>
                <w:sz w:val="20"/>
              </w:rPr>
            </w:pPr>
          </w:p>
        </w:tc>
      </w:tr>
      <w:tr w:rsidR="006446A8" w14:paraId="5859A21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A8FBB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CD4C5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F643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7CF2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5F37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EA5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81A7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1229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C24C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0E3F78" w14:textId="77777777" w:rsidR="006446A8" w:rsidRDefault="00E24104">
            <w:pPr>
              <w:spacing w:before="20" w:after="20"/>
              <w:rPr>
                <w:b/>
                <w:color w:val="000000"/>
                <w:sz w:val="20"/>
              </w:rPr>
            </w:pPr>
            <w:r>
              <w:rPr>
                <w:b/>
                <w:noProof/>
                <w:color w:val="000000"/>
                <w:sz w:val="20"/>
              </w:rPr>
              <w:t xml:space="preserve">Somma: </w:t>
            </w:r>
          </w:p>
          <w:p w14:paraId="4DA5C5D8" w14:textId="77777777" w:rsidR="006446A8" w:rsidRDefault="00E24104">
            <w:pPr>
              <w:spacing w:before="20" w:after="20"/>
              <w:jc w:val="right"/>
              <w:rPr>
                <w:color w:val="000000"/>
                <w:sz w:val="20"/>
              </w:rPr>
            </w:pPr>
            <w:r>
              <w:rPr>
                <w:noProof/>
                <w:color w:val="000000"/>
                <w:sz w:val="20"/>
              </w:rPr>
              <w:t>0,00</w:t>
            </w:r>
          </w:p>
          <w:p w14:paraId="6BA3D4D8" w14:textId="77777777" w:rsidR="006446A8" w:rsidRDefault="00E24104">
            <w:pPr>
              <w:spacing w:before="20" w:after="20"/>
              <w:rPr>
                <w:b/>
                <w:color w:val="000000"/>
                <w:sz w:val="20"/>
              </w:rPr>
            </w:pPr>
            <w:r>
              <w:rPr>
                <w:b/>
                <w:noProof/>
                <w:color w:val="000000"/>
                <w:sz w:val="20"/>
              </w:rPr>
              <w:t xml:space="preserve">Max: </w:t>
            </w:r>
          </w:p>
          <w:p w14:paraId="07295975" w14:textId="77777777" w:rsidR="006446A8" w:rsidRDefault="00E24104">
            <w:pPr>
              <w:spacing w:before="20" w:after="20"/>
              <w:jc w:val="right"/>
              <w:rPr>
                <w:color w:val="000000"/>
                <w:sz w:val="20"/>
              </w:rPr>
            </w:pPr>
            <w:r>
              <w:rPr>
                <w:noProof/>
                <w:color w:val="000000"/>
                <w:sz w:val="20"/>
              </w:rPr>
              <w:t>0,00</w:t>
            </w:r>
          </w:p>
        </w:tc>
      </w:tr>
      <w:tr w:rsidR="006446A8" w14:paraId="5AC79B5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B2160" w14:textId="77777777" w:rsidR="006446A8" w:rsidRDefault="00E24104">
            <w:pPr>
              <w:spacing w:before="20" w:after="20"/>
              <w:rPr>
                <w:color w:val="000000"/>
                <w:sz w:val="20"/>
              </w:rPr>
            </w:pPr>
            <w:r>
              <w:rPr>
                <w:noProof/>
                <w:color w:val="000000"/>
                <w:sz w:val="20"/>
              </w:rPr>
              <w:t xml:space="preserve">SRA29.SAR.03.28 - Transizione- Pagamento al fine di adottare pratiche e metodi di produzione biologica in PASCOLI E PRATI PERMANENTI destinatI </w:t>
            </w:r>
            <w:r>
              <w:rPr>
                <w:noProof/>
                <w:color w:val="000000"/>
                <w:sz w:val="20"/>
              </w:rPr>
              <w:t>all'alimentazione di animali biologici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2C000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996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E88FC0" w14:textId="77777777" w:rsidR="006446A8" w:rsidRDefault="00E24104">
            <w:pPr>
              <w:spacing w:before="20" w:after="20"/>
              <w:jc w:val="right"/>
              <w:rPr>
                <w:color w:val="000000"/>
                <w:sz w:val="20"/>
              </w:rPr>
            </w:pPr>
            <w:r>
              <w:rPr>
                <w:noProof/>
                <w:color w:val="000000"/>
                <w:sz w:val="20"/>
              </w:rPr>
              <w:t>141,00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DF9058" w14:textId="77777777" w:rsidR="006446A8" w:rsidRDefault="00E24104">
            <w:pPr>
              <w:spacing w:before="20" w:after="20"/>
              <w:jc w:val="right"/>
              <w:rPr>
                <w:color w:val="000000"/>
                <w:sz w:val="20"/>
              </w:rPr>
            </w:pPr>
            <w:r>
              <w:rPr>
                <w:noProof/>
                <w:color w:val="000000"/>
                <w:sz w:val="20"/>
              </w:rPr>
              <w:t>141,00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B14068" w14:textId="77777777" w:rsidR="006446A8" w:rsidRDefault="00E24104">
            <w:pPr>
              <w:spacing w:before="20" w:after="20"/>
              <w:jc w:val="right"/>
              <w:rPr>
                <w:color w:val="000000"/>
                <w:sz w:val="20"/>
              </w:rPr>
            </w:pPr>
            <w:r>
              <w:rPr>
                <w:noProof/>
                <w:color w:val="000000"/>
                <w:sz w:val="20"/>
              </w:rPr>
              <w:t>141,00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0B7B7" w14:textId="77777777" w:rsidR="006446A8" w:rsidRDefault="00E24104">
            <w:pPr>
              <w:spacing w:before="20" w:after="20"/>
              <w:jc w:val="right"/>
              <w:rPr>
                <w:color w:val="000000"/>
                <w:sz w:val="20"/>
              </w:rPr>
            </w:pPr>
            <w:r>
              <w:rPr>
                <w:noProof/>
                <w:color w:val="000000"/>
                <w:sz w:val="20"/>
              </w:rPr>
              <w:t>141,00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94AA78" w14:textId="77777777" w:rsidR="006446A8" w:rsidRDefault="00E24104">
            <w:pPr>
              <w:spacing w:before="20" w:after="20"/>
              <w:jc w:val="right"/>
              <w:rPr>
                <w:color w:val="000000"/>
                <w:sz w:val="20"/>
              </w:rPr>
            </w:pPr>
            <w:r>
              <w:rPr>
                <w:noProof/>
                <w:color w:val="000000"/>
                <w:sz w:val="20"/>
              </w:rPr>
              <w:t>141,00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5C7FE8" w14:textId="77777777" w:rsidR="006446A8" w:rsidRDefault="00E24104">
            <w:pPr>
              <w:spacing w:before="20" w:after="20"/>
              <w:jc w:val="right"/>
              <w:rPr>
                <w:color w:val="000000"/>
                <w:sz w:val="20"/>
              </w:rPr>
            </w:pPr>
            <w:r>
              <w:rPr>
                <w:noProof/>
                <w:color w:val="000000"/>
                <w:sz w:val="20"/>
              </w:rPr>
              <w:t>141,00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A3B79C" w14:textId="77777777" w:rsidR="006446A8" w:rsidRDefault="006446A8">
            <w:pPr>
              <w:spacing w:before="20" w:after="20"/>
              <w:jc w:val="right"/>
              <w:rPr>
                <w:color w:val="000000"/>
                <w:sz w:val="20"/>
              </w:rPr>
            </w:pPr>
          </w:p>
        </w:tc>
      </w:tr>
      <w:tr w:rsidR="006446A8" w14:paraId="3BBBA37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A0016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626BE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D1C8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0197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2BFC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933C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76BF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03A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CAE2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6F2A6E" w14:textId="77777777" w:rsidR="006446A8" w:rsidRDefault="006446A8">
            <w:pPr>
              <w:spacing w:before="20" w:after="20"/>
              <w:jc w:val="right"/>
              <w:rPr>
                <w:color w:val="000000"/>
                <w:sz w:val="20"/>
              </w:rPr>
            </w:pPr>
          </w:p>
        </w:tc>
      </w:tr>
      <w:tr w:rsidR="006446A8" w14:paraId="6541EF1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BD0F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0C9CC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73A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B1F5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28CF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A183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394F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B309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6E0F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4A50E6" w14:textId="77777777" w:rsidR="006446A8" w:rsidRDefault="00E24104">
            <w:pPr>
              <w:spacing w:before="20" w:after="20"/>
              <w:rPr>
                <w:b/>
                <w:color w:val="000000"/>
                <w:sz w:val="20"/>
              </w:rPr>
            </w:pPr>
            <w:r>
              <w:rPr>
                <w:b/>
                <w:noProof/>
                <w:color w:val="000000"/>
                <w:sz w:val="20"/>
              </w:rPr>
              <w:t xml:space="preserve">Somma: </w:t>
            </w:r>
          </w:p>
          <w:p w14:paraId="1C0E6FEF" w14:textId="77777777" w:rsidR="006446A8" w:rsidRDefault="00E24104">
            <w:pPr>
              <w:spacing w:before="20" w:after="20"/>
              <w:jc w:val="right"/>
              <w:rPr>
                <w:color w:val="000000"/>
                <w:sz w:val="20"/>
              </w:rPr>
            </w:pPr>
            <w:r>
              <w:rPr>
                <w:noProof/>
                <w:color w:val="000000"/>
                <w:sz w:val="20"/>
              </w:rPr>
              <w:t>0,00</w:t>
            </w:r>
          </w:p>
          <w:p w14:paraId="70E8E3E3" w14:textId="77777777" w:rsidR="006446A8" w:rsidRDefault="00E24104">
            <w:pPr>
              <w:spacing w:before="20" w:after="20"/>
              <w:rPr>
                <w:b/>
                <w:color w:val="000000"/>
                <w:sz w:val="20"/>
              </w:rPr>
            </w:pPr>
            <w:r>
              <w:rPr>
                <w:b/>
                <w:noProof/>
                <w:color w:val="000000"/>
                <w:sz w:val="20"/>
              </w:rPr>
              <w:t xml:space="preserve">Max: </w:t>
            </w:r>
          </w:p>
          <w:p w14:paraId="317B60EB" w14:textId="77777777" w:rsidR="006446A8" w:rsidRDefault="00E24104">
            <w:pPr>
              <w:spacing w:before="20" w:after="20"/>
              <w:jc w:val="right"/>
              <w:rPr>
                <w:color w:val="000000"/>
                <w:sz w:val="20"/>
              </w:rPr>
            </w:pPr>
            <w:r>
              <w:rPr>
                <w:noProof/>
                <w:color w:val="000000"/>
                <w:sz w:val="20"/>
              </w:rPr>
              <w:t>0,00</w:t>
            </w:r>
          </w:p>
        </w:tc>
      </w:tr>
      <w:tr w:rsidR="006446A8" w14:paraId="0BF2F31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7EF9E9" w14:textId="77777777" w:rsidR="006446A8" w:rsidRDefault="00E24104">
            <w:pPr>
              <w:spacing w:before="20" w:after="20"/>
              <w:rPr>
                <w:color w:val="000000"/>
                <w:sz w:val="20"/>
              </w:rPr>
            </w:pPr>
            <w:r>
              <w:rPr>
                <w:noProof/>
                <w:color w:val="000000"/>
                <w:sz w:val="20"/>
              </w:rPr>
              <w:t xml:space="preserve">SRA29.SAR.03.29 - Transizione- Pagamento al fine di adottare pratiche e metodi di produzione biologica in PESCO CON COVER CROP PER SUPERFICI </w:t>
            </w:r>
            <w:r>
              <w:rPr>
                <w:noProof/>
                <w:color w:val="000000"/>
                <w:sz w:val="20"/>
              </w:rPr>
              <w:t>MAGGIORI DI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46395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125B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5F6773" w14:textId="77777777" w:rsidR="006446A8" w:rsidRDefault="00E24104">
            <w:pPr>
              <w:spacing w:before="20" w:after="20"/>
              <w:jc w:val="right"/>
              <w:rPr>
                <w:color w:val="000000"/>
                <w:sz w:val="20"/>
              </w:rPr>
            </w:pPr>
            <w:r>
              <w:rPr>
                <w:noProof/>
                <w:color w:val="000000"/>
                <w:sz w:val="20"/>
              </w:rPr>
              <w:t>1.060,00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109A9E" w14:textId="77777777" w:rsidR="006446A8" w:rsidRDefault="00E24104">
            <w:pPr>
              <w:spacing w:before="20" w:after="20"/>
              <w:jc w:val="right"/>
              <w:rPr>
                <w:color w:val="000000"/>
                <w:sz w:val="20"/>
              </w:rPr>
            </w:pPr>
            <w:r>
              <w:rPr>
                <w:noProof/>
                <w:color w:val="000000"/>
                <w:sz w:val="20"/>
              </w:rPr>
              <w:t>1.060,00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087259" w14:textId="77777777" w:rsidR="006446A8" w:rsidRDefault="00E24104">
            <w:pPr>
              <w:spacing w:before="20" w:after="20"/>
              <w:jc w:val="right"/>
              <w:rPr>
                <w:color w:val="000000"/>
                <w:sz w:val="20"/>
              </w:rPr>
            </w:pPr>
            <w:r>
              <w:rPr>
                <w:noProof/>
                <w:color w:val="000000"/>
                <w:sz w:val="20"/>
              </w:rPr>
              <w:t>1.060,00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1776BC" w14:textId="77777777" w:rsidR="006446A8" w:rsidRDefault="00E24104">
            <w:pPr>
              <w:spacing w:before="20" w:after="20"/>
              <w:jc w:val="right"/>
              <w:rPr>
                <w:color w:val="000000"/>
                <w:sz w:val="20"/>
              </w:rPr>
            </w:pPr>
            <w:r>
              <w:rPr>
                <w:noProof/>
                <w:color w:val="000000"/>
                <w:sz w:val="20"/>
              </w:rPr>
              <w:t>1.060,00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32B8D4" w14:textId="77777777" w:rsidR="006446A8" w:rsidRDefault="00E24104">
            <w:pPr>
              <w:spacing w:before="20" w:after="20"/>
              <w:jc w:val="right"/>
              <w:rPr>
                <w:color w:val="000000"/>
                <w:sz w:val="20"/>
              </w:rPr>
            </w:pPr>
            <w:r>
              <w:rPr>
                <w:noProof/>
                <w:color w:val="000000"/>
                <w:sz w:val="20"/>
              </w:rPr>
              <w:t>1.060,00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E96F23" w14:textId="77777777" w:rsidR="006446A8" w:rsidRDefault="00E24104">
            <w:pPr>
              <w:spacing w:before="20" w:after="20"/>
              <w:jc w:val="right"/>
              <w:rPr>
                <w:color w:val="000000"/>
                <w:sz w:val="20"/>
              </w:rPr>
            </w:pPr>
            <w:r>
              <w:rPr>
                <w:noProof/>
                <w:color w:val="000000"/>
                <w:sz w:val="20"/>
              </w:rPr>
              <w:t>1.060,00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596E8E" w14:textId="77777777" w:rsidR="006446A8" w:rsidRDefault="006446A8">
            <w:pPr>
              <w:spacing w:before="20" w:after="20"/>
              <w:jc w:val="right"/>
              <w:rPr>
                <w:color w:val="000000"/>
                <w:sz w:val="20"/>
              </w:rPr>
            </w:pPr>
          </w:p>
        </w:tc>
      </w:tr>
      <w:tr w:rsidR="006446A8" w14:paraId="654E2E0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6460F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E9CD7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7CE6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9F5A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6867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5AD3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D4E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7862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6616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7400C5" w14:textId="77777777" w:rsidR="006446A8" w:rsidRDefault="006446A8">
            <w:pPr>
              <w:spacing w:before="20" w:after="20"/>
              <w:jc w:val="right"/>
              <w:rPr>
                <w:color w:val="000000"/>
                <w:sz w:val="20"/>
              </w:rPr>
            </w:pPr>
          </w:p>
        </w:tc>
      </w:tr>
      <w:tr w:rsidR="006446A8" w14:paraId="461A448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489FA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22A79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83E3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8B9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EE5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0D30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F922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BB3E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5389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CF54BB" w14:textId="77777777" w:rsidR="006446A8" w:rsidRDefault="00E24104">
            <w:pPr>
              <w:spacing w:before="20" w:after="20"/>
              <w:rPr>
                <w:b/>
                <w:color w:val="000000"/>
                <w:sz w:val="20"/>
              </w:rPr>
            </w:pPr>
            <w:r>
              <w:rPr>
                <w:b/>
                <w:noProof/>
                <w:color w:val="000000"/>
                <w:sz w:val="20"/>
              </w:rPr>
              <w:t xml:space="preserve">Somma: </w:t>
            </w:r>
          </w:p>
          <w:p w14:paraId="38F28A96" w14:textId="77777777" w:rsidR="006446A8" w:rsidRDefault="00E24104">
            <w:pPr>
              <w:spacing w:before="20" w:after="20"/>
              <w:jc w:val="right"/>
              <w:rPr>
                <w:color w:val="000000"/>
                <w:sz w:val="20"/>
              </w:rPr>
            </w:pPr>
            <w:r>
              <w:rPr>
                <w:noProof/>
                <w:color w:val="000000"/>
                <w:sz w:val="20"/>
              </w:rPr>
              <w:t>0,00</w:t>
            </w:r>
          </w:p>
          <w:p w14:paraId="4BBB7D39" w14:textId="77777777" w:rsidR="006446A8" w:rsidRDefault="00E24104">
            <w:pPr>
              <w:spacing w:before="20" w:after="20"/>
              <w:rPr>
                <w:b/>
                <w:color w:val="000000"/>
                <w:sz w:val="20"/>
              </w:rPr>
            </w:pPr>
            <w:r>
              <w:rPr>
                <w:b/>
                <w:noProof/>
                <w:color w:val="000000"/>
                <w:sz w:val="20"/>
              </w:rPr>
              <w:t xml:space="preserve">Max: </w:t>
            </w:r>
          </w:p>
          <w:p w14:paraId="72BFE0A6" w14:textId="77777777" w:rsidR="006446A8" w:rsidRDefault="00E24104">
            <w:pPr>
              <w:spacing w:before="20" w:after="20"/>
              <w:jc w:val="right"/>
              <w:rPr>
                <w:color w:val="000000"/>
                <w:sz w:val="20"/>
              </w:rPr>
            </w:pPr>
            <w:r>
              <w:rPr>
                <w:noProof/>
                <w:color w:val="000000"/>
                <w:sz w:val="20"/>
              </w:rPr>
              <w:t>0,00</w:t>
            </w:r>
          </w:p>
        </w:tc>
      </w:tr>
      <w:tr w:rsidR="006446A8" w14:paraId="545BAC4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C4C5FD" w14:textId="77777777" w:rsidR="006446A8" w:rsidRDefault="00E24104">
            <w:pPr>
              <w:spacing w:before="20" w:after="20"/>
              <w:rPr>
                <w:color w:val="000000"/>
                <w:sz w:val="20"/>
              </w:rPr>
            </w:pPr>
            <w:r>
              <w:rPr>
                <w:noProof/>
                <w:color w:val="000000"/>
                <w:sz w:val="20"/>
              </w:rPr>
              <w:t xml:space="preserve">SRA29.SAR.03.30 - Transizione- Pagamento al fine di adottare pratiche e metodi di produzione biologica in PESCO CON COVER CROP FINO A 10 ha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EC62E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9B62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3104F5" w14:textId="77777777" w:rsidR="006446A8" w:rsidRDefault="00E24104">
            <w:pPr>
              <w:spacing w:before="20" w:after="20"/>
              <w:jc w:val="right"/>
              <w:rPr>
                <w:color w:val="000000"/>
                <w:sz w:val="20"/>
              </w:rPr>
            </w:pPr>
            <w:r>
              <w:rPr>
                <w:noProof/>
                <w:color w:val="000000"/>
                <w:sz w:val="20"/>
              </w:rPr>
              <w:t>1.068,00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9819AD" w14:textId="77777777" w:rsidR="006446A8" w:rsidRDefault="00E24104">
            <w:pPr>
              <w:spacing w:before="20" w:after="20"/>
              <w:jc w:val="right"/>
              <w:rPr>
                <w:color w:val="000000"/>
                <w:sz w:val="20"/>
              </w:rPr>
            </w:pPr>
            <w:r>
              <w:rPr>
                <w:noProof/>
                <w:color w:val="000000"/>
                <w:sz w:val="20"/>
              </w:rPr>
              <w:t>1.068,00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1DC030" w14:textId="77777777" w:rsidR="006446A8" w:rsidRDefault="00E24104">
            <w:pPr>
              <w:spacing w:before="20" w:after="20"/>
              <w:jc w:val="right"/>
              <w:rPr>
                <w:color w:val="000000"/>
                <w:sz w:val="20"/>
              </w:rPr>
            </w:pPr>
            <w:r>
              <w:rPr>
                <w:noProof/>
                <w:color w:val="000000"/>
                <w:sz w:val="20"/>
              </w:rPr>
              <w:t>1.068,00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62D013" w14:textId="77777777" w:rsidR="006446A8" w:rsidRDefault="00E24104">
            <w:pPr>
              <w:spacing w:before="20" w:after="20"/>
              <w:jc w:val="right"/>
              <w:rPr>
                <w:color w:val="000000"/>
                <w:sz w:val="20"/>
              </w:rPr>
            </w:pPr>
            <w:r>
              <w:rPr>
                <w:noProof/>
                <w:color w:val="000000"/>
                <w:sz w:val="20"/>
              </w:rPr>
              <w:t>1.068,00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D52C30" w14:textId="77777777" w:rsidR="006446A8" w:rsidRDefault="00E24104">
            <w:pPr>
              <w:spacing w:before="20" w:after="20"/>
              <w:jc w:val="right"/>
              <w:rPr>
                <w:color w:val="000000"/>
                <w:sz w:val="20"/>
              </w:rPr>
            </w:pPr>
            <w:r>
              <w:rPr>
                <w:noProof/>
                <w:color w:val="000000"/>
                <w:sz w:val="20"/>
              </w:rPr>
              <w:t>1.068,00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0D0B9F" w14:textId="77777777" w:rsidR="006446A8" w:rsidRDefault="00E24104">
            <w:pPr>
              <w:spacing w:before="20" w:after="20"/>
              <w:jc w:val="right"/>
              <w:rPr>
                <w:color w:val="000000"/>
                <w:sz w:val="20"/>
              </w:rPr>
            </w:pPr>
            <w:r>
              <w:rPr>
                <w:noProof/>
                <w:color w:val="000000"/>
                <w:sz w:val="20"/>
              </w:rPr>
              <w:t>1.068,00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83B8F7" w14:textId="77777777" w:rsidR="006446A8" w:rsidRDefault="006446A8">
            <w:pPr>
              <w:spacing w:before="20" w:after="20"/>
              <w:jc w:val="right"/>
              <w:rPr>
                <w:color w:val="000000"/>
                <w:sz w:val="20"/>
              </w:rPr>
            </w:pPr>
          </w:p>
        </w:tc>
      </w:tr>
      <w:tr w:rsidR="006446A8" w14:paraId="340E643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ED03B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B59C1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30FE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98F7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4DDC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B50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E65D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DD6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03A2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6B3CF5" w14:textId="77777777" w:rsidR="006446A8" w:rsidRDefault="006446A8">
            <w:pPr>
              <w:spacing w:before="20" w:after="20"/>
              <w:jc w:val="right"/>
              <w:rPr>
                <w:color w:val="000000"/>
                <w:sz w:val="20"/>
              </w:rPr>
            </w:pPr>
          </w:p>
        </w:tc>
      </w:tr>
      <w:tr w:rsidR="006446A8" w14:paraId="523461E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264F7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C373C2"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3C7F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FB75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CC25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D608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B0F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DB0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4F08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F6BCF1" w14:textId="77777777" w:rsidR="006446A8" w:rsidRDefault="00E24104">
            <w:pPr>
              <w:spacing w:before="20" w:after="20"/>
              <w:rPr>
                <w:b/>
                <w:color w:val="000000"/>
                <w:sz w:val="20"/>
              </w:rPr>
            </w:pPr>
            <w:r>
              <w:rPr>
                <w:b/>
                <w:noProof/>
                <w:color w:val="000000"/>
                <w:sz w:val="20"/>
              </w:rPr>
              <w:t xml:space="preserve">Somma: </w:t>
            </w:r>
          </w:p>
          <w:p w14:paraId="56BB27D1" w14:textId="77777777" w:rsidR="006446A8" w:rsidRDefault="00E24104">
            <w:pPr>
              <w:spacing w:before="20" w:after="20"/>
              <w:jc w:val="right"/>
              <w:rPr>
                <w:color w:val="000000"/>
                <w:sz w:val="20"/>
              </w:rPr>
            </w:pPr>
            <w:r>
              <w:rPr>
                <w:noProof/>
                <w:color w:val="000000"/>
                <w:sz w:val="20"/>
              </w:rPr>
              <w:t>0,00</w:t>
            </w:r>
          </w:p>
          <w:p w14:paraId="64F35497" w14:textId="77777777" w:rsidR="006446A8" w:rsidRDefault="00E24104">
            <w:pPr>
              <w:spacing w:before="20" w:after="20"/>
              <w:rPr>
                <w:b/>
                <w:color w:val="000000"/>
                <w:sz w:val="20"/>
              </w:rPr>
            </w:pPr>
            <w:r>
              <w:rPr>
                <w:b/>
                <w:noProof/>
                <w:color w:val="000000"/>
                <w:sz w:val="20"/>
              </w:rPr>
              <w:t xml:space="preserve">Max: </w:t>
            </w:r>
          </w:p>
          <w:p w14:paraId="660112A0" w14:textId="77777777" w:rsidR="006446A8" w:rsidRDefault="00E24104">
            <w:pPr>
              <w:spacing w:before="20" w:after="20"/>
              <w:jc w:val="right"/>
              <w:rPr>
                <w:color w:val="000000"/>
                <w:sz w:val="20"/>
              </w:rPr>
            </w:pPr>
            <w:r>
              <w:rPr>
                <w:noProof/>
                <w:color w:val="000000"/>
                <w:sz w:val="20"/>
              </w:rPr>
              <w:t>0,00</w:t>
            </w:r>
          </w:p>
        </w:tc>
      </w:tr>
      <w:tr w:rsidR="006446A8" w14:paraId="0507F17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9DF78C" w14:textId="77777777" w:rsidR="006446A8" w:rsidRDefault="00E24104">
            <w:pPr>
              <w:spacing w:before="20" w:after="20"/>
              <w:rPr>
                <w:color w:val="000000"/>
                <w:sz w:val="20"/>
              </w:rPr>
            </w:pPr>
            <w:r>
              <w:rPr>
                <w:noProof/>
                <w:color w:val="000000"/>
                <w:sz w:val="20"/>
              </w:rPr>
              <w:lastRenderedPageBreak/>
              <w:t xml:space="preserve">SRA29.SAR.03.31 - Transizione- Pagamento al fine di adottare pratiche e metodi di produzione biologica in AGRUMI E ALTRI FRUTTIFERI CON COVER CROP MAGGIORE DI 10ha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2E9B0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FDA4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8FFCE9" w14:textId="77777777" w:rsidR="006446A8" w:rsidRDefault="00E24104">
            <w:pPr>
              <w:spacing w:before="20" w:after="20"/>
              <w:jc w:val="right"/>
              <w:rPr>
                <w:color w:val="000000"/>
                <w:sz w:val="20"/>
              </w:rPr>
            </w:pPr>
            <w:r>
              <w:rPr>
                <w:noProof/>
                <w:color w:val="000000"/>
                <w:sz w:val="20"/>
              </w:rPr>
              <w:t>713,00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E630B6" w14:textId="77777777" w:rsidR="006446A8" w:rsidRDefault="00E24104">
            <w:pPr>
              <w:spacing w:before="20" w:after="20"/>
              <w:jc w:val="right"/>
              <w:rPr>
                <w:color w:val="000000"/>
                <w:sz w:val="20"/>
              </w:rPr>
            </w:pPr>
            <w:r>
              <w:rPr>
                <w:noProof/>
                <w:color w:val="000000"/>
                <w:sz w:val="20"/>
              </w:rPr>
              <w:t>713,00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E7AD8D" w14:textId="77777777" w:rsidR="006446A8" w:rsidRDefault="00E24104">
            <w:pPr>
              <w:spacing w:before="20" w:after="20"/>
              <w:jc w:val="right"/>
              <w:rPr>
                <w:color w:val="000000"/>
                <w:sz w:val="20"/>
              </w:rPr>
            </w:pPr>
            <w:r>
              <w:rPr>
                <w:noProof/>
                <w:color w:val="000000"/>
                <w:sz w:val="20"/>
              </w:rPr>
              <w:t>713,00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F9E8BE" w14:textId="77777777" w:rsidR="006446A8" w:rsidRDefault="00E24104">
            <w:pPr>
              <w:spacing w:before="20" w:after="20"/>
              <w:jc w:val="right"/>
              <w:rPr>
                <w:color w:val="000000"/>
                <w:sz w:val="20"/>
              </w:rPr>
            </w:pPr>
            <w:r>
              <w:rPr>
                <w:noProof/>
                <w:color w:val="000000"/>
                <w:sz w:val="20"/>
              </w:rPr>
              <w:t>713,00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6297CA" w14:textId="77777777" w:rsidR="006446A8" w:rsidRDefault="00E24104">
            <w:pPr>
              <w:spacing w:before="20" w:after="20"/>
              <w:jc w:val="right"/>
              <w:rPr>
                <w:color w:val="000000"/>
                <w:sz w:val="20"/>
              </w:rPr>
            </w:pPr>
            <w:r>
              <w:rPr>
                <w:noProof/>
                <w:color w:val="000000"/>
                <w:sz w:val="20"/>
              </w:rPr>
              <w:t>713,00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660743" w14:textId="77777777" w:rsidR="006446A8" w:rsidRDefault="00E24104">
            <w:pPr>
              <w:spacing w:before="20" w:after="20"/>
              <w:jc w:val="right"/>
              <w:rPr>
                <w:color w:val="000000"/>
                <w:sz w:val="20"/>
              </w:rPr>
            </w:pPr>
            <w:r>
              <w:rPr>
                <w:noProof/>
                <w:color w:val="000000"/>
                <w:sz w:val="20"/>
              </w:rPr>
              <w:t>713,00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3157F3" w14:textId="77777777" w:rsidR="006446A8" w:rsidRDefault="006446A8">
            <w:pPr>
              <w:spacing w:before="20" w:after="20"/>
              <w:jc w:val="right"/>
              <w:rPr>
                <w:color w:val="000000"/>
                <w:sz w:val="20"/>
              </w:rPr>
            </w:pPr>
          </w:p>
        </w:tc>
      </w:tr>
      <w:tr w:rsidR="006446A8" w14:paraId="3E4436E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C793E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8138A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66C8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34A5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193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5218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7046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4D1E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AA10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3765AB" w14:textId="77777777" w:rsidR="006446A8" w:rsidRDefault="006446A8">
            <w:pPr>
              <w:spacing w:before="20" w:after="20"/>
              <w:jc w:val="right"/>
              <w:rPr>
                <w:color w:val="000000"/>
                <w:sz w:val="20"/>
              </w:rPr>
            </w:pPr>
          </w:p>
        </w:tc>
      </w:tr>
      <w:tr w:rsidR="006446A8" w14:paraId="61411DB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F9FC7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57AAA3"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3A12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EA1F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BBF0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1472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88E4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A87C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CBAE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86AF3" w14:textId="77777777" w:rsidR="006446A8" w:rsidRDefault="00E24104">
            <w:pPr>
              <w:spacing w:before="20" w:after="20"/>
              <w:rPr>
                <w:b/>
                <w:color w:val="000000"/>
                <w:sz w:val="20"/>
              </w:rPr>
            </w:pPr>
            <w:r>
              <w:rPr>
                <w:b/>
                <w:noProof/>
                <w:color w:val="000000"/>
                <w:sz w:val="20"/>
              </w:rPr>
              <w:t xml:space="preserve">Somma: </w:t>
            </w:r>
          </w:p>
          <w:p w14:paraId="132BD927" w14:textId="77777777" w:rsidR="006446A8" w:rsidRDefault="00E24104">
            <w:pPr>
              <w:spacing w:before="20" w:after="20"/>
              <w:jc w:val="right"/>
              <w:rPr>
                <w:color w:val="000000"/>
                <w:sz w:val="20"/>
              </w:rPr>
            </w:pPr>
            <w:r>
              <w:rPr>
                <w:noProof/>
                <w:color w:val="000000"/>
                <w:sz w:val="20"/>
              </w:rPr>
              <w:t>0,00</w:t>
            </w:r>
          </w:p>
          <w:p w14:paraId="14365DB9" w14:textId="77777777" w:rsidR="006446A8" w:rsidRDefault="00E24104">
            <w:pPr>
              <w:spacing w:before="20" w:after="20"/>
              <w:rPr>
                <w:b/>
                <w:color w:val="000000"/>
                <w:sz w:val="20"/>
              </w:rPr>
            </w:pPr>
            <w:r>
              <w:rPr>
                <w:b/>
                <w:noProof/>
                <w:color w:val="000000"/>
                <w:sz w:val="20"/>
              </w:rPr>
              <w:t xml:space="preserve">Max: </w:t>
            </w:r>
          </w:p>
          <w:p w14:paraId="04B650A9" w14:textId="77777777" w:rsidR="006446A8" w:rsidRDefault="00E24104">
            <w:pPr>
              <w:spacing w:before="20" w:after="20"/>
              <w:jc w:val="right"/>
              <w:rPr>
                <w:color w:val="000000"/>
                <w:sz w:val="20"/>
              </w:rPr>
            </w:pPr>
            <w:r>
              <w:rPr>
                <w:noProof/>
                <w:color w:val="000000"/>
                <w:sz w:val="20"/>
              </w:rPr>
              <w:t>0,00</w:t>
            </w:r>
          </w:p>
        </w:tc>
      </w:tr>
      <w:tr w:rsidR="006446A8" w14:paraId="14F8667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1CCEEB" w14:textId="77777777" w:rsidR="006446A8" w:rsidRDefault="00E24104">
            <w:pPr>
              <w:spacing w:before="20" w:after="20"/>
              <w:rPr>
                <w:color w:val="000000"/>
                <w:sz w:val="20"/>
              </w:rPr>
            </w:pPr>
            <w:r>
              <w:rPr>
                <w:noProof/>
                <w:color w:val="000000"/>
                <w:sz w:val="20"/>
              </w:rPr>
              <w:t xml:space="preserve">SRA29.SAR.03.32 - Transizione- Pagamento al fine di adottare pratiche e metodi di produzione biologica in AGRUMI E ALTRI FRUTTIFERI CON COVER CROP FINO A 10ha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3AC90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3E68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384256" w14:textId="77777777" w:rsidR="006446A8" w:rsidRDefault="00E24104">
            <w:pPr>
              <w:spacing w:before="20" w:after="20"/>
              <w:jc w:val="right"/>
              <w:rPr>
                <w:color w:val="000000"/>
                <w:sz w:val="20"/>
              </w:rPr>
            </w:pPr>
            <w:r>
              <w:rPr>
                <w:noProof/>
                <w:color w:val="000000"/>
                <w:sz w:val="20"/>
              </w:rPr>
              <w:t>757,00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55ADF1" w14:textId="77777777" w:rsidR="006446A8" w:rsidRDefault="00E24104">
            <w:pPr>
              <w:spacing w:before="20" w:after="20"/>
              <w:jc w:val="right"/>
              <w:rPr>
                <w:color w:val="000000"/>
                <w:sz w:val="20"/>
              </w:rPr>
            </w:pPr>
            <w:r>
              <w:rPr>
                <w:noProof/>
                <w:color w:val="000000"/>
                <w:sz w:val="20"/>
              </w:rPr>
              <w:t>757,00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FEC214" w14:textId="77777777" w:rsidR="006446A8" w:rsidRDefault="00E24104">
            <w:pPr>
              <w:spacing w:before="20" w:after="20"/>
              <w:jc w:val="right"/>
              <w:rPr>
                <w:color w:val="000000"/>
                <w:sz w:val="20"/>
              </w:rPr>
            </w:pPr>
            <w:r>
              <w:rPr>
                <w:noProof/>
                <w:color w:val="000000"/>
                <w:sz w:val="20"/>
              </w:rPr>
              <w:t>757,00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6856B4" w14:textId="77777777" w:rsidR="006446A8" w:rsidRDefault="00E24104">
            <w:pPr>
              <w:spacing w:before="20" w:after="20"/>
              <w:jc w:val="right"/>
              <w:rPr>
                <w:color w:val="000000"/>
                <w:sz w:val="20"/>
              </w:rPr>
            </w:pPr>
            <w:r>
              <w:rPr>
                <w:noProof/>
                <w:color w:val="000000"/>
                <w:sz w:val="20"/>
              </w:rPr>
              <w:t>757,00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D2FE46" w14:textId="77777777" w:rsidR="006446A8" w:rsidRDefault="00E24104">
            <w:pPr>
              <w:spacing w:before="20" w:after="20"/>
              <w:jc w:val="right"/>
              <w:rPr>
                <w:color w:val="000000"/>
                <w:sz w:val="20"/>
              </w:rPr>
            </w:pPr>
            <w:r>
              <w:rPr>
                <w:noProof/>
                <w:color w:val="000000"/>
                <w:sz w:val="20"/>
              </w:rPr>
              <w:t>757,00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7196D3" w14:textId="77777777" w:rsidR="006446A8" w:rsidRDefault="00E24104">
            <w:pPr>
              <w:spacing w:before="20" w:after="20"/>
              <w:jc w:val="right"/>
              <w:rPr>
                <w:color w:val="000000"/>
                <w:sz w:val="20"/>
              </w:rPr>
            </w:pPr>
            <w:r>
              <w:rPr>
                <w:noProof/>
                <w:color w:val="000000"/>
                <w:sz w:val="20"/>
              </w:rPr>
              <w:t>757,00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B3FCDB" w14:textId="77777777" w:rsidR="006446A8" w:rsidRDefault="006446A8">
            <w:pPr>
              <w:spacing w:before="20" w:after="20"/>
              <w:jc w:val="right"/>
              <w:rPr>
                <w:color w:val="000000"/>
                <w:sz w:val="20"/>
              </w:rPr>
            </w:pPr>
          </w:p>
        </w:tc>
      </w:tr>
      <w:tr w:rsidR="006446A8" w14:paraId="0FA8DB7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7F449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76FD2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DB29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E036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A71F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5EF5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EE26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4D11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A671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69FA02" w14:textId="77777777" w:rsidR="006446A8" w:rsidRDefault="006446A8">
            <w:pPr>
              <w:spacing w:before="20" w:after="20"/>
              <w:jc w:val="right"/>
              <w:rPr>
                <w:color w:val="000000"/>
                <w:sz w:val="20"/>
              </w:rPr>
            </w:pPr>
          </w:p>
        </w:tc>
      </w:tr>
      <w:tr w:rsidR="006446A8" w14:paraId="519933C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F9568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79462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84CF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2328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E527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2AE2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3F3A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A905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554C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744B22" w14:textId="77777777" w:rsidR="006446A8" w:rsidRDefault="00E24104">
            <w:pPr>
              <w:spacing w:before="20" w:after="20"/>
              <w:rPr>
                <w:b/>
                <w:color w:val="000000"/>
                <w:sz w:val="20"/>
              </w:rPr>
            </w:pPr>
            <w:r>
              <w:rPr>
                <w:b/>
                <w:noProof/>
                <w:color w:val="000000"/>
                <w:sz w:val="20"/>
              </w:rPr>
              <w:t xml:space="preserve">Somma: </w:t>
            </w:r>
          </w:p>
          <w:p w14:paraId="1F730B94" w14:textId="77777777" w:rsidR="006446A8" w:rsidRDefault="00E24104">
            <w:pPr>
              <w:spacing w:before="20" w:after="20"/>
              <w:jc w:val="right"/>
              <w:rPr>
                <w:color w:val="000000"/>
                <w:sz w:val="20"/>
              </w:rPr>
            </w:pPr>
            <w:r>
              <w:rPr>
                <w:noProof/>
                <w:color w:val="000000"/>
                <w:sz w:val="20"/>
              </w:rPr>
              <w:t>0,00</w:t>
            </w:r>
          </w:p>
          <w:p w14:paraId="1B8FF766" w14:textId="77777777" w:rsidR="006446A8" w:rsidRDefault="00E24104">
            <w:pPr>
              <w:spacing w:before="20" w:after="20"/>
              <w:rPr>
                <w:b/>
                <w:color w:val="000000"/>
                <w:sz w:val="20"/>
              </w:rPr>
            </w:pPr>
            <w:r>
              <w:rPr>
                <w:b/>
                <w:noProof/>
                <w:color w:val="000000"/>
                <w:sz w:val="20"/>
              </w:rPr>
              <w:t xml:space="preserve">Max: </w:t>
            </w:r>
          </w:p>
          <w:p w14:paraId="7D12B43B" w14:textId="77777777" w:rsidR="006446A8" w:rsidRDefault="00E24104">
            <w:pPr>
              <w:spacing w:before="20" w:after="20"/>
              <w:jc w:val="right"/>
              <w:rPr>
                <w:color w:val="000000"/>
                <w:sz w:val="20"/>
              </w:rPr>
            </w:pPr>
            <w:r>
              <w:rPr>
                <w:noProof/>
                <w:color w:val="000000"/>
                <w:sz w:val="20"/>
              </w:rPr>
              <w:t>0,00</w:t>
            </w:r>
          </w:p>
        </w:tc>
      </w:tr>
      <w:tr w:rsidR="006446A8" w14:paraId="2E0DAB4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63DB9D" w14:textId="77777777" w:rsidR="006446A8" w:rsidRDefault="00E24104">
            <w:pPr>
              <w:spacing w:before="20" w:after="20"/>
              <w:rPr>
                <w:color w:val="000000"/>
                <w:sz w:val="20"/>
              </w:rPr>
            </w:pPr>
            <w:r>
              <w:rPr>
                <w:noProof/>
                <w:color w:val="000000"/>
                <w:sz w:val="20"/>
              </w:rPr>
              <w:t>SRA29.SAR.03.33 - Transizione- Pagamento al fine di adottare pratiche e metodi di produzione biologica in MANDORLO CON COVER CROP MAGGIORE DI 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D0813"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5BAC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F29E40" w14:textId="77777777" w:rsidR="006446A8" w:rsidRDefault="00E24104">
            <w:pPr>
              <w:spacing w:before="20" w:after="20"/>
              <w:jc w:val="right"/>
              <w:rPr>
                <w:color w:val="000000"/>
                <w:sz w:val="20"/>
              </w:rPr>
            </w:pPr>
            <w:r>
              <w:rPr>
                <w:noProof/>
                <w:color w:val="000000"/>
                <w:sz w:val="20"/>
              </w:rPr>
              <w:t>262,00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ADD033" w14:textId="77777777" w:rsidR="006446A8" w:rsidRDefault="00E24104">
            <w:pPr>
              <w:spacing w:before="20" w:after="20"/>
              <w:jc w:val="right"/>
              <w:rPr>
                <w:color w:val="000000"/>
                <w:sz w:val="20"/>
              </w:rPr>
            </w:pPr>
            <w:r>
              <w:rPr>
                <w:noProof/>
                <w:color w:val="000000"/>
                <w:sz w:val="20"/>
              </w:rPr>
              <w:t>262,00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18EAEE" w14:textId="77777777" w:rsidR="006446A8" w:rsidRDefault="00E24104">
            <w:pPr>
              <w:spacing w:before="20" w:after="20"/>
              <w:jc w:val="right"/>
              <w:rPr>
                <w:color w:val="000000"/>
                <w:sz w:val="20"/>
              </w:rPr>
            </w:pPr>
            <w:r>
              <w:rPr>
                <w:noProof/>
                <w:color w:val="000000"/>
                <w:sz w:val="20"/>
              </w:rPr>
              <w:t>262,00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F95AFD" w14:textId="77777777" w:rsidR="006446A8" w:rsidRDefault="00E24104">
            <w:pPr>
              <w:spacing w:before="20" w:after="20"/>
              <w:jc w:val="right"/>
              <w:rPr>
                <w:color w:val="000000"/>
                <w:sz w:val="20"/>
              </w:rPr>
            </w:pPr>
            <w:r>
              <w:rPr>
                <w:noProof/>
                <w:color w:val="000000"/>
                <w:sz w:val="20"/>
              </w:rPr>
              <w:t>262,00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249465" w14:textId="77777777" w:rsidR="006446A8" w:rsidRDefault="00E24104">
            <w:pPr>
              <w:spacing w:before="20" w:after="20"/>
              <w:jc w:val="right"/>
              <w:rPr>
                <w:color w:val="000000"/>
                <w:sz w:val="20"/>
              </w:rPr>
            </w:pPr>
            <w:r>
              <w:rPr>
                <w:noProof/>
                <w:color w:val="000000"/>
                <w:sz w:val="20"/>
              </w:rPr>
              <w:t>262,00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5DC387" w14:textId="77777777" w:rsidR="006446A8" w:rsidRDefault="00E24104">
            <w:pPr>
              <w:spacing w:before="20" w:after="20"/>
              <w:jc w:val="right"/>
              <w:rPr>
                <w:color w:val="000000"/>
                <w:sz w:val="20"/>
              </w:rPr>
            </w:pPr>
            <w:r>
              <w:rPr>
                <w:noProof/>
                <w:color w:val="000000"/>
                <w:sz w:val="20"/>
              </w:rPr>
              <w:t>262,00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22EDE8" w14:textId="77777777" w:rsidR="006446A8" w:rsidRDefault="006446A8">
            <w:pPr>
              <w:spacing w:before="20" w:after="20"/>
              <w:jc w:val="right"/>
              <w:rPr>
                <w:color w:val="000000"/>
                <w:sz w:val="20"/>
              </w:rPr>
            </w:pPr>
          </w:p>
        </w:tc>
      </w:tr>
      <w:tr w:rsidR="006446A8" w14:paraId="204C3DF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70C65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76DC7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F587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4F5B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DF5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3F81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621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10BB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E8F0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5112D4" w14:textId="77777777" w:rsidR="006446A8" w:rsidRDefault="006446A8">
            <w:pPr>
              <w:spacing w:before="20" w:after="20"/>
              <w:jc w:val="right"/>
              <w:rPr>
                <w:color w:val="000000"/>
                <w:sz w:val="20"/>
              </w:rPr>
            </w:pPr>
          </w:p>
        </w:tc>
      </w:tr>
      <w:tr w:rsidR="006446A8" w14:paraId="27F122B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F2C6D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C2D4D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6CE2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4B54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FF26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83A3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312C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89AE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F722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E84BAF" w14:textId="77777777" w:rsidR="006446A8" w:rsidRDefault="00E24104">
            <w:pPr>
              <w:spacing w:before="20" w:after="20"/>
              <w:rPr>
                <w:b/>
                <w:color w:val="000000"/>
                <w:sz w:val="20"/>
              </w:rPr>
            </w:pPr>
            <w:r>
              <w:rPr>
                <w:b/>
                <w:noProof/>
                <w:color w:val="000000"/>
                <w:sz w:val="20"/>
              </w:rPr>
              <w:t xml:space="preserve">Somma: </w:t>
            </w:r>
          </w:p>
          <w:p w14:paraId="22AC38F1" w14:textId="77777777" w:rsidR="006446A8" w:rsidRDefault="00E24104">
            <w:pPr>
              <w:spacing w:before="20" w:after="20"/>
              <w:jc w:val="right"/>
              <w:rPr>
                <w:color w:val="000000"/>
                <w:sz w:val="20"/>
              </w:rPr>
            </w:pPr>
            <w:r>
              <w:rPr>
                <w:noProof/>
                <w:color w:val="000000"/>
                <w:sz w:val="20"/>
              </w:rPr>
              <w:t>0,00</w:t>
            </w:r>
          </w:p>
          <w:p w14:paraId="44112A27" w14:textId="77777777" w:rsidR="006446A8" w:rsidRDefault="00E24104">
            <w:pPr>
              <w:spacing w:before="20" w:after="20"/>
              <w:rPr>
                <w:b/>
                <w:color w:val="000000"/>
                <w:sz w:val="20"/>
              </w:rPr>
            </w:pPr>
            <w:r>
              <w:rPr>
                <w:b/>
                <w:noProof/>
                <w:color w:val="000000"/>
                <w:sz w:val="20"/>
              </w:rPr>
              <w:t xml:space="preserve">Max: </w:t>
            </w:r>
          </w:p>
          <w:p w14:paraId="618AE146" w14:textId="77777777" w:rsidR="006446A8" w:rsidRDefault="00E24104">
            <w:pPr>
              <w:spacing w:before="20" w:after="20"/>
              <w:jc w:val="right"/>
              <w:rPr>
                <w:color w:val="000000"/>
                <w:sz w:val="20"/>
              </w:rPr>
            </w:pPr>
            <w:r>
              <w:rPr>
                <w:noProof/>
                <w:color w:val="000000"/>
                <w:sz w:val="20"/>
              </w:rPr>
              <w:t>0,00</w:t>
            </w:r>
          </w:p>
        </w:tc>
      </w:tr>
      <w:tr w:rsidR="006446A8" w14:paraId="31941E8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E33C7" w14:textId="77777777" w:rsidR="006446A8" w:rsidRDefault="00E24104">
            <w:pPr>
              <w:spacing w:before="20" w:after="20"/>
              <w:rPr>
                <w:color w:val="000000"/>
                <w:sz w:val="20"/>
              </w:rPr>
            </w:pPr>
            <w:r>
              <w:rPr>
                <w:noProof/>
                <w:color w:val="000000"/>
                <w:sz w:val="20"/>
              </w:rPr>
              <w:t>SRA29.SAR.03.34 - Transizione- Pagamento al fine di adottare pratiche e metodi di produzione biologica in MANDORLO CON COVER CROP FINO A 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A53CF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000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FFC3F"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6CD5D4"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53F0CB"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498039"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C8FACD"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A5A1F" w14:textId="77777777" w:rsidR="006446A8" w:rsidRDefault="00E24104">
            <w:pPr>
              <w:spacing w:before="20" w:after="20"/>
              <w:jc w:val="right"/>
              <w:rPr>
                <w:color w:val="000000"/>
                <w:sz w:val="20"/>
              </w:rPr>
            </w:pPr>
            <w:r>
              <w:rPr>
                <w:noProof/>
                <w:color w:val="000000"/>
                <w:sz w:val="20"/>
              </w:rPr>
              <w:t>270,00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03452" w14:textId="77777777" w:rsidR="006446A8" w:rsidRDefault="006446A8">
            <w:pPr>
              <w:spacing w:before="20" w:after="20"/>
              <w:jc w:val="right"/>
              <w:rPr>
                <w:color w:val="000000"/>
                <w:sz w:val="20"/>
              </w:rPr>
            </w:pPr>
          </w:p>
        </w:tc>
      </w:tr>
      <w:tr w:rsidR="006446A8" w14:paraId="4A5A2B1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6515A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FCD9B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3871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6E0F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4C11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5389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C3CF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ED2D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FC45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0D4698" w14:textId="77777777" w:rsidR="006446A8" w:rsidRDefault="006446A8">
            <w:pPr>
              <w:spacing w:before="20" w:after="20"/>
              <w:jc w:val="right"/>
              <w:rPr>
                <w:color w:val="000000"/>
                <w:sz w:val="20"/>
              </w:rPr>
            </w:pPr>
          </w:p>
        </w:tc>
      </w:tr>
      <w:tr w:rsidR="006446A8" w14:paraId="08FA742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3503A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D9EAC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105D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EE98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6CE9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54A2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F9FC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5264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EC4C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47A721" w14:textId="77777777" w:rsidR="006446A8" w:rsidRDefault="00E24104">
            <w:pPr>
              <w:spacing w:before="20" w:after="20"/>
              <w:rPr>
                <w:b/>
                <w:color w:val="000000"/>
                <w:sz w:val="20"/>
              </w:rPr>
            </w:pPr>
            <w:r>
              <w:rPr>
                <w:b/>
                <w:noProof/>
                <w:color w:val="000000"/>
                <w:sz w:val="20"/>
              </w:rPr>
              <w:t xml:space="preserve">Somma: </w:t>
            </w:r>
          </w:p>
          <w:p w14:paraId="0EE35BA2" w14:textId="77777777" w:rsidR="006446A8" w:rsidRDefault="00E24104">
            <w:pPr>
              <w:spacing w:before="20" w:after="20"/>
              <w:jc w:val="right"/>
              <w:rPr>
                <w:color w:val="000000"/>
                <w:sz w:val="20"/>
              </w:rPr>
            </w:pPr>
            <w:r>
              <w:rPr>
                <w:noProof/>
                <w:color w:val="000000"/>
                <w:sz w:val="20"/>
              </w:rPr>
              <w:t>0,00</w:t>
            </w:r>
          </w:p>
          <w:p w14:paraId="433F03A2" w14:textId="77777777" w:rsidR="006446A8" w:rsidRDefault="00E24104">
            <w:pPr>
              <w:spacing w:before="20" w:after="20"/>
              <w:rPr>
                <w:b/>
                <w:color w:val="000000"/>
                <w:sz w:val="20"/>
              </w:rPr>
            </w:pPr>
            <w:r>
              <w:rPr>
                <w:b/>
                <w:noProof/>
                <w:color w:val="000000"/>
                <w:sz w:val="20"/>
              </w:rPr>
              <w:t xml:space="preserve">Max: </w:t>
            </w:r>
          </w:p>
          <w:p w14:paraId="637B3704" w14:textId="77777777" w:rsidR="006446A8" w:rsidRDefault="00E24104">
            <w:pPr>
              <w:spacing w:before="20" w:after="20"/>
              <w:jc w:val="right"/>
              <w:rPr>
                <w:color w:val="000000"/>
                <w:sz w:val="20"/>
              </w:rPr>
            </w:pPr>
            <w:r>
              <w:rPr>
                <w:noProof/>
                <w:color w:val="000000"/>
                <w:sz w:val="20"/>
              </w:rPr>
              <w:t>0,00</w:t>
            </w:r>
          </w:p>
        </w:tc>
      </w:tr>
      <w:tr w:rsidR="006446A8" w14:paraId="189FEBF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463AD6" w14:textId="77777777" w:rsidR="006446A8" w:rsidRDefault="00E24104">
            <w:pPr>
              <w:spacing w:before="20" w:after="20"/>
              <w:rPr>
                <w:color w:val="000000"/>
                <w:sz w:val="20"/>
              </w:rPr>
            </w:pPr>
            <w:r>
              <w:rPr>
                <w:noProof/>
                <w:color w:val="000000"/>
                <w:sz w:val="20"/>
              </w:rPr>
              <w:lastRenderedPageBreak/>
              <w:t xml:space="preserve">SRA29.SAR.03.35 - </w:t>
            </w:r>
            <w:r>
              <w:rPr>
                <w:noProof/>
                <w:color w:val="000000"/>
                <w:sz w:val="20"/>
              </w:rPr>
              <w:t>Transizione- Pagamento al fine di adottare pratiche e metodi di produzione biologica in OLIVO CON COVER CROP MAGGIORE DI 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4BC83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4D6A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0A25B6" w14:textId="77777777" w:rsidR="006446A8" w:rsidRDefault="00E24104">
            <w:pPr>
              <w:spacing w:before="20" w:after="20"/>
              <w:jc w:val="right"/>
              <w:rPr>
                <w:color w:val="000000"/>
                <w:sz w:val="20"/>
              </w:rPr>
            </w:pPr>
            <w:r>
              <w:rPr>
                <w:noProof/>
                <w:color w:val="000000"/>
                <w:sz w:val="20"/>
              </w:rPr>
              <w:t>518,00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58724" w14:textId="77777777" w:rsidR="006446A8" w:rsidRDefault="00E24104">
            <w:pPr>
              <w:spacing w:before="20" w:after="20"/>
              <w:jc w:val="right"/>
              <w:rPr>
                <w:color w:val="000000"/>
                <w:sz w:val="20"/>
              </w:rPr>
            </w:pPr>
            <w:r>
              <w:rPr>
                <w:noProof/>
                <w:color w:val="000000"/>
                <w:sz w:val="20"/>
              </w:rPr>
              <w:t>518,00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2E499F" w14:textId="77777777" w:rsidR="006446A8" w:rsidRDefault="00E24104">
            <w:pPr>
              <w:spacing w:before="20" w:after="20"/>
              <w:jc w:val="right"/>
              <w:rPr>
                <w:color w:val="000000"/>
                <w:sz w:val="20"/>
              </w:rPr>
            </w:pPr>
            <w:r>
              <w:rPr>
                <w:noProof/>
                <w:color w:val="000000"/>
                <w:sz w:val="20"/>
              </w:rPr>
              <w:t>518,00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CB0E8F" w14:textId="77777777" w:rsidR="006446A8" w:rsidRDefault="00E24104">
            <w:pPr>
              <w:spacing w:before="20" w:after="20"/>
              <w:jc w:val="right"/>
              <w:rPr>
                <w:color w:val="000000"/>
                <w:sz w:val="20"/>
              </w:rPr>
            </w:pPr>
            <w:r>
              <w:rPr>
                <w:noProof/>
                <w:color w:val="000000"/>
                <w:sz w:val="20"/>
              </w:rPr>
              <w:t>518,00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FA6DD3" w14:textId="77777777" w:rsidR="006446A8" w:rsidRDefault="00E24104">
            <w:pPr>
              <w:spacing w:before="20" w:after="20"/>
              <w:jc w:val="right"/>
              <w:rPr>
                <w:color w:val="000000"/>
                <w:sz w:val="20"/>
              </w:rPr>
            </w:pPr>
            <w:r>
              <w:rPr>
                <w:noProof/>
                <w:color w:val="000000"/>
                <w:sz w:val="20"/>
              </w:rPr>
              <w:t>518,00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540461" w14:textId="77777777" w:rsidR="006446A8" w:rsidRDefault="00E24104">
            <w:pPr>
              <w:spacing w:before="20" w:after="20"/>
              <w:jc w:val="right"/>
              <w:rPr>
                <w:color w:val="000000"/>
                <w:sz w:val="20"/>
              </w:rPr>
            </w:pPr>
            <w:r>
              <w:rPr>
                <w:noProof/>
                <w:color w:val="000000"/>
                <w:sz w:val="20"/>
              </w:rPr>
              <w:t>518,00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8D714" w14:textId="77777777" w:rsidR="006446A8" w:rsidRDefault="006446A8">
            <w:pPr>
              <w:spacing w:before="20" w:after="20"/>
              <w:jc w:val="right"/>
              <w:rPr>
                <w:color w:val="000000"/>
                <w:sz w:val="20"/>
              </w:rPr>
            </w:pPr>
          </w:p>
        </w:tc>
      </w:tr>
      <w:tr w:rsidR="006446A8" w14:paraId="2BF4399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2B2F9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CD0EF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C4F2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85C2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8729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3F67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8338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1010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61C0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33E565" w14:textId="77777777" w:rsidR="006446A8" w:rsidRDefault="006446A8">
            <w:pPr>
              <w:spacing w:before="20" w:after="20"/>
              <w:jc w:val="right"/>
              <w:rPr>
                <w:color w:val="000000"/>
                <w:sz w:val="20"/>
              </w:rPr>
            </w:pPr>
          </w:p>
        </w:tc>
      </w:tr>
      <w:tr w:rsidR="006446A8" w14:paraId="3EBA66F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52574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EA4D0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9ACF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26A5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9A0F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5ED3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E0A2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BAAC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74E8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0D099C" w14:textId="77777777" w:rsidR="006446A8" w:rsidRDefault="00E24104">
            <w:pPr>
              <w:spacing w:before="20" w:after="20"/>
              <w:rPr>
                <w:b/>
                <w:color w:val="000000"/>
                <w:sz w:val="20"/>
              </w:rPr>
            </w:pPr>
            <w:r>
              <w:rPr>
                <w:b/>
                <w:noProof/>
                <w:color w:val="000000"/>
                <w:sz w:val="20"/>
              </w:rPr>
              <w:t xml:space="preserve">Somma: </w:t>
            </w:r>
          </w:p>
          <w:p w14:paraId="76366416" w14:textId="77777777" w:rsidR="006446A8" w:rsidRDefault="00E24104">
            <w:pPr>
              <w:spacing w:before="20" w:after="20"/>
              <w:jc w:val="right"/>
              <w:rPr>
                <w:color w:val="000000"/>
                <w:sz w:val="20"/>
              </w:rPr>
            </w:pPr>
            <w:r>
              <w:rPr>
                <w:noProof/>
                <w:color w:val="000000"/>
                <w:sz w:val="20"/>
              </w:rPr>
              <w:t>0,00</w:t>
            </w:r>
          </w:p>
          <w:p w14:paraId="1FAA8599" w14:textId="77777777" w:rsidR="006446A8" w:rsidRDefault="00E24104">
            <w:pPr>
              <w:spacing w:before="20" w:after="20"/>
              <w:rPr>
                <w:b/>
                <w:color w:val="000000"/>
                <w:sz w:val="20"/>
              </w:rPr>
            </w:pPr>
            <w:r>
              <w:rPr>
                <w:b/>
                <w:noProof/>
                <w:color w:val="000000"/>
                <w:sz w:val="20"/>
              </w:rPr>
              <w:t xml:space="preserve">Max: </w:t>
            </w:r>
          </w:p>
          <w:p w14:paraId="6BD3FDBF" w14:textId="77777777" w:rsidR="006446A8" w:rsidRDefault="00E24104">
            <w:pPr>
              <w:spacing w:before="20" w:after="20"/>
              <w:jc w:val="right"/>
              <w:rPr>
                <w:color w:val="000000"/>
                <w:sz w:val="20"/>
              </w:rPr>
            </w:pPr>
            <w:r>
              <w:rPr>
                <w:noProof/>
                <w:color w:val="000000"/>
                <w:sz w:val="20"/>
              </w:rPr>
              <w:t>0,00</w:t>
            </w:r>
          </w:p>
        </w:tc>
      </w:tr>
      <w:tr w:rsidR="006446A8" w14:paraId="50D328B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0C34BF" w14:textId="77777777" w:rsidR="006446A8" w:rsidRDefault="00E24104">
            <w:pPr>
              <w:spacing w:before="20" w:after="20"/>
              <w:rPr>
                <w:color w:val="000000"/>
                <w:sz w:val="20"/>
              </w:rPr>
            </w:pPr>
            <w:r>
              <w:rPr>
                <w:noProof/>
                <w:color w:val="000000"/>
                <w:sz w:val="20"/>
              </w:rPr>
              <w:t xml:space="preserve">SRA29.SAR.03.36 - Transizione- Pagamento al fine di </w:t>
            </w:r>
            <w:r>
              <w:rPr>
                <w:noProof/>
                <w:color w:val="000000"/>
                <w:sz w:val="20"/>
              </w:rPr>
              <w:t>adottare pratiche e metodi di produzione biologica in OLIVO CON COVER CROP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504D4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B107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7176B3" w14:textId="77777777" w:rsidR="006446A8" w:rsidRDefault="00E24104">
            <w:pPr>
              <w:spacing w:before="20" w:after="20"/>
              <w:jc w:val="right"/>
              <w:rPr>
                <w:color w:val="000000"/>
                <w:sz w:val="20"/>
              </w:rPr>
            </w:pPr>
            <w:r>
              <w:rPr>
                <w:noProof/>
                <w:color w:val="000000"/>
                <w:sz w:val="20"/>
              </w:rPr>
              <w:t>562,00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E3A28C" w14:textId="77777777" w:rsidR="006446A8" w:rsidRDefault="00E24104">
            <w:pPr>
              <w:spacing w:before="20" w:after="20"/>
              <w:jc w:val="right"/>
              <w:rPr>
                <w:color w:val="000000"/>
                <w:sz w:val="20"/>
              </w:rPr>
            </w:pPr>
            <w:r>
              <w:rPr>
                <w:noProof/>
                <w:color w:val="000000"/>
                <w:sz w:val="20"/>
              </w:rPr>
              <w:t>562,00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DF8F74" w14:textId="77777777" w:rsidR="006446A8" w:rsidRDefault="00E24104">
            <w:pPr>
              <w:spacing w:before="20" w:after="20"/>
              <w:jc w:val="right"/>
              <w:rPr>
                <w:color w:val="000000"/>
                <w:sz w:val="20"/>
              </w:rPr>
            </w:pPr>
            <w:r>
              <w:rPr>
                <w:noProof/>
                <w:color w:val="000000"/>
                <w:sz w:val="20"/>
              </w:rPr>
              <w:t>562,00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8F30A0" w14:textId="77777777" w:rsidR="006446A8" w:rsidRDefault="00E24104">
            <w:pPr>
              <w:spacing w:before="20" w:after="20"/>
              <w:jc w:val="right"/>
              <w:rPr>
                <w:color w:val="000000"/>
                <w:sz w:val="20"/>
              </w:rPr>
            </w:pPr>
            <w:r>
              <w:rPr>
                <w:noProof/>
                <w:color w:val="000000"/>
                <w:sz w:val="20"/>
              </w:rPr>
              <w:t>562,00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496202" w14:textId="77777777" w:rsidR="006446A8" w:rsidRDefault="00E24104">
            <w:pPr>
              <w:spacing w:before="20" w:after="20"/>
              <w:jc w:val="right"/>
              <w:rPr>
                <w:color w:val="000000"/>
                <w:sz w:val="20"/>
              </w:rPr>
            </w:pPr>
            <w:r>
              <w:rPr>
                <w:noProof/>
                <w:color w:val="000000"/>
                <w:sz w:val="20"/>
              </w:rPr>
              <w:t>562,00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1D88B" w14:textId="77777777" w:rsidR="006446A8" w:rsidRDefault="00E24104">
            <w:pPr>
              <w:spacing w:before="20" w:after="20"/>
              <w:jc w:val="right"/>
              <w:rPr>
                <w:color w:val="000000"/>
                <w:sz w:val="20"/>
              </w:rPr>
            </w:pPr>
            <w:r>
              <w:rPr>
                <w:noProof/>
                <w:color w:val="000000"/>
                <w:sz w:val="20"/>
              </w:rPr>
              <w:t>562,00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1D22F7" w14:textId="77777777" w:rsidR="006446A8" w:rsidRDefault="006446A8">
            <w:pPr>
              <w:spacing w:before="20" w:after="20"/>
              <w:jc w:val="right"/>
              <w:rPr>
                <w:color w:val="000000"/>
                <w:sz w:val="20"/>
              </w:rPr>
            </w:pPr>
          </w:p>
        </w:tc>
      </w:tr>
      <w:tr w:rsidR="006446A8" w14:paraId="23CE2CA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CE875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2A1228"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0759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F9D7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D9DF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6776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4A0B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AC2B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0500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DD482" w14:textId="77777777" w:rsidR="006446A8" w:rsidRDefault="006446A8">
            <w:pPr>
              <w:spacing w:before="20" w:after="20"/>
              <w:jc w:val="right"/>
              <w:rPr>
                <w:color w:val="000000"/>
                <w:sz w:val="20"/>
              </w:rPr>
            </w:pPr>
          </w:p>
        </w:tc>
      </w:tr>
      <w:tr w:rsidR="006446A8" w14:paraId="24ED68D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931F8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2DBF0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0778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ADFA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79EA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1B6F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8A2B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AFD2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1844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F7C92B" w14:textId="77777777" w:rsidR="006446A8" w:rsidRDefault="00E24104">
            <w:pPr>
              <w:spacing w:before="20" w:after="20"/>
              <w:rPr>
                <w:b/>
                <w:color w:val="000000"/>
                <w:sz w:val="20"/>
              </w:rPr>
            </w:pPr>
            <w:r>
              <w:rPr>
                <w:b/>
                <w:noProof/>
                <w:color w:val="000000"/>
                <w:sz w:val="20"/>
              </w:rPr>
              <w:t xml:space="preserve">Somma: </w:t>
            </w:r>
          </w:p>
          <w:p w14:paraId="2DED48AB" w14:textId="77777777" w:rsidR="006446A8" w:rsidRDefault="00E24104">
            <w:pPr>
              <w:spacing w:before="20" w:after="20"/>
              <w:jc w:val="right"/>
              <w:rPr>
                <w:color w:val="000000"/>
                <w:sz w:val="20"/>
              </w:rPr>
            </w:pPr>
            <w:r>
              <w:rPr>
                <w:noProof/>
                <w:color w:val="000000"/>
                <w:sz w:val="20"/>
              </w:rPr>
              <w:t>0,00</w:t>
            </w:r>
          </w:p>
          <w:p w14:paraId="03099DFE" w14:textId="77777777" w:rsidR="006446A8" w:rsidRDefault="00E24104">
            <w:pPr>
              <w:spacing w:before="20" w:after="20"/>
              <w:rPr>
                <w:b/>
                <w:color w:val="000000"/>
                <w:sz w:val="20"/>
              </w:rPr>
            </w:pPr>
            <w:r>
              <w:rPr>
                <w:b/>
                <w:noProof/>
                <w:color w:val="000000"/>
                <w:sz w:val="20"/>
              </w:rPr>
              <w:t xml:space="preserve">Max: </w:t>
            </w:r>
          </w:p>
          <w:p w14:paraId="22FED2E5" w14:textId="77777777" w:rsidR="006446A8" w:rsidRDefault="00E24104">
            <w:pPr>
              <w:spacing w:before="20" w:after="20"/>
              <w:jc w:val="right"/>
              <w:rPr>
                <w:color w:val="000000"/>
                <w:sz w:val="20"/>
              </w:rPr>
            </w:pPr>
            <w:r>
              <w:rPr>
                <w:noProof/>
                <w:color w:val="000000"/>
                <w:sz w:val="20"/>
              </w:rPr>
              <w:t>0,00</w:t>
            </w:r>
          </w:p>
        </w:tc>
      </w:tr>
      <w:tr w:rsidR="006446A8" w14:paraId="2008917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DB11A9" w14:textId="77777777" w:rsidR="006446A8" w:rsidRDefault="00E24104">
            <w:pPr>
              <w:spacing w:before="20" w:after="20"/>
              <w:rPr>
                <w:color w:val="000000"/>
                <w:sz w:val="20"/>
              </w:rPr>
            </w:pPr>
            <w:r>
              <w:rPr>
                <w:noProof/>
                <w:color w:val="000000"/>
                <w:sz w:val="20"/>
              </w:rPr>
              <w:t xml:space="preserve">SRA29.SAR.03.37 - Transizione- Pagamento al fine di adottare pratiche e metodi di produzione </w:t>
            </w:r>
            <w:r>
              <w:rPr>
                <w:noProof/>
                <w:color w:val="000000"/>
                <w:sz w:val="20"/>
              </w:rPr>
              <w:t>biologica in VITE CON COVER CROP MAGGIORE DI 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41644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B0B0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21F54"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58D9F1"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DD947"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7553C2"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B0096"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23C6E" w14:textId="77777777" w:rsidR="006446A8" w:rsidRDefault="00E24104">
            <w:pPr>
              <w:spacing w:before="20" w:after="20"/>
              <w:jc w:val="right"/>
              <w:rPr>
                <w:color w:val="000000"/>
                <w:sz w:val="20"/>
              </w:rPr>
            </w:pPr>
            <w:r>
              <w:rPr>
                <w:noProof/>
                <w:color w:val="000000"/>
                <w:sz w:val="20"/>
              </w:rPr>
              <w:t>610,00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51BCF" w14:textId="77777777" w:rsidR="006446A8" w:rsidRDefault="006446A8">
            <w:pPr>
              <w:spacing w:before="20" w:after="20"/>
              <w:jc w:val="right"/>
              <w:rPr>
                <w:color w:val="000000"/>
                <w:sz w:val="20"/>
              </w:rPr>
            </w:pPr>
          </w:p>
        </w:tc>
      </w:tr>
      <w:tr w:rsidR="006446A8" w14:paraId="03F8D2E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C2589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CCFC6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FB14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4FE34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CED8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42C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072E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90A7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7FEE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EAB399" w14:textId="77777777" w:rsidR="006446A8" w:rsidRDefault="006446A8">
            <w:pPr>
              <w:spacing w:before="20" w:after="20"/>
              <w:jc w:val="right"/>
              <w:rPr>
                <w:color w:val="000000"/>
                <w:sz w:val="20"/>
              </w:rPr>
            </w:pPr>
          </w:p>
        </w:tc>
      </w:tr>
      <w:tr w:rsidR="006446A8" w14:paraId="6347F68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04F2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A92D1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346F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B7A2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F077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1C4A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59CF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67D5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67EC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D9026C" w14:textId="77777777" w:rsidR="006446A8" w:rsidRDefault="00E24104">
            <w:pPr>
              <w:spacing w:before="20" w:after="20"/>
              <w:rPr>
                <w:b/>
                <w:color w:val="000000"/>
                <w:sz w:val="20"/>
              </w:rPr>
            </w:pPr>
            <w:r>
              <w:rPr>
                <w:b/>
                <w:noProof/>
                <w:color w:val="000000"/>
                <w:sz w:val="20"/>
              </w:rPr>
              <w:t xml:space="preserve">Somma: </w:t>
            </w:r>
          </w:p>
          <w:p w14:paraId="683EE1F1" w14:textId="77777777" w:rsidR="006446A8" w:rsidRDefault="00E24104">
            <w:pPr>
              <w:spacing w:before="20" w:after="20"/>
              <w:jc w:val="right"/>
              <w:rPr>
                <w:color w:val="000000"/>
                <w:sz w:val="20"/>
              </w:rPr>
            </w:pPr>
            <w:r>
              <w:rPr>
                <w:noProof/>
                <w:color w:val="000000"/>
                <w:sz w:val="20"/>
              </w:rPr>
              <w:t>0,00</w:t>
            </w:r>
          </w:p>
          <w:p w14:paraId="4F6ECC4B" w14:textId="77777777" w:rsidR="006446A8" w:rsidRDefault="00E24104">
            <w:pPr>
              <w:spacing w:before="20" w:after="20"/>
              <w:rPr>
                <w:b/>
                <w:color w:val="000000"/>
                <w:sz w:val="20"/>
              </w:rPr>
            </w:pPr>
            <w:r>
              <w:rPr>
                <w:b/>
                <w:noProof/>
                <w:color w:val="000000"/>
                <w:sz w:val="20"/>
              </w:rPr>
              <w:t xml:space="preserve">Max: </w:t>
            </w:r>
          </w:p>
          <w:p w14:paraId="68A028BE" w14:textId="77777777" w:rsidR="006446A8" w:rsidRDefault="00E24104">
            <w:pPr>
              <w:spacing w:before="20" w:after="20"/>
              <w:jc w:val="right"/>
              <w:rPr>
                <w:color w:val="000000"/>
                <w:sz w:val="20"/>
              </w:rPr>
            </w:pPr>
            <w:r>
              <w:rPr>
                <w:noProof/>
                <w:color w:val="000000"/>
                <w:sz w:val="20"/>
              </w:rPr>
              <w:t>0,00</w:t>
            </w:r>
          </w:p>
        </w:tc>
      </w:tr>
      <w:tr w:rsidR="006446A8" w14:paraId="4AC2D29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C8D23C" w14:textId="77777777" w:rsidR="006446A8" w:rsidRDefault="00E24104">
            <w:pPr>
              <w:spacing w:before="20" w:after="20"/>
              <w:rPr>
                <w:color w:val="000000"/>
                <w:sz w:val="20"/>
              </w:rPr>
            </w:pPr>
            <w:r>
              <w:rPr>
                <w:noProof/>
                <w:color w:val="000000"/>
                <w:sz w:val="20"/>
              </w:rPr>
              <w:t xml:space="preserve">SRA29.SAR.03.38 - Transizione- Pagamento al fine di adottare pratiche e metodi di produzione biologica in VITE CON COVER CROP FINO A 10ha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362F0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B7C4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035749" w14:textId="77777777" w:rsidR="006446A8" w:rsidRDefault="00E24104">
            <w:pPr>
              <w:spacing w:before="20" w:after="20"/>
              <w:jc w:val="right"/>
              <w:rPr>
                <w:color w:val="000000"/>
                <w:sz w:val="20"/>
              </w:rPr>
            </w:pPr>
            <w:r>
              <w:rPr>
                <w:noProof/>
                <w:color w:val="000000"/>
                <w:sz w:val="20"/>
              </w:rPr>
              <w:t>654,00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385014" w14:textId="77777777" w:rsidR="006446A8" w:rsidRDefault="00E24104">
            <w:pPr>
              <w:spacing w:before="20" w:after="20"/>
              <w:jc w:val="right"/>
              <w:rPr>
                <w:color w:val="000000"/>
                <w:sz w:val="20"/>
              </w:rPr>
            </w:pPr>
            <w:r>
              <w:rPr>
                <w:noProof/>
                <w:color w:val="000000"/>
                <w:sz w:val="20"/>
              </w:rPr>
              <w:t>654,00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4F0D2" w14:textId="77777777" w:rsidR="006446A8" w:rsidRDefault="00E24104">
            <w:pPr>
              <w:spacing w:before="20" w:after="20"/>
              <w:jc w:val="right"/>
              <w:rPr>
                <w:color w:val="000000"/>
                <w:sz w:val="20"/>
              </w:rPr>
            </w:pPr>
            <w:r>
              <w:rPr>
                <w:noProof/>
                <w:color w:val="000000"/>
                <w:sz w:val="20"/>
              </w:rPr>
              <w:t>654,00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779529" w14:textId="77777777" w:rsidR="006446A8" w:rsidRDefault="00E24104">
            <w:pPr>
              <w:spacing w:before="20" w:after="20"/>
              <w:jc w:val="right"/>
              <w:rPr>
                <w:color w:val="000000"/>
                <w:sz w:val="20"/>
              </w:rPr>
            </w:pPr>
            <w:r>
              <w:rPr>
                <w:noProof/>
                <w:color w:val="000000"/>
                <w:sz w:val="20"/>
              </w:rPr>
              <w:t>654,00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A21CE2" w14:textId="77777777" w:rsidR="006446A8" w:rsidRDefault="00E24104">
            <w:pPr>
              <w:spacing w:before="20" w:after="20"/>
              <w:jc w:val="right"/>
              <w:rPr>
                <w:color w:val="000000"/>
                <w:sz w:val="20"/>
              </w:rPr>
            </w:pPr>
            <w:r>
              <w:rPr>
                <w:noProof/>
                <w:color w:val="000000"/>
                <w:sz w:val="20"/>
              </w:rPr>
              <w:t>654,00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3B05E2" w14:textId="77777777" w:rsidR="006446A8" w:rsidRDefault="00E24104">
            <w:pPr>
              <w:spacing w:before="20" w:after="20"/>
              <w:jc w:val="right"/>
              <w:rPr>
                <w:color w:val="000000"/>
                <w:sz w:val="20"/>
              </w:rPr>
            </w:pPr>
            <w:r>
              <w:rPr>
                <w:noProof/>
                <w:color w:val="000000"/>
                <w:sz w:val="20"/>
              </w:rPr>
              <w:t>654,00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D8BA4" w14:textId="77777777" w:rsidR="006446A8" w:rsidRDefault="006446A8">
            <w:pPr>
              <w:spacing w:before="20" w:after="20"/>
              <w:jc w:val="right"/>
              <w:rPr>
                <w:color w:val="000000"/>
                <w:sz w:val="20"/>
              </w:rPr>
            </w:pPr>
          </w:p>
        </w:tc>
      </w:tr>
      <w:tr w:rsidR="006446A8" w14:paraId="46DBA5A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14E32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5B779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085B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B420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593D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9330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B505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8E07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1EB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3726E4" w14:textId="77777777" w:rsidR="006446A8" w:rsidRDefault="006446A8">
            <w:pPr>
              <w:spacing w:before="20" w:after="20"/>
              <w:jc w:val="right"/>
              <w:rPr>
                <w:color w:val="000000"/>
                <w:sz w:val="20"/>
              </w:rPr>
            </w:pPr>
          </w:p>
        </w:tc>
      </w:tr>
      <w:tr w:rsidR="006446A8" w14:paraId="622E74E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6E298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3B9BD8"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D6A7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D47C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BA7E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56E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AE43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660D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2290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0784A3" w14:textId="77777777" w:rsidR="006446A8" w:rsidRDefault="00E24104">
            <w:pPr>
              <w:spacing w:before="20" w:after="20"/>
              <w:rPr>
                <w:b/>
                <w:color w:val="000000"/>
                <w:sz w:val="20"/>
              </w:rPr>
            </w:pPr>
            <w:r>
              <w:rPr>
                <w:b/>
                <w:noProof/>
                <w:color w:val="000000"/>
                <w:sz w:val="20"/>
              </w:rPr>
              <w:t xml:space="preserve">Somma: </w:t>
            </w:r>
          </w:p>
          <w:p w14:paraId="6E783BCD" w14:textId="77777777" w:rsidR="006446A8" w:rsidRDefault="00E24104">
            <w:pPr>
              <w:spacing w:before="20" w:after="20"/>
              <w:jc w:val="right"/>
              <w:rPr>
                <w:color w:val="000000"/>
                <w:sz w:val="20"/>
              </w:rPr>
            </w:pPr>
            <w:r>
              <w:rPr>
                <w:noProof/>
                <w:color w:val="000000"/>
                <w:sz w:val="20"/>
              </w:rPr>
              <w:t>0,00</w:t>
            </w:r>
          </w:p>
          <w:p w14:paraId="159B1878" w14:textId="77777777" w:rsidR="006446A8" w:rsidRDefault="00E24104">
            <w:pPr>
              <w:spacing w:before="20" w:after="20"/>
              <w:rPr>
                <w:b/>
                <w:color w:val="000000"/>
                <w:sz w:val="20"/>
              </w:rPr>
            </w:pPr>
            <w:r>
              <w:rPr>
                <w:b/>
                <w:noProof/>
                <w:color w:val="000000"/>
                <w:sz w:val="20"/>
              </w:rPr>
              <w:t xml:space="preserve">Max: </w:t>
            </w:r>
          </w:p>
          <w:p w14:paraId="7A0663C5" w14:textId="77777777" w:rsidR="006446A8" w:rsidRDefault="00E24104">
            <w:pPr>
              <w:spacing w:before="20" w:after="20"/>
              <w:jc w:val="right"/>
              <w:rPr>
                <w:color w:val="000000"/>
                <w:sz w:val="20"/>
              </w:rPr>
            </w:pPr>
            <w:r>
              <w:rPr>
                <w:noProof/>
                <w:color w:val="000000"/>
                <w:sz w:val="20"/>
              </w:rPr>
              <w:t>0,00</w:t>
            </w:r>
          </w:p>
        </w:tc>
      </w:tr>
      <w:tr w:rsidR="006446A8" w14:paraId="7D38EF7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4790F8" w14:textId="77777777" w:rsidR="006446A8" w:rsidRDefault="00E24104">
            <w:pPr>
              <w:spacing w:before="20" w:after="20"/>
              <w:rPr>
                <w:color w:val="000000"/>
                <w:sz w:val="20"/>
              </w:rPr>
            </w:pPr>
            <w:r>
              <w:rPr>
                <w:noProof/>
                <w:color w:val="000000"/>
                <w:sz w:val="20"/>
              </w:rPr>
              <w:lastRenderedPageBreak/>
              <w:t xml:space="preserve">SRA29.SAR.03.39 - Transizione -Pagamento al fine di mantenere pratiche e metodi di produzione biologica CEREALI E LEGUMINOSE DA GRANELLA, PER SUPERFICI&gt;10HA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9145C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2E81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3BB944" w14:textId="77777777" w:rsidR="006446A8" w:rsidRDefault="00E24104">
            <w:pPr>
              <w:spacing w:before="20" w:after="20"/>
              <w:jc w:val="right"/>
              <w:rPr>
                <w:color w:val="000000"/>
                <w:sz w:val="20"/>
              </w:rPr>
            </w:pPr>
            <w:r>
              <w:rPr>
                <w:noProof/>
                <w:color w:val="000000"/>
                <w:sz w:val="20"/>
              </w:rPr>
              <w:t>254,00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3F40D2" w14:textId="77777777" w:rsidR="006446A8" w:rsidRDefault="00E24104">
            <w:pPr>
              <w:spacing w:before="20" w:after="20"/>
              <w:jc w:val="right"/>
              <w:rPr>
                <w:color w:val="000000"/>
                <w:sz w:val="20"/>
              </w:rPr>
            </w:pPr>
            <w:r>
              <w:rPr>
                <w:noProof/>
                <w:color w:val="000000"/>
                <w:sz w:val="20"/>
              </w:rPr>
              <w:t>254,00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A666F8" w14:textId="77777777" w:rsidR="006446A8" w:rsidRDefault="00E24104">
            <w:pPr>
              <w:spacing w:before="20" w:after="20"/>
              <w:jc w:val="right"/>
              <w:rPr>
                <w:color w:val="000000"/>
                <w:sz w:val="20"/>
              </w:rPr>
            </w:pPr>
            <w:r>
              <w:rPr>
                <w:noProof/>
                <w:color w:val="000000"/>
                <w:sz w:val="20"/>
              </w:rPr>
              <w:t>254,00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C91826" w14:textId="77777777" w:rsidR="006446A8" w:rsidRDefault="00E24104">
            <w:pPr>
              <w:spacing w:before="20" w:after="20"/>
              <w:jc w:val="right"/>
              <w:rPr>
                <w:color w:val="000000"/>
                <w:sz w:val="20"/>
              </w:rPr>
            </w:pPr>
            <w:r>
              <w:rPr>
                <w:noProof/>
                <w:color w:val="000000"/>
                <w:sz w:val="20"/>
              </w:rPr>
              <w:t>254,00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B064C3" w14:textId="77777777" w:rsidR="006446A8" w:rsidRDefault="00E24104">
            <w:pPr>
              <w:spacing w:before="20" w:after="20"/>
              <w:jc w:val="right"/>
              <w:rPr>
                <w:color w:val="000000"/>
                <w:sz w:val="20"/>
              </w:rPr>
            </w:pPr>
            <w:r>
              <w:rPr>
                <w:noProof/>
                <w:color w:val="000000"/>
                <w:sz w:val="20"/>
              </w:rPr>
              <w:t>254,00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166973" w14:textId="77777777" w:rsidR="006446A8" w:rsidRDefault="00E24104">
            <w:pPr>
              <w:spacing w:before="20" w:after="20"/>
              <w:jc w:val="right"/>
              <w:rPr>
                <w:color w:val="000000"/>
                <w:sz w:val="20"/>
              </w:rPr>
            </w:pPr>
            <w:r>
              <w:rPr>
                <w:noProof/>
                <w:color w:val="000000"/>
                <w:sz w:val="20"/>
              </w:rPr>
              <w:t>254,00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84E19" w14:textId="77777777" w:rsidR="006446A8" w:rsidRDefault="006446A8">
            <w:pPr>
              <w:spacing w:before="20" w:after="20"/>
              <w:jc w:val="right"/>
              <w:rPr>
                <w:color w:val="000000"/>
                <w:sz w:val="20"/>
              </w:rPr>
            </w:pPr>
          </w:p>
        </w:tc>
      </w:tr>
      <w:tr w:rsidR="006446A8" w14:paraId="1984FC2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46C48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ED457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8F57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1C9E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069A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5035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2A98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1B2F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FD62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ABA279" w14:textId="77777777" w:rsidR="006446A8" w:rsidRDefault="006446A8">
            <w:pPr>
              <w:spacing w:before="20" w:after="20"/>
              <w:jc w:val="right"/>
              <w:rPr>
                <w:color w:val="000000"/>
                <w:sz w:val="20"/>
              </w:rPr>
            </w:pPr>
          </w:p>
        </w:tc>
      </w:tr>
      <w:tr w:rsidR="006446A8" w14:paraId="7B3CFEE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CA82A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02ADE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D79A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46FB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293A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D84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D3DD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F710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3F86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599C4" w14:textId="77777777" w:rsidR="006446A8" w:rsidRDefault="00E24104">
            <w:pPr>
              <w:spacing w:before="20" w:after="20"/>
              <w:rPr>
                <w:b/>
                <w:color w:val="000000"/>
                <w:sz w:val="20"/>
              </w:rPr>
            </w:pPr>
            <w:r>
              <w:rPr>
                <w:b/>
                <w:noProof/>
                <w:color w:val="000000"/>
                <w:sz w:val="20"/>
              </w:rPr>
              <w:t xml:space="preserve">Somma: </w:t>
            </w:r>
          </w:p>
          <w:p w14:paraId="2588A0A3" w14:textId="77777777" w:rsidR="006446A8" w:rsidRDefault="00E24104">
            <w:pPr>
              <w:spacing w:before="20" w:after="20"/>
              <w:jc w:val="right"/>
              <w:rPr>
                <w:color w:val="000000"/>
                <w:sz w:val="20"/>
              </w:rPr>
            </w:pPr>
            <w:r>
              <w:rPr>
                <w:noProof/>
                <w:color w:val="000000"/>
                <w:sz w:val="20"/>
              </w:rPr>
              <w:t>0,00</w:t>
            </w:r>
          </w:p>
          <w:p w14:paraId="05875C0B" w14:textId="77777777" w:rsidR="006446A8" w:rsidRDefault="00E24104">
            <w:pPr>
              <w:spacing w:before="20" w:after="20"/>
              <w:rPr>
                <w:b/>
                <w:color w:val="000000"/>
                <w:sz w:val="20"/>
              </w:rPr>
            </w:pPr>
            <w:r>
              <w:rPr>
                <w:b/>
                <w:noProof/>
                <w:color w:val="000000"/>
                <w:sz w:val="20"/>
              </w:rPr>
              <w:t xml:space="preserve">Max: </w:t>
            </w:r>
          </w:p>
          <w:p w14:paraId="34E2C8C5" w14:textId="77777777" w:rsidR="006446A8" w:rsidRDefault="00E24104">
            <w:pPr>
              <w:spacing w:before="20" w:after="20"/>
              <w:jc w:val="right"/>
              <w:rPr>
                <w:color w:val="000000"/>
                <w:sz w:val="20"/>
              </w:rPr>
            </w:pPr>
            <w:r>
              <w:rPr>
                <w:noProof/>
                <w:color w:val="000000"/>
                <w:sz w:val="20"/>
              </w:rPr>
              <w:t>0,00</w:t>
            </w:r>
          </w:p>
        </w:tc>
      </w:tr>
      <w:tr w:rsidR="006446A8" w14:paraId="5B1EAAC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0D2110" w14:textId="77777777" w:rsidR="006446A8" w:rsidRDefault="00E24104">
            <w:pPr>
              <w:spacing w:before="20" w:after="20"/>
              <w:rPr>
                <w:color w:val="000000"/>
                <w:sz w:val="20"/>
              </w:rPr>
            </w:pPr>
            <w:r>
              <w:rPr>
                <w:noProof/>
                <w:color w:val="000000"/>
                <w:sz w:val="20"/>
              </w:rPr>
              <w:t>SRA29.SAR.03.40 - Transizione -Pagamento al fine di mantenere pratiche e metodi di produzione biologica CEREALI E LEGUMINOSE DA GRANELLA, PER SUPERFICI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BA67F7"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3319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6C6BAC" w14:textId="77777777" w:rsidR="006446A8" w:rsidRDefault="00E24104">
            <w:pPr>
              <w:spacing w:before="20" w:after="20"/>
              <w:jc w:val="right"/>
              <w:rPr>
                <w:color w:val="000000"/>
                <w:sz w:val="20"/>
              </w:rPr>
            </w:pPr>
            <w:r>
              <w:rPr>
                <w:noProof/>
                <w:color w:val="000000"/>
                <w:sz w:val="20"/>
              </w:rPr>
              <w:t>276,00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6B61F4" w14:textId="77777777" w:rsidR="006446A8" w:rsidRDefault="00E24104">
            <w:pPr>
              <w:spacing w:before="20" w:after="20"/>
              <w:jc w:val="right"/>
              <w:rPr>
                <w:color w:val="000000"/>
                <w:sz w:val="20"/>
              </w:rPr>
            </w:pPr>
            <w:r>
              <w:rPr>
                <w:noProof/>
                <w:color w:val="000000"/>
                <w:sz w:val="20"/>
              </w:rPr>
              <w:t>276,00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999785" w14:textId="77777777" w:rsidR="006446A8" w:rsidRDefault="00E24104">
            <w:pPr>
              <w:spacing w:before="20" w:after="20"/>
              <w:jc w:val="right"/>
              <w:rPr>
                <w:color w:val="000000"/>
                <w:sz w:val="20"/>
              </w:rPr>
            </w:pPr>
            <w:r>
              <w:rPr>
                <w:noProof/>
                <w:color w:val="000000"/>
                <w:sz w:val="20"/>
              </w:rPr>
              <w:t>276,00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56A6E7" w14:textId="77777777" w:rsidR="006446A8" w:rsidRDefault="00E24104">
            <w:pPr>
              <w:spacing w:before="20" w:after="20"/>
              <w:jc w:val="right"/>
              <w:rPr>
                <w:color w:val="000000"/>
                <w:sz w:val="20"/>
              </w:rPr>
            </w:pPr>
            <w:r>
              <w:rPr>
                <w:noProof/>
                <w:color w:val="000000"/>
                <w:sz w:val="20"/>
              </w:rPr>
              <w:t>276,00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4DC0BD" w14:textId="77777777" w:rsidR="006446A8" w:rsidRDefault="00E24104">
            <w:pPr>
              <w:spacing w:before="20" w:after="20"/>
              <w:jc w:val="right"/>
              <w:rPr>
                <w:color w:val="000000"/>
                <w:sz w:val="20"/>
              </w:rPr>
            </w:pPr>
            <w:r>
              <w:rPr>
                <w:noProof/>
                <w:color w:val="000000"/>
                <w:sz w:val="20"/>
              </w:rPr>
              <w:t>276,00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E7DDD1" w14:textId="77777777" w:rsidR="006446A8" w:rsidRDefault="00E24104">
            <w:pPr>
              <w:spacing w:before="20" w:after="20"/>
              <w:jc w:val="right"/>
              <w:rPr>
                <w:color w:val="000000"/>
                <w:sz w:val="20"/>
              </w:rPr>
            </w:pPr>
            <w:r>
              <w:rPr>
                <w:noProof/>
                <w:color w:val="000000"/>
                <w:sz w:val="20"/>
              </w:rPr>
              <w:t>276,00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355585" w14:textId="77777777" w:rsidR="006446A8" w:rsidRDefault="006446A8">
            <w:pPr>
              <w:spacing w:before="20" w:after="20"/>
              <w:jc w:val="right"/>
              <w:rPr>
                <w:color w:val="000000"/>
                <w:sz w:val="20"/>
              </w:rPr>
            </w:pPr>
          </w:p>
        </w:tc>
      </w:tr>
      <w:tr w:rsidR="006446A8" w14:paraId="25DE94F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8B725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AEFED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74AD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3E02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F76E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5F64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98E2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3254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EEC5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1ACAB0" w14:textId="77777777" w:rsidR="006446A8" w:rsidRDefault="006446A8">
            <w:pPr>
              <w:spacing w:before="20" w:after="20"/>
              <w:jc w:val="right"/>
              <w:rPr>
                <w:color w:val="000000"/>
                <w:sz w:val="20"/>
              </w:rPr>
            </w:pPr>
          </w:p>
        </w:tc>
      </w:tr>
      <w:tr w:rsidR="006446A8" w14:paraId="2FEC8C8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055EB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10231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1E3C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F1FE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C087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24A0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32E5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A3F5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FCBD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CDAC9" w14:textId="77777777" w:rsidR="006446A8" w:rsidRDefault="00E24104">
            <w:pPr>
              <w:spacing w:before="20" w:after="20"/>
              <w:rPr>
                <w:b/>
                <w:color w:val="000000"/>
                <w:sz w:val="20"/>
              </w:rPr>
            </w:pPr>
            <w:r>
              <w:rPr>
                <w:b/>
                <w:noProof/>
                <w:color w:val="000000"/>
                <w:sz w:val="20"/>
              </w:rPr>
              <w:t xml:space="preserve">Somma: </w:t>
            </w:r>
          </w:p>
          <w:p w14:paraId="2F625485" w14:textId="77777777" w:rsidR="006446A8" w:rsidRDefault="00E24104">
            <w:pPr>
              <w:spacing w:before="20" w:after="20"/>
              <w:jc w:val="right"/>
              <w:rPr>
                <w:color w:val="000000"/>
                <w:sz w:val="20"/>
              </w:rPr>
            </w:pPr>
            <w:r>
              <w:rPr>
                <w:noProof/>
                <w:color w:val="000000"/>
                <w:sz w:val="20"/>
              </w:rPr>
              <w:t>0,00</w:t>
            </w:r>
          </w:p>
          <w:p w14:paraId="6A5143C3" w14:textId="77777777" w:rsidR="006446A8" w:rsidRDefault="00E24104">
            <w:pPr>
              <w:spacing w:before="20" w:after="20"/>
              <w:rPr>
                <w:b/>
                <w:color w:val="000000"/>
                <w:sz w:val="20"/>
              </w:rPr>
            </w:pPr>
            <w:r>
              <w:rPr>
                <w:b/>
                <w:noProof/>
                <w:color w:val="000000"/>
                <w:sz w:val="20"/>
              </w:rPr>
              <w:t xml:space="preserve">Max: </w:t>
            </w:r>
          </w:p>
          <w:p w14:paraId="4AA17AB0" w14:textId="77777777" w:rsidR="006446A8" w:rsidRDefault="00E24104">
            <w:pPr>
              <w:spacing w:before="20" w:after="20"/>
              <w:jc w:val="right"/>
              <w:rPr>
                <w:color w:val="000000"/>
                <w:sz w:val="20"/>
              </w:rPr>
            </w:pPr>
            <w:r>
              <w:rPr>
                <w:noProof/>
                <w:color w:val="000000"/>
                <w:sz w:val="20"/>
              </w:rPr>
              <w:t>0,00</w:t>
            </w:r>
          </w:p>
        </w:tc>
      </w:tr>
      <w:tr w:rsidR="006446A8" w14:paraId="3B9A732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D7E1AC" w14:textId="77777777" w:rsidR="006446A8" w:rsidRDefault="00E24104">
            <w:pPr>
              <w:spacing w:before="20" w:after="20"/>
              <w:rPr>
                <w:color w:val="000000"/>
                <w:sz w:val="20"/>
              </w:rPr>
            </w:pPr>
            <w:r>
              <w:rPr>
                <w:noProof/>
                <w:color w:val="000000"/>
                <w:sz w:val="20"/>
              </w:rPr>
              <w:t>SRA29.SAR.03.41 - Transizione -Pagamento al fine di mantenere pratiche e metodi di produzione biologica MAIS E SORGO, PER SUPERFICI&gt;10HA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F95A0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FF90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57E6DB" w14:textId="77777777" w:rsidR="006446A8" w:rsidRDefault="00E24104">
            <w:pPr>
              <w:spacing w:before="20" w:after="20"/>
              <w:jc w:val="right"/>
              <w:rPr>
                <w:color w:val="000000"/>
                <w:sz w:val="20"/>
              </w:rPr>
            </w:pPr>
            <w:r>
              <w:rPr>
                <w:noProof/>
                <w:color w:val="000000"/>
                <w:sz w:val="20"/>
              </w:rPr>
              <w:t>386,00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401D4D" w14:textId="77777777" w:rsidR="006446A8" w:rsidRDefault="00E24104">
            <w:pPr>
              <w:spacing w:before="20" w:after="20"/>
              <w:jc w:val="right"/>
              <w:rPr>
                <w:color w:val="000000"/>
                <w:sz w:val="20"/>
              </w:rPr>
            </w:pPr>
            <w:r>
              <w:rPr>
                <w:noProof/>
                <w:color w:val="000000"/>
                <w:sz w:val="20"/>
              </w:rPr>
              <w:t>386,00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B0E03A" w14:textId="77777777" w:rsidR="006446A8" w:rsidRDefault="00E24104">
            <w:pPr>
              <w:spacing w:before="20" w:after="20"/>
              <w:jc w:val="right"/>
              <w:rPr>
                <w:color w:val="000000"/>
                <w:sz w:val="20"/>
              </w:rPr>
            </w:pPr>
            <w:r>
              <w:rPr>
                <w:noProof/>
                <w:color w:val="000000"/>
                <w:sz w:val="20"/>
              </w:rPr>
              <w:t>386,00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96CEF5" w14:textId="77777777" w:rsidR="006446A8" w:rsidRDefault="00E24104">
            <w:pPr>
              <w:spacing w:before="20" w:after="20"/>
              <w:jc w:val="right"/>
              <w:rPr>
                <w:color w:val="000000"/>
                <w:sz w:val="20"/>
              </w:rPr>
            </w:pPr>
            <w:r>
              <w:rPr>
                <w:noProof/>
                <w:color w:val="000000"/>
                <w:sz w:val="20"/>
              </w:rPr>
              <w:t>386,00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8E8E8E" w14:textId="77777777" w:rsidR="006446A8" w:rsidRDefault="00E24104">
            <w:pPr>
              <w:spacing w:before="20" w:after="20"/>
              <w:jc w:val="right"/>
              <w:rPr>
                <w:color w:val="000000"/>
                <w:sz w:val="20"/>
              </w:rPr>
            </w:pPr>
            <w:r>
              <w:rPr>
                <w:noProof/>
                <w:color w:val="000000"/>
                <w:sz w:val="20"/>
              </w:rPr>
              <w:t>386,00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FFB9AD" w14:textId="77777777" w:rsidR="006446A8" w:rsidRDefault="00E24104">
            <w:pPr>
              <w:spacing w:before="20" w:after="20"/>
              <w:jc w:val="right"/>
              <w:rPr>
                <w:color w:val="000000"/>
                <w:sz w:val="20"/>
              </w:rPr>
            </w:pPr>
            <w:r>
              <w:rPr>
                <w:noProof/>
                <w:color w:val="000000"/>
                <w:sz w:val="20"/>
              </w:rPr>
              <w:t>386,00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82DE64" w14:textId="77777777" w:rsidR="006446A8" w:rsidRDefault="006446A8">
            <w:pPr>
              <w:spacing w:before="20" w:after="20"/>
              <w:jc w:val="right"/>
              <w:rPr>
                <w:color w:val="000000"/>
                <w:sz w:val="20"/>
              </w:rPr>
            </w:pPr>
          </w:p>
        </w:tc>
      </w:tr>
      <w:tr w:rsidR="006446A8" w14:paraId="69D1681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15ED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F26C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DEA8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406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DB20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6911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F3F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BA1E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3FE3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14DF91" w14:textId="77777777" w:rsidR="006446A8" w:rsidRDefault="006446A8">
            <w:pPr>
              <w:spacing w:before="20" w:after="20"/>
              <w:jc w:val="right"/>
              <w:rPr>
                <w:color w:val="000000"/>
                <w:sz w:val="20"/>
              </w:rPr>
            </w:pPr>
          </w:p>
        </w:tc>
      </w:tr>
      <w:tr w:rsidR="006446A8" w14:paraId="516D5C2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92E67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A122B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BE00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3294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86BA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AF2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20C2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E238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9B17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D5BE18" w14:textId="77777777" w:rsidR="006446A8" w:rsidRDefault="00E24104">
            <w:pPr>
              <w:spacing w:before="20" w:after="20"/>
              <w:rPr>
                <w:b/>
                <w:color w:val="000000"/>
                <w:sz w:val="20"/>
              </w:rPr>
            </w:pPr>
            <w:r>
              <w:rPr>
                <w:b/>
                <w:noProof/>
                <w:color w:val="000000"/>
                <w:sz w:val="20"/>
              </w:rPr>
              <w:t xml:space="preserve">Somma: </w:t>
            </w:r>
          </w:p>
          <w:p w14:paraId="14EA6BE6" w14:textId="77777777" w:rsidR="006446A8" w:rsidRDefault="00E24104">
            <w:pPr>
              <w:spacing w:before="20" w:after="20"/>
              <w:jc w:val="right"/>
              <w:rPr>
                <w:color w:val="000000"/>
                <w:sz w:val="20"/>
              </w:rPr>
            </w:pPr>
            <w:r>
              <w:rPr>
                <w:noProof/>
                <w:color w:val="000000"/>
                <w:sz w:val="20"/>
              </w:rPr>
              <w:t>0,00</w:t>
            </w:r>
          </w:p>
          <w:p w14:paraId="003A0D7B" w14:textId="77777777" w:rsidR="006446A8" w:rsidRDefault="00E24104">
            <w:pPr>
              <w:spacing w:before="20" w:after="20"/>
              <w:rPr>
                <w:b/>
                <w:color w:val="000000"/>
                <w:sz w:val="20"/>
              </w:rPr>
            </w:pPr>
            <w:r>
              <w:rPr>
                <w:b/>
                <w:noProof/>
                <w:color w:val="000000"/>
                <w:sz w:val="20"/>
              </w:rPr>
              <w:t xml:space="preserve">Max: </w:t>
            </w:r>
          </w:p>
          <w:p w14:paraId="4E23E0A1" w14:textId="77777777" w:rsidR="006446A8" w:rsidRDefault="00E24104">
            <w:pPr>
              <w:spacing w:before="20" w:after="20"/>
              <w:jc w:val="right"/>
              <w:rPr>
                <w:color w:val="000000"/>
                <w:sz w:val="20"/>
              </w:rPr>
            </w:pPr>
            <w:r>
              <w:rPr>
                <w:noProof/>
                <w:color w:val="000000"/>
                <w:sz w:val="20"/>
              </w:rPr>
              <w:t>0,00</w:t>
            </w:r>
          </w:p>
        </w:tc>
      </w:tr>
      <w:tr w:rsidR="006446A8" w14:paraId="13A6D2D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742578" w14:textId="77777777" w:rsidR="006446A8" w:rsidRDefault="00E24104">
            <w:pPr>
              <w:spacing w:before="20" w:after="20"/>
              <w:rPr>
                <w:color w:val="000000"/>
                <w:sz w:val="20"/>
              </w:rPr>
            </w:pPr>
            <w:r>
              <w:rPr>
                <w:noProof/>
                <w:color w:val="000000"/>
                <w:sz w:val="20"/>
              </w:rPr>
              <w:t>SRA29.SAR.03.42 - Transizione -Pagamento al fine di mantenere pratiche e metodi di produzione biologica MAIS E SORGO, PER SUPERFICI FINO A 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CE515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148F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C610F0" w14:textId="77777777" w:rsidR="006446A8" w:rsidRDefault="00E24104">
            <w:pPr>
              <w:spacing w:before="20" w:after="20"/>
              <w:jc w:val="right"/>
              <w:rPr>
                <w:color w:val="000000"/>
                <w:sz w:val="20"/>
              </w:rPr>
            </w:pPr>
            <w:r>
              <w:rPr>
                <w:noProof/>
                <w:color w:val="000000"/>
                <w:sz w:val="20"/>
              </w:rPr>
              <w:t>422,00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47B42" w14:textId="77777777" w:rsidR="006446A8" w:rsidRDefault="00E24104">
            <w:pPr>
              <w:spacing w:before="20" w:after="20"/>
              <w:jc w:val="right"/>
              <w:rPr>
                <w:color w:val="000000"/>
                <w:sz w:val="20"/>
              </w:rPr>
            </w:pPr>
            <w:r>
              <w:rPr>
                <w:noProof/>
                <w:color w:val="000000"/>
                <w:sz w:val="20"/>
              </w:rPr>
              <w:t>422,00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799C65" w14:textId="77777777" w:rsidR="006446A8" w:rsidRDefault="00E24104">
            <w:pPr>
              <w:spacing w:before="20" w:after="20"/>
              <w:jc w:val="right"/>
              <w:rPr>
                <w:color w:val="000000"/>
                <w:sz w:val="20"/>
              </w:rPr>
            </w:pPr>
            <w:r>
              <w:rPr>
                <w:noProof/>
                <w:color w:val="000000"/>
                <w:sz w:val="20"/>
              </w:rPr>
              <w:t>422,00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71ADA0" w14:textId="77777777" w:rsidR="006446A8" w:rsidRDefault="00E24104">
            <w:pPr>
              <w:spacing w:before="20" w:after="20"/>
              <w:jc w:val="right"/>
              <w:rPr>
                <w:color w:val="000000"/>
                <w:sz w:val="20"/>
              </w:rPr>
            </w:pPr>
            <w:r>
              <w:rPr>
                <w:noProof/>
                <w:color w:val="000000"/>
                <w:sz w:val="20"/>
              </w:rPr>
              <w:t>422,00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EB248" w14:textId="77777777" w:rsidR="006446A8" w:rsidRDefault="00E24104">
            <w:pPr>
              <w:spacing w:before="20" w:after="20"/>
              <w:jc w:val="right"/>
              <w:rPr>
                <w:color w:val="000000"/>
                <w:sz w:val="20"/>
              </w:rPr>
            </w:pPr>
            <w:r>
              <w:rPr>
                <w:noProof/>
                <w:color w:val="000000"/>
                <w:sz w:val="20"/>
              </w:rPr>
              <w:t>422,00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AA6839" w14:textId="77777777" w:rsidR="006446A8" w:rsidRDefault="00E24104">
            <w:pPr>
              <w:spacing w:before="20" w:after="20"/>
              <w:jc w:val="right"/>
              <w:rPr>
                <w:color w:val="000000"/>
                <w:sz w:val="20"/>
              </w:rPr>
            </w:pPr>
            <w:r>
              <w:rPr>
                <w:noProof/>
                <w:color w:val="000000"/>
                <w:sz w:val="20"/>
              </w:rPr>
              <w:t>422,00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6D140C" w14:textId="77777777" w:rsidR="006446A8" w:rsidRDefault="006446A8">
            <w:pPr>
              <w:spacing w:before="20" w:after="20"/>
              <w:jc w:val="right"/>
              <w:rPr>
                <w:color w:val="000000"/>
                <w:sz w:val="20"/>
              </w:rPr>
            </w:pPr>
          </w:p>
        </w:tc>
      </w:tr>
      <w:tr w:rsidR="006446A8" w14:paraId="4A9569F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F2A08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06080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6EE7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ADA3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5B27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0F23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D08E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44B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DEFF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FDB855" w14:textId="77777777" w:rsidR="006446A8" w:rsidRDefault="006446A8">
            <w:pPr>
              <w:spacing w:before="20" w:after="20"/>
              <w:jc w:val="right"/>
              <w:rPr>
                <w:color w:val="000000"/>
                <w:sz w:val="20"/>
              </w:rPr>
            </w:pPr>
          </w:p>
        </w:tc>
      </w:tr>
      <w:tr w:rsidR="006446A8" w14:paraId="3B20B26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1042A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DA443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7868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4ABA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E81E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DD0E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45C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D282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EFA2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472C28" w14:textId="77777777" w:rsidR="006446A8" w:rsidRDefault="00E24104">
            <w:pPr>
              <w:spacing w:before="20" w:after="20"/>
              <w:rPr>
                <w:b/>
                <w:color w:val="000000"/>
                <w:sz w:val="20"/>
              </w:rPr>
            </w:pPr>
            <w:r>
              <w:rPr>
                <w:b/>
                <w:noProof/>
                <w:color w:val="000000"/>
                <w:sz w:val="20"/>
              </w:rPr>
              <w:t xml:space="preserve">Somma: </w:t>
            </w:r>
          </w:p>
          <w:p w14:paraId="2F75E5C1" w14:textId="77777777" w:rsidR="006446A8" w:rsidRDefault="00E24104">
            <w:pPr>
              <w:spacing w:before="20" w:after="20"/>
              <w:jc w:val="right"/>
              <w:rPr>
                <w:color w:val="000000"/>
                <w:sz w:val="20"/>
              </w:rPr>
            </w:pPr>
            <w:r>
              <w:rPr>
                <w:noProof/>
                <w:color w:val="000000"/>
                <w:sz w:val="20"/>
              </w:rPr>
              <w:t>0,00</w:t>
            </w:r>
          </w:p>
          <w:p w14:paraId="58FBF441" w14:textId="77777777" w:rsidR="006446A8" w:rsidRDefault="00E24104">
            <w:pPr>
              <w:spacing w:before="20" w:after="20"/>
              <w:rPr>
                <w:b/>
                <w:color w:val="000000"/>
                <w:sz w:val="20"/>
              </w:rPr>
            </w:pPr>
            <w:r>
              <w:rPr>
                <w:b/>
                <w:noProof/>
                <w:color w:val="000000"/>
                <w:sz w:val="20"/>
              </w:rPr>
              <w:t xml:space="preserve">Max: </w:t>
            </w:r>
          </w:p>
          <w:p w14:paraId="54D644F8" w14:textId="77777777" w:rsidR="006446A8" w:rsidRDefault="00E24104">
            <w:pPr>
              <w:spacing w:before="20" w:after="20"/>
              <w:jc w:val="right"/>
              <w:rPr>
                <w:color w:val="000000"/>
                <w:sz w:val="20"/>
              </w:rPr>
            </w:pPr>
            <w:r>
              <w:rPr>
                <w:noProof/>
                <w:color w:val="000000"/>
                <w:sz w:val="20"/>
              </w:rPr>
              <w:t>0,00</w:t>
            </w:r>
          </w:p>
        </w:tc>
      </w:tr>
      <w:tr w:rsidR="006446A8" w14:paraId="09CE0D6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686710" w14:textId="77777777" w:rsidR="006446A8" w:rsidRDefault="00E24104">
            <w:pPr>
              <w:spacing w:before="20" w:after="20"/>
              <w:rPr>
                <w:color w:val="000000"/>
                <w:sz w:val="20"/>
              </w:rPr>
            </w:pPr>
            <w:r>
              <w:rPr>
                <w:noProof/>
                <w:color w:val="000000"/>
                <w:sz w:val="20"/>
              </w:rPr>
              <w:lastRenderedPageBreak/>
              <w:t xml:space="preserve">SRA29.SAR.03.43 - Transizione -Pagamento al fine di </w:t>
            </w:r>
            <w:r>
              <w:rPr>
                <w:noProof/>
                <w:color w:val="000000"/>
                <w:sz w:val="20"/>
              </w:rPr>
              <w:t>mantenere pratiche e metodi di produzione biologica ERBAI E PRATI AVVICENDATI PER SUPERFICI&gt;10HA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46CE9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715C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F04076" w14:textId="77777777" w:rsidR="006446A8" w:rsidRDefault="00E24104">
            <w:pPr>
              <w:spacing w:before="20" w:after="20"/>
              <w:jc w:val="right"/>
              <w:rPr>
                <w:color w:val="000000"/>
                <w:sz w:val="20"/>
              </w:rPr>
            </w:pPr>
            <w:r>
              <w:rPr>
                <w:noProof/>
                <w:color w:val="000000"/>
                <w:sz w:val="20"/>
              </w:rPr>
              <w:t>164,00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E5B3F3" w14:textId="77777777" w:rsidR="006446A8" w:rsidRDefault="00E24104">
            <w:pPr>
              <w:spacing w:before="20" w:after="20"/>
              <w:jc w:val="right"/>
              <w:rPr>
                <w:color w:val="000000"/>
                <w:sz w:val="20"/>
              </w:rPr>
            </w:pPr>
            <w:r>
              <w:rPr>
                <w:noProof/>
                <w:color w:val="000000"/>
                <w:sz w:val="20"/>
              </w:rPr>
              <w:t>164,00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355D40" w14:textId="77777777" w:rsidR="006446A8" w:rsidRDefault="00E24104">
            <w:pPr>
              <w:spacing w:before="20" w:after="20"/>
              <w:jc w:val="right"/>
              <w:rPr>
                <w:color w:val="000000"/>
                <w:sz w:val="20"/>
              </w:rPr>
            </w:pPr>
            <w:r>
              <w:rPr>
                <w:noProof/>
                <w:color w:val="000000"/>
                <w:sz w:val="20"/>
              </w:rPr>
              <w:t>164,00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474746" w14:textId="77777777" w:rsidR="006446A8" w:rsidRDefault="00E24104">
            <w:pPr>
              <w:spacing w:before="20" w:after="20"/>
              <w:jc w:val="right"/>
              <w:rPr>
                <w:color w:val="000000"/>
                <w:sz w:val="20"/>
              </w:rPr>
            </w:pPr>
            <w:r>
              <w:rPr>
                <w:noProof/>
                <w:color w:val="000000"/>
                <w:sz w:val="20"/>
              </w:rPr>
              <w:t>164,00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863F44" w14:textId="77777777" w:rsidR="006446A8" w:rsidRDefault="00E24104">
            <w:pPr>
              <w:spacing w:before="20" w:after="20"/>
              <w:jc w:val="right"/>
              <w:rPr>
                <w:color w:val="000000"/>
                <w:sz w:val="20"/>
              </w:rPr>
            </w:pPr>
            <w:r>
              <w:rPr>
                <w:noProof/>
                <w:color w:val="000000"/>
                <w:sz w:val="20"/>
              </w:rPr>
              <w:t>164,00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35F0B1" w14:textId="77777777" w:rsidR="006446A8" w:rsidRDefault="00E24104">
            <w:pPr>
              <w:spacing w:before="20" w:after="20"/>
              <w:jc w:val="right"/>
              <w:rPr>
                <w:color w:val="000000"/>
                <w:sz w:val="20"/>
              </w:rPr>
            </w:pPr>
            <w:r>
              <w:rPr>
                <w:noProof/>
                <w:color w:val="000000"/>
                <w:sz w:val="20"/>
              </w:rPr>
              <w:t>164,00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5F79BD" w14:textId="77777777" w:rsidR="006446A8" w:rsidRDefault="006446A8">
            <w:pPr>
              <w:spacing w:before="20" w:after="20"/>
              <w:jc w:val="right"/>
              <w:rPr>
                <w:color w:val="000000"/>
                <w:sz w:val="20"/>
              </w:rPr>
            </w:pPr>
          </w:p>
        </w:tc>
      </w:tr>
      <w:tr w:rsidR="006446A8" w14:paraId="55FC73B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59FD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317FAD"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FBEC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B6B1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BCED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F324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C665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3144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0EA0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3D3A8F" w14:textId="77777777" w:rsidR="006446A8" w:rsidRDefault="006446A8">
            <w:pPr>
              <w:spacing w:before="20" w:after="20"/>
              <w:jc w:val="right"/>
              <w:rPr>
                <w:color w:val="000000"/>
                <w:sz w:val="20"/>
              </w:rPr>
            </w:pPr>
          </w:p>
        </w:tc>
      </w:tr>
      <w:tr w:rsidR="006446A8" w14:paraId="2C8D695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EFFF4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224CA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E332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1CF8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6DDA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69A2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8898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4D22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2CE2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738C1" w14:textId="77777777" w:rsidR="006446A8" w:rsidRDefault="00E24104">
            <w:pPr>
              <w:spacing w:before="20" w:after="20"/>
              <w:rPr>
                <w:b/>
                <w:color w:val="000000"/>
                <w:sz w:val="20"/>
              </w:rPr>
            </w:pPr>
            <w:r>
              <w:rPr>
                <w:b/>
                <w:noProof/>
                <w:color w:val="000000"/>
                <w:sz w:val="20"/>
              </w:rPr>
              <w:t xml:space="preserve">Somma: </w:t>
            </w:r>
          </w:p>
          <w:p w14:paraId="33193E79" w14:textId="77777777" w:rsidR="006446A8" w:rsidRDefault="00E24104">
            <w:pPr>
              <w:spacing w:before="20" w:after="20"/>
              <w:jc w:val="right"/>
              <w:rPr>
                <w:color w:val="000000"/>
                <w:sz w:val="20"/>
              </w:rPr>
            </w:pPr>
            <w:r>
              <w:rPr>
                <w:noProof/>
                <w:color w:val="000000"/>
                <w:sz w:val="20"/>
              </w:rPr>
              <w:t>0,00</w:t>
            </w:r>
          </w:p>
          <w:p w14:paraId="6A7E732F" w14:textId="77777777" w:rsidR="006446A8" w:rsidRDefault="00E24104">
            <w:pPr>
              <w:spacing w:before="20" w:after="20"/>
              <w:rPr>
                <w:b/>
                <w:color w:val="000000"/>
                <w:sz w:val="20"/>
              </w:rPr>
            </w:pPr>
            <w:r>
              <w:rPr>
                <w:b/>
                <w:noProof/>
                <w:color w:val="000000"/>
                <w:sz w:val="20"/>
              </w:rPr>
              <w:t xml:space="preserve">Max: </w:t>
            </w:r>
          </w:p>
          <w:p w14:paraId="1015BA01" w14:textId="77777777" w:rsidR="006446A8" w:rsidRDefault="00E24104">
            <w:pPr>
              <w:spacing w:before="20" w:after="20"/>
              <w:jc w:val="right"/>
              <w:rPr>
                <w:color w:val="000000"/>
                <w:sz w:val="20"/>
              </w:rPr>
            </w:pPr>
            <w:r>
              <w:rPr>
                <w:noProof/>
                <w:color w:val="000000"/>
                <w:sz w:val="20"/>
              </w:rPr>
              <w:t>0,00</w:t>
            </w:r>
          </w:p>
        </w:tc>
      </w:tr>
      <w:tr w:rsidR="006446A8" w14:paraId="451D32F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100D0B" w14:textId="77777777" w:rsidR="006446A8" w:rsidRDefault="00E24104">
            <w:pPr>
              <w:spacing w:before="20" w:after="20"/>
              <w:rPr>
                <w:color w:val="000000"/>
                <w:sz w:val="20"/>
              </w:rPr>
            </w:pPr>
            <w:r>
              <w:rPr>
                <w:noProof/>
                <w:color w:val="000000"/>
                <w:sz w:val="20"/>
              </w:rPr>
              <w:t xml:space="preserve">SRA29.SAR.03.44 - Transizione -Pagamento al fine di mantenere pratiche e metodi di </w:t>
            </w:r>
            <w:r>
              <w:rPr>
                <w:noProof/>
                <w:color w:val="000000"/>
                <w:sz w:val="20"/>
              </w:rPr>
              <w:t>produzione biologica ERBAI E PRATI AVVICENDATI, PER SUPERFICI FINO A 10 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D14D4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8EF8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1170D"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E0F24"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477B24"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4C1494"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BE5F50"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5B48F8"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0B21D2" w14:textId="77777777" w:rsidR="006446A8" w:rsidRDefault="006446A8">
            <w:pPr>
              <w:spacing w:before="20" w:after="20"/>
              <w:jc w:val="right"/>
              <w:rPr>
                <w:color w:val="000000"/>
                <w:sz w:val="20"/>
              </w:rPr>
            </w:pPr>
          </w:p>
        </w:tc>
      </w:tr>
      <w:tr w:rsidR="006446A8" w14:paraId="6CCB731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38A74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7683E4" w14:textId="77777777" w:rsidR="006446A8" w:rsidRDefault="00E24104">
            <w:pPr>
              <w:spacing w:before="20" w:after="20"/>
              <w:rPr>
                <w:color w:val="000000"/>
                <w:sz w:val="20"/>
              </w:rPr>
            </w:pPr>
            <w:r>
              <w:rPr>
                <w:noProof/>
                <w:color w:val="000000"/>
                <w:sz w:val="20"/>
              </w:rPr>
              <w:t xml:space="preserve">Importo unitario medio massimo previsto (se </w:t>
            </w:r>
            <w:r>
              <w:rPr>
                <w:noProof/>
                <w:color w:val="000000"/>
                <w:sz w:val="20"/>
              </w:rPr>
              <w:t>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EC3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BDC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D62D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56F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F57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5D8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446B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D49E57" w14:textId="77777777" w:rsidR="006446A8" w:rsidRDefault="006446A8">
            <w:pPr>
              <w:spacing w:before="20" w:after="20"/>
              <w:jc w:val="right"/>
              <w:rPr>
                <w:color w:val="000000"/>
                <w:sz w:val="20"/>
              </w:rPr>
            </w:pPr>
          </w:p>
        </w:tc>
      </w:tr>
      <w:tr w:rsidR="006446A8" w14:paraId="77488A8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0BA44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93C8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435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FE9E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0123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AC44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CDF6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65A9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2F8C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29A248" w14:textId="77777777" w:rsidR="006446A8" w:rsidRDefault="00E24104">
            <w:pPr>
              <w:spacing w:before="20" w:after="20"/>
              <w:rPr>
                <w:b/>
                <w:color w:val="000000"/>
                <w:sz w:val="20"/>
              </w:rPr>
            </w:pPr>
            <w:r>
              <w:rPr>
                <w:b/>
                <w:noProof/>
                <w:color w:val="000000"/>
                <w:sz w:val="20"/>
              </w:rPr>
              <w:t xml:space="preserve">Somma: </w:t>
            </w:r>
          </w:p>
          <w:p w14:paraId="144388B7" w14:textId="77777777" w:rsidR="006446A8" w:rsidRDefault="00E24104">
            <w:pPr>
              <w:spacing w:before="20" w:after="20"/>
              <w:jc w:val="right"/>
              <w:rPr>
                <w:color w:val="000000"/>
                <w:sz w:val="20"/>
              </w:rPr>
            </w:pPr>
            <w:r>
              <w:rPr>
                <w:noProof/>
                <w:color w:val="000000"/>
                <w:sz w:val="20"/>
              </w:rPr>
              <w:t>0,00</w:t>
            </w:r>
          </w:p>
          <w:p w14:paraId="7DE07EF6" w14:textId="77777777" w:rsidR="006446A8" w:rsidRDefault="00E24104">
            <w:pPr>
              <w:spacing w:before="20" w:after="20"/>
              <w:rPr>
                <w:b/>
                <w:color w:val="000000"/>
                <w:sz w:val="20"/>
              </w:rPr>
            </w:pPr>
            <w:r>
              <w:rPr>
                <w:b/>
                <w:noProof/>
                <w:color w:val="000000"/>
                <w:sz w:val="20"/>
              </w:rPr>
              <w:t xml:space="preserve">Max: </w:t>
            </w:r>
          </w:p>
          <w:p w14:paraId="2873A332" w14:textId="77777777" w:rsidR="006446A8" w:rsidRDefault="00E24104">
            <w:pPr>
              <w:spacing w:before="20" w:after="20"/>
              <w:jc w:val="right"/>
              <w:rPr>
                <w:color w:val="000000"/>
                <w:sz w:val="20"/>
              </w:rPr>
            </w:pPr>
            <w:r>
              <w:rPr>
                <w:noProof/>
                <w:color w:val="000000"/>
                <w:sz w:val="20"/>
              </w:rPr>
              <w:t>0,00</w:t>
            </w:r>
          </w:p>
        </w:tc>
      </w:tr>
      <w:tr w:rsidR="006446A8" w14:paraId="4F5308B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F672CC" w14:textId="77777777" w:rsidR="006446A8" w:rsidRDefault="00E24104">
            <w:pPr>
              <w:spacing w:before="20" w:after="20"/>
              <w:rPr>
                <w:color w:val="000000"/>
                <w:sz w:val="20"/>
              </w:rPr>
            </w:pPr>
            <w:r>
              <w:rPr>
                <w:noProof/>
                <w:color w:val="000000"/>
                <w:sz w:val="20"/>
              </w:rPr>
              <w:t xml:space="preserve">SRA29.SAR.03.45 - Transizione -Pagamento al fine di mantenere pratiche e metodi di produzione biologica ORTIVE IN </w:t>
            </w:r>
            <w:r>
              <w:rPr>
                <w:noProof/>
                <w:color w:val="000000"/>
                <w:sz w:val="20"/>
              </w:rPr>
              <w:t>PIENO CAMPO PER SUPERFICI&gt;10HA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9EC05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6C2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94CF4D" w14:textId="77777777" w:rsidR="006446A8" w:rsidRDefault="00E24104">
            <w:pPr>
              <w:spacing w:before="20" w:after="20"/>
              <w:jc w:val="right"/>
              <w:rPr>
                <w:color w:val="000000"/>
                <w:sz w:val="20"/>
              </w:rPr>
            </w:pPr>
            <w:r>
              <w:rPr>
                <w:noProof/>
                <w:color w:val="000000"/>
                <w:sz w:val="20"/>
              </w:rPr>
              <w:t>528,00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E1C6C5" w14:textId="77777777" w:rsidR="006446A8" w:rsidRDefault="00E24104">
            <w:pPr>
              <w:spacing w:before="20" w:after="20"/>
              <w:jc w:val="right"/>
              <w:rPr>
                <w:color w:val="000000"/>
                <w:sz w:val="20"/>
              </w:rPr>
            </w:pPr>
            <w:r>
              <w:rPr>
                <w:noProof/>
                <w:color w:val="000000"/>
                <w:sz w:val="20"/>
              </w:rPr>
              <w:t>528,00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93288A" w14:textId="77777777" w:rsidR="006446A8" w:rsidRDefault="00E24104">
            <w:pPr>
              <w:spacing w:before="20" w:after="20"/>
              <w:jc w:val="right"/>
              <w:rPr>
                <w:color w:val="000000"/>
                <w:sz w:val="20"/>
              </w:rPr>
            </w:pPr>
            <w:r>
              <w:rPr>
                <w:noProof/>
                <w:color w:val="000000"/>
                <w:sz w:val="20"/>
              </w:rPr>
              <w:t>528,00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872015" w14:textId="77777777" w:rsidR="006446A8" w:rsidRDefault="00E24104">
            <w:pPr>
              <w:spacing w:before="20" w:after="20"/>
              <w:jc w:val="right"/>
              <w:rPr>
                <w:color w:val="000000"/>
                <w:sz w:val="20"/>
              </w:rPr>
            </w:pPr>
            <w:r>
              <w:rPr>
                <w:noProof/>
                <w:color w:val="000000"/>
                <w:sz w:val="20"/>
              </w:rPr>
              <w:t>528,00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69979" w14:textId="77777777" w:rsidR="006446A8" w:rsidRDefault="00E24104">
            <w:pPr>
              <w:spacing w:before="20" w:after="20"/>
              <w:jc w:val="right"/>
              <w:rPr>
                <w:color w:val="000000"/>
                <w:sz w:val="20"/>
              </w:rPr>
            </w:pPr>
            <w:r>
              <w:rPr>
                <w:noProof/>
                <w:color w:val="000000"/>
                <w:sz w:val="20"/>
              </w:rPr>
              <w:t>528,00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A9A9C" w14:textId="77777777" w:rsidR="006446A8" w:rsidRDefault="00E24104">
            <w:pPr>
              <w:spacing w:before="20" w:after="20"/>
              <w:jc w:val="right"/>
              <w:rPr>
                <w:color w:val="000000"/>
                <w:sz w:val="20"/>
              </w:rPr>
            </w:pPr>
            <w:r>
              <w:rPr>
                <w:noProof/>
                <w:color w:val="000000"/>
                <w:sz w:val="20"/>
              </w:rPr>
              <w:t>528,00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A42D6" w14:textId="77777777" w:rsidR="006446A8" w:rsidRDefault="006446A8">
            <w:pPr>
              <w:spacing w:before="20" w:after="20"/>
              <w:jc w:val="right"/>
              <w:rPr>
                <w:color w:val="000000"/>
                <w:sz w:val="20"/>
              </w:rPr>
            </w:pPr>
          </w:p>
        </w:tc>
      </w:tr>
      <w:tr w:rsidR="006446A8" w14:paraId="10ABFAB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827A2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94CE9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C60E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2B40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527F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E18C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CDCA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0DE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BD81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19F3D5" w14:textId="77777777" w:rsidR="006446A8" w:rsidRDefault="006446A8">
            <w:pPr>
              <w:spacing w:before="20" w:after="20"/>
              <w:jc w:val="right"/>
              <w:rPr>
                <w:color w:val="000000"/>
                <w:sz w:val="20"/>
              </w:rPr>
            </w:pPr>
          </w:p>
        </w:tc>
      </w:tr>
      <w:tr w:rsidR="006446A8" w14:paraId="7DC26D4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BCF04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5AB26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7BE9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AFF4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333C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AE15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7E66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1E86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270E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6A6A91" w14:textId="77777777" w:rsidR="006446A8" w:rsidRDefault="00E24104">
            <w:pPr>
              <w:spacing w:before="20" w:after="20"/>
              <w:rPr>
                <w:b/>
                <w:color w:val="000000"/>
                <w:sz w:val="20"/>
              </w:rPr>
            </w:pPr>
            <w:r>
              <w:rPr>
                <w:b/>
                <w:noProof/>
                <w:color w:val="000000"/>
                <w:sz w:val="20"/>
              </w:rPr>
              <w:t xml:space="preserve">Somma: </w:t>
            </w:r>
          </w:p>
          <w:p w14:paraId="5F874292" w14:textId="77777777" w:rsidR="006446A8" w:rsidRDefault="00E24104">
            <w:pPr>
              <w:spacing w:before="20" w:after="20"/>
              <w:jc w:val="right"/>
              <w:rPr>
                <w:color w:val="000000"/>
                <w:sz w:val="20"/>
              </w:rPr>
            </w:pPr>
            <w:r>
              <w:rPr>
                <w:noProof/>
                <w:color w:val="000000"/>
                <w:sz w:val="20"/>
              </w:rPr>
              <w:t>0,00</w:t>
            </w:r>
          </w:p>
          <w:p w14:paraId="6311CBA8" w14:textId="77777777" w:rsidR="006446A8" w:rsidRDefault="00E24104">
            <w:pPr>
              <w:spacing w:before="20" w:after="20"/>
              <w:rPr>
                <w:b/>
                <w:color w:val="000000"/>
                <w:sz w:val="20"/>
              </w:rPr>
            </w:pPr>
            <w:r>
              <w:rPr>
                <w:b/>
                <w:noProof/>
                <w:color w:val="000000"/>
                <w:sz w:val="20"/>
              </w:rPr>
              <w:t xml:space="preserve">Max: </w:t>
            </w:r>
          </w:p>
          <w:p w14:paraId="3CBEC618" w14:textId="77777777" w:rsidR="006446A8" w:rsidRDefault="00E24104">
            <w:pPr>
              <w:spacing w:before="20" w:after="20"/>
              <w:jc w:val="right"/>
              <w:rPr>
                <w:color w:val="000000"/>
                <w:sz w:val="20"/>
              </w:rPr>
            </w:pPr>
            <w:r>
              <w:rPr>
                <w:noProof/>
                <w:color w:val="000000"/>
                <w:sz w:val="20"/>
              </w:rPr>
              <w:t>0,00</w:t>
            </w:r>
          </w:p>
        </w:tc>
      </w:tr>
      <w:tr w:rsidR="006446A8" w14:paraId="3C44F4F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E7C9A3" w14:textId="77777777" w:rsidR="006446A8" w:rsidRDefault="00E24104">
            <w:pPr>
              <w:spacing w:before="20" w:after="20"/>
              <w:rPr>
                <w:color w:val="000000"/>
                <w:sz w:val="20"/>
              </w:rPr>
            </w:pPr>
            <w:r>
              <w:rPr>
                <w:noProof/>
                <w:color w:val="000000"/>
                <w:sz w:val="20"/>
              </w:rPr>
              <w:t xml:space="preserve">SRA29.SAR.03.46 - Transizione -Pagamento al fine di mantenere pratiche e metodi di produzione biologica ORTIVE IN PIENO CAMPO PER SUPERFICI FINO A 10HA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2F419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F318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0DB12D" w14:textId="77777777" w:rsidR="006446A8" w:rsidRDefault="00E24104">
            <w:pPr>
              <w:spacing w:before="20" w:after="20"/>
              <w:jc w:val="right"/>
              <w:rPr>
                <w:color w:val="000000"/>
                <w:sz w:val="20"/>
              </w:rPr>
            </w:pPr>
            <w:r>
              <w:rPr>
                <w:noProof/>
                <w:color w:val="000000"/>
                <w:sz w:val="20"/>
              </w:rPr>
              <w:t>564,00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52CB7D" w14:textId="77777777" w:rsidR="006446A8" w:rsidRDefault="00E24104">
            <w:pPr>
              <w:spacing w:before="20" w:after="20"/>
              <w:jc w:val="right"/>
              <w:rPr>
                <w:color w:val="000000"/>
                <w:sz w:val="20"/>
              </w:rPr>
            </w:pPr>
            <w:r>
              <w:rPr>
                <w:noProof/>
                <w:color w:val="000000"/>
                <w:sz w:val="20"/>
              </w:rPr>
              <w:t>564,00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554078" w14:textId="77777777" w:rsidR="006446A8" w:rsidRDefault="00E24104">
            <w:pPr>
              <w:spacing w:before="20" w:after="20"/>
              <w:jc w:val="right"/>
              <w:rPr>
                <w:color w:val="000000"/>
                <w:sz w:val="20"/>
              </w:rPr>
            </w:pPr>
            <w:r>
              <w:rPr>
                <w:noProof/>
                <w:color w:val="000000"/>
                <w:sz w:val="20"/>
              </w:rPr>
              <w:t>564,00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970F11" w14:textId="77777777" w:rsidR="006446A8" w:rsidRDefault="00E24104">
            <w:pPr>
              <w:spacing w:before="20" w:after="20"/>
              <w:jc w:val="right"/>
              <w:rPr>
                <w:color w:val="000000"/>
                <w:sz w:val="20"/>
              </w:rPr>
            </w:pPr>
            <w:r>
              <w:rPr>
                <w:noProof/>
                <w:color w:val="000000"/>
                <w:sz w:val="20"/>
              </w:rPr>
              <w:t>564,00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29BFFE" w14:textId="77777777" w:rsidR="006446A8" w:rsidRDefault="00E24104">
            <w:pPr>
              <w:spacing w:before="20" w:after="20"/>
              <w:jc w:val="right"/>
              <w:rPr>
                <w:color w:val="000000"/>
                <w:sz w:val="20"/>
              </w:rPr>
            </w:pPr>
            <w:r>
              <w:rPr>
                <w:noProof/>
                <w:color w:val="000000"/>
                <w:sz w:val="20"/>
              </w:rPr>
              <w:t>564,00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B72B52" w14:textId="77777777" w:rsidR="006446A8" w:rsidRDefault="00E24104">
            <w:pPr>
              <w:spacing w:before="20" w:after="20"/>
              <w:jc w:val="right"/>
              <w:rPr>
                <w:color w:val="000000"/>
                <w:sz w:val="20"/>
              </w:rPr>
            </w:pPr>
            <w:r>
              <w:rPr>
                <w:noProof/>
                <w:color w:val="000000"/>
                <w:sz w:val="20"/>
              </w:rPr>
              <w:t>564,00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05BD89" w14:textId="77777777" w:rsidR="006446A8" w:rsidRDefault="006446A8">
            <w:pPr>
              <w:spacing w:before="20" w:after="20"/>
              <w:jc w:val="right"/>
              <w:rPr>
                <w:color w:val="000000"/>
                <w:sz w:val="20"/>
              </w:rPr>
            </w:pPr>
          </w:p>
        </w:tc>
      </w:tr>
      <w:tr w:rsidR="006446A8" w14:paraId="36EC233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7619B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C582F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3DC6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E39A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A7CF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CEE4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2DF9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C6A4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B34D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AF3E0C" w14:textId="77777777" w:rsidR="006446A8" w:rsidRDefault="006446A8">
            <w:pPr>
              <w:spacing w:before="20" w:after="20"/>
              <w:jc w:val="right"/>
              <w:rPr>
                <w:color w:val="000000"/>
                <w:sz w:val="20"/>
              </w:rPr>
            </w:pPr>
          </w:p>
        </w:tc>
      </w:tr>
      <w:tr w:rsidR="006446A8" w14:paraId="0223B1E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0F81B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F0450A"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9558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67F5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30F7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91B6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1A7B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0CE0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1758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AC1C04" w14:textId="77777777" w:rsidR="006446A8" w:rsidRDefault="00E24104">
            <w:pPr>
              <w:spacing w:before="20" w:after="20"/>
              <w:rPr>
                <w:b/>
                <w:color w:val="000000"/>
                <w:sz w:val="20"/>
              </w:rPr>
            </w:pPr>
            <w:r>
              <w:rPr>
                <w:b/>
                <w:noProof/>
                <w:color w:val="000000"/>
                <w:sz w:val="20"/>
              </w:rPr>
              <w:t xml:space="preserve">Somma: </w:t>
            </w:r>
          </w:p>
          <w:p w14:paraId="39BBB1A6" w14:textId="77777777" w:rsidR="006446A8" w:rsidRDefault="00E24104">
            <w:pPr>
              <w:spacing w:before="20" w:after="20"/>
              <w:jc w:val="right"/>
              <w:rPr>
                <w:color w:val="000000"/>
                <w:sz w:val="20"/>
              </w:rPr>
            </w:pPr>
            <w:r>
              <w:rPr>
                <w:noProof/>
                <w:color w:val="000000"/>
                <w:sz w:val="20"/>
              </w:rPr>
              <w:t>0,00</w:t>
            </w:r>
          </w:p>
          <w:p w14:paraId="709B123B" w14:textId="77777777" w:rsidR="006446A8" w:rsidRDefault="00E24104">
            <w:pPr>
              <w:spacing w:before="20" w:after="20"/>
              <w:rPr>
                <w:b/>
                <w:color w:val="000000"/>
                <w:sz w:val="20"/>
              </w:rPr>
            </w:pPr>
            <w:r>
              <w:rPr>
                <w:b/>
                <w:noProof/>
                <w:color w:val="000000"/>
                <w:sz w:val="20"/>
              </w:rPr>
              <w:t xml:space="preserve">Max: </w:t>
            </w:r>
          </w:p>
          <w:p w14:paraId="081754FA" w14:textId="77777777" w:rsidR="006446A8" w:rsidRDefault="00E24104">
            <w:pPr>
              <w:spacing w:before="20" w:after="20"/>
              <w:jc w:val="right"/>
              <w:rPr>
                <w:color w:val="000000"/>
                <w:sz w:val="20"/>
              </w:rPr>
            </w:pPr>
            <w:r>
              <w:rPr>
                <w:noProof/>
                <w:color w:val="000000"/>
                <w:sz w:val="20"/>
              </w:rPr>
              <w:t>0,00</w:t>
            </w:r>
          </w:p>
        </w:tc>
      </w:tr>
      <w:tr w:rsidR="006446A8" w14:paraId="5378BB7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6C6513" w14:textId="77777777" w:rsidR="006446A8" w:rsidRDefault="00E24104">
            <w:pPr>
              <w:spacing w:before="20" w:after="20"/>
              <w:rPr>
                <w:color w:val="000000"/>
                <w:sz w:val="20"/>
              </w:rPr>
            </w:pPr>
            <w:r>
              <w:rPr>
                <w:noProof/>
                <w:color w:val="000000"/>
                <w:sz w:val="20"/>
              </w:rPr>
              <w:lastRenderedPageBreak/>
              <w:t>SRA29.SAR.03.47 - Transizione -Pagamento al fine di mantenere pratiche e metodi di produzione biologica ORTIVE PROTETTE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E5D4E"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FE23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B108C2" w14:textId="77777777" w:rsidR="006446A8" w:rsidRDefault="00E24104">
            <w:pPr>
              <w:spacing w:before="20" w:after="20"/>
              <w:jc w:val="right"/>
              <w:rPr>
                <w:color w:val="000000"/>
                <w:sz w:val="20"/>
              </w:rPr>
            </w:pPr>
            <w:r>
              <w:rPr>
                <w:noProof/>
                <w:color w:val="000000"/>
                <w:sz w:val="20"/>
              </w:rPr>
              <w:t>953,00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A9A94F" w14:textId="77777777" w:rsidR="006446A8" w:rsidRDefault="00E24104">
            <w:pPr>
              <w:spacing w:before="20" w:after="20"/>
              <w:jc w:val="right"/>
              <w:rPr>
                <w:color w:val="000000"/>
                <w:sz w:val="20"/>
              </w:rPr>
            </w:pPr>
            <w:r>
              <w:rPr>
                <w:noProof/>
                <w:color w:val="000000"/>
                <w:sz w:val="20"/>
              </w:rPr>
              <w:t>953,00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D10356" w14:textId="77777777" w:rsidR="006446A8" w:rsidRDefault="00E24104">
            <w:pPr>
              <w:spacing w:before="20" w:after="20"/>
              <w:jc w:val="right"/>
              <w:rPr>
                <w:color w:val="000000"/>
                <w:sz w:val="20"/>
              </w:rPr>
            </w:pPr>
            <w:r>
              <w:rPr>
                <w:noProof/>
                <w:color w:val="000000"/>
                <w:sz w:val="20"/>
              </w:rPr>
              <w:t>953,00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9A03B" w14:textId="77777777" w:rsidR="006446A8" w:rsidRDefault="00E24104">
            <w:pPr>
              <w:spacing w:before="20" w:after="20"/>
              <w:jc w:val="right"/>
              <w:rPr>
                <w:color w:val="000000"/>
                <w:sz w:val="20"/>
              </w:rPr>
            </w:pPr>
            <w:r>
              <w:rPr>
                <w:noProof/>
                <w:color w:val="000000"/>
                <w:sz w:val="20"/>
              </w:rPr>
              <w:t>953,00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04D4CC" w14:textId="77777777" w:rsidR="006446A8" w:rsidRDefault="00E24104">
            <w:pPr>
              <w:spacing w:before="20" w:after="20"/>
              <w:jc w:val="right"/>
              <w:rPr>
                <w:color w:val="000000"/>
                <w:sz w:val="20"/>
              </w:rPr>
            </w:pPr>
            <w:r>
              <w:rPr>
                <w:noProof/>
                <w:color w:val="000000"/>
                <w:sz w:val="20"/>
              </w:rPr>
              <w:t>953,00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645606" w14:textId="77777777" w:rsidR="006446A8" w:rsidRDefault="00E24104">
            <w:pPr>
              <w:spacing w:before="20" w:after="20"/>
              <w:jc w:val="right"/>
              <w:rPr>
                <w:color w:val="000000"/>
                <w:sz w:val="20"/>
              </w:rPr>
            </w:pPr>
            <w:r>
              <w:rPr>
                <w:noProof/>
                <w:color w:val="000000"/>
                <w:sz w:val="20"/>
              </w:rPr>
              <w:t>953,00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44FBB2" w14:textId="77777777" w:rsidR="006446A8" w:rsidRDefault="006446A8">
            <w:pPr>
              <w:spacing w:before="20" w:after="20"/>
              <w:jc w:val="right"/>
              <w:rPr>
                <w:color w:val="000000"/>
                <w:sz w:val="20"/>
              </w:rPr>
            </w:pPr>
          </w:p>
        </w:tc>
      </w:tr>
      <w:tr w:rsidR="006446A8" w14:paraId="63109ED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DDD3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DB636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819F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CAB1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09A2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997E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8933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8D4C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15A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A6EE4C" w14:textId="77777777" w:rsidR="006446A8" w:rsidRDefault="006446A8">
            <w:pPr>
              <w:spacing w:before="20" w:after="20"/>
              <w:jc w:val="right"/>
              <w:rPr>
                <w:color w:val="000000"/>
                <w:sz w:val="20"/>
              </w:rPr>
            </w:pPr>
          </w:p>
        </w:tc>
      </w:tr>
      <w:tr w:rsidR="006446A8" w14:paraId="402B2F0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AAA38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4FD56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BB5B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A806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01F6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581D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7FDA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DEA6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B7CF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9F90A7" w14:textId="77777777" w:rsidR="006446A8" w:rsidRDefault="00E24104">
            <w:pPr>
              <w:spacing w:before="20" w:after="20"/>
              <w:rPr>
                <w:b/>
                <w:color w:val="000000"/>
                <w:sz w:val="20"/>
              </w:rPr>
            </w:pPr>
            <w:r>
              <w:rPr>
                <w:b/>
                <w:noProof/>
                <w:color w:val="000000"/>
                <w:sz w:val="20"/>
              </w:rPr>
              <w:t xml:space="preserve">Somma: </w:t>
            </w:r>
          </w:p>
          <w:p w14:paraId="7E7D30E1" w14:textId="77777777" w:rsidR="006446A8" w:rsidRDefault="00E24104">
            <w:pPr>
              <w:spacing w:before="20" w:after="20"/>
              <w:jc w:val="right"/>
              <w:rPr>
                <w:color w:val="000000"/>
                <w:sz w:val="20"/>
              </w:rPr>
            </w:pPr>
            <w:r>
              <w:rPr>
                <w:noProof/>
                <w:color w:val="000000"/>
                <w:sz w:val="20"/>
              </w:rPr>
              <w:t>0,00</w:t>
            </w:r>
          </w:p>
          <w:p w14:paraId="23C91C41" w14:textId="77777777" w:rsidR="006446A8" w:rsidRDefault="00E24104">
            <w:pPr>
              <w:spacing w:before="20" w:after="20"/>
              <w:rPr>
                <w:b/>
                <w:color w:val="000000"/>
                <w:sz w:val="20"/>
              </w:rPr>
            </w:pPr>
            <w:r>
              <w:rPr>
                <w:b/>
                <w:noProof/>
                <w:color w:val="000000"/>
                <w:sz w:val="20"/>
              </w:rPr>
              <w:t xml:space="preserve">Max: </w:t>
            </w:r>
          </w:p>
          <w:p w14:paraId="754DAE78" w14:textId="77777777" w:rsidR="006446A8" w:rsidRDefault="00E24104">
            <w:pPr>
              <w:spacing w:before="20" w:after="20"/>
              <w:jc w:val="right"/>
              <w:rPr>
                <w:color w:val="000000"/>
                <w:sz w:val="20"/>
              </w:rPr>
            </w:pPr>
            <w:r>
              <w:rPr>
                <w:noProof/>
                <w:color w:val="000000"/>
                <w:sz w:val="20"/>
              </w:rPr>
              <w:t>0,00</w:t>
            </w:r>
          </w:p>
        </w:tc>
      </w:tr>
      <w:tr w:rsidR="006446A8" w14:paraId="11871B1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B7D5B7" w14:textId="77777777" w:rsidR="006446A8" w:rsidRDefault="00E24104">
            <w:pPr>
              <w:spacing w:before="20" w:after="20"/>
              <w:rPr>
                <w:color w:val="000000"/>
                <w:sz w:val="20"/>
              </w:rPr>
            </w:pPr>
            <w:r>
              <w:rPr>
                <w:noProof/>
                <w:color w:val="000000"/>
                <w:sz w:val="20"/>
              </w:rPr>
              <w:t>SRA29.SAR.03.48 - Transizione -Pagamento al fine di mantenere pratiche e metodi di produzione biologica PESCO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8EB3D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95D0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7A8A00"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0CE210"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496544"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BEB94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D7590C"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80034B" w14:textId="77777777" w:rsidR="006446A8" w:rsidRDefault="00E24104">
            <w:pPr>
              <w:spacing w:before="20" w:after="20"/>
              <w:jc w:val="right"/>
              <w:rPr>
                <w:color w:val="000000"/>
                <w:sz w:val="20"/>
              </w:rPr>
            </w:pPr>
            <w:r>
              <w:rPr>
                <w:noProof/>
                <w:color w:val="000000"/>
                <w:sz w:val="20"/>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0B173C" w14:textId="77777777" w:rsidR="006446A8" w:rsidRDefault="006446A8">
            <w:pPr>
              <w:spacing w:before="20" w:after="20"/>
              <w:jc w:val="right"/>
              <w:rPr>
                <w:color w:val="000000"/>
                <w:sz w:val="20"/>
              </w:rPr>
            </w:pPr>
          </w:p>
        </w:tc>
      </w:tr>
      <w:tr w:rsidR="006446A8" w14:paraId="63CD308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27D18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9CC43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1F31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AC10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1179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66B9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ED87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8448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0C8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8170B2" w14:textId="77777777" w:rsidR="006446A8" w:rsidRDefault="006446A8">
            <w:pPr>
              <w:spacing w:before="20" w:after="20"/>
              <w:jc w:val="right"/>
              <w:rPr>
                <w:color w:val="000000"/>
                <w:sz w:val="20"/>
              </w:rPr>
            </w:pPr>
          </w:p>
        </w:tc>
      </w:tr>
      <w:tr w:rsidR="006446A8" w14:paraId="362A1F6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CACEE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F7DE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3E03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2867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173D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AF1E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316B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813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9A3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174841" w14:textId="77777777" w:rsidR="006446A8" w:rsidRDefault="00E24104">
            <w:pPr>
              <w:spacing w:before="20" w:after="20"/>
              <w:rPr>
                <w:b/>
                <w:color w:val="000000"/>
                <w:sz w:val="20"/>
              </w:rPr>
            </w:pPr>
            <w:r>
              <w:rPr>
                <w:b/>
                <w:noProof/>
                <w:color w:val="000000"/>
                <w:sz w:val="20"/>
              </w:rPr>
              <w:t xml:space="preserve">Somma: </w:t>
            </w:r>
          </w:p>
          <w:p w14:paraId="1A3BCDB1" w14:textId="77777777" w:rsidR="006446A8" w:rsidRDefault="00E24104">
            <w:pPr>
              <w:spacing w:before="20" w:after="20"/>
              <w:jc w:val="right"/>
              <w:rPr>
                <w:color w:val="000000"/>
                <w:sz w:val="20"/>
              </w:rPr>
            </w:pPr>
            <w:r>
              <w:rPr>
                <w:noProof/>
                <w:color w:val="000000"/>
                <w:sz w:val="20"/>
              </w:rPr>
              <w:t>0,00</w:t>
            </w:r>
          </w:p>
          <w:p w14:paraId="034EBE3F" w14:textId="77777777" w:rsidR="006446A8" w:rsidRDefault="00E24104">
            <w:pPr>
              <w:spacing w:before="20" w:after="20"/>
              <w:rPr>
                <w:b/>
                <w:color w:val="000000"/>
                <w:sz w:val="20"/>
              </w:rPr>
            </w:pPr>
            <w:r>
              <w:rPr>
                <w:b/>
                <w:noProof/>
                <w:color w:val="000000"/>
                <w:sz w:val="20"/>
              </w:rPr>
              <w:t xml:space="preserve">Max: </w:t>
            </w:r>
          </w:p>
          <w:p w14:paraId="7EE51A2D" w14:textId="77777777" w:rsidR="006446A8" w:rsidRDefault="00E24104">
            <w:pPr>
              <w:spacing w:before="20" w:after="20"/>
              <w:jc w:val="right"/>
              <w:rPr>
                <w:color w:val="000000"/>
                <w:sz w:val="20"/>
              </w:rPr>
            </w:pPr>
            <w:r>
              <w:rPr>
                <w:noProof/>
                <w:color w:val="000000"/>
                <w:sz w:val="20"/>
              </w:rPr>
              <w:t>0,00</w:t>
            </w:r>
          </w:p>
        </w:tc>
      </w:tr>
      <w:tr w:rsidR="006446A8" w14:paraId="1AC8A8C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033797" w14:textId="77777777" w:rsidR="006446A8" w:rsidRDefault="00E24104">
            <w:pPr>
              <w:spacing w:before="20" w:after="20"/>
              <w:rPr>
                <w:color w:val="000000"/>
                <w:sz w:val="20"/>
              </w:rPr>
            </w:pPr>
            <w:r>
              <w:rPr>
                <w:noProof/>
                <w:color w:val="000000"/>
                <w:sz w:val="20"/>
              </w:rPr>
              <w:t xml:space="preserve">SRA29.SAR.03.50 - Transizione -Pagamento al fine di mantenere </w:t>
            </w:r>
            <w:r>
              <w:rPr>
                <w:noProof/>
                <w:color w:val="000000"/>
                <w:sz w:val="20"/>
              </w:rPr>
              <w:t>pratiche e metodi di produzione biologica AGRUMI E ALTRI FRUTTIFERI. SUPERFICI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7863C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98FE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5E83C3" w14:textId="77777777" w:rsidR="006446A8" w:rsidRDefault="00E24104">
            <w:pPr>
              <w:spacing w:before="20" w:after="20"/>
              <w:jc w:val="right"/>
              <w:rPr>
                <w:color w:val="000000"/>
                <w:sz w:val="20"/>
              </w:rPr>
            </w:pPr>
            <w:r>
              <w:rPr>
                <w:noProof/>
                <w:color w:val="000000"/>
                <w:sz w:val="20"/>
              </w:rPr>
              <w:t>559,00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F1B79F" w14:textId="77777777" w:rsidR="006446A8" w:rsidRDefault="00E24104">
            <w:pPr>
              <w:spacing w:before="20" w:after="20"/>
              <w:jc w:val="right"/>
              <w:rPr>
                <w:color w:val="000000"/>
                <w:sz w:val="20"/>
              </w:rPr>
            </w:pPr>
            <w:r>
              <w:rPr>
                <w:noProof/>
                <w:color w:val="000000"/>
                <w:sz w:val="20"/>
              </w:rPr>
              <w:t>559,00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1DF1E7" w14:textId="77777777" w:rsidR="006446A8" w:rsidRDefault="00E24104">
            <w:pPr>
              <w:spacing w:before="20" w:after="20"/>
              <w:jc w:val="right"/>
              <w:rPr>
                <w:color w:val="000000"/>
                <w:sz w:val="20"/>
              </w:rPr>
            </w:pPr>
            <w:r>
              <w:rPr>
                <w:noProof/>
                <w:color w:val="000000"/>
                <w:sz w:val="20"/>
              </w:rPr>
              <w:t>559,00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60C07" w14:textId="77777777" w:rsidR="006446A8" w:rsidRDefault="00E24104">
            <w:pPr>
              <w:spacing w:before="20" w:after="20"/>
              <w:jc w:val="right"/>
              <w:rPr>
                <w:color w:val="000000"/>
                <w:sz w:val="20"/>
              </w:rPr>
            </w:pPr>
            <w:r>
              <w:rPr>
                <w:noProof/>
                <w:color w:val="000000"/>
                <w:sz w:val="20"/>
              </w:rPr>
              <w:t>559,00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983710" w14:textId="77777777" w:rsidR="006446A8" w:rsidRDefault="00E24104">
            <w:pPr>
              <w:spacing w:before="20" w:after="20"/>
              <w:jc w:val="right"/>
              <w:rPr>
                <w:color w:val="000000"/>
                <w:sz w:val="20"/>
              </w:rPr>
            </w:pPr>
            <w:r>
              <w:rPr>
                <w:noProof/>
                <w:color w:val="000000"/>
                <w:sz w:val="20"/>
              </w:rPr>
              <w:t>559,00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856ECD" w14:textId="77777777" w:rsidR="006446A8" w:rsidRDefault="00E24104">
            <w:pPr>
              <w:spacing w:before="20" w:after="20"/>
              <w:jc w:val="right"/>
              <w:rPr>
                <w:color w:val="000000"/>
                <w:sz w:val="20"/>
              </w:rPr>
            </w:pPr>
            <w:r>
              <w:rPr>
                <w:noProof/>
                <w:color w:val="000000"/>
                <w:sz w:val="20"/>
              </w:rPr>
              <w:t>559,00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F89067" w14:textId="77777777" w:rsidR="006446A8" w:rsidRDefault="006446A8">
            <w:pPr>
              <w:spacing w:before="20" w:after="20"/>
              <w:jc w:val="right"/>
              <w:rPr>
                <w:color w:val="000000"/>
                <w:sz w:val="20"/>
              </w:rPr>
            </w:pPr>
          </w:p>
        </w:tc>
      </w:tr>
      <w:tr w:rsidR="006446A8" w14:paraId="69C2487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FF4FE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A83B10"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EEA3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1120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2A68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00FF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5CF0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92A7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20C7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8B3D7A" w14:textId="77777777" w:rsidR="006446A8" w:rsidRDefault="006446A8">
            <w:pPr>
              <w:spacing w:before="20" w:after="20"/>
              <w:jc w:val="right"/>
              <w:rPr>
                <w:color w:val="000000"/>
                <w:sz w:val="20"/>
              </w:rPr>
            </w:pPr>
          </w:p>
        </w:tc>
      </w:tr>
      <w:tr w:rsidR="006446A8" w14:paraId="7E8F092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642A2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B225F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680C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A681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C386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A75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18A5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9023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AD5B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93A4D6" w14:textId="77777777" w:rsidR="006446A8" w:rsidRDefault="00E24104">
            <w:pPr>
              <w:spacing w:before="20" w:after="20"/>
              <w:rPr>
                <w:b/>
                <w:color w:val="000000"/>
                <w:sz w:val="20"/>
              </w:rPr>
            </w:pPr>
            <w:r>
              <w:rPr>
                <w:b/>
                <w:noProof/>
                <w:color w:val="000000"/>
                <w:sz w:val="20"/>
              </w:rPr>
              <w:t xml:space="preserve">Somma: </w:t>
            </w:r>
          </w:p>
          <w:p w14:paraId="59276AC0" w14:textId="77777777" w:rsidR="006446A8" w:rsidRDefault="00E24104">
            <w:pPr>
              <w:spacing w:before="20" w:after="20"/>
              <w:jc w:val="right"/>
              <w:rPr>
                <w:color w:val="000000"/>
                <w:sz w:val="20"/>
              </w:rPr>
            </w:pPr>
            <w:r>
              <w:rPr>
                <w:noProof/>
                <w:color w:val="000000"/>
                <w:sz w:val="20"/>
              </w:rPr>
              <w:t>0,00</w:t>
            </w:r>
          </w:p>
          <w:p w14:paraId="58372CC1" w14:textId="77777777" w:rsidR="006446A8" w:rsidRDefault="00E24104">
            <w:pPr>
              <w:spacing w:before="20" w:after="20"/>
              <w:rPr>
                <w:b/>
                <w:color w:val="000000"/>
                <w:sz w:val="20"/>
              </w:rPr>
            </w:pPr>
            <w:r>
              <w:rPr>
                <w:b/>
                <w:noProof/>
                <w:color w:val="000000"/>
                <w:sz w:val="20"/>
              </w:rPr>
              <w:t xml:space="preserve">Max: </w:t>
            </w:r>
          </w:p>
          <w:p w14:paraId="57BCBC42" w14:textId="77777777" w:rsidR="006446A8" w:rsidRDefault="00E24104">
            <w:pPr>
              <w:spacing w:before="20" w:after="20"/>
              <w:jc w:val="right"/>
              <w:rPr>
                <w:color w:val="000000"/>
                <w:sz w:val="20"/>
              </w:rPr>
            </w:pPr>
            <w:r>
              <w:rPr>
                <w:noProof/>
                <w:color w:val="000000"/>
                <w:sz w:val="20"/>
              </w:rPr>
              <w:t>0,00</w:t>
            </w:r>
          </w:p>
        </w:tc>
      </w:tr>
      <w:tr w:rsidR="006446A8" w14:paraId="0174E7F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5E89C3" w14:textId="77777777" w:rsidR="006446A8" w:rsidRDefault="00E24104">
            <w:pPr>
              <w:spacing w:before="20" w:after="20"/>
              <w:rPr>
                <w:color w:val="000000"/>
                <w:sz w:val="20"/>
              </w:rPr>
            </w:pPr>
            <w:r>
              <w:rPr>
                <w:noProof/>
                <w:color w:val="000000"/>
                <w:sz w:val="20"/>
              </w:rPr>
              <w:t xml:space="preserve">SRA29.SAR.03.51 - Transizione -Pagamento al fine di mantenere pratiche e metodi di </w:t>
            </w:r>
            <w:r>
              <w:rPr>
                <w:noProof/>
                <w:color w:val="000000"/>
                <w:sz w:val="20"/>
              </w:rPr>
              <w:t>produzione biologica MANDORLO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7D60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3AC2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4D40E5" w14:textId="77777777" w:rsidR="006446A8" w:rsidRDefault="00E24104">
            <w:pPr>
              <w:spacing w:before="20" w:after="20"/>
              <w:jc w:val="right"/>
              <w:rPr>
                <w:color w:val="000000"/>
                <w:sz w:val="20"/>
              </w:rPr>
            </w:pPr>
            <w:r>
              <w:rPr>
                <w:noProof/>
                <w:color w:val="000000"/>
                <w:sz w:val="20"/>
              </w:rPr>
              <w:t>102,00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BF7D8A" w14:textId="77777777" w:rsidR="006446A8" w:rsidRDefault="00E24104">
            <w:pPr>
              <w:spacing w:before="20" w:after="20"/>
              <w:jc w:val="right"/>
              <w:rPr>
                <w:color w:val="000000"/>
                <w:sz w:val="20"/>
              </w:rPr>
            </w:pPr>
            <w:r>
              <w:rPr>
                <w:noProof/>
                <w:color w:val="000000"/>
                <w:sz w:val="20"/>
              </w:rPr>
              <w:t>102,00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3FE3CA" w14:textId="77777777" w:rsidR="006446A8" w:rsidRDefault="00E24104">
            <w:pPr>
              <w:spacing w:before="20" w:after="20"/>
              <w:jc w:val="right"/>
              <w:rPr>
                <w:color w:val="000000"/>
                <w:sz w:val="20"/>
              </w:rPr>
            </w:pPr>
            <w:r>
              <w:rPr>
                <w:noProof/>
                <w:color w:val="000000"/>
                <w:sz w:val="20"/>
              </w:rPr>
              <w:t>102,00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1268E3" w14:textId="77777777" w:rsidR="006446A8" w:rsidRDefault="00E24104">
            <w:pPr>
              <w:spacing w:before="20" w:after="20"/>
              <w:jc w:val="right"/>
              <w:rPr>
                <w:color w:val="000000"/>
                <w:sz w:val="20"/>
              </w:rPr>
            </w:pPr>
            <w:r>
              <w:rPr>
                <w:noProof/>
                <w:color w:val="000000"/>
                <w:sz w:val="20"/>
              </w:rPr>
              <w:t>102,00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4EC89E" w14:textId="77777777" w:rsidR="006446A8" w:rsidRDefault="00E24104">
            <w:pPr>
              <w:spacing w:before="20" w:after="20"/>
              <w:jc w:val="right"/>
              <w:rPr>
                <w:color w:val="000000"/>
                <w:sz w:val="20"/>
              </w:rPr>
            </w:pPr>
            <w:r>
              <w:rPr>
                <w:noProof/>
                <w:color w:val="000000"/>
                <w:sz w:val="20"/>
              </w:rPr>
              <w:t>102,00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7354C7" w14:textId="77777777" w:rsidR="006446A8" w:rsidRDefault="00E24104">
            <w:pPr>
              <w:spacing w:before="20" w:after="20"/>
              <w:jc w:val="right"/>
              <w:rPr>
                <w:color w:val="000000"/>
                <w:sz w:val="20"/>
              </w:rPr>
            </w:pPr>
            <w:r>
              <w:rPr>
                <w:noProof/>
                <w:color w:val="000000"/>
                <w:sz w:val="20"/>
              </w:rPr>
              <w:t>102,00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88280B" w14:textId="77777777" w:rsidR="006446A8" w:rsidRDefault="006446A8">
            <w:pPr>
              <w:spacing w:before="20" w:after="20"/>
              <w:jc w:val="right"/>
              <w:rPr>
                <w:color w:val="000000"/>
                <w:sz w:val="20"/>
              </w:rPr>
            </w:pPr>
          </w:p>
        </w:tc>
      </w:tr>
      <w:tr w:rsidR="006446A8" w14:paraId="5496230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F4C56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44E65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4678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7BEE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7FFE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41E9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B056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F7C1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BE2D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EB8690" w14:textId="77777777" w:rsidR="006446A8" w:rsidRDefault="006446A8">
            <w:pPr>
              <w:spacing w:before="20" w:after="20"/>
              <w:jc w:val="right"/>
              <w:rPr>
                <w:color w:val="000000"/>
                <w:sz w:val="20"/>
              </w:rPr>
            </w:pPr>
          </w:p>
        </w:tc>
      </w:tr>
      <w:tr w:rsidR="006446A8" w14:paraId="2D74170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CB49F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E0806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AC13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6261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42B4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1666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5914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7706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3962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88BBB7" w14:textId="77777777" w:rsidR="006446A8" w:rsidRDefault="00E24104">
            <w:pPr>
              <w:spacing w:before="20" w:after="20"/>
              <w:rPr>
                <w:b/>
                <w:color w:val="000000"/>
                <w:sz w:val="20"/>
              </w:rPr>
            </w:pPr>
            <w:r>
              <w:rPr>
                <w:b/>
                <w:noProof/>
                <w:color w:val="000000"/>
                <w:sz w:val="20"/>
              </w:rPr>
              <w:t xml:space="preserve">Somma: </w:t>
            </w:r>
          </w:p>
          <w:p w14:paraId="00960213" w14:textId="77777777" w:rsidR="006446A8" w:rsidRDefault="00E24104">
            <w:pPr>
              <w:spacing w:before="20" w:after="20"/>
              <w:jc w:val="right"/>
              <w:rPr>
                <w:color w:val="000000"/>
                <w:sz w:val="20"/>
              </w:rPr>
            </w:pPr>
            <w:r>
              <w:rPr>
                <w:noProof/>
                <w:color w:val="000000"/>
                <w:sz w:val="20"/>
              </w:rPr>
              <w:t>0,00</w:t>
            </w:r>
          </w:p>
          <w:p w14:paraId="15DA34EC" w14:textId="77777777" w:rsidR="006446A8" w:rsidRDefault="00E24104">
            <w:pPr>
              <w:spacing w:before="20" w:after="20"/>
              <w:rPr>
                <w:b/>
                <w:color w:val="000000"/>
                <w:sz w:val="20"/>
              </w:rPr>
            </w:pPr>
            <w:r>
              <w:rPr>
                <w:b/>
                <w:noProof/>
                <w:color w:val="000000"/>
                <w:sz w:val="20"/>
              </w:rPr>
              <w:t xml:space="preserve">Max: </w:t>
            </w:r>
          </w:p>
          <w:p w14:paraId="6F2D070B" w14:textId="77777777" w:rsidR="006446A8" w:rsidRDefault="00E24104">
            <w:pPr>
              <w:spacing w:before="20" w:after="20"/>
              <w:jc w:val="right"/>
              <w:rPr>
                <w:color w:val="000000"/>
                <w:sz w:val="20"/>
              </w:rPr>
            </w:pPr>
            <w:r>
              <w:rPr>
                <w:noProof/>
                <w:color w:val="000000"/>
                <w:sz w:val="20"/>
              </w:rPr>
              <w:t>0,00</w:t>
            </w:r>
          </w:p>
        </w:tc>
      </w:tr>
      <w:tr w:rsidR="006446A8" w14:paraId="4B7AFDC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A3A06F" w14:textId="77777777" w:rsidR="006446A8" w:rsidRDefault="00E24104">
            <w:pPr>
              <w:spacing w:before="20" w:after="20"/>
              <w:rPr>
                <w:color w:val="000000"/>
                <w:sz w:val="20"/>
              </w:rPr>
            </w:pPr>
            <w:r>
              <w:rPr>
                <w:noProof/>
                <w:color w:val="000000"/>
                <w:sz w:val="20"/>
              </w:rPr>
              <w:lastRenderedPageBreak/>
              <w:t>SRA29.SAR.03.52 - Transizione -Pagamento al fine di mantenere pratiche e metodi di produzione biologica OLIVO. SUPERFICI &gt;10HA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4EB41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5EBF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EC1F0C" w14:textId="77777777" w:rsidR="006446A8" w:rsidRDefault="00E24104">
            <w:pPr>
              <w:spacing w:before="20" w:after="20"/>
              <w:jc w:val="right"/>
              <w:rPr>
                <w:color w:val="000000"/>
                <w:sz w:val="20"/>
              </w:rPr>
            </w:pPr>
            <w:r>
              <w:rPr>
                <w:noProof/>
                <w:color w:val="000000"/>
                <w:sz w:val="20"/>
              </w:rPr>
              <w:t>352,00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6FE8F9" w14:textId="77777777" w:rsidR="006446A8" w:rsidRDefault="00E24104">
            <w:pPr>
              <w:spacing w:before="20" w:after="20"/>
              <w:jc w:val="right"/>
              <w:rPr>
                <w:color w:val="000000"/>
                <w:sz w:val="20"/>
              </w:rPr>
            </w:pPr>
            <w:r>
              <w:rPr>
                <w:noProof/>
                <w:color w:val="000000"/>
                <w:sz w:val="20"/>
              </w:rPr>
              <w:t>352,00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497B96" w14:textId="77777777" w:rsidR="006446A8" w:rsidRDefault="00E24104">
            <w:pPr>
              <w:spacing w:before="20" w:after="20"/>
              <w:jc w:val="right"/>
              <w:rPr>
                <w:color w:val="000000"/>
                <w:sz w:val="20"/>
              </w:rPr>
            </w:pPr>
            <w:r>
              <w:rPr>
                <w:noProof/>
                <w:color w:val="000000"/>
                <w:sz w:val="20"/>
              </w:rPr>
              <w:t>352,00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170F3F" w14:textId="77777777" w:rsidR="006446A8" w:rsidRDefault="00E24104">
            <w:pPr>
              <w:spacing w:before="20" w:after="20"/>
              <w:jc w:val="right"/>
              <w:rPr>
                <w:color w:val="000000"/>
                <w:sz w:val="20"/>
              </w:rPr>
            </w:pPr>
            <w:r>
              <w:rPr>
                <w:noProof/>
                <w:color w:val="000000"/>
                <w:sz w:val="20"/>
              </w:rPr>
              <w:t>352,00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B0B0FC" w14:textId="77777777" w:rsidR="006446A8" w:rsidRDefault="00E24104">
            <w:pPr>
              <w:spacing w:before="20" w:after="20"/>
              <w:jc w:val="right"/>
              <w:rPr>
                <w:color w:val="000000"/>
                <w:sz w:val="20"/>
              </w:rPr>
            </w:pPr>
            <w:r>
              <w:rPr>
                <w:noProof/>
                <w:color w:val="000000"/>
                <w:sz w:val="20"/>
              </w:rPr>
              <w:t>352,00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82B03A" w14:textId="77777777" w:rsidR="006446A8" w:rsidRDefault="00E24104">
            <w:pPr>
              <w:spacing w:before="20" w:after="20"/>
              <w:jc w:val="right"/>
              <w:rPr>
                <w:color w:val="000000"/>
                <w:sz w:val="20"/>
              </w:rPr>
            </w:pPr>
            <w:r>
              <w:rPr>
                <w:noProof/>
                <w:color w:val="000000"/>
                <w:sz w:val="20"/>
              </w:rPr>
              <w:t>352,00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AF8480" w14:textId="77777777" w:rsidR="006446A8" w:rsidRDefault="006446A8">
            <w:pPr>
              <w:spacing w:before="20" w:after="20"/>
              <w:jc w:val="right"/>
              <w:rPr>
                <w:color w:val="000000"/>
                <w:sz w:val="20"/>
              </w:rPr>
            </w:pPr>
          </w:p>
        </w:tc>
      </w:tr>
      <w:tr w:rsidR="006446A8" w14:paraId="5C2619F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6604D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D3C41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1715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934E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406C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999F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8F8F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70ED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4C60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12FAA2" w14:textId="77777777" w:rsidR="006446A8" w:rsidRDefault="006446A8">
            <w:pPr>
              <w:spacing w:before="20" w:after="20"/>
              <w:jc w:val="right"/>
              <w:rPr>
                <w:color w:val="000000"/>
                <w:sz w:val="20"/>
              </w:rPr>
            </w:pPr>
          </w:p>
        </w:tc>
      </w:tr>
      <w:tr w:rsidR="006446A8" w14:paraId="2E92C9A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BE7E4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FF656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E2D5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9CD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FA49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D289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E8B8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0DA0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C39E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B77428" w14:textId="77777777" w:rsidR="006446A8" w:rsidRDefault="00E24104">
            <w:pPr>
              <w:spacing w:before="20" w:after="20"/>
              <w:rPr>
                <w:b/>
                <w:color w:val="000000"/>
                <w:sz w:val="20"/>
              </w:rPr>
            </w:pPr>
            <w:r>
              <w:rPr>
                <w:b/>
                <w:noProof/>
                <w:color w:val="000000"/>
                <w:sz w:val="20"/>
              </w:rPr>
              <w:t xml:space="preserve">Somma: </w:t>
            </w:r>
          </w:p>
          <w:p w14:paraId="7DEFDBFF" w14:textId="77777777" w:rsidR="006446A8" w:rsidRDefault="00E24104">
            <w:pPr>
              <w:spacing w:before="20" w:after="20"/>
              <w:jc w:val="right"/>
              <w:rPr>
                <w:color w:val="000000"/>
                <w:sz w:val="20"/>
              </w:rPr>
            </w:pPr>
            <w:r>
              <w:rPr>
                <w:noProof/>
                <w:color w:val="000000"/>
                <w:sz w:val="20"/>
              </w:rPr>
              <w:t>0,00</w:t>
            </w:r>
          </w:p>
          <w:p w14:paraId="75D7D20D" w14:textId="77777777" w:rsidR="006446A8" w:rsidRDefault="00E24104">
            <w:pPr>
              <w:spacing w:before="20" w:after="20"/>
              <w:rPr>
                <w:b/>
                <w:color w:val="000000"/>
                <w:sz w:val="20"/>
              </w:rPr>
            </w:pPr>
            <w:r>
              <w:rPr>
                <w:b/>
                <w:noProof/>
                <w:color w:val="000000"/>
                <w:sz w:val="20"/>
              </w:rPr>
              <w:t xml:space="preserve">Max: </w:t>
            </w:r>
          </w:p>
          <w:p w14:paraId="73A225D8" w14:textId="77777777" w:rsidR="006446A8" w:rsidRDefault="00E24104">
            <w:pPr>
              <w:spacing w:before="20" w:after="20"/>
              <w:jc w:val="right"/>
              <w:rPr>
                <w:color w:val="000000"/>
                <w:sz w:val="20"/>
              </w:rPr>
            </w:pPr>
            <w:r>
              <w:rPr>
                <w:noProof/>
                <w:color w:val="000000"/>
                <w:sz w:val="20"/>
              </w:rPr>
              <w:t>0,00</w:t>
            </w:r>
          </w:p>
        </w:tc>
      </w:tr>
      <w:tr w:rsidR="006446A8" w14:paraId="02AFCAF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4FD594" w14:textId="77777777" w:rsidR="006446A8" w:rsidRDefault="00E24104">
            <w:pPr>
              <w:spacing w:before="20" w:after="20"/>
              <w:rPr>
                <w:color w:val="000000"/>
                <w:sz w:val="20"/>
              </w:rPr>
            </w:pPr>
            <w:r>
              <w:rPr>
                <w:noProof/>
                <w:color w:val="000000"/>
                <w:sz w:val="20"/>
              </w:rPr>
              <w:t>SRA29.SAR.03.53 - Transizione -Pagamento al fine di mantenere pratiche e metodi di produzione biologica OLIVO. SUPERFICI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C15F8A"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7B03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4710CE" w14:textId="77777777" w:rsidR="006446A8" w:rsidRDefault="00E24104">
            <w:pPr>
              <w:spacing w:before="20" w:after="20"/>
              <w:jc w:val="right"/>
              <w:rPr>
                <w:color w:val="000000"/>
                <w:sz w:val="20"/>
              </w:rPr>
            </w:pPr>
            <w:r>
              <w:rPr>
                <w:noProof/>
                <w:color w:val="000000"/>
                <w:sz w:val="20"/>
              </w:rPr>
              <w:t>388,00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5C7619" w14:textId="77777777" w:rsidR="006446A8" w:rsidRDefault="00E24104">
            <w:pPr>
              <w:spacing w:before="20" w:after="20"/>
              <w:jc w:val="right"/>
              <w:rPr>
                <w:color w:val="000000"/>
                <w:sz w:val="20"/>
              </w:rPr>
            </w:pPr>
            <w:r>
              <w:rPr>
                <w:noProof/>
                <w:color w:val="000000"/>
                <w:sz w:val="20"/>
              </w:rPr>
              <w:t>388,00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2B4698" w14:textId="77777777" w:rsidR="006446A8" w:rsidRDefault="00E24104">
            <w:pPr>
              <w:spacing w:before="20" w:after="20"/>
              <w:jc w:val="right"/>
              <w:rPr>
                <w:color w:val="000000"/>
                <w:sz w:val="20"/>
              </w:rPr>
            </w:pPr>
            <w:r>
              <w:rPr>
                <w:noProof/>
                <w:color w:val="000000"/>
                <w:sz w:val="20"/>
              </w:rPr>
              <w:t>388,00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4000D2" w14:textId="77777777" w:rsidR="006446A8" w:rsidRDefault="00E24104">
            <w:pPr>
              <w:spacing w:before="20" w:after="20"/>
              <w:jc w:val="right"/>
              <w:rPr>
                <w:color w:val="000000"/>
                <w:sz w:val="20"/>
              </w:rPr>
            </w:pPr>
            <w:r>
              <w:rPr>
                <w:noProof/>
                <w:color w:val="000000"/>
                <w:sz w:val="20"/>
              </w:rPr>
              <w:t>388,00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6C5CB1" w14:textId="77777777" w:rsidR="006446A8" w:rsidRDefault="00E24104">
            <w:pPr>
              <w:spacing w:before="20" w:after="20"/>
              <w:jc w:val="right"/>
              <w:rPr>
                <w:color w:val="000000"/>
                <w:sz w:val="20"/>
              </w:rPr>
            </w:pPr>
            <w:r>
              <w:rPr>
                <w:noProof/>
                <w:color w:val="000000"/>
                <w:sz w:val="20"/>
              </w:rPr>
              <w:t>388,00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2CDB6C" w14:textId="77777777" w:rsidR="006446A8" w:rsidRDefault="00E24104">
            <w:pPr>
              <w:spacing w:before="20" w:after="20"/>
              <w:jc w:val="right"/>
              <w:rPr>
                <w:color w:val="000000"/>
                <w:sz w:val="20"/>
              </w:rPr>
            </w:pPr>
            <w:r>
              <w:rPr>
                <w:noProof/>
                <w:color w:val="000000"/>
                <w:sz w:val="20"/>
              </w:rPr>
              <w:t>388,00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EAB85D" w14:textId="77777777" w:rsidR="006446A8" w:rsidRDefault="006446A8">
            <w:pPr>
              <w:spacing w:before="20" w:after="20"/>
              <w:jc w:val="right"/>
              <w:rPr>
                <w:color w:val="000000"/>
                <w:sz w:val="20"/>
              </w:rPr>
            </w:pPr>
          </w:p>
        </w:tc>
      </w:tr>
      <w:tr w:rsidR="006446A8" w14:paraId="1DA4BD7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0B017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44C70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93D4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4DCE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F82E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1497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FCB3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7FD3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E77B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7A6C97" w14:textId="77777777" w:rsidR="006446A8" w:rsidRDefault="006446A8">
            <w:pPr>
              <w:spacing w:before="20" w:after="20"/>
              <w:jc w:val="right"/>
              <w:rPr>
                <w:color w:val="000000"/>
                <w:sz w:val="20"/>
              </w:rPr>
            </w:pPr>
          </w:p>
        </w:tc>
      </w:tr>
      <w:tr w:rsidR="006446A8" w14:paraId="3515787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0450B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98A2C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A0F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1ACB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F355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1F0D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56E3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52A4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76DC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E74E2E" w14:textId="77777777" w:rsidR="006446A8" w:rsidRDefault="00E24104">
            <w:pPr>
              <w:spacing w:before="20" w:after="20"/>
              <w:rPr>
                <w:b/>
                <w:color w:val="000000"/>
                <w:sz w:val="20"/>
              </w:rPr>
            </w:pPr>
            <w:r>
              <w:rPr>
                <w:b/>
                <w:noProof/>
                <w:color w:val="000000"/>
                <w:sz w:val="20"/>
              </w:rPr>
              <w:t xml:space="preserve">Somma: </w:t>
            </w:r>
          </w:p>
          <w:p w14:paraId="56AF0809" w14:textId="77777777" w:rsidR="006446A8" w:rsidRDefault="00E24104">
            <w:pPr>
              <w:spacing w:before="20" w:after="20"/>
              <w:jc w:val="right"/>
              <w:rPr>
                <w:color w:val="000000"/>
                <w:sz w:val="20"/>
              </w:rPr>
            </w:pPr>
            <w:r>
              <w:rPr>
                <w:noProof/>
                <w:color w:val="000000"/>
                <w:sz w:val="20"/>
              </w:rPr>
              <w:t>0,00</w:t>
            </w:r>
          </w:p>
          <w:p w14:paraId="13D42C7F" w14:textId="77777777" w:rsidR="006446A8" w:rsidRDefault="00E24104">
            <w:pPr>
              <w:spacing w:before="20" w:after="20"/>
              <w:rPr>
                <w:b/>
                <w:color w:val="000000"/>
                <w:sz w:val="20"/>
              </w:rPr>
            </w:pPr>
            <w:r>
              <w:rPr>
                <w:b/>
                <w:noProof/>
                <w:color w:val="000000"/>
                <w:sz w:val="20"/>
              </w:rPr>
              <w:t xml:space="preserve">Max: </w:t>
            </w:r>
          </w:p>
          <w:p w14:paraId="4DBBB4D7" w14:textId="77777777" w:rsidR="006446A8" w:rsidRDefault="00E24104">
            <w:pPr>
              <w:spacing w:before="20" w:after="20"/>
              <w:jc w:val="right"/>
              <w:rPr>
                <w:color w:val="000000"/>
                <w:sz w:val="20"/>
              </w:rPr>
            </w:pPr>
            <w:r>
              <w:rPr>
                <w:noProof/>
                <w:color w:val="000000"/>
                <w:sz w:val="20"/>
              </w:rPr>
              <w:t>0,00</w:t>
            </w:r>
          </w:p>
        </w:tc>
      </w:tr>
      <w:tr w:rsidR="006446A8" w14:paraId="364BB96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BC5231" w14:textId="77777777" w:rsidR="006446A8" w:rsidRDefault="00E24104">
            <w:pPr>
              <w:spacing w:before="20" w:after="20"/>
              <w:rPr>
                <w:color w:val="000000"/>
                <w:sz w:val="20"/>
              </w:rPr>
            </w:pPr>
            <w:r>
              <w:rPr>
                <w:noProof/>
                <w:color w:val="000000"/>
                <w:sz w:val="20"/>
              </w:rPr>
              <w:t>SRA29.SAR.03.54 - Transizione -Pagamento al fine di mantenere pratiche e metodi di produzione biologica VITE. SUPERFICI &gt;10HA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A9E22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5640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EA91D0" w14:textId="77777777" w:rsidR="006446A8" w:rsidRDefault="00E24104">
            <w:pPr>
              <w:spacing w:before="20" w:after="20"/>
              <w:jc w:val="right"/>
              <w:rPr>
                <w:color w:val="000000"/>
                <w:sz w:val="20"/>
              </w:rPr>
            </w:pPr>
            <w:r>
              <w:rPr>
                <w:noProof/>
                <w:color w:val="000000"/>
                <w:sz w:val="20"/>
              </w:rPr>
              <w:t>429,00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E8C0DC" w14:textId="77777777" w:rsidR="006446A8" w:rsidRDefault="00E24104">
            <w:pPr>
              <w:spacing w:before="20" w:after="20"/>
              <w:jc w:val="right"/>
              <w:rPr>
                <w:color w:val="000000"/>
                <w:sz w:val="20"/>
              </w:rPr>
            </w:pPr>
            <w:r>
              <w:rPr>
                <w:noProof/>
                <w:color w:val="000000"/>
                <w:sz w:val="20"/>
              </w:rPr>
              <w:t>429,00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3BB221" w14:textId="77777777" w:rsidR="006446A8" w:rsidRDefault="00E24104">
            <w:pPr>
              <w:spacing w:before="20" w:after="20"/>
              <w:jc w:val="right"/>
              <w:rPr>
                <w:color w:val="000000"/>
                <w:sz w:val="20"/>
              </w:rPr>
            </w:pPr>
            <w:r>
              <w:rPr>
                <w:noProof/>
                <w:color w:val="000000"/>
                <w:sz w:val="20"/>
              </w:rPr>
              <w:t>429,00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2D7FB9" w14:textId="77777777" w:rsidR="006446A8" w:rsidRDefault="00E24104">
            <w:pPr>
              <w:spacing w:before="20" w:after="20"/>
              <w:jc w:val="right"/>
              <w:rPr>
                <w:color w:val="000000"/>
                <w:sz w:val="20"/>
              </w:rPr>
            </w:pPr>
            <w:r>
              <w:rPr>
                <w:noProof/>
                <w:color w:val="000000"/>
                <w:sz w:val="20"/>
              </w:rPr>
              <w:t>429,00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9869D" w14:textId="77777777" w:rsidR="006446A8" w:rsidRDefault="00E24104">
            <w:pPr>
              <w:spacing w:before="20" w:after="20"/>
              <w:jc w:val="right"/>
              <w:rPr>
                <w:color w:val="000000"/>
                <w:sz w:val="20"/>
              </w:rPr>
            </w:pPr>
            <w:r>
              <w:rPr>
                <w:noProof/>
                <w:color w:val="000000"/>
                <w:sz w:val="20"/>
              </w:rPr>
              <w:t>429,00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FE2DE4" w14:textId="77777777" w:rsidR="006446A8" w:rsidRDefault="00E24104">
            <w:pPr>
              <w:spacing w:before="20" w:after="20"/>
              <w:jc w:val="right"/>
              <w:rPr>
                <w:color w:val="000000"/>
                <w:sz w:val="20"/>
              </w:rPr>
            </w:pPr>
            <w:r>
              <w:rPr>
                <w:noProof/>
                <w:color w:val="000000"/>
                <w:sz w:val="20"/>
              </w:rPr>
              <w:t>429,00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338395" w14:textId="77777777" w:rsidR="006446A8" w:rsidRDefault="006446A8">
            <w:pPr>
              <w:spacing w:before="20" w:after="20"/>
              <w:jc w:val="right"/>
              <w:rPr>
                <w:color w:val="000000"/>
                <w:sz w:val="20"/>
              </w:rPr>
            </w:pPr>
          </w:p>
        </w:tc>
      </w:tr>
      <w:tr w:rsidR="006446A8" w14:paraId="297C68B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1583A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69986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0995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E56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332F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9F2C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81D7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38A7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8580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97C565" w14:textId="77777777" w:rsidR="006446A8" w:rsidRDefault="006446A8">
            <w:pPr>
              <w:spacing w:before="20" w:after="20"/>
              <w:jc w:val="right"/>
              <w:rPr>
                <w:color w:val="000000"/>
                <w:sz w:val="20"/>
              </w:rPr>
            </w:pPr>
          </w:p>
        </w:tc>
      </w:tr>
      <w:tr w:rsidR="006446A8" w14:paraId="435EE30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CB0B9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87FC5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E86B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7880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E888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D6CE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C418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E5C8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3F02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55B99B" w14:textId="77777777" w:rsidR="006446A8" w:rsidRDefault="00E24104">
            <w:pPr>
              <w:spacing w:before="20" w:after="20"/>
              <w:rPr>
                <w:b/>
                <w:color w:val="000000"/>
                <w:sz w:val="20"/>
              </w:rPr>
            </w:pPr>
            <w:r>
              <w:rPr>
                <w:b/>
                <w:noProof/>
                <w:color w:val="000000"/>
                <w:sz w:val="20"/>
              </w:rPr>
              <w:t xml:space="preserve">Somma: </w:t>
            </w:r>
          </w:p>
          <w:p w14:paraId="6FBE293A" w14:textId="77777777" w:rsidR="006446A8" w:rsidRDefault="00E24104">
            <w:pPr>
              <w:spacing w:before="20" w:after="20"/>
              <w:jc w:val="right"/>
              <w:rPr>
                <w:color w:val="000000"/>
                <w:sz w:val="20"/>
              </w:rPr>
            </w:pPr>
            <w:r>
              <w:rPr>
                <w:noProof/>
                <w:color w:val="000000"/>
                <w:sz w:val="20"/>
              </w:rPr>
              <w:t>0,00</w:t>
            </w:r>
          </w:p>
          <w:p w14:paraId="6D407F91" w14:textId="77777777" w:rsidR="006446A8" w:rsidRDefault="00E24104">
            <w:pPr>
              <w:spacing w:before="20" w:after="20"/>
              <w:rPr>
                <w:b/>
                <w:color w:val="000000"/>
                <w:sz w:val="20"/>
              </w:rPr>
            </w:pPr>
            <w:r>
              <w:rPr>
                <w:b/>
                <w:noProof/>
                <w:color w:val="000000"/>
                <w:sz w:val="20"/>
              </w:rPr>
              <w:t xml:space="preserve">Max: </w:t>
            </w:r>
          </w:p>
          <w:p w14:paraId="5E6AD449" w14:textId="77777777" w:rsidR="006446A8" w:rsidRDefault="00E24104">
            <w:pPr>
              <w:spacing w:before="20" w:after="20"/>
              <w:jc w:val="right"/>
              <w:rPr>
                <w:color w:val="000000"/>
                <w:sz w:val="20"/>
              </w:rPr>
            </w:pPr>
            <w:r>
              <w:rPr>
                <w:noProof/>
                <w:color w:val="000000"/>
                <w:sz w:val="20"/>
              </w:rPr>
              <w:t>0,00</w:t>
            </w:r>
          </w:p>
        </w:tc>
      </w:tr>
      <w:tr w:rsidR="006446A8" w14:paraId="09BBAFF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38CD67" w14:textId="77777777" w:rsidR="006446A8" w:rsidRDefault="00E24104">
            <w:pPr>
              <w:spacing w:before="20" w:after="20"/>
              <w:rPr>
                <w:color w:val="000000"/>
                <w:sz w:val="20"/>
              </w:rPr>
            </w:pPr>
            <w:r>
              <w:rPr>
                <w:noProof/>
                <w:color w:val="000000"/>
                <w:sz w:val="20"/>
              </w:rPr>
              <w:t xml:space="preserve">SRA29.SAR.03.55 - Transizione -Pagamento al fine di </w:t>
            </w:r>
            <w:r>
              <w:rPr>
                <w:noProof/>
                <w:color w:val="000000"/>
                <w:sz w:val="20"/>
              </w:rPr>
              <w:t>mantenere pratiche e metodi di produzione biologica VITE. SUPERFICI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2CA8E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599B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9FDA7" w14:textId="77777777" w:rsidR="006446A8" w:rsidRDefault="00E24104">
            <w:pPr>
              <w:spacing w:before="20" w:after="20"/>
              <w:jc w:val="right"/>
              <w:rPr>
                <w:color w:val="000000"/>
                <w:sz w:val="20"/>
              </w:rPr>
            </w:pPr>
            <w:r>
              <w:rPr>
                <w:noProof/>
                <w:color w:val="000000"/>
                <w:sz w:val="20"/>
              </w:rPr>
              <w:t>465,00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74B25C" w14:textId="77777777" w:rsidR="006446A8" w:rsidRDefault="00E24104">
            <w:pPr>
              <w:spacing w:before="20" w:after="20"/>
              <w:jc w:val="right"/>
              <w:rPr>
                <w:color w:val="000000"/>
                <w:sz w:val="20"/>
              </w:rPr>
            </w:pPr>
            <w:r>
              <w:rPr>
                <w:noProof/>
                <w:color w:val="000000"/>
                <w:sz w:val="20"/>
              </w:rPr>
              <w:t>465,00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EB19DB" w14:textId="77777777" w:rsidR="006446A8" w:rsidRDefault="00E24104">
            <w:pPr>
              <w:spacing w:before="20" w:after="20"/>
              <w:jc w:val="right"/>
              <w:rPr>
                <w:color w:val="000000"/>
                <w:sz w:val="20"/>
              </w:rPr>
            </w:pPr>
            <w:r>
              <w:rPr>
                <w:noProof/>
                <w:color w:val="000000"/>
                <w:sz w:val="20"/>
              </w:rPr>
              <w:t>465,00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4BEDBA" w14:textId="77777777" w:rsidR="006446A8" w:rsidRDefault="00E24104">
            <w:pPr>
              <w:spacing w:before="20" w:after="20"/>
              <w:jc w:val="right"/>
              <w:rPr>
                <w:color w:val="000000"/>
                <w:sz w:val="20"/>
              </w:rPr>
            </w:pPr>
            <w:r>
              <w:rPr>
                <w:noProof/>
                <w:color w:val="000000"/>
                <w:sz w:val="20"/>
              </w:rPr>
              <w:t>465,00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EBEC7B" w14:textId="77777777" w:rsidR="006446A8" w:rsidRDefault="00E24104">
            <w:pPr>
              <w:spacing w:before="20" w:after="20"/>
              <w:jc w:val="right"/>
              <w:rPr>
                <w:color w:val="000000"/>
                <w:sz w:val="20"/>
              </w:rPr>
            </w:pPr>
            <w:r>
              <w:rPr>
                <w:noProof/>
                <w:color w:val="000000"/>
                <w:sz w:val="20"/>
              </w:rPr>
              <w:t>465,00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DC2AE3" w14:textId="77777777" w:rsidR="006446A8" w:rsidRDefault="00E24104">
            <w:pPr>
              <w:spacing w:before="20" w:after="20"/>
              <w:jc w:val="right"/>
              <w:rPr>
                <w:color w:val="000000"/>
                <w:sz w:val="20"/>
              </w:rPr>
            </w:pPr>
            <w:r>
              <w:rPr>
                <w:noProof/>
                <w:color w:val="000000"/>
                <w:sz w:val="20"/>
              </w:rPr>
              <w:t>465,00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661837" w14:textId="77777777" w:rsidR="006446A8" w:rsidRDefault="006446A8">
            <w:pPr>
              <w:spacing w:before="20" w:after="20"/>
              <w:jc w:val="right"/>
              <w:rPr>
                <w:color w:val="000000"/>
                <w:sz w:val="20"/>
              </w:rPr>
            </w:pPr>
          </w:p>
        </w:tc>
      </w:tr>
      <w:tr w:rsidR="006446A8" w14:paraId="6A713C6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5AD3E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80F73A"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934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80F9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F866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7B5D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B01A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EBAE4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8936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F14F04" w14:textId="77777777" w:rsidR="006446A8" w:rsidRDefault="006446A8">
            <w:pPr>
              <w:spacing w:before="20" w:after="20"/>
              <w:jc w:val="right"/>
              <w:rPr>
                <w:color w:val="000000"/>
                <w:sz w:val="20"/>
              </w:rPr>
            </w:pPr>
          </w:p>
        </w:tc>
      </w:tr>
      <w:tr w:rsidR="006446A8" w14:paraId="2489F38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26D6C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0A028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0EFE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4EC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C95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DD23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99BA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2FD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EA37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6E7367" w14:textId="77777777" w:rsidR="006446A8" w:rsidRDefault="00E24104">
            <w:pPr>
              <w:spacing w:before="20" w:after="20"/>
              <w:rPr>
                <w:b/>
                <w:color w:val="000000"/>
                <w:sz w:val="20"/>
              </w:rPr>
            </w:pPr>
            <w:r>
              <w:rPr>
                <w:b/>
                <w:noProof/>
                <w:color w:val="000000"/>
                <w:sz w:val="20"/>
              </w:rPr>
              <w:t xml:space="preserve">Somma: </w:t>
            </w:r>
          </w:p>
          <w:p w14:paraId="164E06E5" w14:textId="77777777" w:rsidR="006446A8" w:rsidRDefault="00E24104">
            <w:pPr>
              <w:spacing w:before="20" w:after="20"/>
              <w:jc w:val="right"/>
              <w:rPr>
                <w:color w:val="000000"/>
                <w:sz w:val="20"/>
              </w:rPr>
            </w:pPr>
            <w:r>
              <w:rPr>
                <w:noProof/>
                <w:color w:val="000000"/>
                <w:sz w:val="20"/>
              </w:rPr>
              <w:t>0,00</w:t>
            </w:r>
          </w:p>
          <w:p w14:paraId="4A6B35D0" w14:textId="77777777" w:rsidR="006446A8" w:rsidRDefault="00E24104">
            <w:pPr>
              <w:spacing w:before="20" w:after="20"/>
              <w:rPr>
                <w:b/>
                <w:color w:val="000000"/>
                <w:sz w:val="20"/>
              </w:rPr>
            </w:pPr>
            <w:r>
              <w:rPr>
                <w:b/>
                <w:noProof/>
                <w:color w:val="000000"/>
                <w:sz w:val="20"/>
              </w:rPr>
              <w:t xml:space="preserve">Max: </w:t>
            </w:r>
          </w:p>
          <w:p w14:paraId="0DFC565D" w14:textId="77777777" w:rsidR="006446A8" w:rsidRDefault="00E24104">
            <w:pPr>
              <w:spacing w:before="20" w:after="20"/>
              <w:jc w:val="right"/>
              <w:rPr>
                <w:color w:val="000000"/>
                <w:sz w:val="20"/>
              </w:rPr>
            </w:pPr>
            <w:r>
              <w:rPr>
                <w:noProof/>
                <w:color w:val="000000"/>
                <w:sz w:val="20"/>
              </w:rPr>
              <w:t>0,00</w:t>
            </w:r>
          </w:p>
        </w:tc>
      </w:tr>
      <w:tr w:rsidR="006446A8" w14:paraId="3AD0AC7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50F974" w14:textId="77777777" w:rsidR="006446A8" w:rsidRDefault="00E24104">
            <w:pPr>
              <w:spacing w:before="20" w:after="20"/>
              <w:rPr>
                <w:color w:val="000000"/>
                <w:sz w:val="20"/>
              </w:rPr>
            </w:pPr>
            <w:r>
              <w:rPr>
                <w:noProof/>
                <w:color w:val="000000"/>
                <w:sz w:val="20"/>
              </w:rPr>
              <w:lastRenderedPageBreak/>
              <w:t xml:space="preserve">SRA29.SAR.03.56 - Transizione -Pagamento al fine di mantenere pratiche e metodi di produzione </w:t>
            </w:r>
            <w:r>
              <w:rPr>
                <w:noProof/>
                <w:color w:val="000000"/>
                <w:sz w:val="20"/>
              </w:rPr>
              <w:t>biologica PIANTE AROMATICHE E OFFICINALI. SUPERFICI &gt;10HA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ECEC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D06B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B4716E"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707935"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E69D79"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42623"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A7FE3B"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0FE65" w14:textId="77777777" w:rsidR="006446A8" w:rsidRDefault="00E24104">
            <w:pPr>
              <w:spacing w:before="20" w:after="20"/>
              <w:jc w:val="right"/>
              <w:rPr>
                <w:color w:val="000000"/>
                <w:sz w:val="20"/>
              </w:rPr>
            </w:pPr>
            <w:r>
              <w:rPr>
                <w:noProof/>
                <w:color w:val="000000"/>
                <w:sz w:val="20"/>
              </w:rPr>
              <w:t>168,00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BC1DD1" w14:textId="77777777" w:rsidR="006446A8" w:rsidRDefault="006446A8">
            <w:pPr>
              <w:spacing w:before="20" w:after="20"/>
              <w:jc w:val="right"/>
              <w:rPr>
                <w:color w:val="000000"/>
                <w:sz w:val="20"/>
              </w:rPr>
            </w:pPr>
          </w:p>
        </w:tc>
      </w:tr>
      <w:tr w:rsidR="006446A8" w14:paraId="71C2B60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74833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DB44E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EF1D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3B1C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C3EF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C7A8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9981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1B8D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0912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23FD8C" w14:textId="77777777" w:rsidR="006446A8" w:rsidRDefault="006446A8">
            <w:pPr>
              <w:spacing w:before="20" w:after="20"/>
              <w:jc w:val="right"/>
              <w:rPr>
                <w:color w:val="000000"/>
                <w:sz w:val="20"/>
              </w:rPr>
            </w:pPr>
          </w:p>
        </w:tc>
      </w:tr>
      <w:tr w:rsidR="006446A8" w14:paraId="5DABB33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CF1AE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47749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4FD3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E63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E05F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B36E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513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A8A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34C4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668BA0" w14:textId="77777777" w:rsidR="006446A8" w:rsidRDefault="00E24104">
            <w:pPr>
              <w:spacing w:before="20" w:after="20"/>
              <w:rPr>
                <w:b/>
                <w:color w:val="000000"/>
                <w:sz w:val="20"/>
              </w:rPr>
            </w:pPr>
            <w:r>
              <w:rPr>
                <w:b/>
                <w:noProof/>
                <w:color w:val="000000"/>
                <w:sz w:val="20"/>
              </w:rPr>
              <w:t xml:space="preserve">Somma: </w:t>
            </w:r>
          </w:p>
          <w:p w14:paraId="710770DC" w14:textId="77777777" w:rsidR="006446A8" w:rsidRDefault="00E24104">
            <w:pPr>
              <w:spacing w:before="20" w:after="20"/>
              <w:jc w:val="right"/>
              <w:rPr>
                <w:color w:val="000000"/>
                <w:sz w:val="20"/>
              </w:rPr>
            </w:pPr>
            <w:r>
              <w:rPr>
                <w:noProof/>
                <w:color w:val="000000"/>
                <w:sz w:val="20"/>
              </w:rPr>
              <w:t>0,00</w:t>
            </w:r>
          </w:p>
          <w:p w14:paraId="45818BCD" w14:textId="77777777" w:rsidR="006446A8" w:rsidRDefault="00E24104">
            <w:pPr>
              <w:spacing w:before="20" w:after="20"/>
              <w:rPr>
                <w:b/>
                <w:color w:val="000000"/>
                <w:sz w:val="20"/>
              </w:rPr>
            </w:pPr>
            <w:r>
              <w:rPr>
                <w:b/>
                <w:noProof/>
                <w:color w:val="000000"/>
                <w:sz w:val="20"/>
              </w:rPr>
              <w:t xml:space="preserve">Max: </w:t>
            </w:r>
          </w:p>
          <w:p w14:paraId="15DD1643" w14:textId="77777777" w:rsidR="006446A8" w:rsidRDefault="00E24104">
            <w:pPr>
              <w:spacing w:before="20" w:after="20"/>
              <w:jc w:val="right"/>
              <w:rPr>
                <w:color w:val="000000"/>
                <w:sz w:val="20"/>
              </w:rPr>
            </w:pPr>
            <w:r>
              <w:rPr>
                <w:noProof/>
                <w:color w:val="000000"/>
                <w:sz w:val="20"/>
              </w:rPr>
              <w:t>0,00</w:t>
            </w:r>
          </w:p>
        </w:tc>
      </w:tr>
      <w:tr w:rsidR="006446A8" w14:paraId="324A241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068179" w14:textId="77777777" w:rsidR="006446A8" w:rsidRDefault="00E24104">
            <w:pPr>
              <w:spacing w:before="20" w:after="20"/>
              <w:rPr>
                <w:color w:val="000000"/>
                <w:sz w:val="20"/>
              </w:rPr>
            </w:pPr>
            <w:r>
              <w:rPr>
                <w:noProof/>
                <w:color w:val="000000"/>
                <w:sz w:val="20"/>
              </w:rPr>
              <w:t xml:space="preserve">SRA29.SAR.03.57 - Transizione -Pagamento al fine di mantenere pratiche e metodi di produzione biologica PIANTE AROMATICHE E </w:t>
            </w:r>
            <w:r>
              <w:rPr>
                <w:noProof/>
                <w:color w:val="000000"/>
                <w:sz w:val="20"/>
              </w:rPr>
              <w:t>OFFICINALI. SUPERFICI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1BF8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3E27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78FBE5" w14:textId="77777777" w:rsidR="006446A8" w:rsidRDefault="00E24104">
            <w:pPr>
              <w:spacing w:before="20" w:after="20"/>
              <w:jc w:val="right"/>
              <w:rPr>
                <w:color w:val="000000"/>
                <w:sz w:val="20"/>
              </w:rPr>
            </w:pPr>
            <w:r>
              <w:rPr>
                <w:noProof/>
                <w:color w:val="000000"/>
                <w:sz w:val="20"/>
              </w:rPr>
              <w:t>173,00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644340" w14:textId="77777777" w:rsidR="006446A8" w:rsidRDefault="00E24104">
            <w:pPr>
              <w:spacing w:before="20" w:after="20"/>
              <w:jc w:val="right"/>
              <w:rPr>
                <w:color w:val="000000"/>
                <w:sz w:val="20"/>
              </w:rPr>
            </w:pPr>
            <w:r>
              <w:rPr>
                <w:noProof/>
                <w:color w:val="000000"/>
                <w:sz w:val="20"/>
              </w:rPr>
              <w:t>173,00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74DDE5" w14:textId="77777777" w:rsidR="006446A8" w:rsidRDefault="00E24104">
            <w:pPr>
              <w:spacing w:before="20" w:after="20"/>
              <w:jc w:val="right"/>
              <w:rPr>
                <w:color w:val="000000"/>
                <w:sz w:val="20"/>
              </w:rPr>
            </w:pPr>
            <w:r>
              <w:rPr>
                <w:noProof/>
                <w:color w:val="000000"/>
                <w:sz w:val="20"/>
              </w:rPr>
              <w:t>173,00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716665" w14:textId="77777777" w:rsidR="006446A8" w:rsidRDefault="00E24104">
            <w:pPr>
              <w:spacing w:before="20" w:after="20"/>
              <w:jc w:val="right"/>
              <w:rPr>
                <w:color w:val="000000"/>
                <w:sz w:val="20"/>
              </w:rPr>
            </w:pPr>
            <w:r>
              <w:rPr>
                <w:noProof/>
                <w:color w:val="000000"/>
                <w:sz w:val="20"/>
              </w:rPr>
              <w:t>173,00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72001D" w14:textId="77777777" w:rsidR="006446A8" w:rsidRDefault="00E24104">
            <w:pPr>
              <w:spacing w:before="20" w:after="20"/>
              <w:jc w:val="right"/>
              <w:rPr>
                <w:color w:val="000000"/>
                <w:sz w:val="20"/>
              </w:rPr>
            </w:pPr>
            <w:r>
              <w:rPr>
                <w:noProof/>
                <w:color w:val="000000"/>
                <w:sz w:val="20"/>
              </w:rPr>
              <w:t>173,00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7B470E" w14:textId="77777777" w:rsidR="006446A8" w:rsidRDefault="00E24104">
            <w:pPr>
              <w:spacing w:before="20" w:after="20"/>
              <w:jc w:val="right"/>
              <w:rPr>
                <w:color w:val="000000"/>
                <w:sz w:val="20"/>
              </w:rPr>
            </w:pPr>
            <w:r>
              <w:rPr>
                <w:noProof/>
                <w:color w:val="000000"/>
                <w:sz w:val="20"/>
              </w:rPr>
              <w:t>173,00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61BADB" w14:textId="77777777" w:rsidR="006446A8" w:rsidRDefault="006446A8">
            <w:pPr>
              <w:spacing w:before="20" w:after="20"/>
              <w:jc w:val="right"/>
              <w:rPr>
                <w:color w:val="000000"/>
                <w:sz w:val="20"/>
              </w:rPr>
            </w:pPr>
          </w:p>
        </w:tc>
      </w:tr>
      <w:tr w:rsidR="006446A8" w14:paraId="61F0DF3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56AF7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9540E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E83A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081E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7D5E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8E33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4760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5AE9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C750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6F17CD" w14:textId="77777777" w:rsidR="006446A8" w:rsidRDefault="006446A8">
            <w:pPr>
              <w:spacing w:before="20" w:after="20"/>
              <w:jc w:val="right"/>
              <w:rPr>
                <w:color w:val="000000"/>
                <w:sz w:val="20"/>
              </w:rPr>
            </w:pPr>
          </w:p>
        </w:tc>
      </w:tr>
      <w:tr w:rsidR="006446A8" w14:paraId="38F7326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B0800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2D2D3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2D78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5F3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3BAF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CA68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100E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F6E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109B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32B7C9" w14:textId="77777777" w:rsidR="006446A8" w:rsidRDefault="00E24104">
            <w:pPr>
              <w:spacing w:before="20" w:after="20"/>
              <w:rPr>
                <w:b/>
                <w:color w:val="000000"/>
                <w:sz w:val="20"/>
              </w:rPr>
            </w:pPr>
            <w:r>
              <w:rPr>
                <w:b/>
                <w:noProof/>
                <w:color w:val="000000"/>
                <w:sz w:val="20"/>
              </w:rPr>
              <w:t xml:space="preserve">Somma: </w:t>
            </w:r>
          </w:p>
          <w:p w14:paraId="09C180FA" w14:textId="77777777" w:rsidR="006446A8" w:rsidRDefault="00E24104">
            <w:pPr>
              <w:spacing w:before="20" w:after="20"/>
              <w:jc w:val="right"/>
              <w:rPr>
                <w:color w:val="000000"/>
                <w:sz w:val="20"/>
              </w:rPr>
            </w:pPr>
            <w:r>
              <w:rPr>
                <w:noProof/>
                <w:color w:val="000000"/>
                <w:sz w:val="20"/>
              </w:rPr>
              <w:t>0,00</w:t>
            </w:r>
          </w:p>
          <w:p w14:paraId="5F7D99F6" w14:textId="77777777" w:rsidR="006446A8" w:rsidRDefault="00E24104">
            <w:pPr>
              <w:spacing w:before="20" w:after="20"/>
              <w:rPr>
                <w:b/>
                <w:color w:val="000000"/>
                <w:sz w:val="20"/>
              </w:rPr>
            </w:pPr>
            <w:r>
              <w:rPr>
                <w:b/>
                <w:noProof/>
                <w:color w:val="000000"/>
                <w:sz w:val="20"/>
              </w:rPr>
              <w:t xml:space="preserve">Max: </w:t>
            </w:r>
          </w:p>
          <w:p w14:paraId="70885379" w14:textId="77777777" w:rsidR="006446A8" w:rsidRDefault="00E24104">
            <w:pPr>
              <w:spacing w:before="20" w:after="20"/>
              <w:jc w:val="right"/>
              <w:rPr>
                <w:color w:val="000000"/>
                <w:sz w:val="20"/>
              </w:rPr>
            </w:pPr>
            <w:r>
              <w:rPr>
                <w:noProof/>
                <w:color w:val="000000"/>
                <w:sz w:val="20"/>
              </w:rPr>
              <w:t>0,00</w:t>
            </w:r>
          </w:p>
        </w:tc>
      </w:tr>
      <w:tr w:rsidR="006446A8" w14:paraId="69B2C5B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54A2F4" w14:textId="77777777" w:rsidR="006446A8" w:rsidRDefault="00E24104">
            <w:pPr>
              <w:spacing w:before="20" w:after="20"/>
              <w:rPr>
                <w:color w:val="000000"/>
                <w:sz w:val="20"/>
              </w:rPr>
            </w:pPr>
            <w:r>
              <w:rPr>
                <w:noProof/>
                <w:color w:val="000000"/>
                <w:sz w:val="20"/>
              </w:rPr>
              <w:t xml:space="preserve">SRA29.SAR.03.58 - Transizione -Pagamento al fine di mantenere pratiche e metodi di produzione biologica PASCOLI E PRATI PERMANENTI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FC642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BDD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98D7F0" w14:textId="77777777" w:rsidR="006446A8" w:rsidRDefault="00E24104">
            <w:pPr>
              <w:spacing w:before="20" w:after="20"/>
              <w:jc w:val="right"/>
              <w:rPr>
                <w:color w:val="000000"/>
                <w:sz w:val="20"/>
              </w:rPr>
            </w:pPr>
            <w:r>
              <w:rPr>
                <w:noProof/>
                <w:color w:val="000000"/>
                <w:sz w:val="20"/>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A1038E" w14:textId="77777777" w:rsidR="006446A8" w:rsidRDefault="00E24104">
            <w:pPr>
              <w:spacing w:before="20" w:after="20"/>
              <w:jc w:val="right"/>
              <w:rPr>
                <w:color w:val="000000"/>
                <w:sz w:val="20"/>
              </w:rPr>
            </w:pPr>
            <w:r>
              <w:rPr>
                <w:noProof/>
                <w:color w:val="000000"/>
                <w:sz w:val="20"/>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12319A" w14:textId="77777777" w:rsidR="006446A8" w:rsidRDefault="00E24104">
            <w:pPr>
              <w:spacing w:before="20" w:after="20"/>
              <w:jc w:val="right"/>
              <w:rPr>
                <w:color w:val="000000"/>
                <w:sz w:val="20"/>
              </w:rPr>
            </w:pPr>
            <w:r>
              <w:rPr>
                <w:noProof/>
                <w:color w:val="000000"/>
                <w:sz w:val="20"/>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05EB09" w14:textId="77777777" w:rsidR="006446A8" w:rsidRDefault="00E24104">
            <w:pPr>
              <w:spacing w:before="20" w:after="20"/>
              <w:jc w:val="right"/>
              <w:rPr>
                <w:color w:val="000000"/>
                <w:sz w:val="20"/>
              </w:rPr>
            </w:pPr>
            <w:r>
              <w:rPr>
                <w:noProof/>
                <w:color w:val="000000"/>
                <w:sz w:val="20"/>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16AF7B" w14:textId="77777777" w:rsidR="006446A8" w:rsidRDefault="00E24104">
            <w:pPr>
              <w:spacing w:before="20" w:after="20"/>
              <w:jc w:val="right"/>
              <w:rPr>
                <w:color w:val="000000"/>
                <w:sz w:val="20"/>
              </w:rPr>
            </w:pPr>
            <w:r>
              <w:rPr>
                <w:noProof/>
                <w:color w:val="000000"/>
                <w:sz w:val="20"/>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56DB25" w14:textId="77777777" w:rsidR="006446A8" w:rsidRDefault="00E24104">
            <w:pPr>
              <w:spacing w:before="20" w:after="20"/>
              <w:jc w:val="right"/>
              <w:rPr>
                <w:color w:val="000000"/>
                <w:sz w:val="20"/>
              </w:rPr>
            </w:pPr>
            <w:r>
              <w:rPr>
                <w:noProof/>
                <w:color w:val="000000"/>
                <w:sz w:val="20"/>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2215FF" w14:textId="77777777" w:rsidR="006446A8" w:rsidRDefault="006446A8">
            <w:pPr>
              <w:spacing w:before="20" w:after="20"/>
              <w:jc w:val="right"/>
              <w:rPr>
                <w:color w:val="000000"/>
                <w:sz w:val="20"/>
              </w:rPr>
            </w:pPr>
          </w:p>
        </w:tc>
      </w:tr>
      <w:tr w:rsidR="006446A8" w14:paraId="4DFAEBC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57841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72A62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5C99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826E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E66B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C106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2C2D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BFF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EFEC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630672" w14:textId="77777777" w:rsidR="006446A8" w:rsidRDefault="006446A8">
            <w:pPr>
              <w:spacing w:before="20" w:after="20"/>
              <w:jc w:val="right"/>
              <w:rPr>
                <w:color w:val="000000"/>
                <w:sz w:val="20"/>
              </w:rPr>
            </w:pPr>
          </w:p>
        </w:tc>
      </w:tr>
      <w:tr w:rsidR="006446A8" w14:paraId="0231DC4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34EDA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8D821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C3D0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1118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B47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634D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A6D1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BF8F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FA0B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9D8571" w14:textId="77777777" w:rsidR="006446A8" w:rsidRDefault="00E24104">
            <w:pPr>
              <w:spacing w:before="20" w:after="20"/>
              <w:rPr>
                <w:b/>
                <w:color w:val="000000"/>
                <w:sz w:val="20"/>
              </w:rPr>
            </w:pPr>
            <w:r>
              <w:rPr>
                <w:b/>
                <w:noProof/>
                <w:color w:val="000000"/>
                <w:sz w:val="20"/>
              </w:rPr>
              <w:t xml:space="preserve">Somma: </w:t>
            </w:r>
          </w:p>
          <w:p w14:paraId="08152B5A" w14:textId="77777777" w:rsidR="006446A8" w:rsidRDefault="00E24104">
            <w:pPr>
              <w:spacing w:before="20" w:after="20"/>
              <w:jc w:val="right"/>
              <w:rPr>
                <w:color w:val="000000"/>
                <w:sz w:val="20"/>
              </w:rPr>
            </w:pPr>
            <w:r>
              <w:rPr>
                <w:noProof/>
                <w:color w:val="000000"/>
                <w:sz w:val="20"/>
              </w:rPr>
              <w:t>0,00</w:t>
            </w:r>
          </w:p>
          <w:p w14:paraId="2F2CD35E" w14:textId="77777777" w:rsidR="006446A8" w:rsidRDefault="00E24104">
            <w:pPr>
              <w:spacing w:before="20" w:after="20"/>
              <w:rPr>
                <w:b/>
                <w:color w:val="000000"/>
                <w:sz w:val="20"/>
              </w:rPr>
            </w:pPr>
            <w:r>
              <w:rPr>
                <w:b/>
                <w:noProof/>
                <w:color w:val="000000"/>
                <w:sz w:val="20"/>
              </w:rPr>
              <w:t xml:space="preserve">Max: </w:t>
            </w:r>
          </w:p>
          <w:p w14:paraId="65B59569" w14:textId="77777777" w:rsidR="006446A8" w:rsidRDefault="00E24104">
            <w:pPr>
              <w:spacing w:before="20" w:after="20"/>
              <w:jc w:val="right"/>
              <w:rPr>
                <w:color w:val="000000"/>
                <w:sz w:val="20"/>
              </w:rPr>
            </w:pPr>
            <w:r>
              <w:rPr>
                <w:noProof/>
                <w:color w:val="000000"/>
                <w:sz w:val="20"/>
              </w:rPr>
              <w:t>0,00</w:t>
            </w:r>
          </w:p>
        </w:tc>
      </w:tr>
      <w:tr w:rsidR="006446A8" w14:paraId="67737DB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DD32D0" w14:textId="77777777" w:rsidR="006446A8" w:rsidRDefault="00E24104">
            <w:pPr>
              <w:spacing w:before="20" w:after="20"/>
              <w:rPr>
                <w:color w:val="000000"/>
                <w:sz w:val="20"/>
              </w:rPr>
            </w:pPr>
            <w:r>
              <w:rPr>
                <w:noProof/>
                <w:color w:val="000000"/>
                <w:sz w:val="20"/>
              </w:rPr>
              <w:t xml:space="preserve">SRA29.SAR.03.59 - Transizione -Pagamento al fine di mantenere pratiche e metodi di produzione biologica CEREALI E LEGUMINOSE DA GRANELLA DESTINATE ALL'ALIMENTAZIONE DI ANIMALI BIOLOGICI. SUPERFICI&gt;10HA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F3424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2CA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5F847D" w14:textId="77777777" w:rsidR="006446A8" w:rsidRDefault="00E24104">
            <w:pPr>
              <w:spacing w:before="20" w:after="20"/>
              <w:jc w:val="right"/>
              <w:rPr>
                <w:color w:val="000000"/>
                <w:sz w:val="20"/>
              </w:rPr>
            </w:pPr>
            <w:r>
              <w:rPr>
                <w:noProof/>
                <w:color w:val="000000"/>
                <w:sz w:val="20"/>
              </w:rPr>
              <w:t>351,00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6A9024" w14:textId="77777777" w:rsidR="006446A8" w:rsidRDefault="00E24104">
            <w:pPr>
              <w:spacing w:before="20" w:after="20"/>
              <w:jc w:val="right"/>
              <w:rPr>
                <w:color w:val="000000"/>
                <w:sz w:val="20"/>
              </w:rPr>
            </w:pPr>
            <w:r>
              <w:rPr>
                <w:noProof/>
                <w:color w:val="000000"/>
                <w:sz w:val="20"/>
              </w:rPr>
              <w:t>351,00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28A207" w14:textId="77777777" w:rsidR="006446A8" w:rsidRDefault="00E24104">
            <w:pPr>
              <w:spacing w:before="20" w:after="20"/>
              <w:jc w:val="right"/>
              <w:rPr>
                <w:color w:val="000000"/>
                <w:sz w:val="20"/>
              </w:rPr>
            </w:pPr>
            <w:r>
              <w:rPr>
                <w:noProof/>
                <w:color w:val="000000"/>
                <w:sz w:val="20"/>
              </w:rPr>
              <w:t>351,00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DC9E11" w14:textId="77777777" w:rsidR="006446A8" w:rsidRDefault="00E24104">
            <w:pPr>
              <w:spacing w:before="20" w:after="20"/>
              <w:jc w:val="right"/>
              <w:rPr>
                <w:color w:val="000000"/>
                <w:sz w:val="20"/>
              </w:rPr>
            </w:pPr>
            <w:r>
              <w:rPr>
                <w:noProof/>
                <w:color w:val="000000"/>
                <w:sz w:val="20"/>
              </w:rPr>
              <w:t>351,00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A8BC82" w14:textId="77777777" w:rsidR="006446A8" w:rsidRDefault="00E24104">
            <w:pPr>
              <w:spacing w:before="20" w:after="20"/>
              <w:jc w:val="right"/>
              <w:rPr>
                <w:color w:val="000000"/>
                <w:sz w:val="20"/>
              </w:rPr>
            </w:pPr>
            <w:r>
              <w:rPr>
                <w:noProof/>
                <w:color w:val="000000"/>
                <w:sz w:val="20"/>
              </w:rPr>
              <w:t>351,00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5481E5" w14:textId="77777777" w:rsidR="006446A8" w:rsidRDefault="00E24104">
            <w:pPr>
              <w:spacing w:before="20" w:after="20"/>
              <w:jc w:val="right"/>
              <w:rPr>
                <w:color w:val="000000"/>
                <w:sz w:val="20"/>
              </w:rPr>
            </w:pPr>
            <w:r>
              <w:rPr>
                <w:noProof/>
                <w:color w:val="000000"/>
                <w:sz w:val="20"/>
              </w:rPr>
              <w:t>351,00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0810A7" w14:textId="77777777" w:rsidR="006446A8" w:rsidRDefault="006446A8">
            <w:pPr>
              <w:spacing w:before="20" w:after="20"/>
              <w:jc w:val="right"/>
              <w:rPr>
                <w:color w:val="000000"/>
                <w:sz w:val="20"/>
              </w:rPr>
            </w:pPr>
          </w:p>
        </w:tc>
      </w:tr>
      <w:tr w:rsidR="006446A8" w14:paraId="627034F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AA549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7BC21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D14C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824F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20D1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0042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0408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C64A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2B89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3BEFED" w14:textId="77777777" w:rsidR="006446A8" w:rsidRDefault="006446A8">
            <w:pPr>
              <w:spacing w:before="20" w:after="20"/>
              <w:jc w:val="right"/>
              <w:rPr>
                <w:color w:val="000000"/>
                <w:sz w:val="20"/>
              </w:rPr>
            </w:pPr>
          </w:p>
        </w:tc>
      </w:tr>
      <w:tr w:rsidR="006446A8" w14:paraId="0E2828D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AD71E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F67F68"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829B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8A40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BA0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9B58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8CBA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EC84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A1DB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6FF39C" w14:textId="77777777" w:rsidR="006446A8" w:rsidRDefault="00E24104">
            <w:pPr>
              <w:spacing w:before="20" w:after="20"/>
              <w:rPr>
                <w:b/>
                <w:color w:val="000000"/>
                <w:sz w:val="20"/>
              </w:rPr>
            </w:pPr>
            <w:r>
              <w:rPr>
                <w:b/>
                <w:noProof/>
                <w:color w:val="000000"/>
                <w:sz w:val="20"/>
              </w:rPr>
              <w:t xml:space="preserve">Somma: </w:t>
            </w:r>
          </w:p>
          <w:p w14:paraId="47E15D2C" w14:textId="77777777" w:rsidR="006446A8" w:rsidRDefault="00E24104">
            <w:pPr>
              <w:spacing w:before="20" w:after="20"/>
              <w:jc w:val="right"/>
              <w:rPr>
                <w:color w:val="000000"/>
                <w:sz w:val="20"/>
              </w:rPr>
            </w:pPr>
            <w:r>
              <w:rPr>
                <w:noProof/>
                <w:color w:val="000000"/>
                <w:sz w:val="20"/>
              </w:rPr>
              <w:t>0,00</w:t>
            </w:r>
          </w:p>
          <w:p w14:paraId="2BC02EFC" w14:textId="77777777" w:rsidR="006446A8" w:rsidRDefault="00E24104">
            <w:pPr>
              <w:spacing w:before="20" w:after="20"/>
              <w:rPr>
                <w:b/>
                <w:color w:val="000000"/>
                <w:sz w:val="20"/>
              </w:rPr>
            </w:pPr>
            <w:r>
              <w:rPr>
                <w:b/>
                <w:noProof/>
                <w:color w:val="000000"/>
                <w:sz w:val="20"/>
              </w:rPr>
              <w:t xml:space="preserve">Max: </w:t>
            </w:r>
          </w:p>
          <w:p w14:paraId="06D756C3" w14:textId="77777777" w:rsidR="006446A8" w:rsidRDefault="00E24104">
            <w:pPr>
              <w:spacing w:before="20" w:after="20"/>
              <w:jc w:val="right"/>
              <w:rPr>
                <w:color w:val="000000"/>
                <w:sz w:val="20"/>
              </w:rPr>
            </w:pPr>
            <w:r>
              <w:rPr>
                <w:noProof/>
                <w:color w:val="000000"/>
                <w:sz w:val="20"/>
              </w:rPr>
              <w:t>0,00</w:t>
            </w:r>
          </w:p>
        </w:tc>
      </w:tr>
      <w:tr w:rsidR="006446A8" w14:paraId="74CA89B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B2B9AF" w14:textId="77777777" w:rsidR="006446A8" w:rsidRDefault="00E24104">
            <w:pPr>
              <w:spacing w:before="20" w:after="20"/>
              <w:rPr>
                <w:color w:val="000000"/>
                <w:sz w:val="20"/>
              </w:rPr>
            </w:pPr>
            <w:r>
              <w:rPr>
                <w:noProof/>
                <w:color w:val="000000"/>
                <w:sz w:val="20"/>
              </w:rPr>
              <w:lastRenderedPageBreak/>
              <w:t xml:space="preserve">SRA29.SAR.03.60 - Transizione -Pagamento al fine di mantenere pratiche e metodi di produzione biologica CEREALI E LEGUMINOSE DA GRANELLA destinati all'alimentazione di animali </w:t>
            </w:r>
            <w:r>
              <w:rPr>
                <w:noProof/>
                <w:color w:val="000000"/>
                <w:sz w:val="20"/>
              </w:rPr>
              <w:t>biologici. . SUPERFICI FINO A10HA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8A4DA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D213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349E72" w14:textId="77777777" w:rsidR="006446A8" w:rsidRDefault="00E24104">
            <w:pPr>
              <w:spacing w:before="20" w:after="20"/>
              <w:jc w:val="right"/>
              <w:rPr>
                <w:color w:val="000000"/>
                <w:sz w:val="20"/>
              </w:rPr>
            </w:pPr>
            <w:r>
              <w:rPr>
                <w:noProof/>
                <w:color w:val="000000"/>
                <w:sz w:val="20"/>
              </w:rPr>
              <w:t>387,00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AF63DE" w14:textId="77777777" w:rsidR="006446A8" w:rsidRDefault="00E24104">
            <w:pPr>
              <w:spacing w:before="20" w:after="20"/>
              <w:jc w:val="right"/>
              <w:rPr>
                <w:color w:val="000000"/>
                <w:sz w:val="20"/>
              </w:rPr>
            </w:pPr>
            <w:r>
              <w:rPr>
                <w:noProof/>
                <w:color w:val="000000"/>
                <w:sz w:val="20"/>
              </w:rPr>
              <w:t>387,00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96F712" w14:textId="77777777" w:rsidR="006446A8" w:rsidRDefault="00E24104">
            <w:pPr>
              <w:spacing w:before="20" w:after="20"/>
              <w:jc w:val="right"/>
              <w:rPr>
                <w:color w:val="000000"/>
                <w:sz w:val="20"/>
              </w:rPr>
            </w:pPr>
            <w:r>
              <w:rPr>
                <w:noProof/>
                <w:color w:val="000000"/>
                <w:sz w:val="20"/>
              </w:rPr>
              <w:t>387,00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912297" w14:textId="77777777" w:rsidR="006446A8" w:rsidRDefault="00E24104">
            <w:pPr>
              <w:spacing w:before="20" w:after="20"/>
              <w:jc w:val="right"/>
              <w:rPr>
                <w:color w:val="000000"/>
                <w:sz w:val="20"/>
              </w:rPr>
            </w:pPr>
            <w:r>
              <w:rPr>
                <w:noProof/>
                <w:color w:val="000000"/>
                <w:sz w:val="20"/>
              </w:rPr>
              <w:t>387,00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E8C568" w14:textId="77777777" w:rsidR="006446A8" w:rsidRDefault="00E24104">
            <w:pPr>
              <w:spacing w:before="20" w:after="20"/>
              <w:jc w:val="right"/>
              <w:rPr>
                <w:color w:val="000000"/>
                <w:sz w:val="20"/>
              </w:rPr>
            </w:pPr>
            <w:r>
              <w:rPr>
                <w:noProof/>
                <w:color w:val="000000"/>
                <w:sz w:val="20"/>
              </w:rPr>
              <w:t>387,00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EA1CB8" w14:textId="77777777" w:rsidR="006446A8" w:rsidRDefault="00E24104">
            <w:pPr>
              <w:spacing w:before="20" w:after="20"/>
              <w:jc w:val="right"/>
              <w:rPr>
                <w:color w:val="000000"/>
                <w:sz w:val="20"/>
              </w:rPr>
            </w:pPr>
            <w:r>
              <w:rPr>
                <w:noProof/>
                <w:color w:val="000000"/>
                <w:sz w:val="20"/>
              </w:rPr>
              <w:t>387,00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5C94F0" w14:textId="77777777" w:rsidR="006446A8" w:rsidRDefault="006446A8">
            <w:pPr>
              <w:spacing w:before="20" w:after="20"/>
              <w:jc w:val="right"/>
              <w:rPr>
                <w:color w:val="000000"/>
                <w:sz w:val="20"/>
              </w:rPr>
            </w:pPr>
          </w:p>
        </w:tc>
      </w:tr>
      <w:tr w:rsidR="006446A8" w14:paraId="068A87E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11F2B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A44F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542D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752B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15E9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B7C5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32D3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E89A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7C52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B7595" w14:textId="77777777" w:rsidR="006446A8" w:rsidRDefault="006446A8">
            <w:pPr>
              <w:spacing w:before="20" w:after="20"/>
              <w:jc w:val="right"/>
              <w:rPr>
                <w:color w:val="000000"/>
                <w:sz w:val="20"/>
              </w:rPr>
            </w:pPr>
          </w:p>
        </w:tc>
      </w:tr>
      <w:tr w:rsidR="006446A8" w14:paraId="7449F28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8D952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9F848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AD2C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9C9F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FE6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2A4DB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F4F69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A502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4F8E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26D82C" w14:textId="77777777" w:rsidR="006446A8" w:rsidRDefault="00E24104">
            <w:pPr>
              <w:spacing w:before="20" w:after="20"/>
              <w:rPr>
                <w:b/>
                <w:color w:val="000000"/>
                <w:sz w:val="20"/>
              </w:rPr>
            </w:pPr>
            <w:r>
              <w:rPr>
                <w:b/>
                <w:noProof/>
                <w:color w:val="000000"/>
                <w:sz w:val="20"/>
              </w:rPr>
              <w:t xml:space="preserve">Somma: </w:t>
            </w:r>
          </w:p>
          <w:p w14:paraId="013FC736" w14:textId="77777777" w:rsidR="006446A8" w:rsidRDefault="00E24104">
            <w:pPr>
              <w:spacing w:before="20" w:after="20"/>
              <w:jc w:val="right"/>
              <w:rPr>
                <w:color w:val="000000"/>
                <w:sz w:val="20"/>
              </w:rPr>
            </w:pPr>
            <w:r>
              <w:rPr>
                <w:noProof/>
                <w:color w:val="000000"/>
                <w:sz w:val="20"/>
              </w:rPr>
              <w:t>0,00</w:t>
            </w:r>
          </w:p>
          <w:p w14:paraId="06CA1114" w14:textId="77777777" w:rsidR="006446A8" w:rsidRDefault="00E24104">
            <w:pPr>
              <w:spacing w:before="20" w:after="20"/>
              <w:rPr>
                <w:b/>
                <w:color w:val="000000"/>
                <w:sz w:val="20"/>
              </w:rPr>
            </w:pPr>
            <w:r>
              <w:rPr>
                <w:b/>
                <w:noProof/>
                <w:color w:val="000000"/>
                <w:sz w:val="20"/>
              </w:rPr>
              <w:t xml:space="preserve">Max: </w:t>
            </w:r>
          </w:p>
          <w:p w14:paraId="10FDD10F" w14:textId="77777777" w:rsidR="006446A8" w:rsidRDefault="00E24104">
            <w:pPr>
              <w:spacing w:before="20" w:after="20"/>
              <w:jc w:val="right"/>
              <w:rPr>
                <w:color w:val="000000"/>
                <w:sz w:val="20"/>
              </w:rPr>
            </w:pPr>
            <w:r>
              <w:rPr>
                <w:noProof/>
                <w:color w:val="000000"/>
                <w:sz w:val="20"/>
              </w:rPr>
              <w:t>0,00</w:t>
            </w:r>
          </w:p>
        </w:tc>
      </w:tr>
      <w:tr w:rsidR="006446A8" w14:paraId="38A353C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EAA8A2" w14:textId="77777777" w:rsidR="006446A8" w:rsidRDefault="00E24104">
            <w:pPr>
              <w:spacing w:before="20" w:after="20"/>
              <w:rPr>
                <w:color w:val="000000"/>
                <w:sz w:val="20"/>
              </w:rPr>
            </w:pPr>
            <w:r>
              <w:rPr>
                <w:noProof/>
                <w:color w:val="000000"/>
                <w:sz w:val="20"/>
              </w:rPr>
              <w:t xml:space="preserve">SRA29.SAR.03.64 - Transizione -Pagamento al fine di mantenere pratiche e metodi di produzione biologica ERBAI E PRATI AVVICENDATI destinati </w:t>
            </w:r>
            <w:r>
              <w:rPr>
                <w:noProof/>
                <w:color w:val="000000"/>
                <w:sz w:val="20"/>
              </w:rPr>
              <w:t>all'alimentazione di animali biologici. SUPERFICI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5420E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7EED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67285F"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479C9"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40F37B"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C978E6"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2FC068"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F5401A" w14:textId="77777777" w:rsidR="006446A8" w:rsidRDefault="00E24104">
            <w:pPr>
              <w:spacing w:before="20" w:after="20"/>
              <w:jc w:val="right"/>
              <w:rPr>
                <w:color w:val="000000"/>
                <w:sz w:val="20"/>
              </w:rPr>
            </w:pPr>
            <w:r>
              <w:rPr>
                <w:noProof/>
                <w:color w:val="000000"/>
                <w:sz w:val="20"/>
              </w:rPr>
              <w:t>284,00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A91BFA" w14:textId="77777777" w:rsidR="006446A8" w:rsidRDefault="006446A8">
            <w:pPr>
              <w:spacing w:before="20" w:after="20"/>
              <w:jc w:val="right"/>
              <w:rPr>
                <w:color w:val="000000"/>
                <w:sz w:val="20"/>
              </w:rPr>
            </w:pPr>
          </w:p>
        </w:tc>
      </w:tr>
      <w:tr w:rsidR="006446A8" w14:paraId="0F4F482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D30E2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D1F156" w14:textId="77777777" w:rsidR="006446A8" w:rsidRDefault="00E24104">
            <w:pPr>
              <w:spacing w:before="20" w:after="20"/>
              <w:rPr>
                <w:color w:val="000000"/>
                <w:sz w:val="20"/>
              </w:rPr>
            </w:pPr>
            <w:r>
              <w:rPr>
                <w:noProof/>
                <w:color w:val="000000"/>
                <w:sz w:val="20"/>
              </w:rPr>
              <w:t xml:space="preserve">Importo unitario medio massimo previsto (se del caso)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2459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79BF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B4D2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F728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D7CE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2713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14B6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9A94E7" w14:textId="77777777" w:rsidR="006446A8" w:rsidRDefault="006446A8">
            <w:pPr>
              <w:spacing w:before="20" w:after="20"/>
              <w:jc w:val="right"/>
              <w:rPr>
                <w:color w:val="000000"/>
                <w:sz w:val="20"/>
              </w:rPr>
            </w:pPr>
          </w:p>
        </w:tc>
      </w:tr>
      <w:tr w:rsidR="006446A8" w14:paraId="27480F3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E9DC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48F22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7EA8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FFB5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EAB2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E00F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AF8D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DAA8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782B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8D16B" w14:textId="77777777" w:rsidR="006446A8" w:rsidRDefault="00E24104">
            <w:pPr>
              <w:spacing w:before="20" w:after="20"/>
              <w:rPr>
                <w:b/>
                <w:color w:val="000000"/>
                <w:sz w:val="20"/>
              </w:rPr>
            </w:pPr>
            <w:r>
              <w:rPr>
                <w:b/>
                <w:noProof/>
                <w:color w:val="000000"/>
                <w:sz w:val="20"/>
              </w:rPr>
              <w:t xml:space="preserve">Somma: </w:t>
            </w:r>
          </w:p>
          <w:p w14:paraId="48F6D781" w14:textId="77777777" w:rsidR="006446A8" w:rsidRDefault="00E24104">
            <w:pPr>
              <w:spacing w:before="20" w:after="20"/>
              <w:jc w:val="right"/>
              <w:rPr>
                <w:color w:val="000000"/>
                <w:sz w:val="20"/>
              </w:rPr>
            </w:pPr>
            <w:r>
              <w:rPr>
                <w:noProof/>
                <w:color w:val="000000"/>
                <w:sz w:val="20"/>
              </w:rPr>
              <w:t>0,00</w:t>
            </w:r>
          </w:p>
          <w:p w14:paraId="40B63D57" w14:textId="77777777" w:rsidR="006446A8" w:rsidRDefault="00E24104">
            <w:pPr>
              <w:spacing w:before="20" w:after="20"/>
              <w:rPr>
                <w:b/>
                <w:color w:val="000000"/>
                <w:sz w:val="20"/>
              </w:rPr>
            </w:pPr>
            <w:r>
              <w:rPr>
                <w:b/>
                <w:noProof/>
                <w:color w:val="000000"/>
                <w:sz w:val="20"/>
              </w:rPr>
              <w:t xml:space="preserve">Max: </w:t>
            </w:r>
          </w:p>
          <w:p w14:paraId="2A5C0567" w14:textId="77777777" w:rsidR="006446A8" w:rsidRDefault="00E24104">
            <w:pPr>
              <w:spacing w:before="20" w:after="20"/>
              <w:jc w:val="right"/>
              <w:rPr>
                <w:color w:val="000000"/>
                <w:sz w:val="20"/>
              </w:rPr>
            </w:pPr>
            <w:r>
              <w:rPr>
                <w:noProof/>
                <w:color w:val="000000"/>
                <w:sz w:val="20"/>
              </w:rPr>
              <w:t>0,00</w:t>
            </w:r>
          </w:p>
        </w:tc>
      </w:tr>
      <w:tr w:rsidR="006446A8" w14:paraId="79350A1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7D9AAA" w14:textId="77777777" w:rsidR="006446A8" w:rsidRDefault="00E24104">
            <w:pPr>
              <w:spacing w:before="20" w:after="20"/>
              <w:rPr>
                <w:color w:val="000000"/>
                <w:sz w:val="20"/>
              </w:rPr>
            </w:pPr>
            <w:r>
              <w:rPr>
                <w:noProof/>
                <w:color w:val="000000"/>
                <w:sz w:val="20"/>
              </w:rPr>
              <w:t xml:space="preserve">SRA29.SAR.03.65 - Transizione -Pagamento al fine di mantenere pratiche e metodi di produzione biologica PASCOLI E PRATI </w:t>
            </w:r>
            <w:r>
              <w:rPr>
                <w:noProof/>
                <w:color w:val="000000"/>
                <w:sz w:val="20"/>
              </w:rPr>
              <w:t>PERMANENTI destinati all'alimentazione di animali biologici.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316C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AD41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A6A169" w14:textId="77777777" w:rsidR="006446A8" w:rsidRDefault="00E24104">
            <w:pPr>
              <w:spacing w:before="20" w:after="20"/>
              <w:jc w:val="right"/>
              <w:rPr>
                <w:color w:val="000000"/>
                <w:sz w:val="20"/>
              </w:rPr>
            </w:pPr>
            <w:r>
              <w:rPr>
                <w:noProof/>
                <w:color w:val="000000"/>
                <w:sz w:val="20"/>
              </w:rPr>
              <w:t>128,00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8B30BB" w14:textId="77777777" w:rsidR="006446A8" w:rsidRDefault="00E24104">
            <w:pPr>
              <w:spacing w:before="20" w:after="20"/>
              <w:jc w:val="right"/>
              <w:rPr>
                <w:color w:val="000000"/>
                <w:sz w:val="20"/>
              </w:rPr>
            </w:pPr>
            <w:r>
              <w:rPr>
                <w:noProof/>
                <w:color w:val="000000"/>
                <w:sz w:val="20"/>
              </w:rPr>
              <w:t>128,00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D94BE1" w14:textId="77777777" w:rsidR="006446A8" w:rsidRDefault="00E24104">
            <w:pPr>
              <w:spacing w:before="20" w:after="20"/>
              <w:jc w:val="right"/>
              <w:rPr>
                <w:color w:val="000000"/>
                <w:sz w:val="20"/>
              </w:rPr>
            </w:pPr>
            <w:r>
              <w:rPr>
                <w:noProof/>
                <w:color w:val="000000"/>
                <w:sz w:val="20"/>
              </w:rPr>
              <w:t>128,00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40B753" w14:textId="77777777" w:rsidR="006446A8" w:rsidRDefault="00E24104">
            <w:pPr>
              <w:spacing w:before="20" w:after="20"/>
              <w:jc w:val="right"/>
              <w:rPr>
                <w:color w:val="000000"/>
                <w:sz w:val="20"/>
              </w:rPr>
            </w:pPr>
            <w:r>
              <w:rPr>
                <w:noProof/>
                <w:color w:val="000000"/>
                <w:sz w:val="20"/>
              </w:rPr>
              <w:t>128,00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C5DB06" w14:textId="77777777" w:rsidR="006446A8" w:rsidRDefault="00E24104">
            <w:pPr>
              <w:spacing w:before="20" w:after="20"/>
              <w:jc w:val="right"/>
              <w:rPr>
                <w:color w:val="000000"/>
                <w:sz w:val="20"/>
              </w:rPr>
            </w:pPr>
            <w:r>
              <w:rPr>
                <w:noProof/>
                <w:color w:val="000000"/>
                <w:sz w:val="20"/>
              </w:rPr>
              <w:t>128,00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02FFF" w14:textId="77777777" w:rsidR="006446A8" w:rsidRDefault="00E24104">
            <w:pPr>
              <w:spacing w:before="20" w:after="20"/>
              <w:jc w:val="right"/>
              <w:rPr>
                <w:color w:val="000000"/>
                <w:sz w:val="20"/>
              </w:rPr>
            </w:pPr>
            <w:r>
              <w:rPr>
                <w:noProof/>
                <w:color w:val="000000"/>
                <w:sz w:val="20"/>
              </w:rPr>
              <w:t>128,00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EE3A08" w14:textId="77777777" w:rsidR="006446A8" w:rsidRDefault="006446A8">
            <w:pPr>
              <w:spacing w:before="20" w:after="20"/>
              <w:jc w:val="right"/>
              <w:rPr>
                <w:color w:val="000000"/>
                <w:sz w:val="20"/>
              </w:rPr>
            </w:pPr>
          </w:p>
        </w:tc>
      </w:tr>
      <w:tr w:rsidR="006446A8" w14:paraId="111D1BA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CFFAC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D38A29" w14:textId="77777777" w:rsidR="006446A8" w:rsidRDefault="00E24104">
            <w:pPr>
              <w:spacing w:before="20" w:after="20"/>
              <w:rPr>
                <w:color w:val="000000"/>
                <w:sz w:val="20"/>
              </w:rPr>
            </w:pPr>
            <w:r>
              <w:rPr>
                <w:noProof/>
                <w:color w:val="000000"/>
                <w:sz w:val="20"/>
              </w:rPr>
              <w:t xml:space="preserve">Importo unitario medio massimo previsto (se del caso)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6855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95FA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BD86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D6033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45A3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9C70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94FD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BF7CA2" w14:textId="77777777" w:rsidR="006446A8" w:rsidRDefault="006446A8">
            <w:pPr>
              <w:spacing w:before="20" w:after="20"/>
              <w:jc w:val="right"/>
              <w:rPr>
                <w:color w:val="000000"/>
                <w:sz w:val="20"/>
              </w:rPr>
            </w:pPr>
          </w:p>
        </w:tc>
      </w:tr>
      <w:tr w:rsidR="006446A8" w14:paraId="7793C89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BBD15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5A6BA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E145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2209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D0FD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8AD2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BC01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88DD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A73F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378D68" w14:textId="77777777" w:rsidR="006446A8" w:rsidRDefault="00E24104">
            <w:pPr>
              <w:spacing w:before="20" w:after="20"/>
              <w:rPr>
                <w:b/>
                <w:color w:val="000000"/>
                <w:sz w:val="20"/>
              </w:rPr>
            </w:pPr>
            <w:r>
              <w:rPr>
                <w:b/>
                <w:noProof/>
                <w:color w:val="000000"/>
                <w:sz w:val="20"/>
              </w:rPr>
              <w:t xml:space="preserve">Somma: </w:t>
            </w:r>
          </w:p>
          <w:p w14:paraId="5938C3E5" w14:textId="77777777" w:rsidR="006446A8" w:rsidRDefault="00E24104">
            <w:pPr>
              <w:spacing w:before="20" w:after="20"/>
              <w:jc w:val="right"/>
              <w:rPr>
                <w:color w:val="000000"/>
                <w:sz w:val="20"/>
              </w:rPr>
            </w:pPr>
            <w:r>
              <w:rPr>
                <w:noProof/>
                <w:color w:val="000000"/>
                <w:sz w:val="20"/>
              </w:rPr>
              <w:t>0,00</w:t>
            </w:r>
          </w:p>
          <w:p w14:paraId="71BFFE5B" w14:textId="77777777" w:rsidR="006446A8" w:rsidRDefault="00E24104">
            <w:pPr>
              <w:spacing w:before="20" w:after="20"/>
              <w:rPr>
                <w:b/>
                <w:color w:val="000000"/>
                <w:sz w:val="20"/>
              </w:rPr>
            </w:pPr>
            <w:r>
              <w:rPr>
                <w:b/>
                <w:noProof/>
                <w:color w:val="000000"/>
                <w:sz w:val="20"/>
              </w:rPr>
              <w:t xml:space="preserve">Max: </w:t>
            </w:r>
          </w:p>
          <w:p w14:paraId="6D8DE4EA" w14:textId="77777777" w:rsidR="006446A8" w:rsidRDefault="00E24104">
            <w:pPr>
              <w:spacing w:before="20" w:after="20"/>
              <w:jc w:val="right"/>
              <w:rPr>
                <w:color w:val="000000"/>
                <w:sz w:val="20"/>
              </w:rPr>
            </w:pPr>
            <w:r>
              <w:rPr>
                <w:noProof/>
                <w:color w:val="000000"/>
                <w:sz w:val="20"/>
              </w:rPr>
              <w:t>0,00</w:t>
            </w:r>
          </w:p>
        </w:tc>
      </w:tr>
      <w:tr w:rsidR="006446A8" w14:paraId="02F3772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830BC3" w14:textId="77777777" w:rsidR="006446A8" w:rsidRDefault="00E24104">
            <w:pPr>
              <w:spacing w:before="20" w:after="20"/>
              <w:rPr>
                <w:color w:val="000000"/>
                <w:sz w:val="20"/>
              </w:rPr>
            </w:pPr>
            <w:r>
              <w:rPr>
                <w:noProof/>
                <w:color w:val="000000"/>
                <w:sz w:val="20"/>
              </w:rPr>
              <w:t xml:space="preserve">SRA29.SAR.03.66 - Transizione- Pagamento al fine di mantenere pratiche e metodi di produzione biologica in PESCO CON COVER </w:t>
            </w:r>
            <w:r>
              <w:rPr>
                <w:noProof/>
                <w:color w:val="000000"/>
                <w:sz w:val="20"/>
              </w:rPr>
              <w:t>CROP. SUPERFICIE MAGGIORE DI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673FF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0E82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9F64DE" w14:textId="77777777" w:rsidR="006446A8" w:rsidRDefault="00E24104">
            <w:pPr>
              <w:spacing w:before="20" w:after="20"/>
              <w:jc w:val="right"/>
              <w:rPr>
                <w:color w:val="000000"/>
                <w:sz w:val="20"/>
              </w:rPr>
            </w:pPr>
            <w:r>
              <w:rPr>
                <w:noProof/>
                <w:color w:val="000000"/>
                <w:sz w:val="20"/>
              </w:rPr>
              <w:t>1.043,00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ED6B12" w14:textId="77777777" w:rsidR="006446A8" w:rsidRDefault="00E24104">
            <w:pPr>
              <w:spacing w:before="20" w:after="20"/>
              <w:jc w:val="right"/>
              <w:rPr>
                <w:color w:val="000000"/>
                <w:sz w:val="20"/>
              </w:rPr>
            </w:pPr>
            <w:r>
              <w:rPr>
                <w:noProof/>
                <w:color w:val="000000"/>
                <w:sz w:val="20"/>
              </w:rPr>
              <w:t>1.043,00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3163E3" w14:textId="77777777" w:rsidR="006446A8" w:rsidRDefault="00E24104">
            <w:pPr>
              <w:spacing w:before="20" w:after="20"/>
              <w:jc w:val="right"/>
              <w:rPr>
                <w:color w:val="000000"/>
                <w:sz w:val="20"/>
              </w:rPr>
            </w:pPr>
            <w:r>
              <w:rPr>
                <w:noProof/>
                <w:color w:val="000000"/>
                <w:sz w:val="20"/>
              </w:rPr>
              <w:t>1.043,00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D1C6D7" w14:textId="77777777" w:rsidR="006446A8" w:rsidRDefault="00E24104">
            <w:pPr>
              <w:spacing w:before="20" w:after="20"/>
              <w:jc w:val="right"/>
              <w:rPr>
                <w:color w:val="000000"/>
                <w:sz w:val="20"/>
              </w:rPr>
            </w:pPr>
            <w:r>
              <w:rPr>
                <w:noProof/>
                <w:color w:val="000000"/>
                <w:sz w:val="20"/>
              </w:rPr>
              <w:t>1.043,00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C61BF7" w14:textId="77777777" w:rsidR="006446A8" w:rsidRDefault="00E24104">
            <w:pPr>
              <w:spacing w:before="20" w:after="20"/>
              <w:jc w:val="right"/>
              <w:rPr>
                <w:color w:val="000000"/>
                <w:sz w:val="20"/>
              </w:rPr>
            </w:pPr>
            <w:r>
              <w:rPr>
                <w:noProof/>
                <w:color w:val="000000"/>
                <w:sz w:val="20"/>
              </w:rPr>
              <w:t>1.043,00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2BC838" w14:textId="77777777" w:rsidR="006446A8" w:rsidRDefault="00E24104">
            <w:pPr>
              <w:spacing w:before="20" w:after="20"/>
              <w:jc w:val="right"/>
              <w:rPr>
                <w:color w:val="000000"/>
                <w:sz w:val="20"/>
              </w:rPr>
            </w:pPr>
            <w:r>
              <w:rPr>
                <w:noProof/>
                <w:color w:val="000000"/>
                <w:sz w:val="20"/>
              </w:rPr>
              <w:t>1.043,00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ACDEFE" w14:textId="77777777" w:rsidR="006446A8" w:rsidRDefault="006446A8">
            <w:pPr>
              <w:spacing w:before="20" w:after="20"/>
              <w:jc w:val="right"/>
              <w:rPr>
                <w:color w:val="000000"/>
                <w:sz w:val="20"/>
              </w:rPr>
            </w:pPr>
          </w:p>
        </w:tc>
      </w:tr>
      <w:tr w:rsidR="006446A8" w14:paraId="10D5EE4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2F454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816A8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E185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D7F1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52F3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59D4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3F46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9110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4127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A3E005" w14:textId="77777777" w:rsidR="006446A8" w:rsidRDefault="006446A8">
            <w:pPr>
              <w:spacing w:before="20" w:after="20"/>
              <w:jc w:val="right"/>
              <w:rPr>
                <w:color w:val="000000"/>
                <w:sz w:val="20"/>
              </w:rPr>
            </w:pPr>
          </w:p>
        </w:tc>
      </w:tr>
      <w:tr w:rsidR="006446A8" w14:paraId="65A8186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22875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FBA6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8EBD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FAB8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8A25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D322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DAAB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E858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A053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B3FCBC" w14:textId="77777777" w:rsidR="006446A8" w:rsidRDefault="00E24104">
            <w:pPr>
              <w:spacing w:before="20" w:after="20"/>
              <w:rPr>
                <w:b/>
                <w:color w:val="000000"/>
                <w:sz w:val="20"/>
              </w:rPr>
            </w:pPr>
            <w:r>
              <w:rPr>
                <w:b/>
                <w:noProof/>
                <w:color w:val="000000"/>
                <w:sz w:val="20"/>
              </w:rPr>
              <w:t xml:space="preserve">Somma: </w:t>
            </w:r>
          </w:p>
          <w:p w14:paraId="6BF37E34" w14:textId="77777777" w:rsidR="006446A8" w:rsidRDefault="00E24104">
            <w:pPr>
              <w:spacing w:before="20" w:after="20"/>
              <w:jc w:val="right"/>
              <w:rPr>
                <w:color w:val="000000"/>
                <w:sz w:val="20"/>
              </w:rPr>
            </w:pPr>
            <w:r>
              <w:rPr>
                <w:noProof/>
                <w:color w:val="000000"/>
                <w:sz w:val="20"/>
              </w:rPr>
              <w:t>0,00</w:t>
            </w:r>
          </w:p>
          <w:p w14:paraId="773D7CC9" w14:textId="77777777" w:rsidR="006446A8" w:rsidRDefault="00E24104">
            <w:pPr>
              <w:spacing w:before="20" w:after="20"/>
              <w:rPr>
                <w:b/>
                <w:color w:val="000000"/>
                <w:sz w:val="20"/>
              </w:rPr>
            </w:pPr>
            <w:r>
              <w:rPr>
                <w:b/>
                <w:noProof/>
                <w:color w:val="000000"/>
                <w:sz w:val="20"/>
              </w:rPr>
              <w:t xml:space="preserve">Max: </w:t>
            </w:r>
          </w:p>
          <w:p w14:paraId="0CE91A71" w14:textId="77777777" w:rsidR="006446A8" w:rsidRDefault="00E24104">
            <w:pPr>
              <w:spacing w:before="20" w:after="20"/>
              <w:jc w:val="right"/>
              <w:rPr>
                <w:color w:val="000000"/>
                <w:sz w:val="20"/>
              </w:rPr>
            </w:pPr>
            <w:r>
              <w:rPr>
                <w:noProof/>
                <w:color w:val="000000"/>
                <w:sz w:val="20"/>
              </w:rPr>
              <w:t>0,00</w:t>
            </w:r>
          </w:p>
        </w:tc>
      </w:tr>
      <w:tr w:rsidR="006446A8" w14:paraId="318C1A5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BDC9FD" w14:textId="77777777" w:rsidR="006446A8" w:rsidRDefault="00E24104">
            <w:pPr>
              <w:spacing w:before="20" w:after="20"/>
              <w:rPr>
                <w:color w:val="000000"/>
                <w:sz w:val="20"/>
              </w:rPr>
            </w:pPr>
            <w:r>
              <w:rPr>
                <w:noProof/>
                <w:color w:val="000000"/>
                <w:sz w:val="20"/>
              </w:rPr>
              <w:lastRenderedPageBreak/>
              <w:t xml:space="preserve">SRA29.SAR.03.67 - Transizione- Pagamento al fine di mantenere pratiche e metodi di produzione biologica in PESCO CON COVER CROP </w:t>
            </w:r>
            <w:r>
              <w:rPr>
                <w:noProof/>
                <w:color w:val="000000"/>
                <w:sz w:val="20"/>
              </w:rPr>
              <w:t>SUPERFICIE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FAD83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4464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DE00F9" w14:textId="77777777" w:rsidR="006446A8" w:rsidRDefault="00E24104">
            <w:pPr>
              <w:spacing w:before="20" w:after="20"/>
              <w:jc w:val="right"/>
              <w:rPr>
                <w:color w:val="000000"/>
                <w:sz w:val="20"/>
              </w:rPr>
            </w:pPr>
            <w:r>
              <w:rPr>
                <w:noProof/>
                <w:color w:val="000000"/>
                <w:sz w:val="20"/>
              </w:rPr>
              <w:t>1.068,00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D81B03" w14:textId="77777777" w:rsidR="006446A8" w:rsidRDefault="00E24104">
            <w:pPr>
              <w:spacing w:before="20" w:after="20"/>
              <w:jc w:val="right"/>
              <w:rPr>
                <w:color w:val="000000"/>
                <w:sz w:val="20"/>
              </w:rPr>
            </w:pPr>
            <w:r>
              <w:rPr>
                <w:noProof/>
                <w:color w:val="000000"/>
                <w:sz w:val="20"/>
              </w:rPr>
              <w:t>1.068,00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9111A9" w14:textId="77777777" w:rsidR="006446A8" w:rsidRDefault="00E24104">
            <w:pPr>
              <w:spacing w:before="20" w:after="20"/>
              <w:jc w:val="right"/>
              <w:rPr>
                <w:color w:val="000000"/>
                <w:sz w:val="20"/>
              </w:rPr>
            </w:pPr>
            <w:r>
              <w:rPr>
                <w:noProof/>
                <w:color w:val="000000"/>
                <w:sz w:val="20"/>
              </w:rPr>
              <w:t>1.068,00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F7CDA" w14:textId="77777777" w:rsidR="006446A8" w:rsidRDefault="00E24104">
            <w:pPr>
              <w:spacing w:before="20" w:after="20"/>
              <w:jc w:val="right"/>
              <w:rPr>
                <w:color w:val="000000"/>
                <w:sz w:val="20"/>
              </w:rPr>
            </w:pPr>
            <w:r>
              <w:rPr>
                <w:noProof/>
                <w:color w:val="000000"/>
                <w:sz w:val="20"/>
              </w:rPr>
              <w:t>1.068,00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4585CB" w14:textId="77777777" w:rsidR="006446A8" w:rsidRDefault="00E24104">
            <w:pPr>
              <w:spacing w:before="20" w:after="20"/>
              <w:jc w:val="right"/>
              <w:rPr>
                <w:color w:val="000000"/>
                <w:sz w:val="20"/>
              </w:rPr>
            </w:pPr>
            <w:r>
              <w:rPr>
                <w:noProof/>
                <w:color w:val="000000"/>
                <w:sz w:val="20"/>
              </w:rPr>
              <w:t>1.068,00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2AAB57" w14:textId="77777777" w:rsidR="006446A8" w:rsidRDefault="00E24104">
            <w:pPr>
              <w:spacing w:before="20" w:after="20"/>
              <w:jc w:val="right"/>
              <w:rPr>
                <w:color w:val="000000"/>
                <w:sz w:val="20"/>
              </w:rPr>
            </w:pPr>
            <w:r>
              <w:rPr>
                <w:noProof/>
                <w:color w:val="000000"/>
                <w:sz w:val="20"/>
              </w:rPr>
              <w:t>1.068,00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FC0656" w14:textId="77777777" w:rsidR="006446A8" w:rsidRDefault="006446A8">
            <w:pPr>
              <w:spacing w:before="20" w:after="20"/>
              <w:jc w:val="right"/>
              <w:rPr>
                <w:color w:val="000000"/>
                <w:sz w:val="20"/>
              </w:rPr>
            </w:pPr>
          </w:p>
        </w:tc>
      </w:tr>
      <w:tr w:rsidR="006446A8" w14:paraId="0866589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DC24D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7E621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86BE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028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1E9C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5934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42AB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CA18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2A6F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138873" w14:textId="77777777" w:rsidR="006446A8" w:rsidRDefault="006446A8">
            <w:pPr>
              <w:spacing w:before="20" w:after="20"/>
              <w:jc w:val="right"/>
              <w:rPr>
                <w:color w:val="000000"/>
                <w:sz w:val="20"/>
              </w:rPr>
            </w:pPr>
          </w:p>
        </w:tc>
      </w:tr>
      <w:tr w:rsidR="006446A8" w14:paraId="1DD3B28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61E7F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0C8B99"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543B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8C01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0FAA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1F1F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0179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93E0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0893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0876C6" w14:textId="77777777" w:rsidR="006446A8" w:rsidRDefault="00E24104">
            <w:pPr>
              <w:spacing w:before="20" w:after="20"/>
              <w:rPr>
                <w:b/>
                <w:color w:val="000000"/>
                <w:sz w:val="20"/>
              </w:rPr>
            </w:pPr>
            <w:r>
              <w:rPr>
                <w:b/>
                <w:noProof/>
                <w:color w:val="000000"/>
                <w:sz w:val="20"/>
              </w:rPr>
              <w:t xml:space="preserve">Somma: </w:t>
            </w:r>
          </w:p>
          <w:p w14:paraId="7FC15694" w14:textId="77777777" w:rsidR="006446A8" w:rsidRDefault="00E24104">
            <w:pPr>
              <w:spacing w:before="20" w:after="20"/>
              <w:jc w:val="right"/>
              <w:rPr>
                <w:color w:val="000000"/>
                <w:sz w:val="20"/>
              </w:rPr>
            </w:pPr>
            <w:r>
              <w:rPr>
                <w:noProof/>
                <w:color w:val="000000"/>
                <w:sz w:val="20"/>
              </w:rPr>
              <w:t>0,00</w:t>
            </w:r>
          </w:p>
          <w:p w14:paraId="37236500" w14:textId="77777777" w:rsidR="006446A8" w:rsidRDefault="00E24104">
            <w:pPr>
              <w:spacing w:before="20" w:after="20"/>
              <w:rPr>
                <w:b/>
                <w:color w:val="000000"/>
                <w:sz w:val="20"/>
              </w:rPr>
            </w:pPr>
            <w:r>
              <w:rPr>
                <w:b/>
                <w:noProof/>
                <w:color w:val="000000"/>
                <w:sz w:val="20"/>
              </w:rPr>
              <w:t xml:space="preserve">Max: </w:t>
            </w:r>
          </w:p>
          <w:p w14:paraId="63E686F1" w14:textId="77777777" w:rsidR="006446A8" w:rsidRDefault="00E24104">
            <w:pPr>
              <w:spacing w:before="20" w:after="20"/>
              <w:jc w:val="right"/>
              <w:rPr>
                <w:color w:val="000000"/>
                <w:sz w:val="20"/>
              </w:rPr>
            </w:pPr>
            <w:r>
              <w:rPr>
                <w:noProof/>
                <w:color w:val="000000"/>
                <w:sz w:val="20"/>
              </w:rPr>
              <w:t>0,00</w:t>
            </w:r>
          </w:p>
        </w:tc>
      </w:tr>
      <w:tr w:rsidR="006446A8" w14:paraId="1D003D5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73C85E" w14:textId="77777777" w:rsidR="006446A8" w:rsidRDefault="00E24104">
            <w:pPr>
              <w:spacing w:before="20" w:after="20"/>
              <w:rPr>
                <w:color w:val="000000"/>
                <w:sz w:val="20"/>
              </w:rPr>
            </w:pPr>
            <w:r>
              <w:rPr>
                <w:noProof/>
                <w:color w:val="000000"/>
                <w:sz w:val="20"/>
              </w:rPr>
              <w:t xml:space="preserve">SRA29.SAR.03.68 - Transizione- Pagamento al fine di mantenere pratiche e metodi di produzione biologica in AGRUMI E ALTRI FRUTTIFERI CON COVER CROP. </w:t>
            </w:r>
            <w:r>
              <w:rPr>
                <w:noProof/>
                <w:color w:val="000000"/>
                <w:sz w:val="20"/>
              </w:rPr>
              <w:t>SUPERFICIE MAGGIORE DI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DA9F4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C6A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1CCAE9" w14:textId="77777777" w:rsidR="006446A8" w:rsidRDefault="00E24104">
            <w:pPr>
              <w:spacing w:before="20" w:after="20"/>
              <w:jc w:val="right"/>
              <w:rPr>
                <w:color w:val="000000"/>
                <w:sz w:val="20"/>
              </w:rPr>
            </w:pPr>
            <w:r>
              <w:rPr>
                <w:noProof/>
                <w:color w:val="000000"/>
                <w:sz w:val="20"/>
              </w:rPr>
              <w:t>665,00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A13F36" w14:textId="77777777" w:rsidR="006446A8" w:rsidRDefault="00E24104">
            <w:pPr>
              <w:spacing w:before="20" w:after="20"/>
              <w:jc w:val="right"/>
              <w:rPr>
                <w:color w:val="000000"/>
                <w:sz w:val="20"/>
              </w:rPr>
            </w:pPr>
            <w:r>
              <w:rPr>
                <w:noProof/>
                <w:color w:val="000000"/>
                <w:sz w:val="20"/>
              </w:rPr>
              <w:t>665,00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02CA0A" w14:textId="77777777" w:rsidR="006446A8" w:rsidRDefault="00E24104">
            <w:pPr>
              <w:spacing w:before="20" w:after="20"/>
              <w:jc w:val="right"/>
              <w:rPr>
                <w:color w:val="000000"/>
                <w:sz w:val="20"/>
              </w:rPr>
            </w:pPr>
            <w:r>
              <w:rPr>
                <w:noProof/>
                <w:color w:val="000000"/>
                <w:sz w:val="20"/>
              </w:rPr>
              <w:t>665,00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0DD027" w14:textId="77777777" w:rsidR="006446A8" w:rsidRDefault="00E24104">
            <w:pPr>
              <w:spacing w:before="20" w:after="20"/>
              <w:jc w:val="right"/>
              <w:rPr>
                <w:color w:val="000000"/>
                <w:sz w:val="20"/>
              </w:rPr>
            </w:pPr>
            <w:r>
              <w:rPr>
                <w:noProof/>
                <w:color w:val="000000"/>
                <w:sz w:val="20"/>
              </w:rPr>
              <w:t>665,00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F73EF0" w14:textId="77777777" w:rsidR="006446A8" w:rsidRDefault="00E24104">
            <w:pPr>
              <w:spacing w:before="20" w:after="20"/>
              <w:jc w:val="right"/>
              <w:rPr>
                <w:color w:val="000000"/>
                <w:sz w:val="20"/>
              </w:rPr>
            </w:pPr>
            <w:r>
              <w:rPr>
                <w:noProof/>
                <w:color w:val="000000"/>
                <w:sz w:val="20"/>
              </w:rPr>
              <w:t>665,00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363DB3" w14:textId="77777777" w:rsidR="006446A8" w:rsidRDefault="00E24104">
            <w:pPr>
              <w:spacing w:before="20" w:after="20"/>
              <w:jc w:val="right"/>
              <w:rPr>
                <w:color w:val="000000"/>
                <w:sz w:val="20"/>
              </w:rPr>
            </w:pPr>
            <w:r>
              <w:rPr>
                <w:noProof/>
                <w:color w:val="000000"/>
                <w:sz w:val="20"/>
              </w:rPr>
              <w:t>665,00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9E4EC" w14:textId="77777777" w:rsidR="006446A8" w:rsidRDefault="006446A8">
            <w:pPr>
              <w:spacing w:before="20" w:after="20"/>
              <w:jc w:val="right"/>
              <w:rPr>
                <w:color w:val="000000"/>
                <w:sz w:val="20"/>
              </w:rPr>
            </w:pPr>
          </w:p>
        </w:tc>
      </w:tr>
      <w:tr w:rsidR="006446A8" w14:paraId="54B97C4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3D824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BBB19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97BD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60D3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AF01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D343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C0C2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F4CA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0B84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F73BB0" w14:textId="77777777" w:rsidR="006446A8" w:rsidRDefault="006446A8">
            <w:pPr>
              <w:spacing w:before="20" w:after="20"/>
              <w:jc w:val="right"/>
              <w:rPr>
                <w:color w:val="000000"/>
                <w:sz w:val="20"/>
              </w:rPr>
            </w:pPr>
          </w:p>
        </w:tc>
      </w:tr>
      <w:tr w:rsidR="006446A8" w14:paraId="62A0129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E138C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4C491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9BE7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FE50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7084B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9FA8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0209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3DE0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E013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57FAA0" w14:textId="77777777" w:rsidR="006446A8" w:rsidRDefault="00E24104">
            <w:pPr>
              <w:spacing w:before="20" w:after="20"/>
              <w:rPr>
                <w:b/>
                <w:color w:val="000000"/>
                <w:sz w:val="20"/>
              </w:rPr>
            </w:pPr>
            <w:r>
              <w:rPr>
                <w:b/>
                <w:noProof/>
                <w:color w:val="000000"/>
                <w:sz w:val="20"/>
              </w:rPr>
              <w:t xml:space="preserve">Somma: </w:t>
            </w:r>
          </w:p>
          <w:p w14:paraId="313694A8" w14:textId="77777777" w:rsidR="006446A8" w:rsidRDefault="00E24104">
            <w:pPr>
              <w:spacing w:before="20" w:after="20"/>
              <w:jc w:val="right"/>
              <w:rPr>
                <w:color w:val="000000"/>
                <w:sz w:val="20"/>
              </w:rPr>
            </w:pPr>
            <w:r>
              <w:rPr>
                <w:noProof/>
                <w:color w:val="000000"/>
                <w:sz w:val="20"/>
              </w:rPr>
              <w:t>0,00</w:t>
            </w:r>
          </w:p>
          <w:p w14:paraId="15F1C448" w14:textId="77777777" w:rsidR="006446A8" w:rsidRDefault="00E24104">
            <w:pPr>
              <w:spacing w:before="20" w:after="20"/>
              <w:rPr>
                <w:b/>
                <w:color w:val="000000"/>
                <w:sz w:val="20"/>
              </w:rPr>
            </w:pPr>
            <w:r>
              <w:rPr>
                <w:b/>
                <w:noProof/>
                <w:color w:val="000000"/>
                <w:sz w:val="20"/>
              </w:rPr>
              <w:t xml:space="preserve">Max: </w:t>
            </w:r>
          </w:p>
          <w:p w14:paraId="7703AA10" w14:textId="77777777" w:rsidR="006446A8" w:rsidRDefault="00E24104">
            <w:pPr>
              <w:spacing w:before="20" w:after="20"/>
              <w:jc w:val="right"/>
              <w:rPr>
                <w:color w:val="000000"/>
                <w:sz w:val="20"/>
              </w:rPr>
            </w:pPr>
            <w:r>
              <w:rPr>
                <w:noProof/>
                <w:color w:val="000000"/>
                <w:sz w:val="20"/>
              </w:rPr>
              <w:t>0,00</w:t>
            </w:r>
          </w:p>
        </w:tc>
      </w:tr>
      <w:tr w:rsidR="006446A8" w14:paraId="738BA83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5D830" w14:textId="77777777" w:rsidR="006446A8" w:rsidRDefault="00E24104">
            <w:pPr>
              <w:spacing w:before="20" w:after="20"/>
              <w:rPr>
                <w:color w:val="000000"/>
                <w:sz w:val="20"/>
              </w:rPr>
            </w:pPr>
            <w:r>
              <w:rPr>
                <w:noProof/>
                <w:color w:val="000000"/>
                <w:sz w:val="20"/>
              </w:rPr>
              <w:t xml:space="preserve">SRA29.SAR.03.69 - Transizione- Pagamento al fine di mantenere pratiche e metodi di produzione biologica in AGRUMI E ALTRI FRUTTIFERI CON COVER CROP. </w:t>
            </w:r>
            <w:r>
              <w:rPr>
                <w:noProof/>
                <w:color w:val="000000"/>
                <w:sz w:val="20"/>
              </w:rPr>
              <w:t>SUPERFICIE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737F2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1F3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4A4AA3" w14:textId="77777777" w:rsidR="006446A8" w:rsidRDefault="00E24104">
            <w:pPr>
              <w:spacing w:before="20" w:after="20"/>
              <w:jc w:val="right"/>
              <w:rPr>
                <w:color w:val="000000"/>
                <w:sz w:val="20"/>
              </w:rPr>
            </w:pPr>
            <w:r>
              <w:rPr>
                <w:noProof/>
                <w:color w:val="000000"/>
                <w:sz w:val="20"/>
              </w:rPr>
              <w:t>709,00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1E08D6" w14:textId="77777777" w:rsidR="006446A8" w:rsidRDefault="00E24104">
            <w:pPr>
              <w:spacing w:before="20" w:after="20"/>
              <w:jc w:val="right"/>
              <w:rPr>
                <w:color w:val="000000"/>
                <w:sz w:val="20"/>
              </w:rPr>
            </w:pPr>
            <w:r>
              <w:rPr>
                <w:noProof/>
                <w:color w:val="000000"/>
                <w:sz w:val="20"/>
              </w:rPr>
              <w:t>709,00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5C75F" w14:textId="77777777" w:rsidR="006446A8" w:rsidRDefault="00E24104">
            <w:pPr>
              <w:spacing w:before="20" w:after="20"/>
              <w:jc w:val="right"/>
              <w:rPr>
                <w:color w:val="000000"/>
                <w:sz w:val="20"/>
              </w:rPr>
            </w:pPr>
            <w:r>
              <w:rPr>
                <w:noProof/>
                <w:color w:val="000000"/>
                <w:sz w:val="20"/>
              </w:rPr>
              <w:t>709,00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FE41E2" w14:textId="77777777" w:rsidR="006446A8" w:rsidRDefault="00E24104">
            <w:pPr>
              <w:spacing w:before="20" w:after="20"/>
              <w:jc w:val="right"/>
              <w:rPr>
                <w:color w:val="000000"/>
                <w:sz w:val="20"/>
              </w:rPr>
            </w:pPr>
            <w:r>
              <w:rPr>
                <w:noProof/>
                <w:color w:val="000000"/>
                <w:sz w:val="20"/>
              </w:rPr>
              <w:t>709,00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3241B0" w14:textId="77777777" w:rsidR="006446A8" w:rsidRDefault="00E24104">
            <w:pPr>
              <w:spacing w:before="20" w:after="20"/>
              <w:jc w:val="right"/>
              <w:rPr>
                <w:color w:val="000000"/>
                <w:sz w:val="20"/>
              </w:rPr>
            </w:pPr>
            <w:r>
              <w:rPr>
                <w:noProof/>
                <w:color w:val="000000"/>
                <w:sz w:val="20"/>
              </w:rPr>
              <w:t>709,00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0EB476" w14:textId="77777777" w:rsidR="006446A8" w:rsidRDefault="00E24104">
            <w:pPr>
              <w:spacing w:before="20" w:after="20"/>
              <w:jc w:val="right"/>
              <w:rPr>
                <w:color w:val="000000"/>
                <w:sz w:val="20"/>
              </w:rPr>
            </w:pPr>
            <w:r>
              <w:rPr>
                <w:noProof/>
                <w:color w:val="000000"/>
                <w:sz w:val="20"/>
              </w:rPr>
              <w:t>709,00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2DDD32" w14:textId="77777777" w:rsidR="006446A8" w:rsidRDefault="006446A8">
            <w:pPr>
              <w:spacing w:before="20" w:after="20"/>
              <w:jc w:val="right"/>
              <w:rPr>
                <w:color w:val="000000"/>
                <w:sz w:val="20"/>
              </w:rPr>
            </w:pPr>
          </w:p>
        </w:tc>
      </w:tr>
      <w:tr w:rsidR="006446A8" w14:paraId="490C32F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C0689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7A695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26FB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97BE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7C76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D54E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10F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0C8A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3B91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F736E" w14:textId="77777777" w:rsidR="006446A8" w:rsidRDefault="006446A8">
            <w:pPr>
              <w:spacing w:before="20" w:after="20"/>
              <w:jc w:val="right"/>
              <w:rPr>
                <w:color w:val="000000"/>
                <w:sz w:val="20"/>
              </w:rPr>
            </w:pPr>
          </w:p>
        </w:tc>
      </w:tr>
      <w:tr w:rsidR="006446A8" w14:paraId="36E4B67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0C8FF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FAD25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6419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3962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7A32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E679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C82D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80C0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5BEF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03C223" w14:textId="77777777" w:rsidR="006446A8" w:rsidRDefault="00E24104">
            <w:pPr>
              <w:spacing w:before="20" w:after="20"/>
              <w:rPr>
                <w:b/>
                <w:color w:val="000000"/>
                <w:sz w:val="20"/>
              </w:rPr>
            </w:pPr>
            <w:r>
              <w:rPr>
                <w:b/>
                <w:noProof/>
                <w:color w:val="000000"/>
                <w:sz w:val="20"/>
              </w:rPr>
              <w:t xml:space="preserve">Somma: </w:t>
            </w:r>
          </w:p>
          <w:p w14:paraId="1F3B6E5E" w14:textId="77777777" w:rsidR="006446A8" w:rsidRDefault="00E24104">
            <w:pPr>
              <w:spacing w:before="20" w:after="20"/>
              <w:jc w:val="right"/>
              <w:rPr>
                <w:color w:val="000000"/>
                <w:sz w:val="20"/>
              </w:rPr>
            </w:pPr>
            <w:r>
              <w:rPr>
                <w:noProof/>
                <w:color w:val="000000"/>
                <w:sz w:val="20"/>
              </w:rPr>
              <w:t>0,00</w:t>
            </w:r>
          </w:p>
          <w:p w14:paraId="4605C1B9" w14:textId="77777777" w:rsidR="006446A8" w:rsidRDefault="00E24104">
            <w:pPr>
              <w:spacing w:before="20" w:after="20"/>
              <w:rPr>
                <w:b/>
                <w:color w:val="000000"/>
                <w:sz w:val="20"/>
              </w:rPr>
            </w:pPr>
            <w:r>
              <w:rPr>
                <w:b/>
                <w:noProof/>
                <w:color w:val="000000"/>
                <w:sz w:val="20"/>
              </w:rPr>
              <w:t xml:space="preserve">Max: </w:t>
            </w:r>
          </w:p>
          <w:p w14:paraId="65E5AB2C" w14:textId="77777777" w:rsidR="006446A8" w:rsidRDefault="00E24104">
            <w:pPr>
              <w:spacing w:before="20" w:after="20"/>
              <w:jc w:val="right"/>
              <w:rPr>
                <w:color w:val="000000"/>
                <w:sz w:val="20"/>
              </w:rPr>
            </w:pPr>
            <w:r>
              <w:rPr>
                <w:noProof/>
                <w:color w:val="000000"/>
                <w:sz w:val="20"/>
              </w:rPr>
              <w:t>0,00</w:t>
            </w:r>
          </w:p>
        </w:tc>
      </w:tr>
      <w:tr w:rsidR="006446A8" w14:paraId="1710661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37BF66" w14:textId="77777777" w:rsidR="006446A8" w:rsidRDefault="00E24104">
            <w:pPr>
              <w:spacing w:before="20" w:after="20"/>
              <w:rPr>
                <w:color w:val="000000"/>
                <w:sz w:val="20"/>
              </w:rPr>
            </w:pPr>
            <w:r>
              <w:rPr>
                <w:noProof/>
                <w:color w:val="000000"/>
                <w:sz w:val="20"/>
              </w:rPr>
              <w:t xml:space="preserve">SRA29.SAR.03.70 - Transizione- Pagamento al fine di mantenere pratiche e metodi di produzione biologica in MANDORLO CON COVER CROP. SUPERFICIE MAGGIORE DI 10ha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B6AEA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572D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7CA311" w14:textId="77777777" w:rsidR="006446A8" w:rsidRDefault="00E24104">
            <w:pPr>
              <w:spacing w:before="20" w:after="20"/>
              <w:jc w:val="right"/>
              <w:rPr>
                <w:color w:val="000000"/>
                <w:sz w:val="20"/>
              </w:rPr>
            </w:pPr>
            <w:r>
              <w:rPr>
                <w:noProof/>
                <w:color w:val="000000"/>
                <w:sz w:val="20"/>
              </w:rPr>
              <w:t>252,00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889944" w14:textId="77777777" w:rsidR="006446A8" w:rsidRDefault="00E24104">
            <w:pPr>
              <w:spacing w:before="20" w:after="20"/>
              <w:jc w:val="right"/>
              <w:rPr>
                <w:color w:val="000000"/>
                <w:sz w:val="20"/>
              </w:rPr>
            </w:pPr>
            <w:r>
              <w:rPr>
                <w:noProof/>
                <w:color w:val="000000"/>
                <w:sz w:val="20"/>
              </w:rPr>
              <w:t>252,00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6CBA96" w14:textId="77777777" w:rsidR="006446A8" w:rsidRDefault="00E24104">
            <w:pPr>
              <w:spacing w:before="20" w:after="20"/>
              <w:jc w:val="right"/>
              <w:rPr>
                <w:color w:val="000000"/>
                <w:sz w:val="20"/>
              </w:rPr>
            </w:pPr>
            <w:r>
              <w:rPr>
                <w:noProof/>
                <w:color w:val="000000"/>
                <w:sz w:val="20"/>
              </w:rPr>
              <w:t>252,00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3F1A7B" w14:textId="77777777" w:rsidR="006446A8" w:rsidRDefault="00E24104">
            <w:pPr>
              <w:spacing w:before="20" w:after="20"/>
              <w:jc w:val="right"/>
              <w:rPr>
                <w:color w:val="000000"/>
                <w:sz w:val="20"/>
              </w:rPr>
            </w:pPr>
            <w:r>
              <w:rPr>
                <w:noProof/>
                <w:color w:val="000000"/>
                <w:sz w:val="20"/>
              </w:rPr>
              <w:t>252,00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E7C29D" w14:textId="77777777" w:rsidR="006446A8" w:rsidRDefault="00E24104">
            <w:pPr>
              <w:spacing w:before="20" w:after="20"/>
              <w:jc w:val="right"/>
              <w:rPr>
                <w:color w:val="000000"/>
                <w:sz w:val="20"/>
              </w:rPr>
            </w:pPr>
            <w:r>
              <w:rPr>
                <w:noProof/>
                <w:color w:val="000000"/>
                <w:sz w:val="20"/>
              </w:rPr>
              <w:t>252,00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1EA62" w14:textId="77777777" w:rsidR="006446A8" w:rsidRDefault="00E24104">
            <w:pPr>
              <w:spacing w:before="20" w:after="20"/>
              <w:jc w:val="right"/>
              <w:rPr>
                <w:color w:val="000000"/>
                <w:sz w:val="20"/>
              </w:rPr>
            </w:pPr>
            <w:r>
              <w:rPr>
                <w:noProof/>
                <w:color w:val="000000"/>
                <w:sz w:val="20"/>
              </w:rPr>
              <w:t>252,00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299A47" w14:textId="77777777" w:rsidR="006446A8" w:rsidRDefault="006446A8">
            <w:pPr>
              <w:spacing w:before="20" w:after="20"/>
              <w:jc w:val="right"/>
              <w:rPr>
                <w:color w:val="000000"/>
                <w:sz w:val="20"/>
              </w:rPr>
            </w:pPr>
          </w:p>
        </w:tc>
      </w:tr>
      <w:tr w:rsidR="006446A8" w14:paraId="4F9C901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A5BF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1644F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6030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2487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7BE8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98DB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3739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9A2E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0216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2E0C5A" w14:textId="77777777" w:rsidR="006446A8" w:rsidRDefault="006446A8">
            <w:pPr>
              <w:spacing w:before="20" w:after="20"/>
              <w:jc w:val="right"/>
              <w:rPr>
                <w:color w:val="000000"/>
                <w:sz w:val="20"/>
              </w:rPr>
            </w:pPr>
          </w:p>
        </w:tc>
      </w:tr>
      <w:tr w:rsidR="006446A8" w14:paraId="460A0A3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FBEE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5C99BC"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82A3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B431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E7A0F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1660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7ECA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3B09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F346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DAEF9D" w14:textId="77777777" w:rsidR="006446A8" w:rsidRDefault="00E24104">
            <w:pPr>
              <w:spacing w:before="20" w:after="20"/>
              <w:rPr>
                <w:b/>
                <w:color w:val="000000"/>
                <w:sz w:val="20"/>
              </w:rPr>
            </w:pPr>
            <w:r>
              <w:rPr>
                <w:b/>
                <w:noProof/>
                <w:color w:val="000000"/>
                <w:sz w:val="20"/>
              </w:rPr>
              <w:t xml:space="preserve">Somma: </w:t>
            </w:r>
          </w:p>
          <w:p w14:paraId="2F271A7A" w14:textId="77777777" w:rsidR="006446A8" w:rsidRDefault="00E24104">
            <w:pPr>
              <w:spacing w:before="20" w:after="20"/>
              <w:jc w:val="right"/>
              <w:rPr>
                <w:color w:val="000000"/>
                <w:sz w:val="20"/>
              </w:rPr>
            </w:pPr>
            <w:r>
              <w:rPr>
                <w:noProof/>
                <w:color w:val="000000"/>
                <w:sz w:val="20"/>
              </w:rPr>
              <w:t>0,00</w:t>
            </w:r>
          </w:p>
          <w:p w14:paraId="0A2F75E4" w14:textId="77777777" w:rsidR="006446A8" w:rsidRDefault="00E24104">
            <w:pPr>
              <w:spacing w:before="20" w:after="20"/>
              <w:rPr>
                <w:b/>
                <w:color w:val="000000"/>
                <w:sz w:val="20"/>
              </w:rPr>
            </w:pPr>
            <w:r>
              <w:rPr>
                <w:b/>
                <w:noProof/>
                <w:color w:val="000000"/>
                <w:sz w:val="20"/>
              </w:rPr>
              <w:t xml:space="preserve">Max: </w:t>
            </w:r>
          </w:p>
          <w:p w14:paraId="59CA6ED0" w14:textId="77777777" w:rsidR="006446A8" w:rsidRDefault="00E24104">
            <w:pPr>
              <w:spacing w:before="20" w:after="20"/>
              <w:jc w:val="right"/>
              <w:rPr>
                <w:color w:val="000000"/>
                <w:sz w:val="20"/>
              </w:rPr>
            </w:pPr>
            <w:r>
              <w:rPr>
                <w:noProof/>
                <w:color w:val="000000"/>
                <w:sz w:val="20"/>
              </w:rPr>
              <w:t>0,00</w:t>
            </w:r>
          </w:p>
        </w:tc>
      </w:tr>
      <w:tr w:rsidR="006446A8" w14:paraId="2C7CE01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7967D" w14:textId="77777777" w:rsidR="006446A8" w:rsidRDefault="00E24104">
            <w:pPr>
              <w:spacing w:before="20" w:after="20"/>
              <w:rPr>
                <w:color w:val="000000"/>
                <w:sz w:val="20"/>
              </w:rPr>
            </w:pPr>
            <w:r>
              <w:rPr>
                <w:noProof/>
                <w:color w:val="000000"/>
                <w:sz w:val="20"/>
              </w:rPr>
              <w:lastRenderedPageBreak/>
              <w:t>SRA29.SAR.03.71 - Transizione- Pagamento al fine di mantenre pratiche e metodi di produzione biologica in MANDORLO CON COVER CROP. SUPERFICIE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94E21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2A4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6791D9"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316D7"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9FE3E4"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F654A1"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19842D"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06FB7" w14:textId="77777777" w:rsidR="006446A8" w:rsidRDefault="00E24104">
            <w:pPr>
              <w:spacing w:before="20" w:after="20"/>
              <w:jc w:val="right"/>
              <w:rPr>
                <w:color w:val="000000"/>
                <w:sz w:val="20"/>
              </w:rPr>
            </w:pPr>
            <w:r>
              <w:rPr>
                <w:noProof/>
                <w:color w:val="000000"/>
                <w:sz w:val="20"/>
              </w:rPr>
              <w:t>260,00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FA9041" w14:textId="77777777" w:rsidR="006446A8" w:rsidRDefault="006446A8">
            <w:pPr>
              <w:spacing w:before="20" w:after="20"/>
              <w:jc w:val="right"/>
              <w:rPr>
                <w:color w:val="000000"/>
                <w:sz w:val="20"/>
              </w:rPr>
            </w:pPr>
          </w:p>
        </w:tc>
      </w:tr>
      <w:tr w:rsidR="006446A8" w14:paraId="7E15020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AE6B7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5E61A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D5AC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5A7E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A9CE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6653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9BC3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A63C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5FF1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C942D1" w14:textId="77777777" w:rsidR="006446A8" w:rsidRDefault="006446A8">
            <w:pPr>
              <w:spacing w:before="20" w:after="20"/>
              <w:jc w:val="right"/>
              <w:rPr>
                <w:color w:val="000000"/>
                <w:sz w:val="20"/>
              </w:rPr>
            </w:pPr>
          </w:p>
        </w:tc>
      </w:tr>
      <w:tr w:rsidR="006446A8" w14:paraId="77B4A1B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FB7F9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59B0E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E520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09B1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E31F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2C14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1416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C088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450A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BE5305" w14:textId="77777777" w:rsidR="006446A8" w:rsidRDefault="00E24104">
            <w:pPr>
              <w:spacing w:before="20" w:after="20"/>
              <w:rPr>
                <w:b/>
                <w:color w:val="000000"/>
                <w:sz w:val="20"/>
              </w:rPr>
            </w:pPr>
            <w:r>
              <w:rPr>
                <w:b/>
                <w:noProof/>
                <w:color w:val="000000"/>
                <w:sz w:val="20"/>
              </w:rPr>
              <w:t xml:space="preserve">Somma: </w:t>
            </w:r>
          </w:p>
          <w:p w14:paraId="6283AA06" w14:textId="77777777" w:rsidR="006446A8" w:rsidRDefault="00E24104">
            <w:pPr>
              <w:spacing w:before="20" w:after="20"/>
              <w:jc w:val="right"/>
              <w:rPr>
                <w:color w:val="000000"/>
                <w:sz w:val="20"/>
              </w:rPr>
            </w:pPr>
            <w:r>
              <w:rPr>
                <w:noProof/>
                <w:color w:val="000000"/>
                <w:sz w:val="20"/>
              </w:rPr>
              <w:t>0,00</w:t>
            </w:r>
          </w:p>
          <w:p w14:paraId="701EA5C2" w14:textId="77777777" w:rsidR="006446A8" w:rsidRDefault="00E24104">
            <w:pPr>
              <w:spacing w:before="20" w:after="20"/>
              <w:rPr>
                <w:b/>
                <w:color w:val="000000"/>
                <w:sz w:val="20"/>
              </w:rPr>
            </w:pPr>
            <w:r>
              <w:rPr>
                <w:b/>
                <w:noProof/>
                <w:color w:val="000000"/>
                <w:sz w:val="20"/>
              </w:rPr>
              <w:t xml:space="preserve">Max: </w:t>
            </w:r>
          </w:p>
          <w:p w14:paraId="62C9EDCC" w14:textId="77777777" w:rsidR="006446A8" w:rsidRDefault="00E24104">
            <w:pPr>
              <w:spacing w:before="20" w:after="20"/>
              <w:jc w:val="right"/>
              <w:rPr>
                <w:color w:val="000000"/>
                <w:sz w:val="20"/>
              </w:rPr>
            </w:pPr>
            <w:r>
              <w:rPr>
                <w:noProof/>
                <w:color w:val="000000"/>
                <w:sz w:val="20"/>
              </w:rPr>
              <w:t>0,00</w:t>
            </w:r>
          </w:p>
        </w:tc>
      </w:tr>
      <w:tr w:rsidR="006446A8" w14:paraId="5DE8A77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ACFE49" w14:textId="77777777" w:rsidR="006446A8" w:rsidRDefault="00E24104">
            <w:pPr>
              <w:spacing w:before="20" w:after="20"/>
              <w:rPr>
                <w:color w:val="000000"/>
                <w:sz w:val="20"/>
              </w:rPr>
            </w:pPr>
            <w:r>
              <w:rPr>
                <w:noProof/>
                <w:color w:val="000000"/>
                <w:sz w:val="20"/>
              </w:rPr>
              <w:t>SRA29.SAR.03.72 - Transizione- Pagamento al fine di mantenere pratiche e metodi di produzione biologica in OLIVO CON COVER CROP. SUPERFICIE MAGGIORE DI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A42CD4"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58B9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E27FB6" w14:textId="77777777" w:rsidR="006446A8" w:rsidRDefault="00E24104">
            <w:pPr>
              <w:spacing w:before="20" w:after="20"/>
              <w:jc w:val="right"/>
              <w:rPr>
                <w:color w:val="000000"/>
                <w:sz w:val="20"/>
              </w:rPr>
            </w:pPr>
            <w:r>
              <w:rPr>
                <w:noProof/>
                <w:color w:val="000000"/>
                <w:sz w:val="20"/>
              </w:rPr>
              <w:t>488,00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4A3A30" w14:textId="77777777" w:rsidR="006446A8" w:rsidRDefault="00E24104">
            <w:pPr>
              <w:spacing w:before="20" w:after="20"/>
              <w:jc w:val="right"/>
              <w:rPr>
                <w:color w:val="000000"/>
                <w:sz w:val="20"/>
              </w:rPr>
            </w:pPr>
            <w:r>
              <w:rPr>
                <w:noProof/>
                <w:color w:val="000000"/>
                <w:sz w:val="20"/>
              </w:rPr>
              <w:t>488,00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A731CF" w14:textId="77777777" w:rsidR="006446A8" w:rsidRDefault="00E24104">
            <w:pPr>
              <w:spacing w:before="20" w:after="20"/>
              <w:jc w:val="right"/>
              <w:rPr>
                <w:color w:val="000000"/>
                <w:sz w:val="20"/>
              </w:rPr>
            </w:pPr>
            <w:r>
              <w:rPr>
                <w:noProof/>
                <w:color w:val="000000"/>
                <w:sz w:val="20"/>
              </w:rPr>
              <w:t>488,00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2E9B1A" w14:textId="77777777" w:rsidR="006446A8" w:rsidRDefault="00E24104">
            <w:pPr>
              <w:spacing w:before="20" w:after="20"/>
              <w:jc w:val="right"/>
              <w:rPr>
                <w:color w:val="000000"/>
                <w:sz w:val="20"/>
              </w:rPr>
            </w:pPr>
            <w:r>
              <w:rPr>
                <w:noProof/>
                <w:color w:val="000000"/>
                <w:sz w:val="20"/>
              </w:rPr>
              <w:t>488,00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012A88" w14:textId="77777777" w:rsidR="006446A8" w:rsidRDefault="00E24104">
            <w:pPr>
              <w:spacing w:before="20" w:after="20"/>
              <w:jc w:val="right"/>
              <w:rPr>
                <w:color w:val="000000"/>
                <w:sz w:val="20"/>
              </w:rPr>
            </w:pPr>
            <w:r>
              <w:rPr>
                <w:noProof/>
                <w:color w:val="000000"/>
                <w:sz w:val="20"/>
              </w:rPr>
              <w:t>488,00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C98770" w14:textId="77777777" w:rsidR="006446A8" w:rsidRDefault="00E24104">
            <w:pPr>
              <w:spacing w:before="20" w:after="20"/>
              <w:jc w:val="right"/>
              <w:rPr>
                <w:color w:val="000000"/>
                <w:sz w:val="20"/>
              </w:rPr>
            </w:pPr>
            <w:r>
              <w:rPr>
                <w:noProof/>
                <w:color w:val="000000"/>
                <w:sz w:val="20"/>
              </w:rPr>
              <w:t>488,00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5D99F8" w14:textId="77777777" w:rsidR="006446A8" w:rsidRDefault="006446A8">
            <w:pPr>
              <w:spacing w:before="20" w:after="20"/>
              <w:jc w:val="right"/>
              <w:rPr>
                <w:color w:val="000000"/>
                <w:sz w:val="20"/>
              </w:rPr>
            </w:pPr>
          </w:p>
        </w:tc>
      </w:tr>
      <w:tr w:rsidR="006446A8" w14:paraId="3FBA073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6D817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0D323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4B21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50D8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9299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1708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AC45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E96C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F1C38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E7E146" w14:textId="77777777" w:rsidR="006446A8" w:rsidRDefault="006446A8">
            <w:pPr>
              <w:spacing w:before="20" w:after="20"/>
              <w:jc w:val="right"/>
              <w:rPr>
                <w:color w:val="000000"/>
                <w:sz w:val="20"/>
              </w:rPr>
            </w:pPr>
          </w:p>
        </w:tc>
      </w:tr>
      <w:tr w:rsidR="006446A8" w14:paraId="77F2D0C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4433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846F1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A605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343B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E7EB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3578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4D99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048B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5AF7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D16EDA" w14:textId="77777777" w:rsidR="006446A8" w:rsidRDefault="00E24104">
            <w:pPr>
              <w:spacing w:before="20" w:after="20"/>
              <w:rPr>
                <w:b/>
                <w:color w:val="000000"/>
                <w:sz w:val="20"/>
              </w:rPr>
            </w:pPr>
            <w:r>
              <w:rPr>
                <w:b/>
                <w:noProof/>
                <w:color w:val="000000"/>
                <w:sz w:val="20"/>
              </w:rPr>
              <w:t xml:space="preserve">Somma: </w:t>
            </w:r>
          </w:p>
          <w:p w14:paraId="61966B86" w14:textId="77777777" w:rsidR="006446A8" w:rsidRDefault="00E24104">
            <w:pPr>
              <w:spacing w:before="20" w:after="20"/>
              <w:jc w:val="right"/>
              <w:rPr>
                <w:color w:val="000000"/>
                <w:sz w:val="20"/>
              </w:rPr>
            </w:pPr>
            <w:r>
              <w:rPr>
                <w:noProof/>
                <w:color w:val="000000"/>
                <w:sz w:val="20"/>
              </w:rPr>
              <w:t>0,00</w:t>
            </w:r>
          </w:p>
          <w:p w14:paraId="62A7D4B6" w14:textId="77777777" w:rsidR="006446A8" w:rsidRDefault="00E24104">
            <w:pPr>
              <w:spacing w:before="20" w:after="20"/>
              <w:rPr>
                <w:b/>
                <w:color w:val="000000"/>
                <w:sz w:val="20"/>
              </w:rPr>
            </w:pPr>
            <w:r>
              <w:rPr>
                <w:b/>
                <w:noProof/>
                <w:color w:val="000000"/>
                <w:sz w:val="20"/>
              </w:rPr>
              <w:t xml:space="preserve">Max: </w:t>
            </w:r>
          </w:p>
          <w:p w14:paraId="5B982C92" w14:textId="77777777" w:rsidR="006446A8" w:rsidRDefault="00E24104">
            <w:pPr>
              <w:spacing w:before="20" w:after="20"/>
              <w:jc w:val="right"/>
              <w:rPr>
                <w:color w:val="000000"/>
                <w:sz w:val="20"/>
              </w:rPr>
            </w:pPr>
            <w:r>
              <w:rPr>
                <w:noProof/>
                <w:color w:val="000000"/>
                <w:sz w:val="20"/>
              </w:rPr>
              <w:t>0,00</w:t>
            </w:r>
          </w:p>
        </w:tc>
      </w:tr>
      <w:tr w:rsidR="006446A8" w14:paraId="063D240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413AAA" w14:textId="77777777" w:rsidR="006446A8" w:rsidRDefault="00E24104">
            <w:pPr>
              <w:spacing w:before="20" w:after="20"/>
              <w:rPr>
                <w:color w:val="000000"/>
                <w:sz w:val="20"/>
              </w:rPr>
            </w:pPr>
            <w:r>
              <w:rPr>
                <w:noProof/>
                <w:color w:val="000000"/>
                <w:sz w:val="20"/>
              </w:rPr>
              <w:t>SRA29.SAR.03.73 - Transizione- Pagamento al fine di mantenere pratiche e metodi di produzione biologica in OLIVO CON COVER CROP. SUPERFICIE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745EB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61FC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133911" w14:textId="77777777" w:rsidR="006446A8" w:rsidRDefault="00E24104">
            <w:pPr>
              <w:spacing w:before="20" w:after="20"/>
              <w:jc w:val="right"/>
              <w:rPr>
                <w:color w:val="000000"/>
                <w:sz w:val="20"/>
              </w:rPr>
            </w:pPr>
            <w:r>
              <w:rPr>
                <w:noProof/>
                <w:color w:val="000000"/>
                <w:sz w:val="20"/>
              </w:rPr>
              <w:t>532,00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80ECEE" w14:textId="77777777" w:rsidR="006446A8" w:rsidRDefault="00E24104">
            <w:pPr>
              <w:spacing w:before="20" w:after="20"/>
              <w:jc w:val="right"/>
              <w:rPr>
                <w:color w:val="000000"/>
                <w:sz w:val="20"/>
              </w:rPr>
            </w:pPr>
            <w:r>
              <w:rPr>
                <w:noProof/>
                <w:color w:val="000000"/>
                <w:sz w:val="20"/>
              </w:rPr>
              <w:t>532,00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0E69A9" w14:textId="77777777" w:rsidR="006446A8" w:rsidRDefault="00E24104">
            <w:pPr>
              <w:spacing w:before="20" w:after="20"/>
              <w:jc w:val="right"/>
              <w:rPr>
                <w:color w:val="000000"/>
                <w:sz w:val="20"/>
              </w:rPr>
            </w:pPr>
            <w:r>
              <w:rPr>
                <w:noProof/>
                <w:color w:val="000000"/>
                <w:sz w:val="20"/>
              </w:rPr>
              <w:t>532,00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F85456" w14:textId="77777777" w:rsidR="006446A8" w:rsidRDefault="00E24104">
            <w:pPr>
              <w:spacing w:before="20" w:after="20"/>
              <w:jc w:val="right"/>
              <w:rPr>
                <w:color w:val="000000"/>
                <w:sz w:val="20"/>
              </w:rPr>
            </w:pPr>
            <w:r>
              <w:rPr>
                <w:noProof/>
                <w:color w:val="000000"/>
                <w:sz w:val="20"/>
              </w:rPr>
              <w:t>532,00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815D8" w14:textId="77777777" w:rsidR="006446A8" w:rsidRDefault="00E24104">
            <w:pPr>
              <w:spacing w:before="20" w:after="20"/>
              <w:jc w:val="right"/>
              <w:rPr>
                <w:color w:val="000000"/>
                <w:sz w:val="20"/>
              </w:rPr>
            </w:pPr>
            <w:r>
              <w:rPr>
                <w:noProof/>
                <w:color w:val="000000"/>
                <w:sz w:val="20"/>
              </w:rPr>
              <w:t>532,00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FAFEEC" w14:textId="77777777" w:rsidR="006446A8" w:rsidRDefault="00E24104">
            <w:pPr>
              <w:spacing w:before="20" w:after="20"/>
              <w:jc w:val="right"/>
              <w:rPr>
                <w:color w:val="000000"/>
                <w:sz w:val="20"/>
              </w:rPr>
            </w:pPr>
            <w:r>
              <w:rPr>
                <w:noProof/>
                <w:color w:val="000000"/>
                <w:sz w:val="20"/>
              </w:rPr>
              <w:t>532,00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127C73" w14:textId="77777777" w:rsidR="006446A8" w:rsidRDefault="006446A8">
            <w:pPr>
              <w:spacing w:before="20" w:after="20"/>
              <w:jc w:val="right"/>
              <w:rPr>
                <w:color w:val="000000"/>
                <w:sz w:val="20"/>
              </w:rPr>
            </w:pPr>
          </w:p>
        </w:tc>
      </w:tr>
      <w:tr w:rsidR="006446A8" w14:paraId="74A7CA6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9B77E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54D46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665A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A11E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6E3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1605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ED06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147E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5898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D70356" w14:textId="77777777" w:rsidR="006446A8" w:rsidRDefault="006446A8">
            <w:pPr>
              <w:spacing w:before="20" w:after="20"/>
              <w:jc w:val="right"/>
              <w:rPr>
                <w:color w:val="000000"/>
                <w:sz w:val="20"/>
              </w:rPr>
            </w:pPr>
          </w:p>
        </w:tc>
      </w:tr>
      <w:tr w:rsidR="006446A8" w14:paraId="25E01CE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0D2BF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5D368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023D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06CA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8551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9CD1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273B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25FA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0146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FF475C" w14:textId="77777777" w:rsidR="006446A8" w:rsidRDefault="00E24104">
            <w:pPr>
              <w:spacing w:before="20" w:after="20"/>
              <w:rPr>
                <w:b/>
                <w:color w:val="000000"/>
                <w:sz w:val="20"/>
              </w:rPr>
            </w:pPr>
            <w:r>
              <w:rPr>
                <w:b/>
                <w:noProof/>
                <w:color w:val="000000"/>
                <w:sz w:val="20"/>
              </w:rPr>
              <w:t xml:space="preserve">Somma: </w:t>
            </w:r>
          </w:p>
          <w:p w14:paraId="36616917" w14:textId="77777777" w:rsidR="006446A8" w:rsidRDefault="00E24104">
            <w:pPr>
              <w:spacing w:before="20" w:after="20"/>
              <w:jc w:val="right"/>
              <w:rPr>
                <w:color w:val="000000"/>
                <w:sz w:val="20"/>
              </w:rPr>
            </w:pPr>
            <w:r>
              <w:rPr>
                <w:noProof/>
                <w:color w:val="000000"/>
                <w:sz w:val="20"/>
              </w:rPr>
              <w:t>0,00</w:t>
            </w:r>
          </w:p>
          <w:p w14:paraId="52097AEF" w14:textId="77777777" w:rsidR="006446A8" w:rsidRDefault="00E24104">
            <w:pPr>
              <w:spacing w:before="20" w:after="20"/>
              <w:rPr>
                <w:b/>
                <w:color w:val="000000"/>
                <w:sz w:val="20"/>
              </w:rPr>
            </w:pPr>
            <w:r>
              <w:rPr>
                <w:b/>
                <w:noProof/>
                <w:color w:val="000000"/>
                <w:sz w:val="20"/>
              </w:rPr>
              <w:t xml:space="preserve">Max: </w:t>
            </w:r>
          </w:p>
          <w:p w14:paraId="50BE0C06" w14:textId="77777777" w:rsidR="006446A8" w:rsidRDefault="00E24104">
            <w:pPr>
              <w:spacing w:before="20" w:after="20"/>
              <w:jc w:val="right"/>
              <w:rPr>
                <w:color w:val="000000"/>
                <w:sz w:val="20"/>
              </w:rPr>
            </w:pPr>
            <w:r>
              <w:rPr>
                <w:noProof/>
                <w:color w:val="000000"/>
                <w:sz w:val="20"/>
              </w:rPr>
              <w:t>0,00</w:t>
            </w:r>
          </w:p>
        </w:tc>
      </w:tr>
      <w:tr w:rsidR="006446A8" w14:paraId="3C7ED91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C23BF0" w14:textId="77777777" w:rsidR="006446A8" w:rsidRDefault="00E24104">
            <w:pPr>
              <w:spacing w:before="20" w:after="20"/>
              <w:rPr>
                <w:color w:val="000000"/>
                <w:sz w:val="20"/>
              </w:rPr>
            </w:pPr>
            <w:r>
              <w:rPr>
                <w:noProof/>
                <w:color w:val="000000"/>
                <w:sz w:val="20"/>
              </w:rPr>
              <w:t>SRA29.SAR.03.74 - Transizione- Pagamento al fine di mantenere pratiche e metodi di produzione biologica in VITE CON COVER CROP. SUPERFICIE MAGGIORE DI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82347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2472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3B4A36" w14:textId="77777777" w:rsidR="006446A8" w:rsidRDefault="00E24104">
            <w:pPr>
              <w:spacing w:before="20" w:after="20"/>
              <w:jc w:val="right"/>
              <w:rPr>
                <w:color w:val="000000"/>
                <w:sz w:val="20"/>
              </w:rPr>
            </w:pPr>
            <w:r>
              <w:rPr>
                <w:noProof/>
                <w:color w:val="000000"/>
                <w:sz w:val="20"/>
              </w:rPr>
              <w:t>571,00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9AB483" w14:textId="77777777" w:rsidR="006446A8" w:rsidRDefault="00E24104">
            <w:pPr>
              <w:spacing w:before="20" w:after="20"/>
              <w:jc w:val="right"/>
              <w:rPr>
                <w:color w:val="000000"/>
                <w:sz w:val="20"/>
              </w:rPr>
            </w:pPr>
            <w:r>
              <w:rPr>
                <w:noProof/>
                <w:color w:val="000000"/>
                <w:sz w:val="20"/>
              </w:rPr>
              <w:t>571,00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0BD697" w14:textId="77777777" w:rsidR="006446A8" w:rsidRDefault="00E24104">
            <w:pPr>
              <w:spacing w:before="20" w:after="20"/>
              <w:jc w:val="right"/>
              <w:rPr>
                <w:color w:val="000000"/>
                <w:sz w:val="20"/>
              </w:rPr>
            </w:pPr>
            <w:r>
              <w:rPr>
                <w:noProof/>
                <w:color w:val="000000"/>
                <w:sz w:val="20"/>
              </w:rPr>
              <w:t>571,00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3436E5" w14:textId="77777777" w:rsidR="006446A8" w:rsidRDefault="00E24104">
            <w:pPr>
              <w:spacing w:before="20" w:after="20"/>
              <w:jc w:val="right"/>
              <w:rPr>
                <w:color w:val="000000"/>
                <w:sz w:val="20"/>
              </w:rPr>
            </w:pPr>
            <w:r>
              <w:rPr>
                <w:noProof/>
                <w:color w:val="000000"/>
                <w:sz w:val="20"/>
              </w:rPr>
              <w:t>571,00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2AD970" w14:textId="77777777" w:rsidR="006446A8" w:rsidRDefault="00E24104">
            <w:pPr>
              <w:spacing w:before="20" w:after="20"/>
              <w:jc w:val="right"/>
              <w:rPr>
                <w:color w:val="000000"/>
                <w:sz w:val="20"/>
              </w:rPr>
            </w:pPr>
            <w:r>
              <w:rPr>
                <w:noProof/>
                <w:color w:val="000000"/>
                <w:sz w:val="20"/>
              </w:rPr>
              <w:t>571,00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E48D67" w14:textId="77777777" w:rsidR="006446A8" w:rsidRDefault="00E24104">
            <w:pPr>
              <w:spacing w:before="20" w:after="20"/>
              <w:jc w:val="right"/>
              <w:rPr>
                <w:color w:val="000000"/>
                <w:sz w:val="20"/>
              </w:rPr>
            </w:pPr>
            <w:r>
              <w:rPr>
                <w:noProof/>
                <w:color w:val="000000"/>
                <w:sz w:val="20"/>
              </w:rPr>
              <w:t>571,00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11A1F4" w14:textId="77777777" w:rsidR="006446A8" w:rsidRDefault="006446A8">
            <w:pPr>
              <w:spacing w:before="20" w:after="20"/>
              <w:jc w:val="right"/>
              <w:rPr>
                <w:color w:val="000000"/>
                <w:sz w:val="20"/>
              </w:rPr>
            </w:pPr>
          </w:p>
        </w:tc>
      </w:tr>
      <w:tr w:rsidR="006446A8" w14:paraId="09E1BC3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B442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53B070"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A4B2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5040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BE67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A275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866E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40C7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3608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EF3C1C" w14:textId="77777777" w:rsidR="006446A8" w:rsidRDefault="006446A8">
            <w:pPr>
              <w:spacing w:before="20" w:after="20"/>
              <w:jc w:val="right"/>
              <w:rPr>
                <w:color w:val="000000"/>
                <w:sz w:val="20"/>
              </w:rPr>
            </w:pPr>
          </w:p>
        </w:tc>
      </w:tr>
      <w:tr w:rsidR="006446A8" w14:paraId="6EA49E1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FE4CB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D2E8C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3990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66C0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EA2D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E017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E838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C01F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7E41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DBFC9" w14:textId="77777777" w:rsidR="006446A8" w:rsidRDefault="00E24104">
            <w:pPr>
              <w:spacing w:before="20" w:after="20"/>
              <w:rPr>
                <w:b/>
                <w:color w:val="000000"/>
                <w:sz w:val="20"/>
              </w:rPr>
            </w:pPr>
            <w:r>
              <w:rPr>
                <w:b/>
                <w:noProof/>
                <w:color w:val="000000"/>
                <w:sz w:val="20"/>
              </w:rPr>
              <w:t xml:space="preserve">Somma: </w:t>
            </w:r>
          </w:p>
          <w:p w14:paraId="61A37C13" w14:textId="77777777" w:rsidR="006446A8" w:rsidRDefault="00E24104">
            <w:pPr>
              <w:spacing w:before="20" w:after="20"/>
              <w:jc w:val="right"/>
              <w:rPr>
                <w:color w:val="000000"/>
                <w:sz w:val="20"/>
              </w:rPr>
            </w:pPr>
            <w:r>
              <w:rPr>
                <w:noProof/>
                <w:color w:val="000000"/>
                <w:sz w:val="20"/>
              </w:rPr>
              <w:t>0,00</w:t>
            </w:r>
          </w:p>
          <w:p w14:paraId="57DBE0FC" w14:textId="77777777" w:rsidR="006446A8" w:rsidRDefault="00E24104">
            <w:pPr>
              <w:spacing w:before="20" w:after="20"/>
              <w:rPr>
                <w:b/>
                <w:color w:val="000000"/>
                <w:sz w:val="20"/>
              </w:rPr>
            </w:pPr>
            <w:r>
              <w:rPr>
                <w:b/>
                <w:noProof/>
                <w:color w:val="000000"/>
                <w:sz w:val="20"/>
              </w:rPr>
              <w:t xml:space="preserve">Max: </w:t>
            </w:r>
          </w:p>
          <w:p w14:paraId="2952F598" w14:textId="77777777" w:rsidR="006446A8" w:rsidRDefault="00E24104">
            <w:pPr>
              <w:spacing w:before="20" w:after="20"/>
              <w:jc w:val="right"/>
              <w:rPr>
                <w:color w:val="000000"/>
                <w:sz w:val="20"/>
              </w:rPr>
            </w:pPr>
            <w:r>
              <w:rPr>
                <w:noProof/>
                <w:color w:val="000000"/>
                <w:sz w:val="20"/>
              </w:rPr>
              <w:t>0,00</w:t>
            </w:r>
          </w:p>
        </w:tc>
      </w:tr>
      <w:tr w:rsidR="006446A8" w14:paraId="14FC496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5191FA" w14:textId="77777777" w:rsidR="006446A8" w:rsidRDefault="00E24104">
            <w:pPr>
              <w:spacing w:before="20" w:after="20"/>
              <w:rPr>
                <w:color w:val="000000"/>
                <w:sz w:val="20"/>
              </w:rPr>
            </w:pPr>
            <w:r>
              <w:rPr>
                <w:noProof/>
                <w:color w:val="000000"/>
                <w:sz w:val="20"/>
              </w:rPr>
              <w:lastRenderedPageBreak/>
              <w:t xml:space="preserve">SRA29.SAR.03.75 - Transizione- </w:t>
            </w:r>
            <w:r>
              <w:rPr>
                <w:noProof/>
                <w:color w:val="000000"/>
                <w:sz w:val="20"/>
              </w:rPr>
              <w:t>Pagamento al fine di mantenere pratiche e metodi di produzione biologica in VITE CON COVER CROP. SUPERFICIE FINO A 10ha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59F18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9363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4A7946" w14:textId="77777777" w:rsidR="006446A8" w:rsidRDefault="00E24104">
            <w:pPr>
              <w:spacing w:before="20" w:after="20"/>
              <w:jc w:val="right"/>
              <w:rPr>
                <w:color w:val="000000"/>
                <w:sz w:val="20"/>
              </w:rPr>
            </w:pPr>
            <w:r>
              <w:rPr>
                <w:noProof/>
                <w:color w:val="000000"/>
                <w:sz w:val="20"/>
              </w:rPr>
              <w:t>615,00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1B770E" w14:textId="77777777" w:rsidR="006446A8" w:rsidRDefault="00E24104">
            <w:pPr>
              <w:spacing w:before="20" w:after="20"/>
              <w:jc w:val="right"/>
              <w:rPr>
                <w:color w:val="000000"/>
                <w:sz w:val="20"/>
              </w:rPr>
            </w:pPr>
            <w:r>
              <w:rPr>
                <w:noProof/>
                <w:color w:val="000000"/>
                <w:sz w:val="20"/>
              </w:rPr>
              <w:t>615,00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B31B0A" w14:textId="77777777" w:rsidR="006446A8" w:rsidRDefault="00E24104">
            <w:pPr>
              <w:spacing w:before="20" w:after="20"/>
              <w:jc w:val="right"/>
              <w:rPr>
                <w:color w:val="000000"/>
                <w:sz w:val="20"/>
              </w:rPr>
            </w:pPr>
            <w:r>
              <w:rPr>
                <w:noProof/>
                <w:color w:val="000000"/>
                <w:sz w:val="20"/>
              </w:rPr>
              <w:t>615,00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214F5C" w14:textId="77777777" w:rsidR="006446A8" w:rsidRDefault="00E24104">
            <w:pPr>
              <w:spacing w:before="20" w:after="20"/>
              <w:jc w:val="right"/>
              <w:rPr>
                <w:color w:val="000000"/>
                <w:sz w:val="20"/>
              </w:rPr>
            </w:pPr>
            <w:r>
              <w:rPr>
                <w:noProof/>
                <w:color w:val="000000"/>
                <w:sz w:val="20"/>
              </w:rPr>
              <w:t>615,00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EE58A8" w14:textId="77777777" w:rsidR="006446A8" w:rsidRDefault="00E24104">
            <w:pPr>
              <w:spacing w:before="20" w:after="20"/>
              <w:jc w:val="right"/>
              <w:rPr>
                <w:color w:val="000000"/>
                <w:sz w:val="20"/>
              </w:rPr>
            </w:pPr>
            <w:r>
              <w:rPr>
                <w:noProof/>
                <w:color w:val="000000"/>
                <w:sz w:val="20"/>
              </w:rPr>
              <w:t>615,00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CC15E0" w14:textId="77777777" w:rsidR="006446A8" w:rsidRDefault="00E24104">
            <w:pPr>
              <w:spacing w:before="20" w:after="20"/>
              <w:jc w:val="right"/>
              <w:rPr>
                <w:color w:val="000000"/>
                <w:sz w:val="20"/>
              </w:rPr>
            </w:pPr>
            <w:r>
              <w:rPr>
                <w:noProof/>
                <w:color w:val="000000"/>
                <w:sz w:val="20"/>
              </w:rPr>
              <w:t>615,00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6FFAFB" w14:textId="77777777" w:rsidR="006446A8" w:rsidRDefault="006446A8">
            <w:pPr>
              <w:spacing w:before="20" w:after="20"/>
              <w:jc w:val="right"/>
              <w:rPr>
                <w:color w:val="000000"/>
                <w:sz w:val="20"/>
              </w:rPr>
            </w:pPr>
          </w:p>
        </w:tc>
      </w:tr>
      <w:tr w:rsidR="006446A8" w14:paraId="774C49C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989C3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AD620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96E9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918B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9F46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50CA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7965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383E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B68A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EAD54" w14:textId="77777777" w:rsidR="006446A8" w:rsidRDefault="006446A8">
            <w:pPr>
              <w:spacing w:before="20" w:after="20"/>
              <w:jc w:val="right"/>
              <w:rPr>
                <w:color w:val="000000"/>
                <w:sz w:val="20"/>
              </w:rPr>
            </w:pPr>
          </w:p>
        </w:tc>
      </w:tr>
      <w:tr w:rsidR="006446A8" w14:paraId="18DA6D2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B838F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6DCFA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C4A3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C4DB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1A43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3A3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B3547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BCF1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8262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172867" w14:textId="77777777" w:rsidR="006446A8" w:rsidRDefault="00E24104">
            <w:pPr>
              <w:spacing w:before="20" w:after="20"/>
              <w:rPr>
                <w:b/>
                <w:color w:val="000000"/>
                <w:sz w:val="20"/>
              </w:rPr>
            </w:pPr>
            <w:r>
              <w:rPr>
                <w:b/>
                <w:noProof/>
                <w:color w:val="000000"/>
                <w:sz w:val="20"/>
              </w:rPr>
              <w:t xml:space="preserve">Somma: </w:t>
            </w:r>
          </w:p>
          <w:p w14:paraId="1975BDC7" w14:textId="77777777" w:rsidR="006446A8" w:rsidRDefault="00E24104">
            <w:pPr>
              <w:spacing w:before="20" w:after="20"/>
              <w:jc w:val="right"/>
              <w:rPr>
                <w:color w:val="000000"/>
                <w:sz w:val="20"/>
              </w:rPr>
            </w:pPr>
            <w:r>
              <w:rPr>
                <w:noProof/>
                <w:color w:val="000000"/>
                <w:sz w:val="20"/>
              </w:rPr>
              <w:t>0,00</w:t>
            </w:r>
          </w:p>
          <w:p w14:paraId="54FE4446" w14:textId="77777777" w:rsidR="006446A8" w:rsidRDefault="00E24104">
            <w:pPr>
              <w:spacing w:before="20" w:after="20"/>
              <w:rPr>
                <w:b/>
                <w:color w:val="000000"/>
                <w:sz w:val="20"/>
              </w:rPr>
            </w:pPr>
            <w:r>
              <w:rPr>
                <w:b/>
                <w:noProof/>
                <w:color w:val="000000"/>
                <w:sz w:val="20"/>
              </w:rPr>
              <w:t xml:space="preserve">Max: </w:t>
            </w:r>
          </w:p>
          <w:p w14:paraId="398E081F" w14:textId="77777777" w:rsidR="006446A8" w:rsidRDefault="00E24104">
            <w:pPr>
              <w:spacing w:before="20" w:after="20"/>
              <w:jc w:val="right"/>
              <w:rPr>
                <w:color w:val="000000"/>
                <w:sz w:val="20"/>
              </w:rPr>
            </w:pPr>
            <w:r>
              <w:rPr>
                <w:noProof/>
                <w:color w:val="000000"/>
                <w:sz w:val="20"/>
              </w:rPr>
              <w:t>0,00</w:t>
            </w:r>
          </w:p>
        </w:tc>
      </w:tr>
      <w:tr w:rsidR="006446A8" w14:paraId="147002C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9AF7A5" w14:textId="77777777" w:rsidR="006446A8" w:rsidRDefault="00E24104">
            <w:pPr>
              <w:spacing w:before="20" w:after="20"/>
              <w:rPr>
                <w:color w:val="000000"/>
                <w:sz w:val="20"/>
              </w:rPr>
            </w:pPr>
            <w:r>
              <w:rPr>
                <w:noProof/>
                <w:color w:val="000000"/>
                <w:sz w:val="20"/>
              </w:rPr>
              <w:t xml:space="preserve">SRA29_RER.01.coPfoCa - Azione 1 Conversione-Premio maggiorato </w:t>
            </w:r>
            <w:r>
              <w:rPr>
                <w:noProof/>
                <w:color w:val="000000"/>
                <w:sz w:val="20"/>
              </w:rPr>
              <w:t>foraggere* e colture destinate a alimentazione animale per il settore zootecnico da carne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1B336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90EF8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4215D0" w14:textId="77777777" w:rsidR="006446A8" w:rsidRDefault="00E24104">
            <w:pPr>
              <w:spacing w:before="20" w:after="20"/>
              <w:jc w:val="right"/>
              <w:rPr>
                <w:color w:val="000000"/>
                <w:sz w:val="20"/>
              </w:rPr>
            </w:pPr>
            <w:r>
              <w:rPr>
                <w:noProof/>
                <w:color w:val="000000"/>
                <w:sz w:val="20"/>
              </w:rPr>
              <w:t>395,00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4BAB7F" w14:textId="77777777" w:rsidR="006446A8" w:rsidRDefault="00E24104">
            <w:pPr>
              <w:spacing w:before="20" w:after="20"/>
              <w:jc w:val="right"/>
              <w:rPr>
                <w:color w:val="000000"/>
                <w:sz w:val="20"/>
              </w:rPr>
            </w:pPr>
            <w:r>
              <w:rPr>
                <w:noProof/>
                <w:color w:val="000000"/>
                <w:sz w:val="20"/>
              </w:rPr>
              <w:t>395,00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FF064C" w14:textId="77777777" w:rsidR="006446A8" w:rsidRDefault="00E24104">
            <w:pPr>
              <w:spacing w:before="20" w:after="20"/>
              <w:jc w:val="right"/>
              <w:rPr>
                <w:color w:val="000000"/>
                <w:sz w:val="20"/>
              </w:rPr>
            </w:pPr>
            <w:r>
              <w:rPr>
                <w:noProof/>
                <w:color w:val="000000"/>
                <w:sz w:val="20"/>
              </w:rPr>
              <w:t>395,00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A15F4F" w14:textId="77777777" w:rsidR="006446A8" w:rsidRDefault="00E24104">
            <w:pPr>
              <w:spacing w:before="20" w:after="20"/>
              <w:jc w:val="right"/>
              <w:rPr>
                <w:color w:val="000000"/>
                <w:sz w:val="20"/>
              </w:rPr>
            </w:pPr>
            <w:r>
              <w:rPr>
                <w:noProof/>
                <w:color w:val="000000"/>
                <w:sz w:val="20"/>
              </w:rPr>
              <w:t>395,00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D24167" w14:textId="77777777" w:rsidR="006446A8" w:rsidRDefault="00E24104">
            <w:pPr>
              <w:spacing w:before="20" w:after="20"/>
              <w:jc w:val="right"/>
              <w:rPr>
                <w:color w:val="000000"/>
                <w:sz w:val="20"/>
              </w:rPr>
            </w:pPr>
            <w:r>
              <w:rPr>
                <w:noProof/>
                <w:color w:val="000000"/>
                <w:sz w:val="20"/>
              </w:rPr>
              <w:t>395,00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23CEE1" w14:textId="77777777" w:rsidR="006446A8" w:rsidRDefault="00E24104">
            <w:pPr>
              <w:spacing w:before="20" w:after="20"/>
              <w:jc w:val="right"/>
              <w:rPr>
                <w:color w:val="000000"/>
                <w:sz w:val="20"/>
              </w:rPr>
            </w:pPr>
            <w:r>
              <w:rPr>
                <w:noProof/>
                <w:color w:val="000000"/>
                <w:sz w:val="20"/>
              </w:rPr>
              <w:t>395,00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C46C00" w14:textId="77777777" w:rsidR="006446A8" w:rsidRDefault="006446A8">
            <w:pPr>
              <w:spacing w:before="20" w:after="20"/>
              <w:jc w:val="right"/>
              <w:rPr>
                <w:color w:val="000000"/>
                <w:sz w:val="20"/>
              </w:rPr>
            </w:pPr>
          </w:p>
        </w:tc>
      </w:tr>
      <w:tr w:rsidR="006446A8" w14:paraId="67DDBBB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288BA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815D74"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EB0D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69F4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D5AE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A033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D1BE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88E7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38C5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0FE554" w14:textId="77777777" w:rsidR="006446A8" w:rsidRDefault="006446A8">
            <w:pPr>
              <w:spacing w:before="20" w:after="20"/>
              <w:jc w:val="right"/>
              <w:rPr>
                <w:color w:val="000000"/>
                <w:sz w:val="20"/>
              </w:rPr>
            </w:pPr>
          </w:p>
        </w:tc>
      </w:tr>
      <w:tr w:rsidR="006446A8" w14:paraId="7BB2ECE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77C43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AF05D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7FC1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38C8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7F29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60F0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F743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F0FF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864D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563C53" w14:textId="77777777" w:rsidR="006446A8" w:rsidRDefault="00E24104">
            <w:pPr>
              <w:spacing w:before="20" w:after="20"/>
              <w:rPr>
                <w:b/>
                <w:color w:val="000000"/>
                <w:sz w:val="20"/>
              </w:rPr>
            </w:pPr>
            <w:r>
              <w:rPr>
                <w:b/>
                <w:noProof/>
                <w:color w:val="000000"/>
                <w:sz w:val="20"/>
              </w:rPr>
              <w:t xml:space="preserve">Somma: </w:t>
            </w:r>
          </w:p>
          <w:p w14:paraId="3F55062F" w14:textId="77777777" w:rsidR="006446A8" w:rsidRDefault="00E24104">
            <w:pPr>
              <w:spacing w:before="20" w:after="20"/>
              <w:jc w:val="right"/>
              <w:rPr>
                <w:color w:val="000000"/>
                <w:sz w:val="20"/>
              </w:rPr>
            </w:pPr>
            <w:r>
              <w:rPr>
                <w:noProof/>
                <w:color w:val="000000"/>
                <w:sz w:val="20"/>
              </w:rPr>
              <w:t>0,00</w:t>
            </w:r>
          </w:p>
          <w:p w14:paraId="3BDB09BC" w14:textId="77777777" w:rsidR="006446A8" w:rsidRDefault="00E24104">
            <w:pPr>
              <w:spacing w:before="20" w:after="20"/>
              <w:rPr>
                <w:b/>
                <w:color w:val="000000"/>
                <w:sz w:val="20"/>
              </w:rPr>
            </w:pPr>
            <w:r>
              <w:rPr>
                <w:b/>
                <w:noProof/>
                <w:color w:val="000000"/>
                <w:sz w:val="20"/>
              </w:rPr>
              <w:t xml:space="preserve">Max: </w:t>
            </w:r>
          </w:p>
          <w:p w14:paraId="5D114C8F" w14:textId="77777777" w:rsidR="006446A8" w:rsidRDefault="00E24104">
            <w:pPr>
              <w:spacing w:before="20" w:after="20"/>
              <w:jc w:val="right"/>
              <w:rPr>
                <w:color w:val="000000"/>
                <w:sz w:val="20"/>
              </w:rPr>
            </w:pPr>
            <w:r>
              <w:rPr>
                <w:noProof/>
                <w:color w:val="000000"/>
                <w:sz w:val="20"/>
              </w:rPr>
              <w:t>0,00</w:t>
            </w:r>
          </w:p>
        </w:tc>
      </w:tr>
      <w:tr w:rsidR="006446A8" w14:paraId="2F3177D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383E48" w14:textId="77777777" w:rsidR="006446A8" w:rsidRDefault="00E24104">
            <w:pPr>
              <w:spacing w:before="20" w:after="20"/>
              <w:rPr>
                <w:color w:val="000000"/>
                <w:sz w:val="20"/>
              </w:rPr>
            </w:pPr>
            <w:r>
              <w:rPr>
                <w:noProof/>
                <w:color w:val="000000"/>
                <w:sz w:val="20"/>
              </w:rPr>
              <w:t xml:space="preserve">SRA29_RER.01.coPrFor - Azione 1 Conversione-Premio maggiorato foraggere* e colture </w:t>
            </w:r>
            <w:r>
              <w:rPr>
                <w:noProof/>
                <w:color w:val="000000"/>
                <w:sz w:val="20"/>
              </w:rPr>
              <w:t>destinate a alimentazione animale per il settore zootecnico da latte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B9FF2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DB7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ED2FC8" w14:textId="77777777" w:rsidR="006446A8" w:rsidRDefault="00E24104">
            <w:pPr>
              <w:spacing w:before="20" w:after="20"/>
              <w:jc w:val="right"/>
              <w:rPr>
                <w:color w:val="000000"/>
                <w:sz w:val="20"/>
              </w:rPr>
            </w:pPr>
            <w:r>
              <w:rPr>
                <w:noProof/>
                <w:color w:val="000000"/>
                <w:sz w:val="20"/>
              </w:rPr>
              <w:t>453,00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4ED157" w14:textId="77777777" w:rsidR="006446A8" w:rsidRDefault="00E24104">
            <w:pPr>
              <w:spacing w:before="20" w:after="20"/>
              <w:jc w:val="right"/>
              <w:rPr>
                <w:color w:val="000000"/>
                <w:sz w:val="20"/>
              </w:rPr>
            </w:pPr>
            <w:r>
              <w:rPr>
                <w:noProof/>
                <w:color w:val="000000"/>
                <w:sz w:val="20"/>
              </w:rPr>
              <w:t>453,00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C1CD98" w14:textId="77777777" w:rsidR="006446A8" w:rsidRDefault="00E24104">
            <w:pPr>
              <w:spacing w:before="20" w:after="20"/>
              <w:jc w:val="right"/>
              <w:rPr>
                <w:color w:val="000000"/>
                <w:sz w:val="20"/>
              </w:rPr>
            </w:pPr>
            <w:r>
              <w:rPr>
                <w:noProof/>
                <w:color w:val="000000"/>
                <w:sz w:val="20"/>
              </w:rPr>
              <w:t>453,00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F93C00" w14:textId="77777777" w:rsidR="006446A8" w:rsidRDefault="00E24104">
            <w:pPr>
              <w:spacing w:before="20" w:after="20"/>
              <w:jc w:val="right"/>
              <w:rPr>
                <w:color w:val="000000"/>
                <w:sz w:val="20"/>
              </w:rPr>
            </w:pPr>
            <w:r>
              <w:rPr>
                <w:noProof/>
                <w:color w:val="000000"/>
                <w:sz w:val="20"/>
              </w:rPr>
              <w:t>453,00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7FA888" w14:textId="77777777" w:rsidR="006446A8" w:rsidRDefault="00E24104">
            <w:pPr>
              <w:spacing w:before="20" w:after="20"/>
              <w:jc w:val="right"/>
              <w:rPr>
                <w:color w:val="000000"/>
                <w:sz w:val="20"/>
              </w:rPr>
            </w:pPr>
            <w:r>
              <w:rPr>
                <w:noProof/>
                <w:color w:val="000000"/>
                <w:sz w:val="20"/>
              </w:rPr>
              <w:t>453,00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17620" w14:textId="77777777" w:rsidR="006446A8" w:rsidRDefault="00E24104">
            <w:pPr>
              <w:spacing w:before="20" w:after="20"/>
              <w:jc w:val="right"/>
              <w:rPr>
                <w:color w:val="000000"/>
                <w:sz w:val="20"/>
              </w:rPr>
            </w:pPr>
            <w:r>
              <w:rPr>
                <w:noProof/>
                <w:color w:val="000000"/>
                <w:sz w:val="20"/>
              </w:rPr>
              <w:t>453,00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CD61E6" w14:textId="77777777" w:rsidR="006446A8" w:rsidRDefault="006446A8">
            <w:pPr>
              <w:spacing w:before="20" w:after="20"/>
              <w:jc w:val="right"/>
              <w:rPr>
                <w:color w:val="000000"/>
                <w:sz w:val="20"/>
              </w:rPr>
            </w:pPr>
          </w:p>
        </w:tc>
      </w:tr>
      <w:tr w:rsidR="006446A8" w14:paraId="7605D17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CF514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6E6A17"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E89E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16F8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3849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6F11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03B4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3D58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8468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B8EA6A" w14:textId="77777777" w:rsidR="006446A8" w:rsidRDefault="006446A8">
            <w:pPr>
              <w:spacing w:before="20" w:after="20"/>
              <w:jc w:val="right"/>
              <w:rPr>
                <w:color w:val="000000"/>
                <w:sz w:val="20"/>
              </w:rPr>
            </w:pPr>
          </w:p>
        </w:tc>
      </w:tr>
      <w:tr w:rsidR="006446A8" w14:paraId="43DA918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412D0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692FF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13EE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B775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1D7E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970D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F02E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2348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B223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064A04" w14:textId="77777777" w:rsidR="006446A8" w:rsidRDefault="00E24104">
            <w:pPr>
              <w:spacing w:before="20" w:after="20"/>
              <w:rPr>
                <w:b/>
                <w:color w:val="000000"/>
                <w:sz w:val="20"/>
              </w:rPr>
            </w:pPr>
            <w:r>
              <w:rPr>
                <w:b/>
                <w:noProof/>
                <w:color w:val="000000"/>
                <w:sz w:val="20"/>
              </w:rPr>
              <w:t xml:space="preserve">Somma: </w:t>
            </w:r>
          </w:p>
          <w:p w14:paraId="1C525C7D" w14:textId="77777777" w:rsidR="006446A8" w:rsidRDefault="00E24104">
            <w:pPr>
              <w:spacing w:before="20" w:after="20"/>
              <w:jc w:val="right"/>
              <w:rPr>
                <w:color w:val="000000"/>
                <w:sz w:val="20"/>
              </w:rPr>
            </w:pPr>
            <w:r>
              <w:rPr>
                <w:noProof/>
                <w:color w:val="000000"/>
                <w:sz w:val="20"/>
              </w:rPr>
              <w:t>0,00</w:t>
            </w:r>
          </w:p>
          <w:p w14:paraId="1EB2E381" w14:textId="77777777" w:rsidR="006446A8" w:rsidRDefault="00E24104">
            <w:pPr>
              <w:spacing w:before="20" w:after="20"/>
              <w:rPr>
                <w:b/>
                <w:color w:val="000000"/>
                <w:sz w:val="20"/>
              </w:rPr>
            </w:pPr>
            <w:r>
              <w:rPr>
                <w:b/>
                <w:noProof/>
                <w:color w:val="000000"/>
                <w:sz w:val="20"/>
              </w:rPr>
              <w:t xml:space="preserve">Max: </w:t>
            </w:r>
          </w:p>
          <w:p w14:paraId="4FCE9943" w14:textId="77777777" w:rsidR="006446A8" w:rsidRDefault="00E24104">
            <w:pPr>
              <w:spacing w:before="20" w:after="20"/>
              <w:jc w:val="right"/>
              <w:rPr>
                <w:color w:val="000000"/>
                <w:sz w:val="20"/>
              </w:rPr>
            </w:pPr>
            <w:r>
              <w:rPr>
                <w:noProof/>
                <w:color w:val="000000"/>
                <w:sz w:val="20"/>
              </w:rPr>
              <w:t>0,00</w:t>
            </w:r>
          </w:p>
        </w:tc>
      </w:tr>
      <w:tr w:rsidR="006446A8" w14:paraId="58BF5D1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0DE15A" w14:textId="77777777" w:rsidR="006446A8" w:rsidRDefault="00E24104">
            <w:pPr>
              <w:spacing w:before="20" w:after="20"/>
              <w:rPr>
                <w:color w:val="000000"/>
                <w:sz w:val="20"/>
              </w:rPr>
            </w:pPr>
            <w:r>
              <w:rPr>
                <w:noProof/>
                <w:color w:val="000000"/>
                <w:sz w:val="20"/>
              </w:rPr>
              <w:t>SRA29_RER.01.foragge - Azione 1 Conversione-foraggere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8B1675"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E95B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642A2D"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B2DD30"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DC2FF0"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27D831"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9D86A7"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4366A5"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C5A7B4" w14:textId="77777777" w:rsidR="006446A8" w:rsidRDefault="006446A8">
            <w:pPr>
              <w:spacing w:before="20" w:after="20"/>
              <w:jc w:val="right"/>
              <w:rPr>
                <w:color w:val="000000"/>
                <w:sz w:val="20"/>
              </w:rPr>
            </w:pPr>
          </w:p>
        </w:tc>
      </w:tr>
      <w:tr w:rsidR="006446A8" w14:paraId="08BCB40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63E84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D2648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6751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A040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E1A0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E987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092D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1C0C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225F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ACB585" w14:textId="77777777" w:rsidR="006446A8" w:rsidRDefault="006446A8">
            <w:pPr>
              <w:spacing w:before="20" w:after="20"/>
              <w:jc w:val="right"/>
              <w:rPr>
                <w:color w:val="000000"/>
                <w:sz w:val="20"/>
              </w:rPr>
            </w:pPr>
          </w:p>
        </w:tc>
      </w:tr>
      <w:tr w:rsidR="006446A8" w14:paraId="562745D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52CB4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4E3E9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C4C7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1CE7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EEA4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3888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D5E5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DFE7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CED2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7F303C" w14:textId="77777777" w:rsidR="006446A8" w:rsidRDefault="00E24104">
            <w:pPr>
              <w:spacing w:before="20" w:after="20"/>
              <w:rPr>
                <w:b/>
                <w:color w:val="000000"/>
                <w:sz w:val="20"/>
              </w:rPr>
            </w:pPr>
            <w:r>
              <w:rPr>
                <w:b/>
                <w:noProof/>
                <w:color w:val="000000"/>
                <w:sz w:val="20"/>
              </w:rPr>
              <w:t xml:space="preserve">Somma: </w:t>
            </w:r>
          </w:p>
          <w:p w14:paraId="6C6A289D" w14:textId="77777777" w:rsidR="006446A8" w:rsidRDefault="00E24104">
            <w:pPr>
              <w:spacing w:before="20" w:after="20"/>
              <w:jc w:val="right"/>
              <w:rPr>
                <w:color w:val="000000"/>
                <w:sz w:val="20"/>
              </w:rPr>
            </w:pPr>
            <w:r>
              <w:rPr>
                <w:noProof/>
                <w:color w:val="000000"/>
                <w:sz w:val="20"/>
              </w:rPr>
              <w:t>0,00</w:t>
            </w:r>
          </w:p>
          <w:p w14:paraId="3FA4FF6E" w14:textId="77777777" w:rsidR="006446A8" w:rsidRDefault="00E24104">
            <w:pPr>
              <w:spacing w:before="20" w:after="20"/>
              <w:rPr>
                <w:b/>
                <w:color w:val="000000"/>
                <w:sz w:val="20"/>
              </w:rPr>
            </w:pPr>
            <w:r>
              <w:rPr>
                <w:b/>
                <w:noProof/>
                <w:color w:val="000000"/>
                <w:sz w:val="20"/>
              </w:rPr>
              <w:t xml:space="preserve">Max: </w:t>
            </w:r>
          </w:p>
          <w:p w14:paraId="37E7E41F" w14:textId="77777777" w:rsidR="006446A8" w:rsidRDefault="00E24104">
            <w:pPr>
              <w:spacing w:before="20" w:after="20"/>
              <w:jc w:val="right"/>
              <w:rPr>
                <w:color w:val="000000"/>
                <w:sz w:val="20"/>
              </w:rPr>
            </w:pPr>
            <w:r>
              <w:rPr>
                <w:noProof/>
                <w:color w:val="000000"/>
                <w:sz w:val="20"/>
              </w:rPr>
              <w:t>0,00</w:t>
            </w:r>
          </w:p>
        </w:tc>
      </w:tr>
      <w:tr w:rsidR="006446A8" w14:paraId="58088AE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AF1502" w14:textId="77777777" w:rsidR="006446A8" w:rsidRDefault="00E24104">
            <w:pPr>
              <w:spacing w:before="20" w:after="20"/>
              <w:rPr>
                <w:color w:val="000000"/>
                <w:sz w:val="20"/>
              </w:rPr>
            </w:pPr>
            <w:r>
              <w:rPr>
                <w:noProof/>
                <w:color w:val="000000"/>
                <w:sz w:val="20"/>
              </w:rPr>
              <w:lastRenderedPageBreak/>
              <w:t>SRA29_RER.01.fruttif - Azione 1 Conversione-fruttiferi principali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C5C7A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88B7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E9B49D" w14:textId="77777777" w:rsidR="006446A8" w:rsidRDefault="00E24104">
            <w:pPr>
              <w:spacing w:before="20" w:after="20"/>
              <w:jc w:val="right"/>
              <w:rPr>
                <w:color w:val="000000"/>
                <w:sz w:val="20"/>
              </w:rPr>
            </w:pPr>
            <w:r>
              <w:rPr>
                <w:noProof/>
                <w:color w:val="000000"/>
                <w:sz w:val="20"/>
              </w:rPr>
              <w:t>791,00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C2B9A4" w14:textId="77777777" w:rsidR="006446A8" w:rsidRDefault="00E24104">
            <w:pPr>
              <w:spacing w:before="20" w:after="20"/>
              <w:jc w:val="right"/>
              <w:rPr>
                <w:color w:val="000000"/>
                <w:sz w:val="20"/>
              </w:rPr>
            </w:pPr>
            <w:r>
              <w:rPr>
                <w:noProof/>
                <w:color w:val="000000"/>
                <w:sz w:val="20"/>
              </w:rPr>
              <w:t>791,00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586A72" w14:textId="77777777" w:rsidR="006446A8" w:rsidRDefault="00E24104">
            <w:pPr>
              <w:spacing w:before="20" w:after="20"/>
              <w:jc w:val="right"/>
              <w:rPr>
                <w:color w:val="000000"/>
                <w:sz w:val="20"/>
              </w:rPr>
            </w:pPr>
            <w:r>
              <w:rPr>
                <w:noProof/>
                <w:color w:val="000000"/>
                <w:sz w:val="20"/>
              </w:rPr>
              <w:t>791,00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F87526" w14:textId="77777777" w:rsidR="006446A8" w:rsidRDefault="00E24104">
            <w:pPr>
              <w:spacing w:before="20" w:after="20"/>
              <w:jc w:val="right"/>
              <w:rPr>
                <w:color w:val="000000"/>
                <w:sz w:val="20"/>
              </w:rPr>
            </w:pPr>
            <w:r>
              <w:rPr>
                <w:noProof/>
                <w:color w:val="000000"/>
                <w:sz w:val="20"/>
              </w:rPr>
              <w:t>791,00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B3158F" w14:textId="77777777" w:rsidR="006446A8" w:rsidRDefault="00E24104">
            <w:pPr>
              <w:spacing w:before="20" w:after="20"/>
              <w:jc w:val="right"/>
              <w:rPr>
                <w:color w:val="000000"/>
                <w:sz w:val="20"/>
              </w:rPr>
            </w:pPr>
            <w:r>
              <w:rPr>
                <w:noProof/>
                <w:color w:val="000000"/>
                <w:sz w:val="20"/>
              </w:rPr>
              <w:t>791,00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4EF838" w14:textId="77777777" w:rsidR="006446A8" w:rsidRDefault="00E24104">
            <w:pPr>
              <w:spacing w:before="20" w:after="20"/>
              <w:jc w:val="right"/>
              <w:rPr>
                <w:color w:val="000000"/>
                <w:sz w:val="20"/>
              </w:rPr>
            </w:pPr>
            <w:r>
              <w:rPr>
                <w:noProof/>
                <w:color w:val="000000"/>
                <w:sz w:val="20"/>
              </w:rPr>
              <w:t>791,00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95847D" w14:textId="77777777" w:rsidR="006446A8" w:rsidRDefault="006446A8">
            <w:pPr>
              <w:spacing w:before="20" w:after="20"/>
              <w:jc w:val="right"/>
              <w:rPr>
                <w:color w:val="000000"/>
                <w:sz w:val="20"/>
              </w:rPr>
            </w:pPr>
          </w:p>
        </w:tc>
      </w:tr>
      <w:tr w:rsidR="006446A8" w14:paraId="3BDCE69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C56B1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A9A9B7" w14:textId="77777777" w:rsidR="006446A8" w:rsidRDefault="00E24104">
            <w:pPr>
              <w:spacing w:before="20" w:after="20"/>
              <w:rPr>
                <w:color w:val="000000"/>
                <w:sz w:val="20"/>
              </w:rPr>
            </w:pPr>
            <w:r>
              <w:rPr>
                <w:noProof/>
                <w:color w:val="000000"/>
                <w:sz w:val="20"/>
              </w:rPr>
              <w:t xml:space="preserve">Importo unitario medio massimo previsto (se del </w:t>
            </w:r>
            <w:r>
              <w:rPr>
                <w:noProof/>
                <w:color w:val="000000"/>
                <w:sz w:val="20"/>
              </w:rPr>
              <w:t>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E0CE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579E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57C5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34F2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570B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72D5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6AEB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D4FC39" w14:textId="77777777" w:rsidR="006446A8" w:rsidRDefault="006446A8">
            <w:pPr>
              <w:spacing w:before="20" w:after="20"/>
              <w:jc w:val="right"/>
              <w:rPr>
                <w:color w:val="000000"/>
                <w:sz w:val="20"/>
              </w:rPr>
            </w:pPr>
          </w:p>
        </w:tc>
      </w:tr>
      <w:tr w:rsidR="006446A8" w14:paraId="40041D7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86ADB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C3C35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29A3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6D20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94B4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CC71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2646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5CC9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5AD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099A85" w14:textId="77777777" w:rsidR="006446A8" w:rsidRDefault="00E24104">
            <w:pPr>
              <w:spacing w:before="20" w:after="20"/>
              <w:rPr>
                <w:b/>
                <w:color w:val="000000"/>
                <w:sz w:val="20"/>
              </w:rPr>
            </w:pPr>
            <w:r>
              <w:rPr>
                <w:b/>
                <w:noProof/>
                <w:color w:val="000000"/>
                <w:sz w:val="20"/>
              </w:rPr>
              <w:t xml:space="preserve">Somma: </w:t>
            </w:r>
          </w:p>
          <w:p w14:paraId="07799C43" w14:textId="77777777" w:rsidR="006446A8" w:rsidRDefault="00E24104">
            <w:pPr>
              <w:spacing w:before="20" w:after="20"/>
              <w:jc w:val="right"/>
              <w:rPr>
                <w:color w:val="000000"/>
                <w:sz w:val="20"/>
              </w:rPr>
            </w:pPr>
            <w:r>
              <w:rPr>
                <w:noProof/>
                <w:color w:val="000000"/>
                <w:sz w:val="20"/>
              </w:rPr>
              <w:t>0,00</w:t>
            </w:r>
          </w:p>
          <w:p w14:paraId="5F6C75CD" w14:textId="77777777" w:rsidR="006446A8" w:rsidRDefault="00E24104">
            <w:pPr>
              <w:spacing w:before="20" w:after="20"/>
              <w:rPr>
                <w:b/>
                <w:color w:val="000000"/>
                <w:sz w:val="20"/>
              </w:rPr>
            </w:pPr>
            <w:r>
              <w:rPr>
                <w:b/>
                <w:noProof/>
                <w:color w:val="000000"/>
                <w:sz w:val="20"/>
              </w:rPr>
              <w:t xml:space="preserve">Max: </w:t>
            </w:r>
          </w:p>
          <w:p w14:paraId="5EF033E7" w14:textId="77777777" w:rsidR="006446A8" w:rsidRDefault="00E24104">
            <w:pPr>
              <w:spacing w:before="20" w:after="20"/>
              <w:jc w:val="right"/>
              <w:rPr>
                <w:color w:val="000000"/>
                <w:sz w:val="20"/>
              </w:rPr>
            </w:pPr>
            <w:r>
              <w:rPr>
                <w:noProof/>
                <w:color w:val="000000"/>
                <w:sz w:val="20"/>
              </w:rPr>
              <w:t>0,00</w:t>
            </w:r>
          </w:p>
        </w:tc>
      </w:tr>
      <w:tr w:rsidR="006446A8" w14:paraId="0E296D3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BB51F" w14:textId="77777777" w:rsidR="006446A8" w:rsidRDefault="00E24104">
            <w:pPr>
              <w:spacing w:before="20" w:after="20"/>
              <w:rPr>
                <w:color w:val="000000"/>
                <w:sz w:val="20"/>
              </w:rPr>
            </w:pPr>
            <w:r>
              <w:rPr>
                <w:noProof/>
                <w:color w:val="000000"/>
                <w:sz w:val="20"/>
              </w:rPr>
              <w:t>SRA29_RER.01.olivo - Azione 1 Conversione-olivo e castagno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90645F"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6738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F3263E" w14:textId="77777777" w:rsidR="006446A8" w:rsidRDefault="00E24104">
            <w:pPr>
              <w:spacing w:before="20" w:after="20"/>
              <w:jc w:val="right"/>
              <w:rPr>
                <w:color w:val="000000"/>
                <w:sz w:val="20"/>
              </w:rPr>
            </w:pPr>
            <w:r>
              <w:rPr>
                <w:noProof/>
                <w:color w:val="000000"/>
                <w:sz w:val="20"/>
              </w:rPr>
              <w:t>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0ED823" w14:textId="77777777" w:rsidR="006446A8" w:rsidRDefault="00E24104">
            <w:pPr>
              <w:spacing w:before="20" w:after="20"/>
              <w:jc w:val="right"/>
              <w:rPr>
                <w:color w:val="000000"/>
                <w:sz w:val="20"/>
              </w:rPr>
            </w:pPr>
            <w:r>
              <w:rPr>
                <w:noProof/>
                <w:color w:val="000000"/>
                <w:sz w:val="20"/>
              </w:rPr>
              <w:t>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698B9" w14:textId="77777777" w:rsidR="006446A8" w:rsidRDefault="00E24104">
            <w:pPr>
              <w:spacing w:before="20" w:after="20"/>
              <w:jc w:val="right"/>
              <w:rPr>
                <w:color w:val="000000"/>
                <w:sz w:val="20"/>
              </w:rPr>
            </w:pPr>
            <w:r>
              <w:rPr>
                <w:noProof/>
                <w:color w:val="000000"/>
                <w:sz w:val="20"/>
              </w:rPr>
              <w:t>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9DBB2A" w14:textId="77777777" w:rsidR="006446A8" w:rsidRDefault="00E24104">
            <w:pPr>
              <w:spacing w:before="20" w:after="20"/>
              <w:jc w:val="right"/>
              <w:rPr>
                <w:color w:val="000000"/>
                <w:sz w:val="20"/>
              </w:rPr>
            </w:pPr>
            <w:r>
              <w:rPr>
                <w:noProof/>
                <w:color w:val="000000"/>
                <w:sz w:val="20"/>
              </w:rPr>
              <w:t>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21F872" w14:textId="77777777" w:rsidR="006446A8" w:rsidRDefault="00E24104">
            <w:pPr>
              <w:spacing w:before="20" w:after="20"/>
              <w:jc w:val="right"/>
              <w:rPr>
                <w:color w:val="000000"/>
                <w:sz w:val="20"/>
              </w:rPr>
            </w:pPr>
            <w:r>
              <w:rPr>
                <w:noProof/>
                <w:color w:val="000000"/>
                <w:sz w:val="20"/>
              </w:rPr>
              <w:t>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452479" w14:textId="77777777" w:rsidR="006446A8" w:rsidRDefault="00E24104">
            <w:pPr>
              <w:spacing w:before="20" w:after="20"/>
              <w:jc w:val="right"/>
              <w:rPr>
                <w:color w:val="000000"/>
                <w:sz w:val="20"/>
              </w:rPr>
            </w:pPr>
            <w:r>
              <w:rPr>
                <w:noProof/>
                <w:color w:val="000000"/>
                <w:sz w:val="20"/>
              </w:rPr>
              <w:t>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9527EC" w14:textId="77777777" w:rsidR="006446A8" w:rsidRDefault="006446A8">
            <w:pPr>
              <w:spacing w:before="20" w:after="20"/>
              <w:jc w:val="right"/>
              <w:rPr>
                <w:color w:val="000000"/>
                <w:sz w:val="20"/>
              </w:rPr>
            </w:pPr>
          </w:p>
        </w:tc>
      </w:tr>
      <w:tr w:rsidR="006446A8" w14:paraId="1654029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4FA0C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D815A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C2E7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2AB4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541F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3CF1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0A2B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3658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005F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E44D8" w14:textId="77777777" w:rsidR="006446A8" w:rsidRDefault="006446A8">
            <w:pPr>
              <w:spacing w:before="20" w:after="20"/>
              <w:jc w:val="right"/>
              <w:rPr>
                <w:color w:val="000000"/>
                <w:sz w:val="20"/>
              </w:rPr>
            </w:pPr>
          </w:p>
        </w:tc>
      </w:tr>
      <w:tr w:rsidR="006446A8" w14:paraId="5E9C4EE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F31DF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D1436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149D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E5E0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ED5D5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2339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6E8F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72A4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0CD8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D8770F" w14:textId="77777777" w:rsidR="006446A8" w:rsidRDefault="00E24104">
            <w:pPr>
              <w:spacing w:before="20" w:after="20"/>
              <w:rPr>
                <w:b/>
                <w:color w:val="000000"/>
                <w:sz w:val="20"/>
              </w:rPr>
            </w:pPr>
            <w:r>
              <w:rPr>
                <w:b/>
                <w:noProof/>
                <w:color w:val="000000"/>
                <w:sz w:val="20"/>
              </w:rPr>
              <w:t xml:space="preserve">Somma: </w:t>
            </w:r>
          </w:p>
          <w:p w14:paraId="3B5C7F26" w14:textId="77777777" w:rsidR="006446A8" w:rsidRDefault="00E24104">
            <w:pPr>
              <w:spacing w:before="20" w:after="20"/>
              <w:jc w:val="right"/>
              <w:rPr>
                <w:color w:val="000000"/>
                <w:sz w:val="20"/>
              </w:rPr>
            </w:pPr>
            <w:r>
              <w:rPr>
                <w:noProof/>
                <w:color w:val="000000"/>
                <w:sz w:val="20"/>
              </w:rPr>
              <w:t>0,00</w:t>
            </w:r>
          </w:p>
          <w:p w14:paraId="6686A2A7" w14:textId="77777777" w:rsidR="006446A8" w:rsidRDefault="00E24104">
            <w:pPr>
              <w:spacing w:before="20" w:after="20"/>
              <w:rPr>
                <w:b/>
                <w:color w:val="000000"/>
                <w:sz w:val="20"/>
              </w:rPr>
            </w:pPr>
            <w:r>
              <w:rPr>
                <w:b/>
                <w:noProof/>
                <w:color w:val="000000"/>
                <w:sz w:val="20"/>
              </w:rPr>
              <w:t xml:space="preserve">Max: </w:t>
            </w:r>
          </w:p>
          <w:p w14:paraId="561AD64E" w14:textId="77777777" w:rsidR="006446A8" w:rsidRDefault="00E24104">
            <w:pPr>
              <w:spacing w:before="20" w:after="20"/>
              <w:jc w:val="right"/>
              <w:rPr>
                <w:color w:val="000000"/>
                <w:sz w:val="20"/>
              </w:rPr>
            </w:pPr>
            <w:r>
              <w:rPr>
                <w:noProof/>
                <w:color w:val="000000"/>
                <w:sz w:val="20"/>
              </w:rPr>
              <w:t>0,00</w:t>
            </w:r>
          </w:p>
        </w:tc>
      </w:tr>
      <w:tr w:rsidR="006446A8" w14:paraId="5A3DF8FF"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8C6C62" w14:textId="77777777" w:rsidR="006446A8" w:rsidRDefault="00E24104">
            <w:pPr>
              <w:spacing w:before="20" w:after="20"/>
              <w:rPr>
                <w:color w:val="000000"/>
                <w:sz w:val="20"/>
              </w:rPr>
            </w:pPr>
            <w:r>
              <w:rPr>
                <w:noProof/>
                <w:color w:val="000000"/>
                <w:sz w:val="20"/>
              </w:rPr>
              <w:t>SRA29_RER.01.ortive - Azione 1 Conversione-ortive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26AB5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88FE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A10DCB" w14:textId="77777777" w:rsidR="006446A8" w:rsidRDefault="00E24104">
            <w:pPr>
              <w:spacing w:before="20" w:after="20"/>
              <w:jc w:val="right"/>
              <w:rPr>
                <w:color w:val="000000"/>
                <w:sz w:val="20"/>
              </w:rPr>
            </w:pPr>
            <w:r>
              <w:rPr>
                <w:noProof/>
                <w:color w:val="000000"/>
                <w:sz w:val="20"/>
              </w:rPr>
              <w:t>463,00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B17FD" w14:textId="77777777" w:rsidR="006446A8" w:rsidRDefault="00E24104">
            <w:pPr>
              <w:spacing w:before="20" w:after="20"/>
              <w:jc w:val="right"/>
              <w:rPr>
                <w:color w:val="000000"/>
                <w:sz w:val="20"/>
              </w:rPr>
            </w:pPr>
            <w:r>
              <w:rPr>
                <w:noProof/>
                <w:color w:val="000000"/>
                <w:sz w:val="20"/>
              </w:rPr>
              <w:t>463,00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F40652" w14:textId="77777777" w:rsidR="006446A8" w:rsidRDefault="00E24104">
            <w:pPr>
              <w:spacing w:before="20" w:after="20"/>
              <w:jc w:val="right"/>
              <w:rPr>
                <w:color w:val="000000"/>
                <w:sz w:val="20"/>
              </w:rPr>
            </w:pPr>
            <w:r>
              <w:rPr>
                <w:noProof/>
                <w:color w:val="000000"/>
                <w:sz w:val="20"/>
              </w:rPr>
              <w:t>463,00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36796" w14:textId="77777777" w:rsidR="006446A8" w:rsidRDefault="00E24104">
            <w:pPr>
              <w:spacing w:before="20" w:after="20"/>
              <w:jc w:val="right"/>
              <w:rPr>
                <w:color w:val="000000"/>
                <w:sz w:val="20"/>
              </w:rPr>
            </w:pPr>
            <w:r>
              <w:rPr>
                <w:noProof/>
                <w:color w:val="000000"/>
                <w:sz w:val="20"/>
              </w:rPr>
              <w:t>463,00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C99944" w14:textId="77777777" w:rsidR="006446A8" w:rsidRDefault="00E24104">
            <w:pPr>
              <w:spacing w:before="20" w:after="20"/>
              <w:jc w:val="right"/>
              <w:rPr>
                <w:color w:val="000000"/>
                <w:sz w:val="20"/>
              </w:rPr>
            </w:pPr>
            <w:r>
              <w:rPr>
                <w:noProof/>
                <w:color w:val="000000"/>
                <w:sz w:val="20"/>
              </w:rPr>
              <w:t>463,00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09B340" w14:textId="77777777" w:rsidR="006446A8" w:rsidRDefault="00E24104">
            <w:pPr>
              <w:spacing w:before="20" w:after="20"/>
              <w:jc w:val="right"/>
              <w:rPr>
                <w:color w:val="000000"/>
                <w:sz w:val="20"/>
              </w:rPr>
            </w:pPr>
            <w:r>
              <w:rPr>
                <w:noProof/>
                <w:color w:val="000000"/>
                <w:sz w:val="20"/>
              </w:rPr>
              <w:t>463,00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2E674E" w14:textId="77777777" w:rsidR="006446A8" w:rsidRDefault="006446A8">
            <w:pPr>
              <w:spacing w:before="20" w:after="20"/>
              <w:jc w:val="right"/>
              <w:rPr>
                <w:color w:val="000000"/>
                <w:sz w:val="20"/>
              </w:rPr>
            </w:pPr>
          </w:p>
        </w:tc>
      </w:tr>
      <w:tr w:rsidR="006446A8" w14:paraId="21DD8B7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862A6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165EA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3927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B97B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BA4F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97D1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4DAB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E81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7FC9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553BA2" w14:textId="77777777" w:rsidR="006446A8" w:rsidRDefault="006446A8">
            <w:pPr>
              <w:spacing w:before="20" w:after="20"/>
              <w:jc w:val="right"/>
              <w:rPr>
                <w:color w:val="000000"/>
                <w:sz w:val="20"/>
              </w:rPr>
            </w:pPr>
          </w:p>
        </w:tc>
      </w:tr>
      <w:tr w:rsidR="006446A8" w14:paraId="46AB39B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3CF63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BF70B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5409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0BB7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9372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A4E0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36F8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F96D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EA9E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1FD36" w14:textId="77777777" w:rsidR="006446A8" w:rsidRDefault="00E24104">
            <w:pPr>
              <w:spacing w:before="20" w:after="20"/>
              <w:rPr>
                <w:b/>
                <w:color w:val="000000"/>
                <w:sz w:val="20"/>
              </w:rPr>
            </w:pPr>
            <w:r>
              <w:rPr>
                <w:b/>
                <w:noProof/>
                <w:color w:val="000000"/>
                <w:sz w:val="20"/>
              </w:rPr>
              <w:t xml:space="preserve">Somma: </w:t>
            </w:r>
          </w:p>
          <w:p w14:paraId="18EBE6F9" w14:textId="77777777" w:rsidR="006446A8" w:rsidRDefault="00E24104">
            <w:pPr>
              <w:spacing w:before="20" w:after="20"/>
              <w:jc w:val="right"/>
              <w:rPr>
                <w:color w:val="000000"/>
                <w:sz w:val="20"/>
              </w:rPr>
            </w:pPr>
            <w:r>
              <w:rPr>
                <w:noProof/>
                <w:color w:val="000000"/>
                <w:sz w:val="20"/>
              </w:rPr>
              <w:t>0,00</w:t>
            </w:r>
          </w:p>
          <w:p w14:paraId="2D089694" w14:textId="77777777" w:rsidR="006446A8" w:rsidRDefault="00E24104">
            <w:pPr>
              <w:spacing w:before="20" w:after="20"/>
              <w:rPr>
                <w:b/>
                <w:color w:val="000000"/>
                <w:sz w:val="20"/>
              </w:rPr>
            </w:pPr>
            <w:r>
              <w:rPr>
                <w:b/>
                <w:noProof/>
                <w:color w:val="000000"/>
                <w:sz w:val="20"/>
              </w:rPr>
              <w:t xml:space="preserve">Max: </w:t>
            </w:r>
          </w:p>
          <w:p w14:paraId="3D85877A" w14:textId="77777777" w:rsidR="006446A8" w:rsidRDefault="00E24104">
            <w:pPr>
              <w:spacing w:before="20" w:after="20"/>
              <w:jc w:val="right"/>
              <w:rPr>
                <w:color w:val="000000"/>
                <w:sz w:val="20"/>
              </w:rPr>
            </w:pPr>
            <w:r>
              <w:rPr>
                <w:noProof/>
                <w:color w:val="000000"/>
                <w:sz w:val="20"/>
              </w:rPr>
              <w:t>0,00</w:t>
            </w:r>
          </w:p>
        </w:tc>
      </w:tr>
      <w:tr w:rsidR="006446A8" w14:paraId="65AEF25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D339D7" w14:textId="77777777" w:rsidR="006446A8" w:rsidRDefault="00E24104">
            <w:pPr>
              <w:spacing w:before="20" w:after="20"/>
              <w:rPr>
                <w:color w:val="000000"/>
                <w:sz w:val="20"/>
              </w:rPr>
            </w:pPr>
            <w:r>
              <w:rPr>
                <w:noProof/>
                <w:color w:val="000000"/>
                <w:sz w:val="20"/>
              </w:rPr>
              <w:t>SRA29_RER.01.seminat - Azione 1 Conversione-seminativi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EC4B3" w14:textId="77777777" w:rsidR="006446A8" w:rsidRDefault="00E24104">
            <w:pPr>
              <w:spacing w:before="20" w:after="20"/>
              <w:rPr>
                <w:color w:val="000000"/>
                <w:sz w:val="20"/>
              </w:rPr>
            </w:pPr>
            <w:r>
              <w:rPr>
                <w:noProof/>
                <w:color w:val="000000"/>
                <w:sz w:val="20"/>
              </w:rPr>
              <w:t xml:space="preserve">Importo unitario previsto (Spesa pubblica totale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ACC7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6D022A" w14:textId="77777777" w:rsidR="006446A8" w:rsidRDefault="00E24104">
            <w:pPr>
              <w:spacing w:before="20" w:after="20"/>
              <w:jc w:val="right"/>
              <w:rPr>
                <w:color w:val="000000"/>
                <w:sz w:val="20"/>
              </w:rPr>
            </w:pPr>
            <w:r>
              <w:rPr>
                <w:noProof/>
                <w:color w:val="000000"/>
                <w:sz w:val="20"/>
              </w:rPr>
              <w:t>187,00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F8C83F" w14:textId="77777777" w:rsidR="006446A8" w:rsidRDefault="00E24104">
            <w:pPr>
              <w:spacing w:before="20" w:after="20"/>
              <w:jc w:val="right"/>
              <w:rPr>
                <w:color w:val="000000"/>
                <w:sz w:val="20"/>
              </w:rPr>
            </w:pPr>
            <w:r>
              <w:rPr>
                <w:noProof/>
                <w:color w:val="000000"/>
                <w:sz w:val="20"/>
              </w:rPr>
              <w:t>187,00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26DB34" w14:textId="77777777" w:rsidR="006446A8" w:rsidRDefault="00E24104">
            <w:pPr>
              <w:spacing w:before="20" w:after="20"/>
              <w:jc w:val="right"/>
              <w:rPr>
                <w:color w:val="000000"/>
                <w:sz w:val="20"/>
              </w:rPr>
            </w:pPr>
            <w:r>
              <w:rPr>
                <w:noProof/>
                <w:color w:val="000000"/>
                <w:sz w:val="20"/>
              </w:rPr>
              <w:t>187,00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B403D9" w14:textId="77777777" w:rsidR="006446A8" w:rsidRDefault="00E24104">
            <w:pPr>
              <w:spacing w:before="20" w:after="20"/>
              <w:jc w:val="right"/>
              <w:rPr>
                <w:color w:val="000000"/>
                <w:sz w:val="20"/>
              </w:rPr>
            </w:pPr>
            <w:r>
              <w:rPr>
                <w:noProof/>
                <w:color w:val="000000"/>
                <w:sz w:val="20"/>
              </w:rPr>
              <w:t>187,00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04913E" w14:textId="77777777" w:rsidR="006446A8" w:rsidRDefault="00E24104">
            <w:pPr>
              <w:spacing w:before="20" w:after="20"/>
              <w:jc w:val="right"/>
              <w:rPr>
                <w:color w:val="000000"/>
                <w:sz w:val="20"/>
              </w:rPr>
            </w:pPr>
            <w:r>
              <w:rPr>
                <w:noProof/>
                <w:color w:val="000000"/>
                <w:sz w:val="20"/>
              </w:rPr>
              <w:t>187,00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4E990" w14:textId="77777777" w:rsidR="006446A8" w:rsidRDefault="00E24104">
            <w:pPr>
              <w:spacing w:before="20" w:after="20"/>
              <w:jc w:val="right"/>
              <w:rPr>
                <w:color w:val="000000"/>
                <w:sz w:val="20"/>
              </w:rPr>
            </w:pPr>
            <w:r>
              <w:rPr>
                <w:noProof/>
                <w:color w:val="000000"/>
                <w:sz w:val="20"/>
              </w:rPr>
              <w:t>187,00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C124D6" w14:textId="77777777" w:rsidR="006446A8" w:rsidRDefault="006446A8">
            <w:pPr>
              <w:spacing w:before="20" w:after="20"/>
              <w:jc w:val="right"/>
              <w:rPr>
                <w:color w:val="000000"/>
                <w:sz w:val="20"/>
              </w:rPr>
            </w:pPr>
          </w:p>
        </w:tc>
      </w:tr>
      <w:tr w:rsidR="006446A8" w14:paraId="0E9255C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92FFB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68033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502D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F302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1BB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A332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D390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5162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3974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35F203" w14:textId="77777777" w:rsidR="006446A8" w:rsidRDefault="006446A8">
            <w:pPr>
              <w:spacing w:before="20" w:after="20"/>
              <w:jc w:val="right"/>
              <w:rPr>
                <w:color w:val="000000"/>
                <w:sz w:val="20"/>
              </w:rPr>
            </w:pPr>
          </w:p>
        </w:tc>
      </w:tr>
      <w:tr w:rsidR="006446A8" w14:paraId="6E270FB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F264E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16AE9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33BB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3D5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081C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2D48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312D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A7A1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F750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D5315B" w14:textId="77777777" w:rsidR="006446A8" w:rsidRDefault="00E24104">
            <w:pPr>
              <w:spacing w:before="20" w:after="20"/>
              <w:rPr>
                <w:b/>
                <w:color w:val="000000"/>
                <w:sz w:val="20"/>
              </w:rPr>
            </w:pPr>
            <w:r>
              <w:rPr>
                <w:b/>
                <w:noProof/>
                <w:color w:val="000000"/>
                <w:sz w:val="20"/>
              </w:rPr>
              <w:t xml:space="preserve">Somma: </w:t>
            </w:r>
          </w:p>
          <w:p w14:paraId="75D315BF" w14:textId="77777777" w:rsidR="006446A8" w:rsidRDefault="00E24104">
            <w:pPr>
              <w:spacing w:before="20" w:after="20"/>
              <w:jc w:val="right"/>
              <w:rPr>
                <w:color w:val="000000"/>
                <w:sz w:val="20"/>
              </w:rPr>
            </w:pPr>
            <w:r>
              <w:rPr>
                <w:noProof/>
                <w:color w:val="000000"/>
                <w:sz w:val="20"/>
              </w:rPr>
              <w:t>0,00</w:t>
            </w:r>
          </w:p>
          <w:p w14:paraId="3DF6283D" w14:textId="77777777" w:rsidR="006446A8" w:rsidRDefault="00E24104">
            <w:pPr>
              <w:spacing w:before="20" w:after="20"/>
              <w:rPr>
                <w:b/>
                <w:color w:val="000000"/>
                <w:sz w:val="20"/>
              </w:rPr>
            </w:pPr>
            <w:r>
              <w:rPr>
                <w:b/>
                <w:noProof/>
                <w:color w:val="000000"/>
                <w:sz w:val="20"/>
              </w:rPr>
              <w:t xml:space="preserve">Max: </w:t>
            </w:r>
          </w:p>
          <w:p w14:paraId="27727CB6" w14:textId="77777777" w:rsidR="006446A8" w:rsidRDefault="00E24104">
            <w:pPr>
              <w:spacing w:before="20" w:after="20"/>
              <w:jc w:val="right"/>
              <w:rPr>
                <w:color w:val="000000"/>
                <w:sz w:val="20"/>
              </w:rPr>
            </w:pPr>
            <w:r>
              <w:rPr>
                <w:noProof/>
                <w:color w:val="000000"/>
                <w:sz w:val="20"/>
              </w:rPr>
              <w:t>0,00</w:t>
            </w:r>
          </w:p>
        </w:tc>
      </w:tr>
      <w:tr w:rsidR="006446A8" w14:paraId="177A6E7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92786E" w14:textId="77777777" w:rsidR="006446A8" w:rsidRDefault="00E24104">
            <w:pPr>
              <w:spacing w:before="20" w:after="20"/>
              <w:rPr>
                <w:color w:val="000000"/>
                <w:sz w:val="20"/>
              </w:rPr>
            </w:pPr>
            <w:r>
              <w:rPr>
                <w:noProof/>
                <w:color w:val="000000"/>
                <w:sz w:val="20"/>
              </w:rPr>
              <w:lastRenderedPageBreak/>
              <w:t>SRA29_RER.01.semindu - Azione 1 Conversione-seminativi industriali (bietola proteaginose e riso)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23008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D842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8AE471"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6AA523"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4DDA5A"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BE6FBB"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D14C40"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66FBA1"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D03B28" w14:textId="77777777" w:rsidR="006446A8" w:rsidRDefault="006446A8">
            <w:pPr>
              <w:spacing w:before="20" w:after="20"/>
              <w:jc w:val="right"/>
              <w:rPr>
                <w:color w:val="000000"/>
                <w:sz w:val="20"/>
              </w:rPr>
            </w:pPr>
          </w:p>
        </w:tc>
      </w:tr>
      <w:tr w:rsidR="006446A8" w14:paraId="42B8001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ED55A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FCA465"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3B62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36F2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10501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DE79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E5EF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218F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99CC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47774A" w14:textId="77777777" w:rsidR="006446A8" w:rsidRDefault="006446A8">
            <w:pPr>
              <w:spacing w:before="20" w:after="20"/>
              <w:jc w:val="right"/>
              <w:rPr>
                <w:color w:val="000000"/>
                <w:sz w:val="20"/>
              </w:rPr>
            </w:pPr>
          </w:p>
        </w:tc>
      </w:tr>
      <w:tr w:rsidR="006446A8" w14:paraId="69B03DD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E9352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A8B9C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EB48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3DCE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3A2F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45C3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66B9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E3CD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4813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15D9CF" w14:textId="77777777" w:rsidR="006446A8" w:rsidRDefault="00E24104">
            <w:pPr>
              <w:spacing w:before="20" w:after="20"/>
              <w:rPr>
                <w:b/>
                <w:color w:val="000000"/>
                <w:sz w:val="20"/>
              </w:rPr>
            </w:pPr>
            <w:r>
              <w:rPr>
                <w:b/>
                <w:noProof/>
                <w:color w:val="000000"/>
                <w:sz w:val="20"/>
              </w:rPr>
              <w:t xml:space="preserve">Somma: </w:t>
            </w:r>
          </w:p>
          <w:p w14:paraId="52518FD9" w14:textId="77777777" w:rsidR="006446A8" w:rsidRDefault="00E24104">
            <w:pPr>
              <w:spacing w:before="20" w:after="20"/>
              <w:jc w:val="right"/>
              <w:rPr>
                <w:color w:val="000000"/>
                <w:sz w:val="20"/>
              </w:rPr>
            </w:pPr>
            <w:r>
              <w:rPr>
                <w:noProof/>
                <w:color w:val="000000"/>
                <w:sz w:val="20"/>
              </w:rPr>
              <w:t>0,00</w:t>
            </w:r>
          </w:p>
          <w:p w14:paraId="1E0853C5" w14:textId="77777777" w:rsidR="006446A8" w:rsidRDefault="00E24104">
            <w:pPr>
              <w:spacing w:before="20" w:after="20"/>
              <w:rPr>
                <w:b/>
                <w:color w:val="000000"/>
                <w:sz w:val="20"/>
              </w:rPr>
            </w:pPr>
            <w:r>
              <w:rPr>
                <w:b/>
                <w:noProof/>
                <w:color w:val="000000"/>
                <w:sz w:val="20"/>
              </w:rPr>
              <w:t xml:space="preserve">Max: </w:t>
            </w:r>
          </w:p>
          <w:p w14:paraId="40828189" w14:textId="77777777" w:rsidR="006446A8" w:rsidRDefault="00E24104">
            <w:pPr>
              <w:spacing w:before="20" w:after="20"/>
              <w:jc w:val="right"/>
              <w:rPr>
                <w:color w:val="000000"/>
                <w:sz w:val="20"/>
              </w:rPr>
            </w:pPr>
            <w:r>
              <w:rPr>
                <w:noProof/>
                <w:color w:val="000000"/>
                <w:sz w:val="20"/>
              </w:rPr>
              <w:t>0,00</w:t>
            </w:r>
          </w:p>
        </w:tc>
      </w:tr>
      <w:tr w:rsidR="006446A8" w14:paraId="6D20DE1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41F9A4" w14:textId="77777777" w:rsidR="006446A8" w:rsidRDefault="00E24104">
            <w:pPr>
              <w:spacing w:before="20" w:after="20"/>
              <w:rPr>
                <w:color w:val="000000"/>
                <w:sz w:val="20"/>
              </w:rPr>
            </w:pPr>
            <w:r>
              <w:rPr>
                <w:noProof/>
                <w:color w:val="000000"/>
                <w:sz w:val="20"/>
              </w:rPr>
              <w:t xml:space="preserve">SRA29_RER.01.vite - Azione 1 Conversione-vite e fruttiferi minori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12BE7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2132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9FC65E" w14:textId="77777777" w:rsidR="006446A8" w:rsidRDefault="00E24104">
            <w:pPr>
              <w:spacing w:before="20" w:after="20"/>
              <w:jc w:val="right"/>
              <w:rPr>
                <w:color w:val="000000"/>
                <w:sz w:val="20"/>
              </w:rPr>
            </w:pPr>
            <w:r>
              <w:rPr>
                <w:noProof/>
                <w:color w:val="000000"/>
                <w:sz w:val="20"/>
              </w:rPr>
              <w:t>672,00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89DE5C" w14:textId="77777777" w:rsidR="006446A8" w:rsidRDefault="00E24104">
            <w:pPr>
              <w:spacing w:before="20" w:after="20"/>
              <w:jc w:val="right"/>
              <w:rPr>
                <w:color w:val="000000"/>
                <w:sz w:val="20"/>
              </w:rPr>
            </w:pPr>
            <w:r>
              <w:rPr>
                <w:noProof/>
                <w:color w:val="000000"/>
                <w:sz w:val="20"/>
              </w:rPr>
              <w:t>672,00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2463F0" w14:textId="77777777" w:rsidR="006446A8" w:rsidRDefault="00E24104">
            <w:pPr>
              <w:spacing w:before="20" w:after="20"/>
              <w:jc w:val="right"/>
              <w:rPr>
                <w:color w:val="000000"/>
                <w:sz w:val="20"/>
              </w:rPr>
            </w:pPr>
            <w:r>
              <w:rPr>
                <w:noProof/>
                <w:color w:val="000000"/>
                <w:sz w:val="20"/>
              </w:rPr>
              <w:t>672,00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1AB30C" w14:textId="77777777" w:rsidR="006446A8" w:rsidRDefault="00E24104">
            <w:pPr>
              <w:spacing w:before="20" w:after="20"/>
              <w:jc w:val="right"/>
              <w:rPr>
                <w:color w:val="000000"/>
                <w:sz w:val="20"/>
              </w:rPr>
            </w:pPr>
            <w:r>
              <w:rPr>
                <w:noProof/>
                <w:color w:val="000000"/>
                <w:sz w:val="20"/>
              </w:rPr>
              <w:t>672,00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53AA6D" w14:textId="77777777" w:rsidR="006446A8" w:rsidRDefault="00E24104">
            <w:pPr>
              <w:spacing w:before="20" w:after="20"/>
              <w:jc w:val="right"/>
              <w:rPr>
                <w:color w:val="000000"/>
                <w:sz w:val="20"/>
              </w:rPr>
            </w:pPr>
            <w:r>
              <w:rPr>
                <w:noProof/>
                <w:color w:val="000000"/>
                <w:sz w:val="20"/>
              </w:rPr>
              <w:t>672,00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BDF3FC" w14:textId="77777777" w:rsidR="006446A8" w:rsidRDefault="00E24104">
            <w:pPr>
              <w:spacing w:before="20" w:after="20"/>
              <w:jc w:val="right"/>
              <w:rPr>
                <w:color w:val="000000"/>
                <w:sz w:val="20"/>
              </w:rPr>
            </w:pPr>
            <w:r>
              <w:rPr>
                <w:noProof/>
                <w:color w:val="000000"/>
                <w:sz w:val="20"/>
              </w:rPr>
              <w:t>672,00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45E2F7" w14:textId="77777777" w:rsidR="006446A8" w:rsidRDefault="006446A8">
            <w:pPr>
              <w:spacing w:before="20" w:after="20"/>
              <w:jc w:val="right"/>
              <w:rPr>
                <w:color w:val="000000"/>
                <w:sz w:val="20"/>
              </w:rPr>
            </w:pPr>
          </w:p>
        </w:tc>
      </w:tr>
      <w:tr w:rsidR="006446A8" w14:paraId="1007CA3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F519A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E715D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3D5C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08F5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B9E3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4B23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A3C6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0276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94D5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CB3045" w14:textId="77777777" w:rsidR="006446A8" w:rsidRDefault="006446A8">
            <w:pPr>
              <w:spacing w:before="20" w:after="20"/>
              <w:jc w:val="right"/>
              <w:rPr>
                <w:color w:val="000000"/>
                <w:sz w:val="20"/>
              </w:rPr>
            </w:pPr>
          </w:p>
        </w:tc>
      </w:tr>
      <w:tr w:rsidR="006446A8" w14:paraId="07A05BB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E48ED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48D48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0E13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1430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A4DB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92C3B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6AF9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862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D538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DDBDB0" w14:textId="77777777" w:rsidR="006446A8" w:rsidRDefault="00E24104">
            <w:pPr>
              <w:spacing w:before="20" w:after="20"/>
              <w:rPr>
                <w:b/>
                <w:color w:val="000000"/>
                <w:sz w:val="20"/>
              </w:rPr>
            </w:pPr>
            <w:r>
              <w:rPr>
                <w:b/>
                <w:noProof/>
                <w:color w:val="000000"/>
                <w:sz w:val="20"/>
              </w:rPr>
              <w:t xml:space="preserve">Somma: </w:t>
            </w:r>
          </w:p>
          <w:p w14:paraId="39C2C900" w14:textId="77777777" w:rsidR="006446A8" w:rsidRDefault="00E24104">
            <w:pPr>
              <w:spacing w:before="20" w:after="20"/>
              <w:jc w:val="right"/>
              <w:rPr>
                <w:color w:val="000000"/>
                <w:sz w:val="20"/>
              </w:rPr>
            </w:pPr>
            <w:r>
              <w:rPr>
                <w:noProof/>
                <w:color w:val="000000"/>
                <w:sz w:val="20"/>
              </w:rPr>
              <w:t>0,00</w:t>
            </w:r>
          </w:p>
          <w:p w14:paraId="00A5EA75" w14:textId="77777777" w:rsidR="006446A8" w:rsidRDefault="00E24104">
            <w:pPr>
              <w:spacing w:before="20" w:after="20"/>
              <w:rPr>
                <w:b/>
                <w:color w:val="000000"/>
                <w:sz w:val="20"/>
              </w:rPr>
            </w:pPr>
            <w:r>
              <w:rPr>
                <w:b/>
                <w:noProof/>
                <w:color w:val="000000"/>
                <w:sz w:val="20"/>
              </w:rPr>
              <w:t xml:space="preserve">Max: </w:t>
            </w:r>
          </w:p>
          <w:p w14:paraId="78203BBB" w14:textId="77777777" w:rsidR="006446A8" w:rsidRDefault="00E24104">
            <w:pPr>
              <w:spacing w:before="20" w:after="20"/>
              <w:jc w:val="right"/>
              <w:rPr>
                <w:color w:val="000000"/>
                <w:sz w:val="20"/>
              </w:rPr>
            </w:pPr>
            <w:r>
              <w:rPr>
                <w:noProof/>
                <w:color w:val="000000"/>
                <w:sz w:val="20"/>
              </w:rPr>
              <w:t>0,00</w:t>
            </w:r>
          </w:p>
        </w:tc>
      </w:tr>
      <w:tr w:rsidR="006446A8" w14:paraId="7109A6F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EC28C5" w14:textId="77777777" w:rsidR="006446A8" w:rsidRDefault="00E24104">
            <w:pPr>
              <w:spacing w:before="20" w:after="20"/>
              <w:rPr>
                <w:color w:val="000000"/>
                <w:sz w:val="20"/>
              </w:rPr>
            </w:pPr>
            <w:r>
              <w:rPr>
                <w:noProof/>
                <w:color w:val="000000"/>
                <w:sz w:val="20"/>
              </w:rPr>
              <w:t>SRA29_RER.02.PfoCa60 - Azione 2 Mantenimento Premio maggiorato foraggere e colture destinate a alimentazione animale per il settore xootecnico da carne degressivo 60%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E4CF81"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F95B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401269" w14:textId="77777777" w:rsidR="006446A8" w:rsidRDefault="00E24104">
            <w:pPr>
              <w:spacing w:before="20" w:after="20"/>
              <w:jc w:val="right"/>
              <w:rPr>
                <w:color w:val="000000"/>
                <w:sz w:val="20"/>
              </w:rPr>
            </w:pPr>
            <w:r>
              <w:rPr>
                <w:noProof/>
                <w:color w:val="000000"/>
                <w:sz w:val="20"/>
              </w:rPr>
              <w:t>199,80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0F1019" w14:textId="77777777" w:rsidR="006446A8" w:rsidRDefault="00E24104">
            <w:pPr>
              <w:spacing w:before="20" w:after="20"/>
              <w:jc w:val="right"/>
              <w:rPr>
                <w:color w:val="000000"/>
                <w:sz w:val="20"/>
              </w:rPr>
            </w:pPr>
            <w:r>
              <w:rPr>
                <w:noProof/>
                <w:color w:val="000000"/>
                <w:sz w:val="20"/>
              </w:rPr>
              <w:t>199,80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E973A3" w14:textId="77777777" w:rsidR="006446A8" w:rsidRDefault="00E24104">
            <w:pPr>
              <w:spacing w:before="20" w:after="20"/>
              <w:jc w:val="right"/>
              <w:rPr>
                <w:color w:val="000000"/>
                <w:sz w:val="20"/>
              </w:rPr>
            </w:pPr>
            <w:r>
              <w:rPr>
                <w:noProof/>
                <w:color w:val="000000"/>
                <w:sz w:val="20"/>
              </w:rPr>
              <w:t>199,80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0604EA" w14:textId="77777777" w:rsidR="006446A8" w:rsidRDefault="00E24104">
            <w:pPr>
              <w:spacing w:before="20" w:after="20"/>
              <w:jc w:val="right"/>
              <w:rPr>
                <w:color w:val="000000"/>
                <w:sz w:val="20"/>
              </w:rPr>
            </w:pPr>
            <w:r>
              <w:rPr>
                <w:noProof/>
                <w:color w:val="000000"/>
                <w:sz w:val="20"/>
              </w:rPr>
              <w:t>199,80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F75088" w14:textId="77777777" w:rsidR="006446A8" w:rsidRDefault="00E24104">
            <w:pPr>
              <w:spacing w:before="20" w:after="20"/>
              <w:jc w:val="right"/>
              <w:rPr>
                <w:color w:val="000000"/>
                <w:sz w:val="20"/>
              </w:rPr>
            </w:pPr>
            <w:r>
              <w:rPr>
                <w:noProof/>
                <w:color w:val="000000"/>
                <w:sz w:val="20"/>
              </w:rPr>
              <w:t>199,80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D97535" w14:textId="77777777" w:rsidR="006446A8" w:rsidRDefault="00E24104">
            <w:pPr>
              <w:spacing w:before="20" w:after="20"/>
              <w:jc w:val="right"/>
              <w:rPr>
                <w:color w:val="000000"/>
                <w:sz w:val="20"/>
              </w:rPr>
            </w:pPr>
            <w:r>
              <w:rPr>
                <w:noProof/>
                <w:color w:val="000000"/>
                <w:sz w:val="20"/>
              </w:rPr>
              <w:t>199,80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723937" w14:textId="77777777" w:rsidR="006446A8" w:rsidRDefault="006446A8">
            <w:pPr>
              <w:spacing w:before="20" w:after="20"/>
              <w:jc w:val="right"/>
              <w:rPr>
                <w:color w:val="000000"/>
                <w:sz w:val="20"/>
              </w:rPr>
            </w:pPr>
          </w:p>
        </w:tc>
      </w:tr>
      <w:tr w:rsidR="006446A8" w14:paraId="02B8DE5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57C74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84850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0F5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FA94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271F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FE72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6CED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E14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C9C1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2244DF" w14:textId="77777777" w:rsidR="006446A8" w:rsidRDefault="006446A8">
            <w:pPr>
              <w:spacing w:before="20" w:after="20"/>
              <w:jc w:val="right"/>
              <w:rPr>
                <w:color w:val="000000"/>
                <w:sz w:val="20"/>
              </w:rPr>
            </w:pPr>
          </w:p>
        </w:tc>
      </w:tr>
      <w:tr w:rsidR="006446A8" w14:paraId="013B5A3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3602A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1074BE"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5B97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BF7A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C7E5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AB65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589B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656B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E407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0B6BE1" w14:textId="77777777" w:rsidR="006446A8" w:rsidRDefault="00E24104">
            <w:pPr>
              <w:spacing w:before="20" w:after="20"/>
              <w:rPr>
                <w:b/>
                <w:color w:val="000000"/>
                <w:sz w:val="20"/>
              </w:rPr>
            </w:pPr>
            <w:r>
              <w:rPr>
                <w:b/>
                <w:noProof/>
                <w:color w:val="000000"/>
                <w:sz w:val="20"/>
              </w:rPr>
              <w:t xml:space="preserve">Somma: </w:t>
            </w:r>
          </w:p>
          <w:p w14:paraId="023689FB" w14:textId="77777777" w:rsidR="006446A8" w:rsidRDefault="00E24104">
            <w:pPr>
              <w:spacing w:before="20" w:after="20"/>
              <w:jc w:val="right"/>
              <w:rPr>
                <w:color w:val="000000"/>
                <w:sz w:val="20"/>
              </w:rPr>
            </w:pPr>
            <w:r>
              <w:rPr>
                <w:noProof/>
                <w:color w:val="000000"/>
                <w:sz w:val="20"/>
              </w:rPr>
              <w:t>0,00</w:t>
            </w:r>
          </w:p>
          <w:p w14:paraId="0158239A" w14:textId="77777777" w:rsidR="006446A8" w:rsidRDefault="00E24104">
            <w:pPr>
              <w:spacing w:before="20" w:after="20"/>
              <w:rPr>
                <w:b/>
                <w:color w:val="000000"/>
                <w:sz w:val="20"/>
              </w:rPr>
            </w:pPr>
            <w:r>
              <w:rPr>
                <w:b/>
                <w:noProof/>
                <w:color w:val="000000"/>
                <w:sz w:val="20"/>
              </w:rPr>
              <w:t xml:space="preserve">Max: </w:t>
            </w:r>
          </w:p>
          <w:p w14:paraId="2D5A6E04" w14:textId="77777777" w:rsidR="006446A8" w:rsidRDefault="00E24104">
            <w:pPr>
              <w:spacing w:before="20" w:after="20"/>
              <w:jc w:val="right"/>
              <w:rPr>
                <w:color w:val="000000"/>
                <w:sz w:val="20"/>
              </w:rPr>
            </w:pPr>
            <w:r>
              <w:rPr>
                <w:noProof/>
                <w:color w:val="000000"/>
                <w:sz w:val="20"/>
              </w:rPr>
              <w:t>0,00</w:t>
            </w:r>
          </w:p>
        </w:tc>
      </w:tr>
      <w:tr w:rsidR="006446A8" w14:paraId="22BE452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013467" w14:textId="77777777" w:rsidR="006446A8" w:rsidRDefault="00E24104">
            <w:pPr>
              <w:spacing w:before="20" w:after="20"/>
              <w:rPr>
                <w:color w:val="000000"/>
                <w:sz w:val="20"/>
              </w:rPr>
            </w:pPr>
            <w:r>
              <w:rPr>
                <w:noProof/>
                <w:color w:val="000000"/>
                <w:sz w:val="20"/>
              </w:rPr>
              <w:t>SRA29_RER.02.PfoCa80 - Azione 2 Mantenimento Premio maggiorato foraggere e colture destinate a alimentazione animale per il settore zootecnico da carne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444700" w14:textId="77777777" w:rsidR="006446A8" w:rsidRDefault="00E24104">
            <w:pPr>
              <w:spacing w:before="20" w:after="20"/>
              <w:rPr>
                <w:color w:val="000000"/>
                <w:sz w:val="20"/>
              </w:rPr>
            </w:pPr>
            <w:r>
              <w:rPr>
                <w:noProof/>
                <w:color w:val="000000"/>
                <w:sz w:val="20"/>
              </w:rPr>
              <w:t xml:space="preserve">Importo unitario previsto (Spesa pubblica </w:t>
            </w:r>
            <w:r>
              <w:rPr>
                <w:noProof/>
                <w:color w:val="000000"/>
                <w:sz w:val="20"/>
              </w:rPr>
              <w:t>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647D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8214A" w14:textId="77777777" w:rsidR="006446A8" w:rsidRDefault="00E24104">
            <w:pPr>
              <w:spacing w:before="20" w:after="20"/>
              <w:jc w:val="right"/>
              <w:rPr>
                <w:color w:val="000000"/>
                <w:sz w:val="20"/>
              </w:rPr>
            </w:pPr>
            <w:r>
              <w:rPr>
                <w:noProof/>
                <w:color w:val="000000"/>
                <w:sz w:val="20"/>
              </w:rPr>
              <w:t>266,40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61C9C2" w14:textId="77777777" w:rsidR="006446A8" w:rsidRDefault="00E24104">
            <w:pPr>
              <w:spacing w:before="20" w:after="20"/>
              <w:jc w:val="right"/>
              <w:rPr>
                <w:color w:val="000000"/>
                <w:sz w:val="20"/>
              </w:rPr>
            </w:pPr>
            <w:r>
              <w:rPr>
                <w:noProof/>
                <w:color w:val="000000"/>
                <w:sz w:val="20"/>
              </w:rPr>
              <w:t>266,40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85E1F5" w14:textId="77777777" w:rsidR="006446A8" w:rsidRDefault="00E24104">
            <w:pPr>
              <w:spacing w:before="20" w:after="20"/>
              <w:jc w:val="right"/>
              <w:rPr>
                <w:color w:val="000000"/>
                <w:sz w:val="20"/>
              </w:rPr>
            </w:pPr>
            <w:r>
              <w:rPr>
                <w:noProof/>
                <w:color w:val="000000"/>
                <w:sz w:val="20"/>
              </w:rPr>
              <w:t>266,40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3A3C9B" w14:textId="77777777" w:rsidR="006446A8" w:rsidRDefault="00E24104">
            <w:pPr>
              <w:spacing w:before="20" w:after="20"/>
              <w:jc w:val="right"/>
              <w:rPr>
                <w:color w:val="000000"/>
                <w:sz w:val="20"/>
              </w:rPr>
            </w:pPr>
            <w:r>
              <w:rPr>
                <w:noProof/>
                <w:color w:val="000000"/>
                <w:sz w:val="20"/>
              </w:rPr>
              <w:t>266,40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3406E4" w14:textId="77777777" w:rsidR="006446A8" w:rsidRDefault="00E24104">
            <w:pPr>
              <w:spacing w:before="20" w:after="20"/>
              <w:jc w:val="right"/>
              <w:rPr>
                <w:color w:val="000000"/>
                <w:sz w:val="20"/>
              </w:rPr>
            </w:pPr>
            <w:r>
              <w:rPr>
                <w:noProof/>
                <w:color w:val="000000"/>
                <w:sz w:val="20"/>
              </w:rPr>
              <w:t>266,40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9009D" w14:textId="77777777" w:rsidR="006446A8" w:rsidRDefault="00E24104">
            <w:pPr>
              <w:spacing w:before="20" w:after="20"/>
              <w:jc w:val="right"/>
              <w:rPr>
                <w:color w:val="000000"/>
                <w:sz w:val="20"/>
              </w:rPr>
            </w:pPr>
            <w:r>
              <w:rPr>
                <w:noProof/>
                <w:color w:val="000000"/>
                <w:sz w:val="20"/>
              </w:rPr>
              <w:t>266,40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99722F" w14:textId="77777777" w:rsidR="006446A8" w:rsidRDefault="006446A8">
            <w:pPr>
              <w:spacing w:before="20" w:after="20"/>
              <w:jc w:val="right"/>
              <w:rPr>
                <w:color w:val="000000"/>
                <w:sz w:val="20"/>
              </w:rPr>
            </w:pPr>
          </w:p>
        </w:tc>
      </w:tr>
      <w:tr w:rsidR="006446A8" w14:paraId="0447627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70897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577ED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A8DB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0863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E34B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DB99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94C3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29DC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F043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61069B" w14:textId="77777777" w:rsidR="006446A8" w:rsidRDefault="006446A8">
            <w:pPr>
              <w:spacing w:before="20" w:after="20"/>
              <w:jc w:val="right"/>
              <w:rPr>
                <w:color w:val="000000"/>
                <w:sz w:val="20"/>
              </w:rPr>
            </w:pPr>
          </w:p>
        </w:tc>
      </w:tr>
      <w:tr w:rsidR="006446A8" w14:paraId="7C8F328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9865E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89915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9911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41D2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286D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0166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BFF6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67AB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1C1D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A85AE9" w14:textId="77777777" w:rsidR="006446A8" w:rsidRDefault="00E24104">
            <w:pPr>
              <w:spacing w:before="20" w:after="20"/>
              <w:rPr>
                <w:b/>
                <w:color w:val="000000"/>
                <w:sz w:val="20"/>
              </w:rPr>
            </w:pPr>
            <w:r>
              <w:rPr>
                <w:b/>
                <w:noProof/>
                <w:color w:val="000000"/>
                <w:sz w:val="20"/>
              </w:rPr>
              <w:t xml:space="preserve">Somma: </w:t>
            </w:r>
          </w:p>
          <w:p w14:paraId="40B47ECD" w14:textId="77777777" w:rsidR="006446A8" w:rsidRDefault="00E24104">
            <w:pPr>
              <w:spacing w:before="20" w:after="20"/>
              <w:jc w:val="right"/>
              <w:rPr>
                <w:color w:val="000000"/>
                <w:sz w:val="20"/>
              </w:rPr>
            </w:pPr>
            <w:r>
              <w:rPr>
                <w:noProof/>
                <w:color w:val="000000"/>
                <w:sz w:val="20"/>
              </w:rPr>
              <w:t>0,00</w:t>
            </w:r>
          </w:p>
          <w:p w14:paraId="6771565D" w14:textId="77777777" w:rsidR="006446A8" w:rsidRDefault="00E24104">
            <w:pPr>
              <w:spacing w:before="20" w:after="20"/>
              <w:rPr>
                <w:b/>
                <w:color w:val="000000"/>
                <w:sz w:val="20"/>
              </w:rPr>
            </w:pPr>
            <w:r>
              <w:rPr>
                <w:b/>
                <w:noProof/>
                <w:color w:val="000000"/>
                <w:sz w:val="20"/>
              </w:rPr>
              <w:t xml:space="preserve">Max: </w:t>
            </w:r>
          </w:p>
          <w:p w14:paraId="020B0A1A" w14:textId="77777777" w:rsidR="006446A8" w:rsidRDefault="00E24104">
            <w:pPr>
              <w:spacing w:before="20" w:after="20"/>
              <w:jc w:val="right"/>
              <w:rPr>
                <w:color w:val="000000"/>
                <w:sz w:val="20"/>
              </w:rPr>
            </w:pPr>
            <w:r>
              <w:rPr>
                <w:noProof/>
                <w:color w:val="000000"/>
                <w:sz w:val="20"/>
              </w:rPr>
              <w:t>0,00</w:t>
            </w:r>
          </w:p>
        </w:tc>
      </w:tr>
      <w:tr w:rsidR="006446A8" w14:paraId="6FEA86C9"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924FE5" w14:textId="77777777" w:rsidR="006446A8" w:rsidRDefault="00E24104">
            <w:pPr>
              <w:spacing w:before="20" w:after="20"/>
              <w:rPr>
                <w:color w:val="000000"/>
                <w:sz w:val="20"/>
              </w:rPr>
            </w:pPr>
            <w:r>
              <w:rPr>
                <w:noProof/>
                <w:color w:val="000000"/>
                <w:sz w:val="20"/>
              </w:rPr>
              <w:lastRenderedPageBreak/>
              <w:t>SRA29_RER.02.PrFo60 - Azione 2 Mantenimento Premio maggiorato foraggere e colture destinate a alimentazione animale per il settore zootecnico da latte degressivo 60%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0FCF7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9803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D18A5E" w14:textId="77777777" w:rsidR="006446A8" w:rsidRDefault="00E24104">
            <w:pPr>
              <w:spacing w:before="20" w:after="20"/>
              <w:jc w:val="right"/>
              <w:rPr>
                <w:color w:val="000000"/>
                <w:sz w:val="20"/>
              </w:rPr>
            </w:pPr>
            <w:r>
              <w:rPr>
                <w:noProof/>
                <w:color w:val="000000"/>
                <w:sz w:val="20"/>
              </w:rPr>
              <w:t>229,80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B60A6C" w14:textId="77777777" w:rsidR="006446A8" w:rsidRDefault="00E24104">
            <w:pPr>
              <w:spacing w:before="20" w:after="20"/>
              <w:jc w:val="right"/>
              <w:rPr>
                <w:color w:val="000000"/>
                <w:sz w:val="20"/>
              </w:rPr>
            </w:pPr>
            <w:r>
              <w:rPr>
                <w:noProof/>
                <w:color w:val="000000"/>
                <w:sz w:val="20"/>
              </w:rPr>
              <w:t>229,80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BA95A6" w14:textId="77777777" w:rsidR="006446A8" w:rsidRDefault="00E24104">
            <w:pPr>
              <w:spacing w:before="20" w:after="20"/>
              <w:jc w:val="right"/>
              <w:rPr>
                <w:color w:val="000000"/>
                <w:sz w:val="20"/>
              </w:rPr>
            </w:pPr>
            <w:r>
              <w:rPr>
                <w:noProof/>
                <w:color w:val="000000"/>
                <w:sz w:val="20"/>
              </w:rPr>
              <w:t>229,80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BAE90" w14:textId="77777777" w:rsidR="006446A8" w:rsidRDefault="00E24104">
            <w:pPr>
              <w:spacing w:before="20" w:after="20"/>
              <w:jc w:val="right"/>
              <w:rPr>
                <w:color w:val="000000"/>
                <w:sz w:val="20"/>
              </w:rPr>
            </w:pPr>
            <w:r>
              <w:rPr>
                <w:noProof/>
                <w:color w:val="000000"/>
                <w:sz w:val="20"/>
              </w:rPr>
              <w:t>229,80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349911" w14:textId="77777777" w:rsidR="006446A8" w:rsidRDefault="00E24104">
            <w:pPr>
              <w:spacing w:before="20" w:after="20"/>
              <w:jc w:val="right"/>
              <w:rPr>
                <w:color w:val="000000"/>
                <w:sz w:val="20"/>
              </w:rPr>
            </w:pPr>
            <w:r>
              <w:rPr>
                <w:noProof/>
                <w:color w:val="000000"/>
                <w:sz w:val="20"/>
              </w:rPr>
              <w:t>229,80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E0E7FB" w14:textId="77777777" w:rsidR="006446A8" w:rsidRDefault="00E24104">
            <w:pPr>
              <w:spacing w:before="20" w:after="20"/>
              <w:jc w:val="right"/>
              <w:rPr>
                <w:color w:val="000000"/>
                <w:sz w:val="20"/>
              </w:rPr>
            </w:pPr>
            <w:r>
              <w:rPr>
                <w:noProof/>
                <w:color w:val="000000"/>
                <w:sz w:val="20"/>
              </w:rPr>
              <w:t>229,80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307AF9" w14:textId="77777777" w:rsidR="006446A8" w:rsidRDefault="006446A8">
            <w:pPr>
              <w:spacing w:before="20" w:after="20"/>
              <w:jc w:val="right"/>
              <w:rPr>
                <w:color w:val="000000"/>
                <w:sz w:val="20"/>
              </w:rPr>
            </w:pPr>
          </w:p>
        </w:tc>
      </w:tr>
      <w:tr w:rsidR="006446A8" w14:paraId="318EBFB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41AF2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EA296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42A5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C8F8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E60EA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CDB0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E6EA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C63C3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152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BAE277" w14:textId="77777777" w:rsidR="006446A8" w:rsidRDefault="006446A8">
            <w:pPr>
              <w:spacing w:before="20" w:after="20"/>
              <w:jc w:val="right"/>
              <w:rPr>
                <w:color w:val="000000"/>
                <w:sz w:val="20"/>
              </w:rPr>
            </w:pPr>
          </w:p>
        </w:tc>
      </w:tr>
      <w:tr w:rsidR="006446A8" w14:paraId="3F7CAA8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5D396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6F01A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00F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838B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82A7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5B77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0BCA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6434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2C5B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AD6373" w14:textId="77777777" w:rsidR="006446A8" w:rsidRDefault="00E24104">
            <w:pPr>
              <w:spacing w:before="20" w:after="20"/>
              <w:rPr>
                <w:b/>
                <w:color w:val="000000"/>
                <w:sz w:val="20"/>
              </w:rPr>
            </w:pPr>
            <w:r>
              <w:rPr>
                <w:b/>
                <w:noProof/>
                <w:color w:val="000000"/>
                <w:sz w:val="20"/>
              </w:rPr>
              <w:t xml:space="preserve">Somma: </w:t>
            </w:r>
          </w:p>
          <w:p w14:paraId="77CD244A" w14:textId="77777777" w:rsidR="006446A8" w:rsidRDefault="00E24104">
            <w:pPr>
              <w:spacing w:before="20" w:after="20"/>
              <w:jc w:val="right"/>
              <w:rPr>
                <w:color w:val="000000"/>
                <w:sz w:val="20"/>
              </w:rPr>
            </w:pPr>
            <w:r>
              <w:rPr>
                <w:noProof/>
                <w:color w:val="000000"/>
                <w:sz w:val="20"/>
              </w:rPr>
              <w:t>0,00</w:t>
            </w:r>
          </w:p>
          <w:p w14:paraId="13F63235" w14:textId="77777777" w:rsidR="006446A8" w:rsidRDefault="00E24104">
            <w:pPr>
              <w:spacing w:before="20" w:after="20"/>
              <w:rPr>
                <w:b/>
                <w:color w:val="000000"/>
                <w:sz w:val="20"/>
              </w:rPr>
            </w:pPr>
            <w:r>
              <w:rPr>
                <w:b/>
                <w:noProof/>
                <w:color w:val="000000"/>
                <w:sz w:val="20"/>
              </w:rPr>
              <w:t xml:space="preserve">Max: </w:t>
            </w:r>
          </w:p>
          <w:p w14:paraId="66F0D087" w14:textId="77777777" w:rsidR="006446A8" w:rsidRDefault="00E24104">
            <w:pPr>
              <w:spacing w:before="20" w:after="20"/>
              <w:jc w:val="right"/>
              <w:rPr>
                <w:color w:val="000000"/>
                <w:sz w:val="20"/>
              </w:rPr>
            </w:pPr>
            <w:r>
              <w:rPr>
                <w:noProof/>
                <w:color w:val="000000"/>
                <w:sz w:val="20"/>
              </w:rPr>
              <w:t>0,00</w:t>
            </w:r>
          </w:p>
        </w:tc>
      </w:tr>
      <w:tr w:rsidR="006446A8" w14:paraId="538A8DB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A5DA13" w14:textId="77777777" w:rsidR="006446A8" w:rsidRDefault="00E24104">
            <w:pPr>
              <w:spacing w:before="20" w:after="20"/>
              <w:rPr>
                <w:color w:val="000000"/>
                <w:sz w:val="20"/>
              </w:rPr>
            </w:pPr>
            <w:r>
              <w:rPr>
                <w:noProof/>
                <w:color w:val="000000"/>
                <w:sz w:val="20"/>
              </w:rPr>
              <w:t>SRA29_RER.02.PrFo80 - Azione 2 Mantenimento Premio maggiorato foraggere e colture destinate a alimentazione animale per il settore zootecnico da latte degressivo 80%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ABE21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0E83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CCF1F4" w14:textId="77777777" w:rsidR="006446A8" w:rsidRDefault="00E24104">
            <w:pPr>
              <w:spacing w:before="20" w:after="20"/>
              <w:jc w:val="right"/>
              <w:rPr>
                <w:color w:val="000000"/>
                <w:sz w:val="20"/>
              </w:rPr>
            </w:pPr>
            <w:r>
              <w:rPr>
                <w:noProof/>
                <w:color w:val="000000"/>
                <w:sz w:val="20"/>
              </w:rPr>
              <w:t>306,40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6B0C15" w14:textId="77777777" w:rsidR="006446A8" w:rsidRDefault="00E24104">
            <w:pPr>
              <w:spacing w:before="20" w:after="20"/>
              <w:jc w:val="right"/>
              <w:rPr>
                <w:color w:val="000000"/>
                <w:sz w:val="20"/>
              </w:rPr>
            </w:pPr>
            <w:r>
              <w:rPr>
                <w:noProof/>
                <w:color w:val="000000"/>
                <w:sz w:val="20"/>
              </w:rPr>
              <w:t>306,40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BB77CA" w14:textId="77777777" w:rsidR="006446A8" w:rsidRDefault="00E24104">
            <w:pPr>
              <w:spacing w:before="20" w:after="20"/>
              <w:jc w:val="right"/>
              <w:rPr>
                <w:color w:val="000000"/>
                <w:sz w:val="20"/>
              </w:rPr>
            </w:pPr>
            <w:r>
              <w:rPr>
                <w:noProof/>
                <w:color w:val="000000"/>
                <w:sz w:val="20"/>
              </w:rPr>
              <w:t>306,40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EF6B62" w14:textId="77777777" w:rsidR="006446A8" w:rsidRDefault="00E24104">
            <w:pPr>
              <w:spacing w:before="20" w:after="20"/>
              <w:jc w:val="right"/>
              <w:rPr>
                <w:color w:val="000000"/>
                <w:sz w:val="20"/>
              </w:rPr>
            </w:pPr>
            <w:r>
              <w:rPr>
                <w:noProof/>
                <w:color w:val="000000"/>
                <w:sz w:val="20"/>
              </w:rPr>
              <w:t>306,40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F750C3" w14:textId="77777777" w:rsidR="006446A8" w:rsidRDefault="00E24104">
            <w:pPr>
              <w:spacing w:before="20" w:after="20"/>
              <w:jc w:val="right"/>
              <w:rPr>
                <w:color w:val="000000"/>
                <w:sz w:val="20"/>
              </w:rPr>
            </w:pPr>
            <w:r>
              <w:rPr>
                <w:noProof/>
                <w:color w:val="000000"/>
                <w:sz w:val="20"/>
              </w:rPr>
              <w:t>306,40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E23198" w14:textId="77777777" w:rsidR="006446A8" w:rsidRDefault="00E24104">
            <w:pPr>
              <w:spacing w:before="20" w:after="20"/>
              <w:jc w:val="right"/>
              <w:rPr>
                <w:color w:val="000000"/>
                <w:sz w:val="20"/>
              </w:rPr>
            </w:pPr>
            <w:r>
              <w:rPr>
                <w:noProof/>
                <w:color w:val="000000"/>
                <w:sz w:val="20"/>
              </w:rPr>
              <w:t>306,40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954526" w14:textId="77777777" w:rsidR="006446A8" w:rsidRDefault="006446A8">
            <w:pPr>
              <w:spacing w:before="20" w:after="20"/>
              <w:jc w:val="right"/>
              <w:rPr>
                <w:color w:val="000000"/>
                <w:sz w:val="20"/>
              </w:rPr>
            </w:pPr>
          </w:p>
        </w:tc>
      </w:tr>
      <w:tr w:rsidR="006446A8" w14:paraId="2ADA4FE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C315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AE0B2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EFDA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9D29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60236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3A05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F686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88DE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C9D6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3BF95E" w14:textId="77777777" w:rsidR="006446A8" w:rsidRDefault="006446A8">
            <w:pPr>
              <w:spacing w:before="20" w:after="20"/>
              <w:jc w:val="right"/>
              <w:rPr>
                <w:color w:val="000000"/>
                <w:sz w:val="20"/>
              </w:rPr>
            </w:pPr>
          </w:p>
        </w:tc>
      </w:tr>
      <w:tr w:rsidR="006446A8" w14:paraId="2840F27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3953E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55653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19D3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D625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6EAE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24F3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9C09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3759B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79AD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02EB0A" w14:textId="77777777" w:rsidR="006446A8" w:rsidRDefault="00E24104">
            <w:pPr>
              <w:spacing w:before="20" w:after="20"/>
              <w:rPr>
                <w:b/>
                <w:color w:val="000000"/>
                <w:sz w:val="20"/>
              </w:rPr>
            </w:pPr>
            <w:r>
              <w:rPr>
                <w:b/>
                <w:noProof/>
                <w:color w:val="000000"/>
                <w:sz w:val="20"/>
              </w:rPr>
              <w:t xml:space="preserve">Somma: </w:t>
            </w:r>
          </w:p>
          <w:p w14:paraId="21FF8DB1" w14:textId="77777777" w:rsidR="006446A8" w:rsidRDefault="00E24104">
            <w:pPr>
              <w:spacing w:before="20" w:after="20"/>
              <w:jc w:val="right"/>
              <w:rPr>
                <w:color w:val="000000"/>
                <w:sz w:val="20"/>
              </w:rPr>
            </w:pPr>
            <w:r>
              <w:rPr>
                <w:noProof/>
                <w:color w:val="000000"/>
                <w:sz w:val="20"/>
              </w:rPr>
              <w:t>0,00</w:t>
            </w:r>
          </w:p>
          <w:p w14:paraId="63EB7579" w14:textId="77777777" w:rsidR="006446A8" w:rsidRDefault="00E24104">
            <w:pPr>
              <w:spacing w:before="20" w:after="20"/>
              <w:rPr>
                <w:b/>
                <w:color w:val="000000"/>
                <w:sz w:val="20"/>
              </w:rPr>
            </w:pPr>
            <w:r>
              <w:rPr>
                <w:b/>
                <w:noProof/>
                <w:color w:val="000000"/>
                <w:sz w:val="20"/>
              </w:rPr>
              <w:t xml:space="preserve">Max: </w:t>
            </w:r>
          </w:p>
          <w:p w14:paraId="5B06A050" w14:textId="77777777" w:rsidR="006446A8" w:rsidRDefault="00E24104">
            <w:pPr>
              <w:spacing w:before="20" w:after="20"/>
              <w:jc w:val="right"/>
              <w:rPr>
                <w:color w:val="000000"/>
                <w:sz w:val="20"/>
              </w:rPr>
            </w:pPr>
            <w:r>
              <w:rPr>
                <w:noProof/>
                <w:color w:val="000000"/>
                <w:sz w:val="20"/>
              </w:rPr>
              <w:t>0,00</w:t>
            </w:r>
          </w:p>
        </w:tc>
      </w:tr>
      <w:tr w:rsidR="006446A8" w14:paraId="6350BA0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A33538" w14:textId="77777777" w:rsidR="006446A8" w:rsidRDefault="00E24104">
            <w:pPr>
              <w:spacing w:before="20" w:after="20"/>
              <w:rPr>
                <w:color w:val="000000"/>
                <w:sz w:val="20"/>
              </w:rPr>
            </w:pPr>
            <w:r>
              <w:rPr>
                <w:noProof/>
                <w:color w:val="000000"/>
                <w:sz w:val="20"/>
              </w:rPr>
              <w:t>SRA29_RER.02.forag60 - Azione 2 Mantenimento foraggere degressivo 60%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3D8BB2"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250A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032F85" w14:textId="77777777" w:rsidR="006446A8" w:rsidRDefault="00E24104">
            <w:pPr>
              <w:spacing w:before="20" w:after="20"/>
              <w:jc w:val="right"/>
              <w:rPr>
                <w:color w:val="000000"/>
                <w:sz w:val="20"/>
              </w:rPr>
            </w:pPr>
            <w:r>
              <w:rPr>
                <w:noProof/>
                <w:color w:val="000000"/>
                <w:sz w:val="20"/>
              </w:rPr>
              <w:t>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42C162" w14:textId="77777777" w:rsidR="006446A8" w:rsidRDefault="00E24104">
            <w:pPr>
              <w:spacing w:before="20" w:after="20"/>
              <w:jc w:val="right"/>
              <w:rPr>
                <w:color w:val="000000"/>
                <w:sz w:val="20"/>
              </w:rPr>
            </w:pPr>
            <w:r>
              <w:rPr>
                <w:noProof/>
                <w:color w:val="000000"/>
                <w:sz w:val="20"/>
              </w:rPr>
              <w:t>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018BB1" w14:textId="77777777" w:rsidR="006446A8" w:rsidRDefault="00E24104">
            <w:pPr>
              <w:spacing w:before="20" w:after="20"/>
              <w:jc w:val="right"/>
              <w:rPr>
                <w:color w:val="000000"/>
                <w:sz w:val="20"/>
              </w:rPr>
            </w:pPr>
            <w:r>
              <w:rPr>
                <w:noProof/>
                <w:color w:val="000000"/>
                <w:sz w:val="20"/>
              </w:rPr>
              <w:t>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58DCE4" w14:textId="77777777" w:rsidR="006446A8" w:rsidRDefault="00E24104">
            <w:pPr>
              <w:spacing w:before="20" w:after="20"/>
              <w:jc w:val="right"/>
              <w:rPr>
                <w:color w:val="000000"/>
                <w:sz w:val="20"/>
              </w:rPr>
            </w:pPr>
            <w:r>
              <w:rPr>
                <w:noProof/>
                <w:color w:val="000000"/>
                <w:sz w:val="20"/>
              </w:rPr>
              <w:t>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1EFDA1" w14:textId="77777777" w:rsidR="006446A8" w:rsidRDefault="00E24104">
            <w:pPr>
              <w:spacing w:before="20" w:after="20"/>
              <w:jc w:val="right"/>
              <w:rPr>
                <w:color w:val="000000"/>
                <w:sz w:val="20"/>
              </w:rPr>
            </w:pPr>
            <w:r>
              <w:rPr>
                <w:noProof/>
                <w:color w:val="000000"/>
                <w:sz w:val="20"/>
              </w:rPr>
              <w:t>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F4EB6B" w14:textId="77777777" w:rsidR="006446A8" w:rsidRDefault="00E24104">
            <w:pPr>
              <w:spacing w:before="20" w:after="20"/>
              <w:jc w:val="right"/>
              <w:rPr>
                <w:color w:val="000000"/>
                <w:sz w:val="20"/>
              </w:rPr>
            </w:pPr>
            <w:r>
              <w:rPr>
                <w:noProof/>
                <w:color w:val="000000"/>
                <w:sz w:val="20"/>
              </w:rPr>
              <w:t>54,00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F85139" w14:textId="77777777" w:rsidR="006446A8" w:rsidRDefault="006446A8">
            <w:pPr>
              <w:spacing w:before="20" w:after="20"/>
              <w:jc w:val="right"/>
              <w:rPr>
                <w:color w:val="000000"/>
                <w:sz w:val="20"/>
              </w:rPr>
            </w:pPr>
          </w:p>
        </w:tc>
      </w:tr>
      <w:tr w:rsidR="006446A8" w14:paraId="66CA31B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FD222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138E21" w14:textId="77777777" w:rsidR="006446A8" w:rsidRDefault="00E24104">
            <w:pPr>
              <w:spacing w:before="20" w:after="20"/>
              <w:rPr>
                <w:color w:val="000000"/>
                <w:sz w:val="20"/>
              </w:rPr>
            </w:pPr>
            <w:r>
              <w:rPr>
                <w:noProof/>
                <w:color w:val="000000"/>
                <w:sz w:val="20"/>
              </w:rPr>
              <w:t xml:space="preserve">Importo unitario medio massimo previsto (se del caso) (in </w:t>
            </w:r>
            <w:r>
              <w:rPr>
                <w:noProof/>
                <w:color w:val="000000"/>
                <w:sz w:val="20"/>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4053A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D68C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CAB2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418E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0178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66D1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70B8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62C91E" w14:textId="77777777" w:rsidR="006446A8" w:rsidRDefault="006446A8">
            <w:pPr>
              <w:spacing w:before="20" w:after="20"/>
              <w:jc w:val="right"/>
              <w:rPr>
                <w:color w:val="000000"/>
                <w:sz w:val="20"/>
              </w:rPr>
            </w:pPr>
          </w:p>
        </w:tc>
      </w:tr>
      <w:tr w:rsidR="006446A8" w14:paraId="5823181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E30F4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CD7F91"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A3AB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03A8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6F90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0A11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4FFF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1904E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DCFB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B9011F" w14:textId="77777777" w:rsidR="006446A8" w:rsidRDefault="00E24104">
            <w:pPr>
              <w:spacing w:before="20" w:after="20"/>
              <w:rPr>
                <w:b/>
                <w:color w:val="000000"/>
                <w:sz w:val="20"/>
              </w:rPr>
            </w:pPr>
            <w:r>
              <w:rPr>
                <w:b/>
                <w:noProof/>
                <w:color w:val="000000"/>
                <w:sz w:val="20"/>
              </w:rPr>
              <w:t xml:space="preserve">Somma: </w:t>
            </w:r>
          </w:p>
          <w:p w14:paraId="2B6CD62F" w14:textId="77777777" w:rsidR="006446A8" w:rsidRDefault="00E24104">
            <w:pPr>
              <w:spacing w:before="20" w:after="20"/>
              <w:jc w:val="right"/>
              <w:rPr>
                <w:color w:val="000000"/>
                <w:sz w:val="20"/>
              </w:rPr>
            </w:pPr>
            <w:r>
              <w:rPr>
                <w:noProof/>
                <w:color w:val="000000"/>
                <w:sz w:val="20"/>
              </w:rPr>
              <w:t>0,00</w:t>
            </w:r>
          </w:p>
          <w:p w14:paraId="09618D56" w14:textId="77777777" w:rsidR="006446A8" w:rsidRDefault="00E24104">
            <w:pPr>
              <w:spacing w:before="20" w:after="20"/>
              <w:rPr>
                <w:b/>
                <w:color w:val="000000"/>
                <w:sz w:val="20"/>
              </w:rPr>
            </w:pPr>
            <w:r>
              <w:rPr>
                <w:b/>
                <w:noProof/>
                <w:color w:val="000000"/>
                <w:sz w:val="20"/>
              </w:rPr>
              <w:t xml:space="preserve">Max: </w:t>
            </w:r>
          </w:p>
          <w:p w14:paraId="7E77E1EC" w14:textId="77777777" w:rsidR="006446A8" w:rsidRDefault="00E24104">
            <w:pPr>
              <w:spacing w:before="20" w:after="20"/>
              <w:jc w:val="right"/>
              <w:rPr>
                <w:color w:val="000000"/>
                <w:sz w:val="20"/>
              </w:rPr>
            </w:pPr>
            <w:r>
              <w:rPr>
                <w:noProof/>
                <w:color w:val="000000"/>
                <w:sz w:val="20"/>
              </w:rPr>
              <w:t>0,00</w:t>
            </w:r>
          </w:p>
        </w:tc>
      </w:tr>
      <w:tr w:rsidR="006446A8" w14:paraId="5F0E4EF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5FFFD9" w14:textId="77777777" w:rsidR="006446A8" w:rsidRDefault="00E24104">
            <w:pPr>
              <w:spacing w:before="20" w:after="20"/>
              <w:rPr>
                <w:color w:val="000000"/>
                <w:sz w:val="20"/>
              </w:rPr>
            </w:pPr>
            <w:r>
              <w:rPr>
                <w:noProof/>
                <w:color w:val="000000"/>
                <w:sz w:val="20"/>
              </w:rPr>
              <w:t>SRA29_RER.02.forag80 - Azione 2 Mantenimento foraggere degressivo 80%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E70B56"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AAC4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4034D2" w14:textId="77777777" w:rsidR="006446A8" w:rsidRDefault="00E24104">
            <w:pPr>
              <w:spacing w:before="20" w:after="20"/>
              <w:jc w:val="right"/>
              <w:rPr>
                <w:color w:val="000000"/>
                <w:sz w:val="20"/>
              </w:rPr>
            </w:pPr>
            <w:r>
              <w:rPr>
                <w:noProof/>
                <w:color w:val="000000"/>
                <w:sz w:val="20"/>
              </w:rPr>
              <w:t>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370E1E" w14:textId="77777777" w:rsidR="006446A8" w:rsidRDefault="00E24104">
            <w:pPr>
              <w:spacing w:before="20" w:after="20"/>
              <w:jc w:val="right"/>
              <w:rPr>
                <w:color w:val="000000"/>
                <w:sz w:val="20"/>
              </w:rPr>
            </w:pPr>
            <w:r>
              <w:rPr>
                <w:noProof/>
                <w:color w:val="000000"/>
                <w:sz w:val="20"/>
              </w:rPr>
              <w:t>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2566B9" w14:textId="77777777" w:rsidR="006446A8" w:rsidRDefault="00E24104">
            <w:pPr>
              <w:spacing w:before="20" w:after="20"/>
              <w:jc w:val="right"/>
              <w:rPr>
                <w:color w:val="000000"/>
                <w:sz w:val="20"/>
              </w:rPr>
            </w:pPr>
            <w:r>
              <w:rPr>
                <w:noProof/>
                <w:color w:val="000000"/>
                <w:sz w:val="20"/>
              </w:rPr>
              <w:t>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E2882C" w14:textId="77777777" w:rsidR="006446A8" w:rsidRDefault="00E24104">
            <w:pPr>
              <w:spacing w:before="20" w:after="20"/>
              <w:jc w:val="right"/>
              <w:rPr>
                <w:color w:val="000000"/>
                <w:sz w:val="20"/>
              </w:rPr>
            </w:pPr>
            <w:r>
              <w:rPr>
                <w:noProof/>
                <w:color w:val="000000"/>
                <w:sz w:val="20"/>
              </w:rPr>
              <w:t>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8EC5F8" w14:textId="77777777" w:rsidR="006446A8" w:rsidRDefault="00E24104">
            <w:pPr>
              <w:spacing w:before="20" w:after="20"/>
              <w:jc w:val="right"/>
              <w:rPr>
                <w:color w:val="000000"/>
                <w:sz w:val="20"/>
              </w:rPr>
            </w:pPr>
            <w:r>
              <w:rPr>
                <w:noProof/>
                <w:color w:val="000000"/>
                <w:sz w:val="20"/>
              </w:rPr>
              <w:t>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4D8799" w14:textId="77777777" w:rsidR="006446A8" w:rsidRDefault="00E24104">
            <w:pPr>
              <w:spacing w:before="20" w:after="20"/>
              <w:jc w:val="right"/>
              <w:rPr>
                <w:color w:val="000000"/>
                <w:sz w:val="20"/>
              </w:rPr>
            </w:pPr>
            <w:r>
              <w:rPr>
                <w:noProof/>
                <w:color w:val="000000"/>
                <w:sz w:val="20"/>
              </w:rPr>
              <w:t>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57BD84" w14:textId="77777777" w:rsidR="006446A8" w:rsidRDefault="006446A8">
            <w:pPr>
              <w:spacing w:before="20" w:after="20"/>
              <w:jc w:val="right"/>
              <w:rPr>
                <w:color w:val="000000"/>
                <w:sz w:val="20"/>
              </w:rPr>
            </w:pPr>
          </w:p>
        </w:tc>
      </w:tr>
      <w:tr w:rsidR="006446A8" w14:paraId="1B09CD8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F9182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214F2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E5D4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2628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DCE9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FE4E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1EC8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085A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8F1C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422172" w14:textId="77777777" w:rsidR="006446A8" w:rsidRDefault="006446A8">
            <w:pPr>
              <w:spacing w:before="20" w:after="20"/>
              <w:jc w:val="right"/>
              <w:rPr>
                <w:color w:val="000000"/>
                <w:sz w:val="20"/>
              </w:rPr>
            </w:pPr>
          </w:p>
        </w:tc>
      </w:tr>
      <w:tr w:rsidR="006446A8" w14:paraId="504A9E1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1EC04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C488B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BEA6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F465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F66F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2B71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AFE7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5297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8F2C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B9EBEA" w14:textId="77777777" w:rsidR="006446A8" w:rsidRDefault="00E24104">
            <w:pPr>
              <w:spacing w:before="20" w:after="20"/>
              <w:rPr>
                <w:b/>
                <w:color w:val="000000"/>
                <w:sz w:val="20"/>
              </w:rPr>
            </w:pPr>
            <w:r>
              <w:rPr>
                <w:b/>
                <w:noProof/>
                <w:color w:val="000000"/>
                <w:sz w:val="20"/>
              </w:rPr>
              <w:t xml:space="preserve">Somma: </w:t>
            </w:r>
          </w:p>
          <w:p w14:paraId="769C359D" w14:textId="77777777" w:rsidR="006446A8" w:rsidRDefault="00E24104">
            <w:pPr>
              <w:spacing w:before="20" w:after="20"/>
              <w:jc w:val="right"/>
              <w:rPr>
                <w:color w:val="000000"/>
                <w:sz w:val="20"/>
              </w:rPr>
            </w:pPr>
            <w:r>
              <w:rPr>
                <w:noProof/>
                <w:color w:val="000000"/>
                <w:sz w:val="20"/>
              </w:rPr>
              <w:t>0,00</w:t>
            </w:r>
          </w:p>
          <w:p w14:paraId="61C1BE6C" w14:textId="77777777" w:rsidR="006446A8" w:rsidRDefault="00E24104">
            <w:pPr>
              <w:spacing w:before="20" w:after="20"/>
              <w:rPr>
                <w:b/>
                <w:color w:val="000000"/>
                <w:sz w:val="20"/>
              </w:rPr>
            </w:pPr>
            <w:r>
              <w:rPr>
                <w:b/>
                <w:noProof/>
                <w:color w:val="000000"/>
                <w:sz w:val="20"/>
              </w:rPr>
              <w:t xml:space="preserve">Max: </w:t>
            </w:r>
          </w:p>
          <w:p w14:paraId="60B30EC6" w14:textId="77777777" w:rsidR="006446A8" w:rsidRDefault="00E24104">
            <w:pPr>
              <w:spacing w:before="20" w:after="20"/>
              <w:jc w:val="right"/>
              <w:rPr>
                <w:color w:val="000000"/>
                <w:sz w:val="20"/>
              </w:rPr>
            </w:pPr>
            <w:r>
              <w:rPr>
                <w:noProof/>
                <w:color w:val="000000"/>
                <w:sz w:val="20"/>
              </w:rPr>
              <w:t>0,00</w:t>
            </w:r>
          </w:p>
        </w:tc>
      </w:tr>
      <w:tr w:rsidR="006446A8" w14:paraId="7777F8C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9FC23A" w14:textId="77777777" w:rsidR="006446A8" w:rsidRDefault="00E24104">
            <w:pPr>
              <w:spacing w:before="20" w:after="20"/>
              <w:rPr>
                <w:color w:val="000000"/>
                <w:sz w:val="20"/>
              </w:rPr>
            </w:pPr>
            <w:r>
              <w:rPr>
                <w:noProof/>
                <w:color w:val="000000"/>
                <w:sz w:val="20"/>
              </w:rPr>
              <w:lastRenderedPageBreak/>
              <w:t>SRA29_RER.02.foragge - Azione 2 mantenimento-foraggere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EB1E29"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F0E4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83D1F8"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1AF07C"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889345"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86B02E"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21C720"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E0FE8C"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923E97" w14:textId="77777777" w:rsidR="006446A8" w:rsidRDefault="006446A8">
            <w:pPr>
              <w:spacing w:before="20" w:after="20"/>
              <w:jc w:val="right"/>
              <w:rPr>
                <w:color w:val="000000"/>
                <w:sz w:val="20"/>
              </w:rPr>
            </w:pPr>
          </w:p>
        </w:tc>
      </w:tr>
      <w:tr w:rsidR="006446A8" w14:paraId="1AEF979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8ECC0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36AA39"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2D19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3B50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9B9D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0109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C7FA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D08E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E4889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57F219" w14:textId="77777777" w:rsidR="006446A8" w:rsidRDefault="006446A8">
            <w:pPr>
              <w:spacing w:before="20" w:after="20"/>
              <w:jc w:val="right"/>
              <w:rPr>
                <w:color w:val="000000"/>
                <w:sz w:val="20"/>
              </w:rPr>
            </w:pPr>
          </w:p>
        </w:tc>
      </w:tr>
      <w:tr w:rsidR="006446A8" w14:paraId="54CAACC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97C5C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8B9DD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340C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C567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1626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D9E8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CC56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2055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7A35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5E8A9A" w14:textId="77777777" w:rsidR="006446A8" w:rsidRDefault="00E24104">
            <w:pPr>
              <w:spacing w:before="20" w:after="20"/>
              <w:rPr>
                <w:b/>
                <w:color w:val="000000"/>
                <w:sz w:val="20"/>
              </w:rPr>
            </w:pPr>
            <w:r>
              <w:rPr>
                <w:b/>
                <w:noProof/>
                <w:color w:val="000000"/>
                <w:sz w:val="20"/>
              </w:rPr>
              <w:t xml:space="preserve">Somma: </w:t>
            </w:r>
          </w:p>
          <w:p w14:paraId="02F810FD" w14:textId="77777777" w:rsidR="006446A8" w:rsidRDefault="00E24104">
            <w:pPr>
              <w:spacing w:before="20" w:after="20"/>
              <w:jc w:val="right"/>
              <w:rPr>
                <w:color w:val="000000"/>
                <w:sz w:val="20"/>
              </w:rPr>
            </w:pPr>
            <w:r>
              <w:rPr>
                <w:noProof/>
                <w:color w:val="000000"/>
                <w:sz w:val="20"/>
              </w:rPr>
              <w:t>0,00</w:t>
            </w:r>
          </w:p>
          <w:p w14:paraId="01B061A0" w14:textId="77777777" w:rsidR="006446A8" w:rsidRDefault="00E24104">
            <w:pPr>
              <w:spacing w:before="20" w:after="20"/>
              <w:rPr>
                <w:b/>
                <w:color w:val="000000"/>
                <w:sz w:val="20"/>
              </w:rPr>
            </w:pPr>
            <w:r>
              <w:rPr>
                <w:b/>
                <w:noProof/>
                <w:color w:val="000000"/>
                <w:sz w:val="20"/>
              </w:rPr>
              <w:t xml:space="preserve">Max: </w:t>
            </w:r>
          </w:p>
          <w:p w14:paraId="669DF4F1" w14:textId="77777777" w:rsidR="006446A8" w:rsidRDefault="00E24104">
            <w:pPr>
              <w:spacing w:before="20" w:after="20"/>
              <w:jc w:val="right"/>
              <w:rPr>
                <w:color w:val="000000"/>
                <w:sz w:val="20"/>
              </w:rPr>
            </w:pPr>
            <w:r>
              <w:rPr>
                <w:noProof/>
                <w:color w:val="000000"/>
                <w:sz w:val="20"/>
              </w:rPr>
              <w:t>0,00</w:t>
            </w:r>
          </w:p>
        </w:tc>
      </w:tr>
      <w:tr w:rsidR="006446A8" w14:paraId="0884D56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52D0FD" w14:textId="77777777" w:rsidR="006446A8" w:rsidRDefault="00E24104">
            <w:pPr>
              <w:spacing w:before="20" w:after="20"/>
              <w:rPr>
                <w:color w:val="000000"/>
                <w:sz w:val="20"/>
              </w:rPr>
            </w:pPr>
            <w:r>
              <w:rPr>
                <w:noProof/>
                <w:color w:val="000000"/>
                <w:sz w:val="20"/>
              </w:rPr>
              <w:t>SRA29_RER.02.frutt60 - Azione 2 Mantenimento fruttiferi principali degressivo 60%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28686E" w14:textId="77777777" w:rsidR="006446A8" w:rsidRDefault="00E24104">
            <w:pPr>
              <w:spacing w:before="20" w:after="20"/>
              <w:rPr>
                <w:color w:val="000000"/>
                <w:sz w:val="20"/>
              </w:rPr>
            </w:pPr>
            <w:r>
              <w:rPr>
                <w:noProof/>
                <w:color w:val="000000"/>
                <w:sz w:val="20"/>
              </w:rPr>
              <w:t xml:space="preserve">Importo unitario previsto </w:t>
            </w:r>
            <w:r>
              <w:rPr>
                <w:noProof/>
                <w:color w:val="000000"/>
                <w:sz w:val="20"/>
              </w:rPr>
              <w:t>(Spesa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3B1A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801851" w14:textId="77777777" w:rsidR="006446A8" w:rsidRDefault="00E24104">
            <w:pPr>
              <w:spacing w:before="20" w:after="20"/>
              <w:jc w:val="right"/>
              <w:rPr>
                <w:color w:val="000000"/>
                <w:sz w:val="20"/>
              </w:rPr>
            </w:pPr>
            <w:r>
              <w:rPr>
                <w:noProof/>
                <w:color w:val="000000"/>
                <w:sz w:val="20"/>
              </w:rPr>
              <w:t>400,80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31C034" w14:textId="77777777" w:rsidR="006446A8" w:rsidRDefault="00E24104">
            <w:pPr>
              <w:spacing w:before="20" w:after="20"/>
              <w:jc w:val="right"/>
              <w:rPr>
                <w:color w:val="000000"/>
                <w:sz w:val="20"/>
              </w:rPr>
            </w:pPr>
            <w:r>
              <w:rPr>
                <w:noProof/>
                <w:color w:val="000000"/>
                <w:sz w:val="20"/>
              </w:rPr>
              <w:t>400,80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A77091" w14:textId="77777777" w:rsidR="006446A8" w:rsidRDefault="00E24104">
            <w:pPr>
              <w:spacing w:before="20" w:after="20"/>
              <w:jc w:val="right"/>
              <w:rPr>
                <w:color w:val="000000"/>
                <w:sz w:val="20"/>
              </w:rPr>
            </w:pPr>
            <w:r>
              <w:rPr>
                <w:noProof/>
                <w:color w:val="000000"/>
                <w:sz w:val="20"/>
              </w:rPr>
              <w:t>400,80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96572C" w14:textId="77777777" w:rsidR="006446A8" w:rsidRDefault="00E24104">
            <w:pPr>
              <w:spacing w:before="20" w:after="20"/>
              <w:jc w:val="right"/>
              <w:rPr>
                <w:color w:val="000000"/>
                <w:sz w:val="20"/>
              </w:rPr>
            </w:pPr>
            <w:r>
              <w:rPr>
                <w:noProof/>
                <w:color w:val="000000"/>
                <w:sz w:val="20"/>
              </w:rPr>
              <w:t>400,80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9B0D6D" w14:textId="77777777" w:rsidR="006446A8" w:rsidRDefault="00E24104">
            <w:pPr>
              <w:spacing w:before="20" w:after="20"/>
              <w:jc w:val="right"/>
              <w:rPr>
                <w:color w:val="000000"/>
                <w:sz w:val="20"/>
              </w:rPr>
            </w:pPr>
            <w:r>
              <w:rPr>
                <w:noProof/>
                <w:color w:val="000000"/>
                <w:sz w:val="20"/>
              </w:rPr>
              <w:t>400,80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5ECB4A" w14:textId="77777777" w:rsidR="006446A8" w:rsidRDefault="00E24104">
            <w:pPr>
              <w:spacing w:before="20" w:after="20"/>
              <w:jc w:val="right"/>
              <w:rPr>
                <w:color w:val="000000"/>
                <w:sz w:val="20"/>
              </w:rPr>
            </w:pPr>
            <w:r>
              <w:rPr>
                <w:noProof/>
                <w:color w:val="000000"/>
                <w:sz w:val="20"/>
              </w:rPr>
              <w:t>400,80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A9B4AC" w14:textId="77777777" w:rsidR="006446A8" w:rsidRDefault="006446A8">
            <w:pPr>
              <w:spacing w:before="20" w:after="20"/>
              <w:jc w:val="right"/>
              <w:rPr>
                <w:color w:val="000000"/>
                <w:sz w:val="20"/>
              </w:rPr>
            </w:pPr>
          </w:p>
        </w:tc>
      </w:tr>
      <w:tr w:rsidR="006446A8" w14:paraId="2B16A67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FC46C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34497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F40A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3E76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5198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47BD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4772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10B1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74BA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29A11C" w14:textId="77777777" w:rsidR="006446A8" w:rsidRDefault="006446A8">
            <w:pPr>
              <w:spacing w:before="20" w:after="20"/>
              <w:jc w:val="right"/>
              <w:rPr>
                <w:color w:val="000000"/>
                <w:sz w:val="20"/>
              </w:rPr>
            </w:pPr>
          </w:p>
        </w:tc>
      </w:tr>
      <w:tr w:rsidR="006446A8" w14:paraId="32F1FA7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FCB6F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02E64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4860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A4FF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DB7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C2D6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A4AE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FA7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933A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2BD0DA" w14:textId="77777777" w:rsidR="006446A8" w:rsidRDefault="00E24104">
            <w:pPr>
              <w:spacing w:before="20" w:after="20"/>
              <w:rPr>
                <w:b/>
                <w:color w:val="000000"/>
                <w:sz w:val="20"/>
              </w:rPr>
            </w:pPr>
            <w:r>
              <w:rPr>
                <w:b/>
                <w:noProof/>
                <w:color w:val="000000"/>
                <w:sz w:val="20"/>
              </w:rPr>
              <w:t xml:space="preserve">Somma: </w:t>
            </w:r>
          </w:p>
          <w:p w14:paraId="4BF80274" w14:textId="77777777" w:rsidR="006446A8" w:rsidRDefault="00E24104">
            <w:pPr>
              <w:spacing w:before="20" w:after="20"/>
              <w:jc w:val="right"/>
              <w:rPr>
                <w:color w:val="000000"/>
                <w:sz w:val="20"/>
              </w:rPr>
            </w:pPr>
            <w:r>
              <w:rPr>
                <w:noProof/>
                <w:color w:val="000000"/>
                <w:sz w:val="20"/>
              </w:rPr>
              <w:t>0,00</w:t>
            </w:r>
          </w:p>
          <w:p w14:paraId="0482EC05" w14:textId="77777777" w:rsidR="006446A8" w:rsidRDefault="00E24104">
            <w:pPr>
              <w:spacing w:before="20" w:after="20"/>
              <w:rPr>
                <w:b/>
                <w:color w:val="000000"/>
                <w:sz w:val="20"/>
              </w:rPr>
            </w:pPr>
            <w:r>
              <w:rPr>
                <w:b/>
                <w:noProof/>
                <w:color w:val="000000"/>
                <w:sz w:val="20"/>
              </w:rPr>
              <w:t xml:space="preserve">Max: </w:t>
            </w:r>
          </w:p>
          <w:p w14:paraId="2DA5210F" w14:textId="77777777" w:rsidR="006446A8" w:rsidRDefault="00E24104">
            <w:pPr>
              <w:spacing w:before="20" w:after="20"/>
              <w:jc w:val="right"/>
              <w:rPr>
                <w:color w:val="000000"/>
                <w:sz w:val="20"/>
              </w:rPr>
            </w:pPr>
            <w:r>
              <w:rPr>
                <w:noProof/>
                <w:color w:val="000000"/>
                <w:sz w:val="20"/>
              </w:rPr>
              <w:t>0,00</w:t>
            </w:r>
          </w:p>
        </w:tc>
      </w:tr>
      <w:tr w:rsidR="006446A8" w14:paraId="1915517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3768A" w14:textId="77777777" w:rsidR="006446A8" w:rsidRDefault="00E24104">
            <w:pPr>
              <w:spacing w:before="20" w:after="20"/>
              <w:rPr>
                <w:color w:val="000000"/>
                <w:sz w:val="20"/>
              </w:rPr>
            </w:pPr>
            <w:r>
              <w:rPr>
                <w:noProof/>
                <w:color w:val="000000"/>
                <w:sz w:val="20"/>
              </w:rPr>
              <w:t>SRA29_RER.02.frutt80 - Azione 2 mantenimento fruttiferi principali degressivo 80%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87398A"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B73F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182936" w14:textId="77777777" w:rsidR="006446A8" w:rsidRDefault="00E24104">
            <w:pPr>
              <w:spacing w:before="20" w:after="20"/>
              <w:jc w:val="right"/>
              <w:rPr>
                <w:color w:val="000000"/>
                <w:sz w:val="20"/>
              </w:rPr>
            </w:pPr>
            <w:r>
              <w:rPr>
                <w:noProof/>
                <w:color w:val="000000"/>
                <w:sz w:val="20"/>
              </w:rPr>
              <w:t>534,40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1F939" w14:textId="77777777" w:rsidR="006446A8" w:rsidRDefault="00E24104">
            <w:pPr>
              <w:spacing w:before="20" w:after="20"/>
              <w:jc w:val="right"/>
              <w:rPr>
                <w:color w:val="000000"/>
                <w:sz w:val="20"/>
              </w:rPr>
            </w:pPr>
            <w:r>
              <w:rPr>
                <w:noProof/>
                <w:color w:val="000000"/>
                <w:sz w:val="20"/>
              </w:rPr>
              <w:t>534,40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F2DC2C" w14:textId="77777777" w:rsidR="006446A8" w:rsidRDefault="00E24104">
            <w:pPr>
              <w:spacing w:before="20" w:after="20"/>
              <w:jc w:val="right"/>
              <w:rPr>
                <w:color w:val="000000"/>
                <w:sz w:val="20"/>
              </w:rPr>
            </w:pPr>
            <w:r>
              <w:rPr>
                <w:noProof/>
                <w:color w:val="000000"/>
                <w:sz w:val="20"/>
              </w:rPr>
              <w:t>534,40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F53D01" w14:textId="77777777" w:rsidR="006446A8" w:rsidRDefault="00E24104">
            <w:pPr>
              <w:spacing w:before="20" w:after="20"/>
              <w:jc w:val="right"/>
              <w:rPr>
                <w:color w:val="000000"/>
                <w:sz w:val="20"/>
              </w:rPr>
            </w:pPr>
            <w:r>
              <w:rPr>
                <w:noProof/>
                <w:color w:val="000000"/>
                <w:sz w:val="20"/>
              </w:rPr>
              <w:t>534,40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3231F9" w14:textId="77777777" w:rsidR="006446A8" w:rsidRDefault="00E24104">
            <w:pPr>
              <w:spacing w:before="20" w:after="20"/>
              <w:jc w:val="right"/>
              <w:rPr>
                <w:color w:val="000000"/>
                <w:sz w:val="20"/>
              </w:rPr>
            </w:pPr>
            <w:r>
              <w:rPr>
                <w:noProof/>
                <w:color w:val="000000"/>
                <w:sz w:val="20"/>
              </w:rPr>
              <w:t>534,40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B3D26E" w14:textId="77777777" w:rsidR="006446A8" w:rsidRDefault="00E24104">
            <w:pPr>
              <w:spacing w:before="20" w:after="20"/>
              <w:jc w:val="right"/>
              <w:rPr>
                <w:color w:val="000000"/>
                <w:sz w:val="20"/>
              </w:rPr>
            </w:pPr>
            <w:r>
              <w:rPr>
                <w:noProof/>
                <w:color w:val="000000"/>
                <w:sz w:val="20"/>
              </w:rPr>
              <w:t>534,40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9CAFE8" w14:textId="77777777" w:rsidR="006446A8" w:rsidRDefault="006446A8">
            <w:pPr>
              <w:spacing w:before="20" w:after="20"/>
              <w:jc w:val="right"/>
              <w:rPr>
                <w:color w:val="000000"/>
                <w:sz w:val="20"/>
              </w:rPr>
            </w:pPr>
          </w:p>
        </w:tc>
      </w:tr>
      <w:tr w:rsidR="006446A8" w14:paraId="275E08B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E40C1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AFB1FC"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4BC0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051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B01A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ED47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CF54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E86D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B866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4BEF1" w14:textId="77777777" w:rsidR="006446A8" w:rsidRDefault="006446A8">
            <w:pPr>
              <w:spacing w:before="20" w:after="20"/>
              <w:jc w:val="right"/>
              <w:rPr>
                <w:color w:val="000000"/>
                <w:sz w:val="20"/>
              </w:rPr>
            </w:pPr>
          </w:p>
        </w:tc>
      </w:tr>
      <w:tr w:rsidR="006446A8" w14:paraId="736E46A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80C37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D7C9E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689D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6272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BE71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135E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16D2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830B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80A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5FA4C8" w14:textId="77777777" w:rsidR="006446A8" w:rsidRDefault="00E24104">
            <w:pPr>
              <w:spacing w:before="20" w:after="20"/>
              <w:rPr>
                <w:b/>
                <w:color w:val="000000"/>
                <w:sz w:val="20"/>
              </w:rPr>
            </w:pPr>
            <w:r>
              <w:rPr>
                <w:b/>
                <w:noProof/>
                <w:color w:val="000000"/>
                <w:sz w:val="20"/>
              </w:rPr>
              <w:t xml:space="preserve">Somma: </w:t>
            </w:r>
          </w:p>
          <w:p w14:paraId="184155B7" w14:textId="77777777" w:rsidR="006446A8" w:rsidRDefault="00E24104">
            <w:pPr>
              <w:spacing w:before="20" w:after="20"/>
              <w:jc w:val="right"/>
              <w:rPr>
                <w:color w:val="000000"/>
                <w:sz w:val="20"/>
              </w:rPr>
            </w:pPr>
            <w:r>
              <w:rPr>
                <w:noProof/>
                <w:color w:val="000000"/>
                <w:sz w:val="20"/>
              </w:rPr>
              <w:t>0,00</w:t>
            </w:r>
          </w:p>
          <w:p w14:paraId="1D8204C8" w14:textId="77777777" w:rsidR="006446A8" w:rsidRDefault="00E24104">
            <w:pPr>
              <w:spacing w:before="20" w:after="20"/>
              <w:rPr>
                <w:b/>
                <w:color w:val="000000"/>
                <w:sz w:val="20"/>
              </w:rPr>
            </w:pPr>
            <w:r>
              <w:rPr>
                <w:b/>
                <w:noProof/>
                <w:color w:val="000000"/>
                <w:sz w:val="20"/>
              </w:rPr>
              <w:t xml:space="preserve">Max: </w:t>
            </w:r>
          </w:p>
          <w:p w14:paraId="1FFE2215" w14:textId="77777777" w:rsidR="006446A8" w:rsidRDefault="00E24104">
            <w:pPr>
              <w:spacing w:before="20" w:after="20"/>
              <w:jc w:val="right"/>
              <w:rPr>
                <w:color w:val="000000"/>
                <w:sz w:val="20"/>
              </w:rPr>
            </w:pPr>
            <w:r>
              <w:rPr>
                <w:noProof/>
                <w:color w:val="000000"/>
                <w:sz w:val="20"/>
              </w:rPr>
              <w:t>0,00</w:t>
            </w:r>
          </w:p>
        </w:tc>
      </w:tr>
      <w:tr w:rsidR="006446A8" w14:paraId="6D2A0F7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99A2B9" w14:textId="77777777" w:rsidR="006446A8" w:rsidRDefault="00E24104">
            <w:pPr>
              <w:spacing w:before="20" w:after="20"/>
              <w:rPr>
                <w:color w:val="000000"/>
                <w:sz w:val="20"/>
              </w:rPr>
            </w:pPr>
            <w:r>
              <w:rPr>
                <w:noProof/>
                <w:color w:val="000000"/>
                <w:sz w:val="20"/>
              </w:rPr>
              <w:t>SRA29_RER.02.fruttif - Azione 2 mantenimento-fruttiferi principali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04919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52F7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FDE1F0" w14:textId="77777777" w:rsidR="006446A8" w:rsidRDefault="00E24104">
            <w:pPr>
              <w:spacing w:before="20" w:after="20"/>
              <w:jc w:val="right"/>
              <w:rPr>
                <w:color w:val="000000"/>
                <w:sz w:val="20"/>
              </w:rPr>
            </w:pPr>
            <w:r>
              <w:rPr>
                <w:noProof/>
                <w:color w:val="000000"/>
                <w:sz w:val="20"/>
              </w:rPr>
              <w:t>668,00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D19FDD" w14:textId="77777777" w:rsidR="006446A8" w:rsidRDefault="00E24104">
            <w:pPr>
              <w:spacing w:before="20" w:after="20"/>
              <w:jc w:val="right"/>
              <w:rPr>
                <w:color w:val="000000"/>
                <w:sz w:val="20"/>
              </w:rPr>
            </w:pPr>
            <w:r>
              <w:rPr>
                <w:noProof/>
                <w:color w:val="000000"/>
                <w:sz w:val="20"/>
              </w:rPr>
              <w:t>668,00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EE9570" w14:textId="77777777" w:rsidR="006446A8" w:rsidRDefault="00E24104">
            <w:pPr>
              <w:spacing w:before="20" w:after="20"/>
              <w:jc w:val="right"/>
              <w:rPr>
                <w:color w:val="000000"/>
                <w:sz w:val="20"/>
              </w:rPr>
            </w:pPr>
            <w:r>
              <w:rPr>
                <w:noProof/>
                <w:color w:val="000000"/>
                <w:sz w:val="20"/>
              </w:rPr>
              <w:t>668,00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E7AD58" w14:textId="77777777" w:rsidR="006446A8" w:rsidRDefault="00E24104">
            <w:pPr>
              <w:spacing w:before="20" w:after="20"/>
              <w:jc w:val="right"/>
              <w:rPr>
                <w:color w:val="000000"/>
                <w:sz w:val="20"/>
              </w:rPr>
            </w:pPr>
            <w:r>
              <w:rPr>
                <w:noProof/>
                <w:color w:val="000000"/>
                <w:sz w:val="20"/>
              </w:rPr>
              <w:t>668,00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F209FE" w14:textId="77777777" w:rsidR="006446A8" w:rsidRDefault="00E24104">
            <w:pPr>
              <w:spacing w:before="20" w:after="20"/>
              <w:jc w:val="right"/>
              <w:rPr>
                <w:color w:val="000000"/>
                <w:sz w:val="20"/>
              </w:rPr>
            </w:pPr>
            <w:r>
              <w:rPr>
                <w:noProof/>
                <w:color w:val="000000"/>
                <w:sz w:val="20"/>
              </w:rPr>
              <w:t>668,00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764D62" w14:textId="77777777" w:rsidR="006446A8" w:rsidRDefault="00E24104">
            <w:pPr>
              <w:spacing w:before="20" w:after="20"/>
              <w:jc w:val="right"/>
              <w:rPr>
                <w:color w:val="000000"/>
                <w:sz w:val="20"/>
              </w:rPr>
            </w:pPr>
            <w:r>
              <w:rPr>
                <w:noProof/>
                <w:color w:val="000000"/>
                <w:sz w:val="20"/>
              </w:rPr>
              <w:t>668,00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8388F5" w14:textId="77777777" w:rsidR="006446A8" w:rsidRDefault="006446A8">
            <w:pPr>
              <w:spacing w:before="20" w:after="20"/>
              <w:jc w:val="right"/>
              <w:rPr>
                <w:color w:val="000000"/>
                <w:sz w:val="20"/>
              </w:rPr>
            </w:pPr>
          </w:p>
        </w:tc>
      </w:tr>
      <w:tr w:rsidR="006446A8" w14:paraId="4D95E0B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0611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B9517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76750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57B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2207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95F9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9E8D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8B8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F91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64802B" w14:textId="77777777" w:rsidR="006446A8" w:rsidRDefault="006446A8">
            <w:pPr>
              <w:spacing w:before="20" w:after="20"/>
              <w:jc w:val="right"/>
              <w:rPr>
                <w:color w:val="000000"/>
                <w:sz w:val="20"/>
              </w:rPr>
            </w:pPr>
          </w:p>
        </w:tc>
      </w:tr>
      <w:tr w:rsidR="006446A8" w14:paraId="140CD86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DB9AE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D1C35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3FC8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F721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BB0A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7D35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7BDE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0FE5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D67A1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174A88" w14:textId="77777777" w:rsidR="006446A8" w:rsidRDefault="00E24104">
            <w:pPr>
              <w:spacing w:before="20" w:after="20"/>
              <w:rPr>
                <w:b/>
                <w:color w:val="000000"/>
                <w:sz w:val="20"/>
              </w:rPr>
            </w:pPr>
            <w:r>
              <w:rPr>
                <w:b/>
                <w:noProof/>
                <w:color w:val="000000"/>
                <w:sz w:val="20"/>
              </w:rPr>
              <w:t xml:space="preserve">Somma: </w:t>
            </w:r>
          </w:p>
          <w:p w14:paraId="20930C77" w14:textId="77777777" w:rsidR="006446A8" w:rsidRDefault="00E24104">
            <w:pPr>
              <w:spacing w:before="20" w:after="20"/>
              <w:jc w:val="right"/>
              <w:rPr>
                <w:color w:val="000000"/>
                <w:sz w:val="20"/>
              </w:rPr>
            </w:pPr>
            <w:r>
              <w:rPr>
                <w:noProof/>
                <w:color w:val="000000"/>
                <w:sz w:val="20"/>
              </w:rPr>
              <w:t>0,00</w:t>
            </w:r>
          </w:p>
          <w:p w14:paraId="4451E887" w14:textId="77777777" w:rsidR="006446A8" w:rsidRDefault="00E24104">
            <w:pPr>
              <w:spacing w:before="20" w:after="20"/>
              <w:rPr>
                <w:b/>
                <w:color w:val="000000"/>
                <w:sz w:val="20"/>
              </w:rPr>
            </w:pPr>
            <w:r>
              <w:rPr>
                <w:b/>
                <w:noProof/>
                <w:color w:val="000000"/>
                <w:sz w:val="20"/>
              </w:rPr>
              <w:t xml:space="preserve">Max: </w:t>
            </w:r>
          </w:p>
          <w:p w14:paraId="15525ED5" w14:textId="77777777" w:rsidR="006446A8" w:rsidRDefault="00E24104">
            <w:pPr>
              <w:spacing w:before="20" w:after="20"/>
              <w:jc w:val="right"/>
              <w:rPr>
                <w:color w:val="000000"/>
                <w:sz w:val="20"/>
              </w:rPr>
            </w:pPr>
            <w:r>
              <w:rPr>
                <w:noProof/>
                <w:color w:val="000000"/>
                <w:sz w:val="20"/>
              </w:rPr>
              <w:t>0,00</w:t>
            </w:r>
          </w:p>
        </w:tc>
      </w:tr>
      <w:tr w:rsidR="006446A8" w14:paraId="1279AC9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D7157A" w14:textId="77777777" w:rsidR="006446A8" w:rsidRDefault="00E24104">
            <w:pPr>
              <w:spacing w:before="20" w:after="20"/>
              <w:rPr>
                <w:color w:val="000000"/>
                <w:sz w:val="20"/>
              </w:rPr>
            </w:pPr>
            <w:r>
              <w:rPr>
                <w:noProof/>
                <w:color w:val="000000"/>
                <w:sz w:val="20"/>
              </w:rPr>
              <w:lastRenderedPageBreak/>
              <w:t>SRA29_RER.02.manPfCa - Azione 2 mantenimento-Premio maggiorato foraggere* e colture destinate a alimentazione animale per il settore zootecnico da carne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5FC14A"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86F0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D0B5CC"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DB3E56"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F31A05"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3A152B"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4B0D48"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4943F7"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C15F81" w14:textId="77777777" w:rsidR="006446A8" w:rsidRDefault="006446A8">
            <w:pPr>
              <w:spacing w:before="20" w:after="20"/>
              <w:jc w:val="right"/>
              <w:rPr>
                <w:color w:val="000000"/>
                <w:sz w:val="20"/>
              </w:rPr>
            </w:pPr>
          </w:p>
        </w:tc>
      </w:tr>
      <w:tr w:rsidR="006446A8" w14:paraId="347404D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DFA0D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2AD6A2"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9065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F499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3E3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1898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985E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6A5C6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6A9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77653F" w14:textId="77777777" w:rsidR="006446A8" w:rsidRDefault="006446A8">
            <w:pPr>
              <w:spacing w:before="20" w:after="20"/>
              <w:jc w:val="right"/>
              <w:rPr>
                <w:color w:val="000000"/>
                <w:sz w:val="20"/>
              </w:rPr>
            </w:pPr>
          </w:p>
        </w:tc>
      </w:tr>
      <w:tr w:rsidR="006446A8" w14:paraId="3AC39EA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EB907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11FA9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C6AE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34A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C07A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3350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9AA2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5367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BA8A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5BD328" w14:textId="77777777" w:rsidR="006446A8" w:rsidRDefault="00E24104">
            <w:pPr>
              <w:spacing w:before="20" w:after="20"/>
              <w:rPr>
                <w:b/>
                <w:color w:val="000000"/>
                <w:sz w:val="20"/>
              </w:rPr>
            </w:pPr>
            <w:r>
              <w:rPr>
                <w:b/>
                <w:noProof/>
                <w:color w:val="000000"/>
                <w:sz w:val="20"/>
              </w:rPr>
              <w:t xml:space="preserve">Somma: </w:t>
            </w:r>
          </w:p>
          <w:p w14:paraId="5BC05B2E" w14:textId="77777777" w:rsidR="006446A8" w:rsidRDefault="00E24104">
            <w:pPr>
              <w:spacing w:before="20" w:after="20"/>
              <w:jc w:val="right"/>
              <w:rPr>
                <w:color w:val="000000"/>
                <w:sz w:val="20"/>
              </w:rPr>
            </w:pPr>
            <w:r>
              <w:rPr>
                <w:noProof/>
                <w:color w:val="000000"/>
                <w:sz w:val="20"/>
              </w:rPr>
              <w:t>0,00</w:t>
            </w:r>
          </w:p>
          <w:p w14:paraId="7D76CFA5" w14:textId="77777777" w:rsidR="006446A8" w:rsidRDefault="00E24104">
            <w:pPr>
              <w:spacing w:before="20" w:after="20"/>
              <w:rPr>
                <w:b/>
                <w:color w:val="000000"/>
                <w:sz w:val="20"/>
              </w:rPr>
            </w:pPr>
            <w:r>
              <w:rPr>
                <w:b/>
                <w:noProof/>
                <w:color w:val="000000"/>
                <w:sz w:val="20"/>
              </w:rPr>
              <w:t xml:space="preserve">Max: </w:t>
            </w:r>
          </w:p>
          <w:p w14:paraId="5208E846" w14:textId="77777777" w:rsidR="006446A8" w:rsidRDefault="00E24104">
            <w:pPr>
              <w:spacing w:before="20" w:after="20"/>
              <w:jc w:val="right"/>
              <w:rPr>
                <w:color w:val="000000"/>
                <w:sz w:val="20"/>
              </w:rPr>
            </w:pPr>
            <w:r>
              <w:rPr>
                <w:noProof/>
                <w:color w:val="000000"/>
                <w:sz w:val="20"/>
              </w:rPr>
              <w:t>0,00</w:t>
            </w:r>
          </w:p>
        </w:tc>
      </w:tr>
      <w:tr w:rsidR="006446A8" w14:paraId="3609029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AAECC5" w14:textId="77777777" w:rsidR="006446A8" w:rsidRDefault="00E24104">
            <w:pPr>
              <w:spacing w:before="20" w:after="20"/>
              <w:rPr>
                <w:color w:val="000000"/>
                <w:sz w:val="20"/>
              </w:rPr>
            </w:pPr>
            <w:r>
              <w:rPr>
                <w:noProof/>
                <w:color w:val="000000"/>
                <w:sz w:val="20"/>
              </w:rPr>
              <w:t>SRA29_RER.02.manPrFo - Azione 2 mantenimento-Premio maggiorato foraggere* e colture destinate a alimentazione animale per il settore zootecnico da latte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4A3BE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E9BE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3A3DF3"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676685"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D4F4F4"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C5F90C"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F03B58"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216DB9"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7B0204" w14:textId="77777777" w:rsidR="006446A8" w:rsidRDefault="006446A8">
            <w:pPr>
              <w:spacing w:before="20" w:after="20"/>
              <w:jc w:val="right"/>
              <w:rPr>
                <w:color w:val="000000"/>
                <w:sz w:val="20"/>
              </w:rPr>
            </w:pPr>
          </w:p>
        </w:tc>
      </w:tr>
      <w:tr w:rsidR="006446A8" w14:paraId="0526B15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B4F1A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A6B615"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A422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CBED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66FE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488C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4403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42DF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91B3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98E218" w14:textId="77777777" w:rsidR="006446A8" w:rsidRDefault="006446A8">
            <w:pPr>
              <w:spacing w:before="20" w:after="20"/>
              <w:jc w:val="right"/>
              <w:rPr>
                <w:color w:val="000000"/>
                <w:sz w:val="20"/>
              </w:rPr>
            </w:pPr>
          </w:p>
        </w:tc>
      </w:tr>
      <w:tr w:rsidR="006446A8" w14:paraId="562D2D6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6E7C4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A2543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8559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D04B0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DB26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66D0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948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80D9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368E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17FA23" w14:textId="77777777" w:rsidR="006446A8" w:rsidRDefault="00E24104">
            <w:pPr>
              <w:spacing w:before="20" w:after="20"/>
              <w:rPr>
                <w:b/>
                <w:color w:val="000000"/>
                <w:sz w:val="20"/>
              </w:rPr>
            </w:pPr>
            <w:r>
              <w:rPr>
                <w:b/>
                <w:noProof/>
                <w:color w:val="000000"/>
                <w:sz w:val="20"/>
              </w:rPr>
              <w:t xml:space="preserve">Somma: </w:t>
            </w:r>
          </w:p>
          <w:p w14:paraId="61E41171" w14:textId="77777777" w:rsidR="006446A8" w:rsidRDefault="00E24104">
            <w:pPr>
              <w:spacing w:before="20" w:after="20"/>
              <w:jc w:val="right"/>
              <w:rPr>
                <w:color w:val="000000"/>
                <w:sz w:val="20"/>
              </w:rPr>
            </w:pPr>
            <w:r>
              <w:rPr>
                <w:noProof/>
                <w:color w:val="000000"/>
                <w:sz w:val="20"/>
              </w:rPr>
              <w:t>0,00</w:t>
            </w:r>
          </w:p>
          <w:p w14:paraId="057DF84B" w14:textId="77777777" w:rsidR="006446A8" w:rsidRDefault="00E24104">
            <w:pPr>
              <w:spacing w:before="20" w:after="20"/>
              <w:rPr>
                <w:b/>
                <w:color w:val="000000"/>
                <w:sz w:val="20"/>
              </w:rPr>
            </w:pPr>
            <w:r>
              <w:rPr>
                <w:b/>
                <w:noProof/>
                <w:color w:val="000000"/>
                <w:sz w:val="20"/>
              </w:rPr>
              <w:t xml:space="preserve">Max: </w:t>
            </w:r>
          </w:p>
          <w:p w14:paraId="4CAAF95C" w14:textId="77777777" w:rsidR="006446A8" w:rsidRDefault="00E24104">
            <w:pPr>
              <w:spacing w:before="20" w:after="20"/>
              <w:jc w:val="right"/>
              <w:rPr>
                <w:color w:val="000000"/>
                <w:sz w:val="20"/>
              </w:rPr>
            </w:pPr>
            <w:r>
              <w:rPr>
                <w:noProof/>
                <w:color w:val="000000"/>
                <w:sz w:val="20"/>
              </w:rPr>
              <w:t>0,00</w:t>
            </w:r>
          </w:p>
        </w:tc>
      </w:tr>
      <w:tr w:rsidR="006446A8" w14:paraId="57F0318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332F8B" w14:textId="77777777" w:rsidR="006446A8" w:rsidRDefault="00E24104">
            <w:pPr>
              <w:spacing w:before="20" w:after="20"/>
              <w:rPr>
                <w:color w:val="000000"/>
                <w:sz w:val="20"/>
              </w:rPr>
            </w:pPr>
            <w:r>
              <w:rPr>
                <w:noProof/>
                <w:color w:val="000000"/>
                <w:sz w:val="20"/>
              </w:rPr>
              <w:t>SRA29_RER.02.manse60 - Azione 2 mantenimento seminativi industriali (bietola proteaginose e riso) degressivo 60%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3B5A6"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4C66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F55074" w14:textId="77777777" w:rsidR="006446A8" w:rsidRDefault="00E24104">
            <w:pPr>
              <w:spacing w:before="20" w:after="20"/>
              <w:jc w:val="right"/>
              <w:rPr>
                <w:color w:val="000000"/>
                <w:sz w:val="20"/>
              </w:rPr>
            </w:pPr>
            <w:r>
              <w:rPr>
                <w:noProof/>
                <w:color w:val="000000"/>
                <w:sz w:val="20"/>
              </w:rPr>
              <w:t>192,60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C52A7" w14:textId="77777777" w:rsidR="006446A8" w:rsidRDefault="00E24104">
            <w:pPr>
              <w:spacing w:before="20" w:after="20"/>
              <w:jc w:val="right"/>
              <w:rPr>
                <w:color w:val="000000"/>
                <w:sz w:val="20"/>
              </w:rPr>
            </w:pPr>
            <w:r>
              <w:rPr>
                <w:noProof/>
                <w:color w:val="000000"/>
                <w:sz w:val="20"/>
              </w:rPr>
              <w:t>192,60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9B8258" w14:textId="77777777" w:rsidR="006446A8" w:rsidRDefault="00E24104">
            <w:pPr>
              <w:spacing w:before="20" w:after="20"/>
              <w:jc w:val="right"/>
              <w:rPr>
                <w:color w:val="000000"/>
                <w:sz w:val="20"/>
              </w:rPr>
            </w:pPr>
            <w:r>
              <w:rPr>
                <w:noProof/>
                <w:color w:val="000000"/>
                <w:sz w:val="20"/>
              </w:rPr>
              <w:t>192,60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E45437" w14:textId="77777777" w:rsidR="006446A8" w:rsidRDefault="00E24104">
            <w:pPr>
              <w:spacing w:before="20" w:after="20"/>
              <w:jc w:val="right"/>
              <w:rPr>
                <w:color w:val="000000"/>
                <w:sz w:val="20"/>
              </w:rPr>
            </w:pPr>
            <w:r>
              <w:rPr>
                <w:noProof/>
                <w:color w:val="000000"/>
                <w:sz w:val="20"/>
              </w:rPr>
              <w:t>192,60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7FB18D" w14:textId="77777777" w:rsidR="006446A8" w:rsidRDefault="00E24104">
            <w:pPr>
              <w:spacing w:before="20" w:after="20"/>
              <w:jc w:val="right"/>
              <w:rPr>
                <w:color w:val="000000"/>
                <w:sz w:val="20"/>
              </w:rPr>
            </w:pPr>
            <w:r>
              <w:rPr>
                <w:noProof/>
                <w:color w:val="000000"/>
                <w:sz w:val="20"/>
              </w:rPr>
              <w:t>192,60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CB3375" w14:textId="77777777" w:rsidR="006446A8" w:rsidRDefault="00E24104">
            <w:pPr>
              <w:spacing w:before="20" w:after="20"/>
              <w:jc w:val="right"/>
              <w:rPr>
                <w:color w:val="000000"/>
                <w:sz w:val="20"/>
              </w:rPr>
            </w:pPr>
            <w:r>
              <w:rPr>
                <w:noProof/>
                <w:color w:val="000000"/>
                <w:sz w:val="20"/>
              </w:rPr>
              <w:t>192,60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81E30C" w14:textId="77777777" w:rsidR="006446A8" w:rsidRDefault="006446A8">
            <w:pPr>
              <w:spacing w:before="20" w:after="20"/>
              <w:jc w:val="right"/>
              <w:rPr>
                <w:color w:val="000000"/>
                <w:sz w:val="20"/>
              </w:rPr>
            </w:pPr>
          </w:p>
        </w:tc>
      </w:tr>
      <w:tr w:rsidR="006446A8" w14:paraId="41F02BB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A7FC4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86F90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0C605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847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4F39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4241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E6DE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E1C6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8B1F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17F5E" w14:textId="77777777" w:rsidR="006446A8" w:rsidRDefault="006446A8">
            <w:pPr>
              <w:spacing w:before="20" w:after="20"/>
              <w:jc w:val="right"/>
              <w:rPr>
                <w:color w:val="000000"/>
                <w:sz w:val="20"/>
              </w:rPr>
            </w:pPr>
          </w:p>
        </w:tc>
      </w:tr>
      <w:tr w:rsidR="006446A8" w14:paraId="4FFF34D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C9DAF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E29E4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E00F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B98A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F86B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4968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777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D113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EF4C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65C41C" w14:textId="77777777" w:rsidR="006446A8" w:rsidRDefault="00E24104">
            <w:pPr>
              <w:spacing w:before="20" w:after="20"/>
              <w:rPr>
                <w:b/>
                <w:color w:val="000000"/>
                <w:sz w:val="20"/>
              </w:rPr>
            </w:pPr>
            <w:r>
              <w:rPr>
                <w:b/>
                <w:noProof/>
                <w:color w:val="000000"/>
                <w:sz w:val="20"/>
              </w:rPr>
              <w:t xml:space="preserve">Somma: </w:t>
            </w:r>
          </w:p>
          <w:p w14:paraId="3621349F" w14:textId="77777777" w:rsidR="006446A8" w:rsidRDefault="00E24104">
            <w:pPr>
              <w:spacing w:before="20" w:after="20"/>
              <w:jc w:val="right"/>
              <w:rPr>
                <w:color w:val="000000"/>
                <w:sz w:val="20"/>
              </w:rPr>
            </w:pPr>
            <w:r>
              <w:rPr>
                <w:noProof/>
                <w:color w:val="000000"/>
                <w:sz w:val="20"/>
              </w:rPr>
              <w:t>0,00</w:t>
            </w:r>
          </w:p>
          <w:p w14:paraId="32EC986C" w14:textId="77777777" w:rsidR="006446A8" w:rsidRDefault="00E24104">
            <w:pPr>
              <w:spacing w:before="20" w:after="20"/>
              <w:rPr>
                <w:b/>
                <w:color w:val="000000"/>
                <w:sz w:val="20"/>
              </w:rPr>
            </w:pPr>
            <w:r>
              <w:rPr>
                <w:b/>
                <w:noProof/>
                <w:color w:val="000000"/>
                <w:sz w:val="20"/>
              </w:rPr>
              <w:t xml:space="preserve">Max: </w:t>
            </w:r>
          </w:p>
          <w:p w14:paraId="39A026D9" w14:textId="77777777" w:rsidR="006446A8" w:rsidRDefault="00E24104">
            <w:pPr>
              <w:spacing w:before="20" w:after="20"/>
              <w:jc w:val="right"/>
              <w:rPr>
                <w:color w:val="000000"/>
                <w:sz w:val="20"/>
              </w:rPr>
            </w:pPr>
            <w:r>
              <w:rPr>
                <w:noProof/>
                <w:color w:val="000000"/>
                <w:sz w:val="20"/>
              </w:rPr>
              <w:t>0,00</w:t>
            </w:r>
          </w:p>
        </w:tc>
      </w:tr>
      <w:tr w:rsidR="006446A8" w14:paraId="7FF7F645"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9AE610" w14:textId="77777777" w:rsidR="006446A8" w:rsidRDefault="00E24104">
            <w:pPr>
              <w:spacing w:before="20" w:after="20"/>
              <w:rPr>
                <w:color w:val="000000"/>
                <w:sz w:val="20"/>
              </w:rPr>
            </w:pPr>
            <w:r>
              <w:rPr>
                <w:noProof/>
                <w:color w:val="000000"/>
                <w:sz w:val="20"/>
              </w:rPr>
              <w:t xml:space="preserve">SRA29_RER.02.manse80 - Azione 2 Mantenimento seminativi </w:t>
            </w:r>
            <w:r>
              <w:rPr>
                <w:noProof/>
                <w:color w:val="000000"/>
                <w:sz w:val="20"/>
              </w:rPr>
              <w:t>industriali (bietola proteaginose e riso) degressivo 80%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78B201"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51A1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9CAE56" w14:textId="77777777" w:rsidR="006446A8" w:rsidRDefault="00E24104">
            <w:pPr>
              <w:spacing w:before="20" w:after="20"/>
              <w:jc w:val="right"/>
              <w:rPr>
                <w:color w:val="000000"/>
                <w:sz w:val="20"/>
              </w:rPr>
            </w:pPr>
            <w:r>
              <w:rPr>
                <w:noProof/>
                <w:color w:val="000000"/>
                <w:sz w:val="20"/>
              </w:rPr>
              <w:t>256,80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D91D0B" w14:textId="77777777" w:rsidR="006446A8" w:rsidRDefault="00E24104">
            <w:pPr>
              <w:spacing w:before="20" w:after="20"/>
              <w:jc w:val="right"/>
              <w:rPr>
                <w:color w:val="000000"/>
                <w:sz w:val="20"/>
              </w:rPr>
            </w:pPr>
            <w:r>
              <w:rPr>
                <w:noProof/>
                <w:color w:val="000000"/>
                <w:sz w:val="20"/>
              </w:rPr>
              <w:t>256,80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3BF5F3" w14:textId="77777777" w:rsidR="006446A8" w:rsidRDefault="00E24104">
            <w:pPr>
              <w:spacing w:before="20" w:after="20"/>
              <w:jc w:val="right"/>
              <w:rPr>
                <w:color w:val="000000"/>
                <w:sz w:val="20"/>
              </w:rPr>
            </w:pPr>
            <w:r>
              <w:rPr>
                <w:noProof/>
                <w:color w:val="000000"/>
                <w:sz w:val="20"/>
              </w:rPr>
              <w:t>256,80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576C02" w14:textId="77777777" w:rsidR="006446A8" w:rsidRDefault="00E24104">
            <w:pPr>
              <w:spacing w:before="20" w:after="20"/>
              <w:jc w:val="right"/>
              <w:rPr>
                <w:color w:val="000000"/>
                <w:sz w:val="20"/>
              </w:rPr>
            </w:pPr>
            <w:r>
              <w:rPr>
                <w:noProof/>
                <w:color w:val="000000"/>
                <w:sz w:val="20"/>
              </w:rPr>
              <w:t>256,80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D73E9A" w14:textId="77777777" w:rsidR="006446A8" w:rsidRDefault="00E24104">
            <w:pPr>
              <w:spacing w:before="20" w:after="20"/>
              <w:jc w:val="right"/>
              <w:rPr>
                <w:color w:val="000000"/>
                <w:sz w:val="20"/>
              </w:rPr>
            </w:pPr>
            <w:r>
              <w:rPr>
                <w:noProof/>
                <w:color w:val="000000"/>
                <w:sz w:val="20"/>
              </w:rPr>
              <w:t>256,80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9646D" w14:textId="77777777" w:rsidR="006446A8" w:rsidRDefault="00E24104">
            <w:pPr>
              <w:spacing w:before="20" w:after="20"/>
              <w:jc w:val="right"/>
              <w:rPr>
                <w:color w:val="000000"/>
                <w:sz w:val="20"/>
              </w:rPr>
            </w:pPr>
            <w:r>
              <w:rPr>
                <w:noProof/>
                <w:color w:val="000000"/>
                <w:sz w:val="20"/>
              </w:rPr>
              <w:t>256,80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DE8096" w14:textId="77777777" w:rsidR="006446A8" w:rsidRDefault="006446A8">
            <w:pPr>
              <w:spacing w:before="20" w:after="20"/>
              <w:jc w:val="right"/>
              <w:rPr>
                <w:color w:val="000000"/>
                <w:sz w:val="20"/>
              </w:rPr>
            </w:pPr>
          </w:p>
        </w:tc>
      </w:tr>
      <w:tr w:rsidR="006446A8" w14:paraId="74F0CDC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AFB7F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316527"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0294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1A5F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C668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9A85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06B4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5517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7804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B0F696" w14:textId="77777777" w:rsidR="006446A8" w:rsidRDefault="006446A8">
            <w:pPr>
              <w:spacing w:before="20" w:after="20"/>
              <w:jc w:val="right"/>
              <w:rPr>
                <w:color w:val="000000"/>
                <w:sz w:val="20"/>
              </w:rPr>
            </w:pPr>
          </w:p>
        </w:tc>
      </w:tr>
      <w:tr w:rsidR="006446A8" w14:paraId="1336FD0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12493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8FB69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5CC9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A02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2121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0D3B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0433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402DE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2D4D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F6D740" w14:textId="77777777" w:rsidR="006446A8" w:rsidRDefault="00E24104">
            <w:pPr>
              <w:spacing w:before="20" w:after="20"/>
              <w:rPr>
                <w:b/>
                <w:color w:val="000000"/>
                <w:sz w:val="20"/>
              </w:rPr>
            </w:pPr>
            <w:r>
              <w:rPr>
                <w:b/>
                <w:noProof/>
                <w:color w:val="000000"/>
                <w:sz w:val="20"/>
              </w:rPr>
              <w:t xml:space="preserve">Somma: </w:t>
            </w:r>
          </w:p>
          <w:p w14:paraId="18AC5731" w14:textId="77777777" w:rsidR="006446A8" w:rsidRDefault="00E24104">
            <w:pPr>
              <w:spacing w:before="20" w:after="20"/>
              <w:jc w:val="right"/>
              <w:rPr>
                <w:color w:val="000000"/>
                <w:sz w:val="20"/>
              </w:rPr>
            </w:pPr>
            <w:r>
              <w:rPr>
                <w:noProof/>
                <w:color w:val="000000"/>
                <w:sz w:val="20"/>
              </w:rPr>
              <w:t>0,00</w:t>
            </w:r>
          </w:p>
          <w:p w14:paraId="2699BB56" w14:textId="77777777" w:rsidR="006446A8" w:rsidRDefault="00E24104">
            <w:pPr>
              <w:spacing w:before="20" w:after="20"/>
              <w:rPr>
                <w:b/>
                <w:color w:val="000000"/>
                <w:sz w:val="20"/>
              </w:rPr>
            </w:pPr>
            <w:r>
              <w:rPr>
                <w:b/>
                <w:noProof/>
                <w:color w:val="000000"/>
                <w:sz w:val="20"/>
              </w:rPr>
              <w:t xml:space="preserve">Max: </w:t>
            </w:r>
          </w:p>
          <w:p w14:paraId="72B48A9F" w14:textId="77777777" w:rsidR="006446A8" w:rsidRDefault="00E24104">
            <w:pPr>
              <w:spacing w:before="20" w:after="20"/>
              <w:jc w:val="right"/>
              <w:rPr>
                <w:color w:val="000000"/>
                <w:sz w:val="20"/>
              </w:rPr>
            </w:pPr>
            <w:r>
              <w:rPr>
                <w:noProof/>
                <w:color w:val="000000"/>
                <w:sz w:val="20"/>
              </w:rPr>
              <w:t>0,00</w:t>
            </w:r>
          </w:p>
        </w:tc>
      </w:tr>
      <w:tr w:rsidR="006446A8" w14:paraId="7670160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967A38" w14:textId="77777777" w:rsidR="006446A8" w:rsidRDefault="00E24104">
            <w:pPr>
              <w:spacing w:before="20" w:after="20"/>
              <w:rPr>
                <w:color w:val="000000"/>
                <w:sz w:val="20"/>
              </w:rPr>
            </w:pPr>
            <w:r>
              <w:rPr>
                <w:noProof/>
                <w:color w:val="000000"/>
                <w:sz w:val="20"/>
              </w:rPr>
              <w:lastRenderedPageBreak/>
              <w:t>SRA29_RER.02.mansemi - Azione 2 mantenimento-seminativi industriali (bietola proteaginose e riso)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DB8D6A" w14:textId="77777777" w:rsidR="006446A8" w:rsidRDefault="00E24104">
            <w:pPr>
              <w:spacing w:before="20" w:after="20"/>
              <w:rPr>
                <w:color w:val="000000"/>
                <w:sz w:val="20"/>
              </w:rPr>
            </w:pPr>
            <w:r>
              <w:rPr>
                <w:noProof/>
                <w:color w:val="000000"/>
                <w:sz w:val="20"/>
              </w:rPr>
              <w:t xml:space="preserve">Importo </w:t>
            </w:r>
            <w:r>
              <w:rPr>
                <w:noProof/>
                <w:color w:val="000000"/>
                <w:sz w:val="20"/>
              </w:rPr>
              <w:t>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CCD1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8F26D3" w14:textId="77777777" w:rsidR="006446A8" w:rsidRDefault="00E24104">
            <w:pPr>
              <w:spacing w:before="20" w:after="20"/>
              <w:jc w:val="right"/>
              <w:rPr>
                <w:color w:val="000000"/>
                <w:sz w:val="20"/>
              </w:rPr>
            </w:pPr>
            <w:r>
              <w:rPr>
                <w:noProof/>
                <w:color w:val="000000"/>
                <w:sz w:val="20"/>
              </w:rPr>
              <w:t>321,00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D12D05" w14:textId="77777777" w:rsidR="006446A8" w:rsidRDefault="00E24104">
            <w:pPr>
              <w:spacing w:before="20" w:after="20"/>
              <w:jc w:val="right"/>
              <w:rPr>
                <w:color w:val="000000"/>
                <w:sz w:val="20"/>
              </w:rPr>
            </w:pPr>
            <w:r>
              <w:rPr>
                <w:noProof/>
                <w:color w:val="000000"/>
                <w:sz w:val="20"/>
              </w:rPr>
              <w:t>321,00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B8CD6A" w14:textId="77777777" w:rsidR="006446A8" w:rsidRDefault="00E24104">
            <w:pPr>
              <w:spacing w:before="20" w:after="20"/>
              <w:jc w:val="right"/>
              <w:rPr>
                <w:color w:val="000000"/>
                <w:sz w:val="20"/>
              </w:rPr>
            </w:pPr>
            <w:r>
              <w:rPr>
                <w:noProof/>
                <w:color w:val="000000"/>
                <w:sz w:val="20"/>
              </w:rPr>
              <w:t>321,00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AD48FB" w14:textId="77777777" w:rsidR="006446A8" w:rsidRDefault="00E24104">
            <w:pPr>
              <w:spacing w:before="20" w:after="20"/>
              <w:jc w:val="right"/>
              <w:rPr>
                <w:color w:val="000000"/>
                <w:sz w:val="20"/>
              </w:rPr>
            </w:pPr>
            <w:r>
              <w:rPr>
                <w:noProof/>
                <w:color w:val="000000"/>
                <w:sz w:val="20"/>
              </w:rPr>
              <w:t>321,00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D5871F" w14:textId="77777777" w:rsidR="006446A8" w:rsidRDefault="00E24104">
            <w:pPr>
              <w:spacing w:before="20" w:after="20"/>
              <w:jc w:val="right"/>
              <w:rPr>
                <w:color w:val="000000"/>
                <w:sz w:val="20"/>
              </w:rPr>
            </w:pPr>
            <w:r>
              <w:rPr>
                <w:noProof/>
                <w:color w:val="000000"/>
                <w:sz w:val="20"/>
              </w:rPr>
              <w:t>321,00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AD841B" w14:textId="77777777" w:rsidR="006446A8" w:rsidRDefault="00E24104">
            <w:pPr>
              <w:spacing w:before="20" w:after="20"/>
              <w:jc w:val="right"/>
              <w:rPr>
                <w:color w:val="000000"/>
                <w:sz w:val="20"/>
              </w:rPr>
            </w:pPr>
            <w:r>
              <w:rPr>
                <w:noProof/>
                <w:color w:val="000000"/>
                <w:sz w:val="20"/>
              </w:rPr>
              <w:t>321,00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B1E376" w14:textId="77777777" w:rsidR="006446A8" w:rsidRDefault="006446A8">
            <w:pPr>
              <w:spacing w:before="20" w:after="20"/>
              <w:jc w:val="right"/>
              <w:rPr>
                <w:color w:val="000000"/>
                <w:sz w:val="20"/>
              </w:rPr>
            </w:pPr>
          </w:p>
        </w:tc>
      </w:tr>
      <w:tr w:rsidR="006446A8" w14:paraId="716F100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0A2DE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8F366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26FE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0098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E47D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B6BE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C84D5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4BCD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4AD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8996E8" w14:textId="77777777" w:rsidR="006446A8" w:rsidRDefault="006446A8">
            <w:pPr>
              <w:spacing w:before="20" w:after="20"/>
              <w:jc w:val="right"/>
              <w:rPr>
                <w:color w:val="000000"/>
                <w:sz w:val="20"/>
              </w:rPr>
            </w:pPr>
          </w:p>
        </w:tc>
      </w:tr>
      <w:tr w:rsidR="006446A8" w14:paraId="1D4AC7F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C7D7C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ACEBE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E26F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D9B4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EDFD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34F5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C58F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17B69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C3D5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F3E675" w14:textId="77777777" w:rsidR="006446A8" w:rsidRDefault="00E24104">
            <w:pPr>
              <w:spacing w:before="20" w:after="20"/>
              <w:rPr>
                <w:b/>
                <w:color w:val="000000"/>
                <w:sz w:val="20"/>
              </w:rPr>
            </w:pPr>
            <w:r>
              <w:rPr>
                <w:b/>
                <w:noProof/>
                <w:color w:val="000000"/>
                <w:sz w:val="20"/>
              </w:rPr>
              <w:t xml:space="preserve">Somma: </w:t>
            </w:r>
          </w:p>
          <w:p w14:paraId="5FDCD0CC" w14:textId="77777777" w:rsidR="006446A8" w:rsidRDefault="00E24104">
            <w:pPr>
              <w:spacing w:before="20" w:after="20"/>
              <w:jc w:val="right"/>
              <w:rPr>
                <w:color w:val="000000"/>
                <w:sz w:val="20"/>
              </w:rPr>
            </w:pPr>
            <w:r>
              <w:rPr>
                <w:noProof/>
                <w:color w:val="000000"/>
                <w:sz w:val="20"/>
              </w:rPr>
              <w:t>0,00</w:t>
            </w:r>
          </w:p>
          <w:p w14:paraId="35430816" w14:textId="77777777" w:rsidR="006446A8" w:rsidRDefault="00E24104">
            <w:pPr>
              <w:spacing w:before="20" w:after="20"/>
              <w:rPr>
                <w:b/>
                <w:color w:val="000000"/>
                <w:sz w:val="20"/>
              </w:rPr>
            </w:pPr>
            <w:r>
              <w:rPr>
                <w:b/>
                <w:noProof/>
                <w:color w:val="000000"/>
                <w:sz w:val="20"/>
              </w:rPr>
              <w:t xml:space="preserve">Max: </w:t>
            </w:r>
          </w:p>
          <w:p w14:paraId="679A15FF" w14:textId="77777777" w:rsidR="006446A8" w:rsidRDefault="00E24104">
            <w:pPr>
              <w:spacing w:before="20" w:after="20"/>
              <w:jc w:val="right"/>
              <w:rPr>
                <w:color w:val="000000"/>
                <w:sz w:val="20"/>
              </w:rPr>
            </w:pPr>
            <w:r>
              <w:rPr>
                <w:noProof/>
                <w:color w:val="000000"/>
                <w:sz w:val="20"/>
              </w:rPr>
              <w:t>0,00</w:t>
            </w:r>
          </w:p>
        </w:tc>
      </w:tr>
      <w:tr w:rsidR="006446A8" w14:paraId="1A93496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E5C031" w14:textId="77777777" w:rsidR="006446A8" w:rsidRDefault="00E24104">
            <w:pPr>
              <w:spacing w:before="20" w:after="20"/>
              <w:rPr>
                <w:color w:val="000000"/>
                <w:sz w:val="20"/>
              </w:rPr>
            </w:pPr>
            <w:r>
              <w:rPr>
                <w:noProof/>
                <w:color w:val="000000"/>
                <w:sz w:val="20"/>
              </w:rPr>
              <w:t>SRA29_RER.02.manto60 - Azione 2 Mantenimento ortive degressivo 60%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0B0ED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45FF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73AC00" w14:textId="77777777" w:rsidR="006446A8" w:rsidRDefault="00E24104">
            <w:pPr>
              <w:spacing w:before="20" w:after="20"/>
              <w:jc w:val="right"/>
              <w:rPr>
                <w:color w:val="000000"/>
                <w:sz w:val="20"/>
              </w:rPr>
            </w:pPr>
            <w:r>
              <w:rPr>
                <w:noProof/>
                <w:color w:val="000000"/>
                <w:sz w:val="20"/>
              </w:rPr>
              <w:t>234,60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9A4E62" w14:textId="77777777" w:rsidR="006446A8" w:rsidRDefault="00E24104">
            <w:pPr>
              <w:spacing w:before="20" w:after="20"/>
              <w:jc w:val="right"/>
              <w:rPr>
                <w:color w:val="000000"/>
                <w:sz w:val="20"/>
              </w:rPr>
            </w:pPr>
            <w:r>
              <w:rPr>
                <w:noProof/>
                <w:color w:val="000000"/>
                <w:sz w:val="20"/>
              </w:rPr>
              <w:t>234,60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BDE79B" w14:textId="77777777" w:rsidR="006446A8" w:rsidRDefault="00E24104">
            <w:pPr>
              <w:spacing w:before="20" w:after="20"/>
              <w:jc w:val="right"/>
              <w:rPr>
                <w:color w:val="000000"/>
                <w:sz w:val="20"/>
              </w:rPr>
            </w:pPr>
            <w:r>
              <w:rPr>
                <w:noProof/>
                <w:color w:val="000000"/>
                <w:sz w:val="20"/>
              </w:rPr>
              <w:t>234,60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6B15A1" w14:textId="77777777" w:rsidR="006446A8" w:rsidRDefault="00E24104">
            <w:pPr>
              <w:spacing w:before="20" w:after="20"/>
              <w:jc w:val="right"/>
              <w:rPr>
                <w:color w:val="000000"/>
                <w:sz w:val="20"/>
              </w:rPr>
            </w:pPr>
            <w:r>
              <w:rPr>
                <w:noProof/>
                <w:color w:val="000000"/>
                <w:sz w:val="20"/>
              </w:rPr>
              <w:t>234,60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297FAD" w14:textId="77777777" w:rsidR="006446A8" w:rsidRDefault="00E24104">
            <w:pPr>
              <w:spacing w:before="20" w:after="20"/>
              <w:jc w:val="right"/>
              <w:rPr>
                <w:color w:val="000000"/>
                <w:sz w:val="20"/>
              </w:rPr>
            </w:pPr>
            <w:r>
              <w:rPr>
                <w:noProof/>
                <w:color w:val="000000"/>
                <w:sz w:val="20"/>
              </w:rPr>
              <w:t>234,60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1406E8" w14:textId="77777777" w:rsidR="006446A8" w:rsidRDefault="00E24104">
            <w:pPr>
              <w:spacing w:before="20" w:after="20"/>
              <w:jc w:val="right"/>
              <w:rPr>
                <w:color w:val="000000"/>
                <w:sz w:val="20"/>
              </w:rPr>
            </w:pPr>
            <w:r>
              <w:rPr>
                <w:noProof/>
                <w:color w:val="000000"/>
                <w:sz w:val="20"/>
              </w:rPr>
              <w:t>234,60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59E42C" w14:textId="77777777" w:rsidR="006446A8" w:rsidRDefault="006446A8">
            <w:pPr>
              <w:spacing w:before="20" w:after="20"/>
              <w:jc w:val="right"/>
              <w:rPr>
                <w:color w:val="000000"/>
                <w:sz w:val="20"/>
              </w:rPr>
            </w:pPr>
          </w:p>
        </w:tc>
      </w:tr>
      <w:tr w:rsidR="006446A8" w14:paraId="1737B37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747B1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A4014B"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D27A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B096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9118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7631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47DA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61C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A7C2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E79478" w14:textId="77777777" w:rsidR="006446A8" w:rsidRDefault="006446A8">
            <w:pPr>
              <w:spacing w:before="20" w:after="20"/>
              <w:jc w:val="right"/>
              <w:rPr>
                <w:color w:val="000000"/>
                <w:sz w:val="20"/>
              </w:rPr>
            </w:pPr>
          </w:p>
        </w:tc>
      </w:tr>
      <w:tr w:rsidR="006446A8" w14:paraId="43DE442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EB7C1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05801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0FA9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D828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9135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B6A9A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9868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FA67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5150D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973B7F" w14:textId="77777777" w:rsidR="006446A8" w:rsidRDefault="00E24104">
            <w:pPr>
              <w:spacing w:before="20" w:after="20"/>
              <w:rPr>
                <w:b/>
                <w:color w:val="000000"/>
                <w:sz w:val="20"/>
              </w:rPr>
            </w:pPr>
            <w:r>
              <w:rPr>
                <w:b/>
                <w:noProof/>
                <w:color w:val="000000"/>
                <w:sz w:val="20"/>
              </w:rPr>
              <w:t xml:space="preserve">Somma: </w:t>
            </w:r>
          </w:p>
          <w:p w14:paraId="4AD2467C" w14:textId="77777777" w:rsidR="006446A8" w:rsidRDefault="00E24104">
            <w:pPr>
              <w:spacing w:before="20" w:after="20"/>
              <w:jc w:val="right"/>
              <w:rPr>
                <w:color w:val="000000"/>
                <w:sz w:val="20"/>
              </w:rPr>
            </w:pPr>
            <w:r>
              <w:rPr>
                <w:noProof/>
                <w:color w:val="000000"/>
                <w:sz w:val="20"/>
              </w:rPr>
              <w:t>0,00</w:t>
            </w:r>
          </w:p>
          <w:p w14:paraId="7FE6EA98" w14:textId="77777777" w:rsidR="006446A8" w:rsidRDefault="00E24104">
            <w:pPr>
              <w:spacing w:before="20" w:after="20"/>
              <w:rPr>
                <w:b/>
                <w:color w:val="000000"/>
                <w:sz w:val="20"/>
              </w:rPr>
            </w:pPr>
            <w:r>
              <w:rPr>
                <w:b/>
                <w:noProof/>
                <w:color w:val="000000"/>
                <w:sz w:val="20"/>
              </w:rPr>
              <w:t xml:space="preserve">Max: </w:t>
            </w:r>
          </w:p>
          <w:p w14:paraId="58C2CA78" w14:textId="77777777" w:rsidR="006446A8" w:rsidRDefault="00E24104">
            <w:pPr>
              <w:spacing w:before="20" w:after="20"/>
              <w:jc w:val="right"/>
              <w:rPr>
                <w:color w:val="000000"/>
                <w:sz w:val="20"/>
              </w:rPr>
            </w:pPr>
            <w:r>
              <w:rPr>
                <w:noProof/>
                <w:color w:val="000000"/>
                <w:sz w:val="20"/>
              </w:rPr>
              <w:t>0,00</w:t>
            </w:r>
          </w:p>
        </w:tc>
      </w:tr>
      <w:tr w:rsidR="006446A8" w14:paraId="6FAEFD2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A1903" w14:textId="77777777" w:rsidR="006446A8" w:rsidRDefault="00E24104">
            <w:pPr>
              <w:spacing w:before="20" w:after="20"/>
              <w:rPr>
                <w:color w:val="000000"/>
                <w:sz w:val="20"/>
              </w:rPr>
            </w:pPr>
            <w:r>
              <w:rPr>
                <w:noProof/>
                <w:color w:val="000000"/>
                <w:sz w:val="20"/>
              </w:rPr>
              <w:t xml:space="preserve">SRA29_RER.02.manto80 - Azione 2 Mantenimento ortive degressivo 80%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CE577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FD4B3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3C3E32" w14:textId="77777777" w:rsidR="006446A8" w:rsidRDefault="00E24104">
            <w:pPr>
              <w:spacing w:before="20" w:after="20"/>
              <w:jc w:val="right"/>
              <w:rPr>
                <w:color w:val="000000"/>
                <w:sz w:val="20"/>
              </w:rPr>
            </w:pPr>
            <w:r>
              <w:rPr>
                <w:noProof/>
                <w:color w:val="000000"/>
                <w:sz w:val="20"/>
              </w:rPr>
              <w:t>312,80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2AF89A" w14:textId="77777777" w:rsidR="006446A8" w:rsidRDefault="00E24104">
            <w:pPr>
              <w:spacing w:before="20" w:after="20"/>
              <w:jc w:val="right"/>
              <w:rPr>
                <w:color w:val="000000"/>
                <w:sz w:val="20"/>
              </w:rPr>
            </w:pPr>
            <w:r>
              <w:rPr>
                <w:noProof/>
                <w:color w:val="000000"/>
                <w:sz w:val="20"/>
              </w:rPr>
              <w:t>312,80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901020" w14:textId="77777777" w:rsidR="006446A8" w:rsidRDefault="00E24104">
            <w:pPr>
              <w:spacing w:before="20" w:after="20"/>
              <w:jc w:val="right"/>
              <w:rPr>
                <w:color w:val="000000"/>
                <w:sz w:val="20"/>
              </w:rPr>
            </w:pPr>
            <w:r>
              <w:rPr>
                <w:noProof/>
                <w:color w:val="000000"/>
                <w:sz w:val="20"/>
              </w:rPr>
              <w:t>312,80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76FD8" w14:textId="77777777" w:rsidR="006446A8" w:rsidRDefault="00E24104">
            <w:pPr>
              <w:spacing w:before="20" w:after="20"/>
              <w:jc w:val="right"/>
              <w:rPr>
                <w:color w:val="000000"/>
                <w:sz w:val="20"/>
              </w:rPr>
            </w:pPr>
            <w:r>
              <w:rPr>
                <w:noProof/>
                <w:color w:val="000000"/>
                <w:sz w:val="20"/>
              </w:rPr>
              <w:t>312,80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1A919B" w14:textId="77777777" w:rsidR="006446A8" w:rsidRDefault="00E24104">
            <w:pPr>
              <w:spacing w:before="20" w:after="20"/>
              <w:jc w:val="right"/>
              <w:rPr>
                <w:color w:val="000000"/>
                <w:sz w:val="20"/>
              </w:rPr>
            </w:pPr>
            <w:r>
              <w:rPr>
                <w:noProof/>
                <w:color w:val="000000"/>
                <w:sz w:val="20"/>
              </w:rPr>
              <w:t>312,80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509C82" w14:textId="77777777" w:rsidR="006446A8" w:rsidRDefault="00E24104">
            <w:pPr>
              <w:spacing w:before="20" w:after="20"/>
              <w:jc w:val="right"/>
              <w:rPr>
                <w:color w:val="000000"/>
                <w:sz w:val="20"/>
              </w:rPr>
            </w:pPr>
            <w:r>
              <w:rPr>
                <w:noProof/>
                <w:color w:val="000000"/>
                <w:sz w:val="20"/>
              </w:rPr>
              <w:t>312,80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90FFB7" w14:textId="77777777" w:rsidR="006446A8" w:rsidRDefault="006446A8">
            <w:pPr>
              <w:spacing w:before="20" w:after="20"/>
              <w:jc w:val="right"/>
              <w:rPr>
                <w:color w:val="000000"/>
                <w:sz w:val="20"/>
              </w:rPr>
            </w:pPr>
          </w:p>
        </w:tc>
      </w:tr>
      <w:tr w:rsidR="006446A8" w14:paraId="03A59B6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337E3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7CE55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77BF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0623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8B80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BD05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8842C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77D41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06E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790AF2" w14:textId="77777777" w:rsidR="006446A8" w:rsidRDefault="006446A8">
            <w:pPr>
              <w:spacing w:before="20" w:after="20"/>
              <w:jc w:val="right"/>
              <w:rPr>
                <w:color w:val="000000"/>
                <w:sz w:val="20"/>
              </w:rPr>
            </w:pPr>
          </w:p>
        </w:tc>
      </w:tr>
      <w:tr w:rsidR="006446A8" w14:paraId="72A3136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47FF8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21FB6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B7D0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B493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83ED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3583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0709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0F1F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2A67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5F36F" w14:textId="77777777" w:rsidR="006446A8" w:rsidRDefault="00E24104">
            <w:pPr>
              <w:spacing w:before="20" w:after="20"/>
              <w:rPr>
                <w:b/>
                <w:color w:val="000000"/>
                <w:sz w:val="20"/>
              </w:rPr>
            </w:pPr>
            <w:r>
              <w:rPr>
                <w:b/>
                <w:noProof/>
                <w:color w:val="000000"/>
                <w:sz w:val="20"/>
              </w:rPr>
              <w:t xml:space="preserve">Somma: </w:t>
            </w:r>
          </w:p>
          <w:p w14:paraId="45E8DDC3" w14:textId="77777777" w:rsidR="006446A8" w:rsidRDefault="00E24104">
            <w:pPr>
              <w:spacing w:before="20" w:after="20"/>
              <w:jc w:val="right"/>
              <w:rPr>
                <w:color w:val="000000"/>
                <w:sz w:val="20"/>
              </w:rPr>
            </w:pPr>
            <w:r>
              <w:rPr>
                <w:noProof/>
                <w:color w:val="000000"/>
                <w:sz w:val="20"/>
              </w:rPr>
              <w:t>0,00</w:t>
            </w:r>
          </w:p>
          <w:p w14:paraId="11906606" w14:textId="77777777" w:rsidR="006446A8" w:rsidRDefault="00E24104">
            <w:pPr>
              <w:spacing w:before="20" w:after="20"/>
              <w:rPr>
                <w:b/>
                <w:color w:val="000000"/>
                <w:sz w:val="20"/>
              </w:rPr>
            </w:pPr>
            <w:r>
              <w:rPr>
                <w:b/>
                <w:noProof/>
                <w:color w:val="000000"/>
                <w:sz w:val="20"/>
              </w:rPr>
              <w:t xml:space="preserve">Max: </w:t>
            </w:r>
          </w:p>
          <w:p w14:paraId="6BA6A209" w14:textId="77777777" w:rsidR="006446A8" w:rsidRDefault="00E24104">
            <w:pPr>
              <w:spacing w:before="20" w:after="20"/>
              <w:jc w:val="right"/>
              <w:rPr>
                <w:color w:val="000000"/>
                <w:sz w:val="20"/>
              </w:rPr>
            </w:pPr>
            <w:r>
              <w:rPr>
                <w:noProof/>
                <w:color w:val="000000"/>
                <w:sz w:val="20"/>
              </w:rPr>
              <w:t>0,00</w:t>
            </w:r>
          </w:p>
        </w:tc>
      </w:tr>
      <w:tr w:rsidR="006446A8" w14:paraId="1BCAC65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2C320D" w14:textId="77777777" w:rsidR="006446A8" w:rsidRDefault="00E24104">
            <w:pPr>
              <w:spacing w:before="20" w:after="20"/>
              <w:rPr>
                <w:color w:val="000000"/>
                <w:sz w:val="20"/>
              </w:rPr>
            </w:pPr>
            <w:r>
              <w:rPr>
                <w:noProof/>
                <w:color w:val="000000"/>
                <w:sz w:val="20"/>
              </w:rPr>
              <w:t>SRA29_RER.02.mantort - Azione 2 mantenimento-ortive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89229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01F8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948B84" w14:textId="77777777" w:rsidR="006446A8" w:rsidRDefault="00E24104">
            <w:pPr>
              <w:spacing w:before="20" w:after="20"/>
              <w:jc w:val="right"/>
              <w:rPr>
                <w:color w:val="000000"/>
                <w:sz w:val="20"/>
              </w:rPr>
            </w:pPr>
            <w:r>
              <w:rPr>
                <w:noProof/>
                <w:color w:val="000000"/>
                <w:sz w:val="20"/>
              </w:rPr>
              <w:t>391,00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B92D87" w14:textId="77777777" w:rsidR="006446A8" w:rsidRDefault="00E24104">
            <w:pPr>
              <w:spacing w:before="20" w:after="20"/>
              <w:jc w:val="right"/>
              <w:rPr>
                <w:color w:val="000000"/>
                <w:sz w:val="20"/>
              </w:rPr>
            </w:pPr>
            <w:r>
              <w:rPr>
                <w:noProof/>
                <w:color w:val="000000"/>
                <w:sz w:val="20"/>
              </w:rPr>
              <w:t>391,00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14876F" w14:textId="77777777" w:rsidR="006446A8" w:rsidRDefault="00E24104">
            <w:pPr>
              <w:spacing w:before="20" w:after="20"/>
              <w:jc w:val="right"/>
              <w:rPr>
                <w:color w:val="000000"/>
                <w:sz w:val="20"/>
              </w:rPr>
            </w:pPr>
            <w:r>
              <w:rPr>
                <w:noProof/>
                <w:color w:val="000000"/>
                <w:sz w:val="20"/>
              </w:rPr>
              <w:t>391,00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9C7CAD" w14:textId="77777777" w:rsidR="006446A8" w:rsidRDefault="00E24104">
            <w:pPr>
              <w:spacing w:before="20" w:after="20"/>
              <w:jc w:val="right"/>
              <w:rPr>
                <w:color w:val="000000"/>
                <w:sz w:val="20"/>
              </w:rPr>
            </w:pPr>
            <w:r>
              <w:rPr>
                <w:noProof/>
                <w:color w:val="000000"/>
                <w:sz w:val="20"/>
              </w:rPr>
              <w:t>391,00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67BA0A" w14:textId="77777777" w:rsidR="006446A8" w:rsidRDefault="00E24104">
            <w:pPr>
              <w:spacing w:before="20" w:after="20"/>
              <w:jc w:val="right"/>
              <w:rPr>
                <w:color w:val="000000"/>
                <w:sz w:val="20"/>
              </w:rPr>
            </w:pPr>
            <w:r>
              <w:rPr>
                <w:noProof/>
                <w:color w:val="000000"/>
                <w:sz w:val="20"/>
              </w:rPr>
              <w:t>391,00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58C628" w14:textId="77777777" w:rsidR="006446A8" w:rsidRDefault="00E24104">
            <w:pPr>
              <w:spacing w:before="20" w:after="20"/>
              <w:jc w:val="right"/>
              <w:rPr>
                <w:color w:val="000000"/>
                <w:sz w:val="20"/>
              </w:rPr>
            </w:pPr>
            <w:r>
              <w:rPr>
                <w:noProof/>
                <w:color w:val="000000"/>
                <w:sz w:val="20"/>
              </w:rPr>
              <w:t>391,00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B6D308" w14:textId="77777777" w:rsidR="006446A8" w:rsidRDefault="006446A8">
            <w:pPr>
              <w:spacing w:before="20" w:after="20"/>
              <w:jc w:val="right"/>
              <w:rPr>
                <w:color w:val="000000"/>
                <w:sz w:val="20"/>
              </w:rPr>
            </w:pPr>
          </w:p>
        </w:tc>
      </w:tr>
      <w:tr w:rsidR="006446A8" w14:paraId="6F54D1A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2757F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745B8" w14:textId="77777777" w:rsidR="006446A8" w:rsidRDefault="00E24104">
            <w:pPr>
              <w:spacing w:before="20" w:after="20"/>
              <w:rPr>
                <w:color w:val="000000"/>
                <w:sz w:val="20"/>
              </w:rPr>
            </w:pPr>
            <w:r>
              <w:rPr>
                <w:noProof/>
                <w:color w:val="000000"/>
                <w:sz w:val="20"/>
              </w:rPr>
              <w:t xml:space="preserve">Importo unitario </w:t>
            </w:r>
            <w:r>
              <w:rPr>
                <w:noProof/>
                <w:color w:val="000000"/>
                <w:sz w:val="20"/>
              </w:rPr>
              <w:t>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EAA89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538A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E771A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FEEC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B862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9495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3496D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8B8AB3" w14:textId="77777777" w:rsidR="006446A8" w:rsidRDefault="006446A8">
            <w:pPr>
              <w:spacing w:before="20" w:after="20"/>
              <w:jc w:val="right"/>
              <w:rPr>
                <w:color w:val="000000"/>
                <w:sz w:val="20"/>
              </w:rPr>
            </w:pPr>
          </w:p>
        </w:tc>
      </w:tr>
      <w:tr w:rsidR="006446A8" w14:paraId="014D132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FB478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F42D3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772D5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120E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C83C0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B30C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FE89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DD37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05FE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FD9986" w14:textId="77777777" w:rsidR="006446A8" w:rsidRDefault="00E24104">
            <w:pPr>
              <w:spacing w:before="20" w:after="20"/>
              <w:rPr>
                <w:b/>
                <w:color w:val="000000"/>
                <w:sz w:val="20"/>
              </w:rPr>
            </w:pPr>
            <w:r>
              <w:rPr>
                <w:b/>
                <w:noProof/>
                <w:color w:val="000000"/>
                <w:sz w:val="20"/>
              </w:rPr>
              <w:t xml:space="preserve">Somma: </w:t>
            </w:r>
          </w:p>
          <w:p w14:paraId="43F776EE" w14:textId="77777777" w:rsidR="006446A8" w:rsidRDefault="00E24104">
            <w:pPr>
              <w:spacing w:before="20" w:after="20"/>
              <w:jc w:val="right"/>
              <w:rPr>
                <w:color w:val="000000"/>
                <w:sz w:val="20"/>
              </w:rPr>
            </w:pPr>
            <w:r>
              <w:rPr>
                <w:noProof/>
                <w:color w:val="000000"/>
                <w:sz w:val="20"/>
              </w:rPr>
              <w:t>0,00</w:t>
            </w:r>
          </w:p>
          <w:p w14:paraId="079A6CB8" w14:textId="77777777" w:rsidR="006446A8" w:rsidRDefault="00E24104">
            <w:pPr>
              <w:spacing w:before="20" w:after="20"/>
              <w:rPr>
                <w:b/>
                <w:color w:val="000000"/>
                <w:sz w:val="20"/>
              </w:rPr>
            </w:pPr>
            <w:r>
              <w:rPr>
                <w:b/>
                <w:noProof/>
                <w:color w:val="000000"/>
                <w:sz w:val="20"/>
              </w:rPr>
              <w:t xml:space="preserve">Max: </w:t>
            </w:r>
          </w:p>
          <w:p w14:paraId="4A4983AB" w14:textId="77777777" w:rsidR="006446A8" w:rsidRDefault="00E24104">
            <w:pPr>
              <w:spacing w:before="20" w:after="20"/>
              <w:jc w:val="right"/>
              <w:rPr>
                <w:color w:val="000000"/>
                <w:sz w:val="20"/>
              </w:rPr>
            </w:pPr>
            <w:r>
              <w:rPr>
                <w:noProof/>
                <w:color w:val="000000"/>
                <w:sz w:val="20"/>
              </w:rPr>
              <w:t>0,00</w:t>
            </w:r>
          </w:p>
        </w:tc>
      </w:tr>
      <w:tr w:rsidR="006446A8" w14:paraId="4D2FC90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E3DB4B" w14:textId="77777777" w:rsidR="006446A8" w:rsidRDefault="00E24104">
            <w:pPr>
              <w:spacing w:before="20" w:after="20"/>
              <w:rPr>
                <w:color w:val="000000"/>
                <w:sz w:val="20"/>
              </w:rPr>
            </w:pPr>
            <w:r>
              <w:rPr>
                <w:noProof/>
                <w:color w:val="000000"/>
                <w:sz w:val="20"/>
              </w:rPr>
              <w:lastRenderedPageBreak/>
              <w:t>SRA29_RER.02.olivo e - Azione 2 mantenimento-olivo e castagno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607AD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55E1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C39561" w14:textId="77777777" w:rsidR="006446A8" w:rsidRDefault="00E24104">
            <w:pPr>
              <w:spacing w:before="20" w:after="20"/>
              <w:jc w:val="right"/>
              <w:rPr>
                <w:color w:val="000000"/>
                <w:sz w:val="20"/>
              </w:rPr>
            </w:pPr>
            <w:r>
              <w:rPr>
                <w:noProof/>
                <w:color w:val="000000"/>
                <w:sz w:val="20"/>
              </w:rPr>
              <w:t>428,00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4672B1" w14:textId="77777777" w:rsidR="006446A8" w:rsidRDefault="00E24104">
            <w:pPr>
              <w:spacing w:before="20" w:after="20"/>
              <w:jc w:val="right"/>
              <w:rPr>
                <w:color w:val="000000"/>
                <w:sz w:val="20"/>
              </w:rPr>
            </w:pPr>
            <w:r>
              <w:rPr>
                <w:noProof/>
                <w:color w:val="000000"/>
                <w:sz w:val="20"/>
              </w:rPr>
              <w:t>428,00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AAE2F0" w14:textId="77777777" w:rsidR="006446A8" w:rsidRDefault="00E24104">
            <w:pPr>
              <w:spacing w:before="20" w:after="20"/>
              <w:jc w:val="right"/>
              <w:rPr>
                <w:color w:val="000000"/>
                <w:sz w:val="20"/>
              </w:rPr>
            </w:pPr>
            <w:r>
              <w:rPr>
                <w:noProof/>
                <w:color w:val="000000"/>
                <w:sz w:val="20"/>
              </w:rPr>
              <w:t>428,00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D10E17" w14:textId="77777777" w:rsidR="006446A8" w:rsidRDefault="00E24104">
            <w:pPr>
              <w:spacing w:before="20" w:after="20"/>
              <w:jc w:val="right"/>
              <w:rPr>
                <w:color w:val="000000"/>
                <w:sz w:val="20"/>
              </w:rPr>
            </w:pPr>
            <w:r>
              <w:rPr>
                <w:noProof/>
                <w:color w:val="000000"/>
                <w:sz w:val="20"/>
              </w:rPr>
              <w:t>428,00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1680C3" w14:textId="77777777" w:rsidR="006446A8" w:rsidRDefault="00E24104">
            <w:pPr>
              <w:spacing w:before="20" w:after="20"/>
              <w:jc w:val="right"/>
              <w:rPr>
                <w:color w:val="000000"/>
                <w:sz w:val="20"/>
              </w:rPr>
            </w:pPr>
            <w:r>
              <w:rPr>
                <w:noProof/>
                <w:color w:val="000000"/>
                <w:sz w:val="20"/>
              </w:rPr>
              <w:t>428,00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56B512" w14:textId="77777777" w:rsidR="006446A8" w:rsidRDefault="00E24104">
            <w:pPr>
              <w:spacing w:before="20" w:after="20"/>
              <w:jc w:val="right"/>
              <w:rPr>
                <w:color w:val="000000"/>
                <w:sz w:val="20"/>
              </w:rPr>
            </w:pPr>
            <w:r>
              <w:rPr>
                <w:noProof/>
                <w:color w:val="000000"/>
                <w:sz w:val="20"/>
              </w:rPr>
              <w:t>428,00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D53AD" w14:textId="77777777" w:rsidR="006446A8" w:rsidRDefault="006446A8">
            <w:pPr>
              <w:spacing w:before="20" w:after="20"/>
              <w:jc w:val="right"/>
              <w:rPr>
                <w:color w:val="000000"/>
                <w:sz w:val="20"/>
              </w:rPr>
            </w:pPr>
          </w:p>
        </w:tc>
      </w:tr>
      <w:tr w:rsidR="006446A8" w14:paraId="0A072DF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40A9D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C0D78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192C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DBC8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95538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B39C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92FDB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C843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08FB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B5E462" w14:textId="77777777" w:rsidR="006446A8" w:rsidRDefault="006446A8">
            <w:pPr>
              <w:spacing w:before="20" w:after="20"/>
              <w:jc w:val="right"/>
              <w:rPr>
                <w:color w:val="000000"/>
                <w:sz w:val="20"/>
              </w:rPr>
            </w:pPr>
          </w:p>
        </w:tc>
      </w:tr>
      <w:tr w:rsidR="006446A8" w14:paraId="07F6C53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7A1BB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618E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76B6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3AAF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5E7F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57CA0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ED7F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4F83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6ED8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70D6E9" w14:textId="77777777" w:rsidR="006446A8" w:rsidRDefault="00E24104">
            <w:pPr>
              <w:spacing w:before="20" w:after="20"/>
              <w:rPr>
                <w:b/>
                <w:color w:val="000000"/>
                <w:sz w:val="20"/>
              </w:rPr>
            </w:pPr>
            <w:r>
              <w:rPr>
                <w:b/>
                <w:noProof/>
                <w:color w:val="000000"/>
                <w:sz w:val="20"/>
              </w:rPr>
              <w:t xml:space="preserve">Somma: </w:t>
            </w:r>
          </w:p>
          <w:p w14:paraId="28F18D46" w14:textId="77777777" w:rsidR="006446A8" w:rsidRDefault="00E24104">
            <w:pPr>
              <w:spacing w:before="20" w:after="20"/>
              <w:jc w:val="right"/>
              <w:rPr>
                <w:color w:val="000000"/>
                <w:sz w:val="20"/>
              </w:rPr>
            </w:pPr>
            <w:r>
              <w:rPr>
                <w:noProof/>
                <w:color w:val="000000"/>
                <w:sz w:val="20"/>
              </w:rPr>
              <w:t>0,00</w:t>
            </w:r>
          </w:p>
          <w:p w14:paraId="55C58E18" w14:textId="77777777" w:rsidR="006446A8" w:rsidRDefault="00E24104">
            <w:pPr>
              <w:spacing w:before="20" w:after="20"/>
              <w:rPr>
                <w:b/>
                <w:color w:val="000000"/>
                <w:sz w:val="20"/>
              </w:rPr>
            </w:pPr>
            <w:r>
              <w:rPr>
                <w:b/>
                <w:noProof/>
                <w:color w:val="000000"/>
                <w:sz w:val="20"/>
              </w:rPr>
              <w:t xml:space="preserve">Max: </w:t>
            </w:r>
          </w:p>
          <w:p w14:paraId="16E91C7E" w14:textId="77777777" w:rsidR="006446A8" w:rsidRDefault="00E24104">
            <w:pPr>
              <w:spacing w:before="20" w:after="20"/>
              <w:jc w:val="right"/>
              <w:rPr>
                <w:color w:val="000000"/>
                <w:sz w:val="20"/>
              </w:rPr>
            </w:pPr>
            <w:r>
              <w:rPr>
                <w:noProof/>
                <w:color w:val="000000"/>
                <w:sz w:val="20"/>
              </w:rPr>
              <w:t>0,00</w:t>
            </w:r>
          </w:p>
        </w:tc>
      </w:tr>
      <w:tr w:rsidR="006446A8" w14:paraId="22C7979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F8DF12" w14:textId="77777777" w:rsidR="006446A8" w:rsidRDefault="00E24104">
            <w:pPr>
              <w:spacing w:before="20" w:after="20"/>
              <w:rPr>
                <w:color w:val="000000"/>
                <w:sz w:val="20"/>
              </w:rPr>
            </w:pPr>
            <w:r>
              <w:rPr>
                <w:noProof/>
                <w:color w:val="000000"/>
                <w:sz w:val="20"/>
              </w:rPr>
              <w:t>SRA29_RER.02.olivo60 - Azione 2 Mantenimento olivo e castagno degressivo 60%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92745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859C9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D56A82" w14:textId="77777777" w:rsidR="006446A8" w:rsidRDefault="00E24104">
            <w:pPr>
              <w:spacing w:before="20" w:after="20"/>
              <w:jc w:val="right"/>
              <w:rPr>
                <w:color w:val="000000"/>
                <w:sz w:val="20"/>
              </w:rPr>
            </w:pPr>
            <w:r>
              <w:rPr>
                <w:noProof/>
                <w:color w:val="000000"/>
                <w:sz w:val="20"/>
              </w:rPr>
              <w:t>256,80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63B74D" w14:textId="77777777" w:rsidR="006446A8" w:rsidRDefault="00E24104">
            <w:pPr>
              <w:spacing w:before="20" w:after="20"/>
              <w:jc w:val="right"/>
              <w:rPr>
                <w:color w:val="000000"/>
                <w:sz w:val="20"/>
              </w:rPr>
            </w:pPr>
            <w:r>
              <w:rPr>
                <w:noProof/>
                <w:color w:val="000000"/>
                <w:sz w:val="20"/>
              </w:rPr>
              <w:t>256,80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7BAFAE" w14:textId="77777777" w:rsidR="006446A8" w:rsidRDefault="00E24104">
            <w:pPr>
              <w:spacing w:before="20" w:after="20"/>
              <w:jc w:val="right"/>
              <w:rPr>
                <w:color w:val="000000"/>
                <w:sz w:val="20"/>
              </w:rPr>
            </w:pPr>
            <w:r>
              <w:rPr>
                <w:noProof/>
                <w:color w:val="000000"/>
                <w:sz w:val="20"/>
              </w:rPr>
              <w:t>256,80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0F9495" w14:textId="77777777" w:rsidR="006446A8" w:rsidRDefault="00E24104">
            <w:pPr>
              <w:spacing w:before="20" w:after="20"/>
              <w:jc w:val="right"/>
              <w:rPr>
                <w:color w:val="000000"/>
                <w:sz w:val="20"/>
              </w:rPr>
            </w:pPr>
            <w:r>
              <w:rPr>
                <w:noProof/>
                <w:color w:val="000000"/>
                <w:sz w:val="20"/>
              </w:rPr>
              <w:t>256,80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C3E0F6" w14:textId="77777777" w:rsidR="006446A8" w:rsidRDefault="00E24104">
            <w:pPr>
              <w:spacing w:before="20" w:after="20"/>
              <w:jc w:val="right"/>
              <w:rPr>
                <w:color w:val="000000"/>
                <w:sz w:val="20"/>
              </w:rPr>
            </w:pPr>
            <w:r>
              <w:rPr>
                <w:noProof/>
                <w:color w:val="000000"/>
                <w:sz w:val="20"/>
              </w:rPr>
              <w:t>256,80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9A061E" w14:textId="77777777" w:rsidR="006446A8" w:rsidRDefault="00E24104">
            <w:pPr>
              <w:spacing w:before="20" w:after="20"/>
              <w:jc w:val="right"/>
              <w:rPr>
                <w:color w:val="000000"/>
                <w:sz w:val="20"/>
              </w:rPr>
            </w:pPr>
            <w:r>
              <w:rPr>
                <w:noProof/>
                <w:color w:val="000000"/>
                <w:sz w:val="20"/>
              </w:rPr>
              <w:t>256,80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E9BB69" w14:textId="77777777" w:rsidR="006446A8" w:rsidRDefault="006446A8">
            <w:pPr>
              <w:spacing w:before="20" w:after="20"/>
              <w:jc w:val="right"/>
              <w:rPr>
                <w:color w:val="000000"/>
                <w:sz w:val="20"/>
              </w:rPr>
            </w:pPr>
          </w:p>
        </w:tc>
      </w:tr>
      <w:tr w:rsidR="006446A8" w14:paraId="2256625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0E693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E7777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DFD0B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5638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B4CA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C82E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9EFF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AABB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EB2F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8EE790" w14:textId="77777777" w:rsidR="006446A8" w:rsidRDefault="006446A8">
            <w:pPr>
              <w:spacing w:before="20" w:after="20"/>
              <w:jc w:val="right"/>
              <w:rPr>
                <w:color w:val="000000"/>
                <w:sz w:val="20"/>
              </w:rPr>
            </w:pPr>
          </w:p>
        </w:tc>
      </w:tr>
      <w:tr w:rsidR="006446A8" w14:paraId="1D458B0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088EE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60380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52FA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5942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6947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ECC0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937C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990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0B93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227BF6" w14:textId="77777777" w:rsidR="006446A8" w:rsidRDefault="00E24104">
            <w:pPr>
              <w:spacing w:before="20" w:after="20"/>
              <w:rPr>
                <w:b/>
                <w:color w:val="000000"/>
                <w:sz w:val="20"/>
              </w:rPr>
            </w:pPr>
            <w:r>
              <w:rPr>
                <w:b/>
                <w:noProof/>
                <w:color w:val="000000"/>
                <w:sz w:val="20"/>
              </w:rPr>
              <w:t xml:space="preserve">Somma: </w:t>
            </w:r>
          </w:p>
          <w:p w14:paraId="66FA3FEA" w14:textId="77777777" w:rsidR="006446A8" w:rsidRDefault="00E24104">
            <w:pPr>
              <w:spacing w:before="20" w:after="20"/>
              <w:jc w:val="right"/>
              <w:rPr>
                <w:color w:val="000000"/>
                <w:sz w:val="20"/>
              </w:rPr>
            </w:pPr>
            <w:r>
              <w:rPr>
                <w:noProof/>
                <w:color w:val="000000"/>
                <w:sz w:val="20"/>
              </w:rPr>
              <w:t>0,00</w:t>
            </w:r>
          </w:p>
          <w:p w14:paraId="2972F303" w14:textId="77777777" w:rsidR="006446A8" w:rsidRDefault="00E24104">
            <w:pPr>
              <w:spacing w:before="20" w:after="20"/>
              <w:rPr>
                <w:b/>
                <w:color w:val="000000"/>
                <w:sz w:val="20"/>
              </w:rPr>
            </w:pPr>
            <w:r>
              <w:rPr>
                <w:b/>
                <w:noProof/>
                <w:color w:val="000000"/>
                <w:sz w:val="20"/>
              </w:rPr>
              <w:t xml:space="preserve">Max: </w:t>
            </w:r>
          </w:p>
          <w:p w14:paraId="39E18F5C" w14:textId="77777777" w:rsidR="006446A8" w:rsidRDefault="00E24104">
            <w:pPr>
              <w:spacing w:before="20" w:after="20"/>
              <w:jc w:val="right"/>
              <w:rPr>
                <w:color w:val="000000"/>
                <w:sz w:val="20"/>
              </w:rPr>
            </w:pPr>
            <w:r>
              <w:rPr>
                <w:noProof/>
                <w:color w:val="000000"/>
                <w:sz w:val="20"/>
              </w:rPr>
              <w:t>0,00</w:t>
            </w:r>
          </w:p>
        </w:tc>
      </w:tr>
      <w:tr w:rsidR="006446A8" w14:paraId="642E884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F32D6A" w14:textId="77777777" w:rsidR="006446A8" w:rsidRDefault="00E24104">
            <w:pPr>
              <w:spacing w:before="20" w:after="20"/>
              <w:rPr>
                <w:color w:val="000000"/>
                <w:sz w:val="20"/>
              </w:rPr>
            </w:pPr>
            <w:r>
              <w:rPr>
                <w:noProof/>
                <w:color w:val="000000"/>
                <w:sz w:val="20"/>
              </w:rPr>
              <w:t xml:space="preserve">SRA29_RER.02.olivo80 - Azione 2 Mantenimento olivo e castagno </w:t>
            </w:r>
            <w:r>
              <w:rPr>
                <w:noProof/>
                <w:color w:val="000000"/>
                <w:sz w:val="20"/>
              </w:rPr>
              <w:t>degressivo 80%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21F2E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6F84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3ABF32" w14:textId="77777777" w:rsidR="006446A8" w:rsidRDefault="00E24104">
            <w:pPr>
              <w:spacing w:before="20" w:after="20"/>
              <w:jc w:val="right"/>
              <w:rPr>
                <w:color w:val="000000"/>
                <w:sz w:val="20"/>
              </w:rPr>
            </w:pPr>
            <w:r>
              <w:rPr>
                <w:noProof/>
                <w:color w:val="000000"/>
                <w:sz w:val="20"/>
              </w:rPr>
              <w:t>342,40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C5D0CF" w14:textId="77777777" w:rsidR="006446A8" w:rsidRDefault="00E24104">
            <w:pPr>
              <w:spacing w:before="20" w:after="20"/>
              <w:jc w:val="right"/>
              <w:rPr>
                <w:color w:val="000000"/>
                <w:sz w:val="20"/>
              </w:rPr>
            </w:pPr>
            <w:r>
              <w:rPr>
                <w:noProof/>
                <w:color w:val="000000"/>
                <w:sz w:val="20"/>
              </w:rPr>
              <w:t>342,40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E86167" w14:textId="77777777" w:rsidR="006446A8" w:rsidRDefault="00E24104">
            <w:pPr>
              <w:spacing w:before="20" w:after="20"/>
              <w:jc w:val="right"/>
              <w:rPr>
                <w:color w:val="000000"/>
                <w:sz w:val="20"/>
              </w:rPr>
            </w:pPr>
            <w:r>
              <w:rPr>
                <w:noProof/>
                <w:color w:val="000000"/>
                <w:sz w:val="20"/>
              </w:rPr>
              <w:t>342,40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ED7BD8" w14:textId="77777777" w:rsidR="006446A8" w:rsidRDefault="00E24104">
            <w:pPr>
              <w:spacing w:before="20" w:after="20"/>
              <w:jc w:val="right"/>
              <w:rPr>
                <w:color w:val="000000"/>
                <w:sz w:val="20"/>
              </w:rPr>
            </w:pPr>
            <w:r>
              <w:rPr>
                <w:noProof/>
                <w:color w:val="000000"/>
                <w:sz w:val="20"/>
              </w:rPr>
              <w:t>342,40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B4D5A0" w14:textId="77777777" w:rsidR="006446A8" w:rsidRDefault="00E24104">
            <w:pPr>
              <w:spacing w:before="20" w:after="20"/>
              <w:jc w:val="right"/>
              <w:rPr>
                <w:color w:val="000000"/>
                <w:sz w:val="20"/>
              </w:rPr>
            </w:pPr>
            <w:r>
              <w:rPr>
                <w:noProof/>
                <w:color w:val="000000"/>
                <w:sz w:val="20"/>
              </w:rPr>
              <w:t>342,40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7431E4" w14:textId="77777777" w:rsidR="006446A8" w:rsidRDefault="00E24104">
            <w:pPr>
              <w:spacing w:before="20" w:after="20"/>
              <w:jc w:val="right"/>
              <w:rPr>
                <w:color w:val="000000"/>
                <w:sz w:val="20"/>
              </w:rPr>
            </w:pPr>
            <w:r>
              <w:rPr>
                <w:noProof/>
                <w:color w:val="000000"/>
                <w:sz w:val="20"/>
              </w:rPr>
              <w:t>342,40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AADEB5" w14:textId="77777777" w:rsidR="006446A8" w:rsidRDefault="006446A8">
            <w:pPr>
              <w:spacing w:before="20" w:after="20"/>
              <w:jc w:val="right"/>
              <w:rPr>
                <w:color w:val="000000"/>
                <w:sz w:val="20"/>
              </w:rPr>
            </w:pPr>
          </w:p>
        </w:tc>
      </w:tr>
      <w:tr w:rsidR="006446A8" w14:paraId="6AD87AB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2F641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206F3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57AA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351E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D0EC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1517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446A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A5EF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D3C6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85B75E" w14:textId="77777777" w:rsidR="006446A8" w:rsidRDefault="006446A8">
            <w:pPr>
              <w:spacing w:before="20" w:after="20"/>
              <w:jc w:val="right"/>
              <w:rPr>
                <w:color w:val="000000"/>
                <w:sz w:val="20"/>
              </w:rPr>
            </w:pPr>
          </w:p>
        </w:tc>
      </w:tr>
      <w:tr w:rsidR="006446A8" w14:paraId="11076A8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E8E28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461381" w14:textId="77777777" w:rsidR="006446A8" w:rsidRDefault="00E24104">
            <w:pPr>
              <w:spacing w:before="20" w:after="20"/>
              <w:rPr>
                <w:color w:val="000000"/>
                <w:sz w:val="20"/>
              </w:rPr>
            </w:pPr>
            <w:r>
              <w:rPr>
                <w:noProof/>
                <w:color w:val="000000"/>
                <w:sz w:val="20"/>
              </w:rPr>
              <w:t xml:space="preserve">O.17 </w:t>
            </w:r>
            <w:r>
              <w:rPr>
                <w:noProof/>
                <w:color w:val="000000"/>
                <w:sz w:val="20"/>
              </w:rPr>
              <w:t>(unità: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670E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B2D7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0ED7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60C5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8BE4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B974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AA18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5092B" w14:textId="77777777" w:rsidR="006446A8" w:rsidRDefault="00E24104">
            <w:pPr>
              <w:spacing w:before="20" w:after="20"/>
              <w:rPr>
                <w:b/>
                <w:color w:val="000000"/>
                <w:sz w:val="20"/>
              </w:rPr>
            </w:pPr>
            <w:r>
              <w:rPr>
                <w:b/>
                <w:noProof/>
                <w:color w:val="000000"/>
                <w:sz w:val="20"/>
              </w:rPr>
              <w:t xml:space="preserve">Somma: </w:t>
            </w:r>
          </w:p>
          <w:p w14:paraId="24BD9B07" w14:textId="77777777" w:rsidR="006446A8" w:rsidRDefault="00E24104">
            <w:pPr>
              <w:spacing w:before="20" w:after="20"/>
              <w:jc w:val="right"/>
              <w:rPr>
                <w:color w:val="000000"/>
                <w:sz w:val="20"/>
              </w:rPr>
            </w:pPr>
            <w:r>
              <w:rPr>
                <w:noProof/>
                <w:color w:val="000000"/>
                <w:sz w:val="20"/>
              </w:rPr>
              <w:t>0,00</w:t>
            </w:r>
          </w:p>
          <w:p w14:paraId="18F11E4F" w14:textId="77777777" w:rsidR="006446A8" w:rsidRDefault="00E24104">
            <w:pPr>
              <w:spacing w:before="20" w:after="20"/>
              <w:rPr>
                <w:b/>
                <w:color w:val="000000"/>
                <w:sz w:val="20"/>
              </w:rPr>
            </w:pPr>
            <w:r>
              <w:rPr>
                <w:b/>
                <w:noProof/>
                <w:color w:val="000000"/>
                <w:sz w:val="20"/>
              </w:rPr>
              <w:t xml:space="preserve">Max: </w:t>
            </w:r>
          </w:p>
          <w:p w14:paraId="75246A1A" w14:textId="77777777" w:rsidR="006446A8" w:rsidRDefault="00E24104">
            <w:pPr>
              <w:spacing w:before="20" w:after="20"/>
              <w:jc w:val="right"/>
              <w:rPr>
                <w:color w:val="000000"/>
                <w:sz w:val="20"/>
              </w:rPr>
            </w:pPr>
            <w:r>
              <w:rPr>
                <w:noProof/>
                <w:color w:val="000000"/>
                <w:sz w:val="20"/>
              </w:rPr>
              <w:t>0,00</w:t>
            </w:r>
          </w:p>
        </w:tc>
      </w:tr>
      <w:tr w:rsidR="006446A8" w14:paraId="31498B5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8D5823" w14:textId="77777777" w:rsidR="006446A8" w:rsidRDefault="00E24104">
            <w:pPr>
              <w:spacing w:before="20" w:after="20"/>
              <w:rPr>
                <w:color w:val="000000"/>
                <w:sz w:val="20"/>
              </w:rPr>
            </w:pPr>
            <w:r>
              <w:rPr>
                <w:noProof/>
                <w:color w:val="000000"/>
                <w:sz w:val="20"/>
              </w:rPr>
              <w:t>SRA29_RER.02.semin60 - Azione 2 Mantenimento seminativi degressivo 60%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7B13E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843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FFFF72" w14:textId="77777777" w:rsidR="006446A8" w:rsidRDefault="00E24104">
            <w:pPr>
              <w:spacing w:before="20" w:after="20"/>
              <w:jc w:val="right"/>
              <w:rPr>
                <w:color w:val="000000"/>
                <w:sz w:val="20"/>
              </w:rPr>
            </w:pPr>
            <w:r>
              <w:rPr>
                <w:noProof/>
                <w:color w:val="000000"/>
                <w:sz w:val="20"/>
              </w:rPr>
              <w:t>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F7977F" w14:textId="77777777" w:rsidR="006446A8" w:rsidRDefault="00E24104">
            <w:pPr>
              <w:spacing w:before="20" w:after="20"/>
              <w:jc w:val="right"/>
              <w:rPr>
                <w:color w:val="000000"/>
                <w:sz w:val="20"/>
              </w:rPr>
            </w:pPr>
            <w:r>
              <w:rPr>
                <w:noProof/>
                <w:color w:val="000000"/>
                <w:sz w:val="20"/>
              </w:rPr>
              <w:t>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7BD03C" w14:textId="77777777" w:rsidR="006446A8" w:rsidRDefault="00E24104">
            <w:pPr>
              <w:spacing w:before="20" w:after="20"/>
              <w:jc w:val="right"/>
              <w:rPr>
                <w:color w:val="000000"/>
                <w:sz w:val="20"/>
              </w:rPr>
            </w:pPr>
            <w:r>
              <w:rPr>
                <w:noProof/>
                <w:color w:val="000000"/>
                <w:sz w:val="20"/>
              </w:rPr>
              <w:t>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F05342" w14:textId="77777777" w:rsidR="006446A8" w:rsidRDefault="00E24104">
            <w:pPr>
              <w:spacing w:before="20" w:after="20"/>
              <w:jc w:val="right"/>
              <w:rPr>
                <w:color w:val="000000"/>
                <w:sz w:val="20"/>
              </w:rPr>
            </w:pPr>
            <w:r>
              <w:rPr>
                <w:noProof/>
                <w:color w:val="000000"/>
                <w:sz w:val="20"/>
              </w:rPr>
              <w:t>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B6CD10" w14:textId="77777777" w:rsidR="006446A8" w:rsidRDefault="00E24104">
            <w:pPr>
              <w:spacing w:before="20" w:after="20"/>
              <w:jc w:val="right"/>
              <w:rPr>
                <w:color w:val="000000"/>
                <w:sz w:val="20"/>
              </w:rPr>
            </w:pPr>
            <w:r>
              <w:rPr>
                <w:noProof/>
                <w:color w:val="000000"/>
                <w:sz w:val="20"/>
              </w:rPr>
              <w:t>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E5C097" w14:textId="77777777" w:rsidR="006446A8" w:rsidRDefault="00E24104">
            <w:pPr>
              <w:spacing w:before="20" w:after="20"/>
              <w:jc w:val="right"/>
              <w:rPr>
                <w:color w:val="000000"/>
                <w:sz w:val="20"/>
              </w:rPr>
            </w:pPr>
            <w:r>
              <w:rPr>
                <w:noProof/>
                <w:color w:val="000000"/>
                <w:sz w:val="20"/>
              </w:rPr>
              <w:t>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1A62B6" w14:textId="77777777" w:rsidR="006446A8" w:rsidRDefault="006446A8">
            <w:pPr>
              <w:spacing w:before="20" w:after="20"/>
              <w:jc w:val="right"/>
              <w:rPr>
                <w:color w:val="000000"/>
                <w:sz w:val="20"/>
              </w:rPr>
            </w:pPr>
          </w:p>
        </w:tc>
      </w:tr>
      <w:tr w:rsidR="006446A8" w14:paraId="5CB0653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3CE1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B7273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6967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AE4B1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82E2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47B14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69BA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2C5C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D889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298A6E" w14:textId="77777777" w:rsidR="006446A8" w:rsidRDefault="006446A8">
            <w:pPr>
              <w:spacing w:before="20" w:after="20"/>
              <w:jc w:val="right"/>
              <w:rPr>
                <w:color w:val="000000"/>
                <w:sz w:val="20"/>
              </w:rPr>
            </w:pPr>
          </w:p>
        </w:tc>
      </w:tr>
      <w:tr w:rsidR="006446A8" w14:paraId="4B8AFA3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27E53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9160F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4108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BD4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43E2C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EDF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9FE6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6890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679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DD1858" w14:textId="77777777" w:rsidR="006446A8" w:rsidRDefault="00E24104">
            <w:pPr>
              <w:spacing w:before="20" w:after="20"/>
              <w:rPr>
                <w:b/>
                <w:color w:val="000000"/>
                <w:sz w:val="20"/>
              </w:rPr>
            </w:pPr>
            <w:r>
              <w:rPr>
                <w:b/>
                <w:noProof/>
                <w:color w:val="000000"/>
                <w:sz w:val="20"/>
              </w:rPr>
              <w:t xml:space="preserve">Somma: </w:t>
            </w:r>
          </w:p>
          <w:p w14:paraId="4BFBC0E9" w14:textId="77777777" w:rsidR="006446A8" w:rsidRDefault="00E24104">
            <w:pPr>
              <w:spacing w:before="20" w:after="20"/>
              <w:jc w:val="right"/>
              <w:rPr>
                <w:color w:val="000000"/>
                <w:sz w:val="20"/>
              </w:rPr>
            </w:pPr>
            <w:r>
              <w:rPr>
                <w:noProof/>
                <w:color w:val="000000"/>
                <w:sz w:val="20"/>
              </w:rPr>
              <w:t>0,00</w:t>
            </w:r>
          </w:p>
          <w:p w14:paraId="1424756D" w14:textId="77777777" w:rsidR="006446A8" w:rsidRDefault="00E24104">
            <w:pPr>
              <w:spacing w:before="20" w:after="20"/>
              <w:rPr>
                <w:b/>
                <w:color w:val="000000"/>
                <w:sz w:val="20"/>
              </w:rPr>
            </w:pPr>
            <w:r>
              <w:rPr>
                <w:b/>
                <w:noProof/>
                <w:color w:val="000000"/>
                <w:sz w:val="20"/>
              </w:rPr>
              <w:t xml:space="preserve">Max: </w:t>
            </w:r>
          </w:p>
          <w:p w14:paraId="55B994B6" w14:textId="77777777" w:rsidR="006446A8" w:rsidRDefault="00E24104">
            <w:pPr>
              <w:spacing w:before="20" w:after="20"/>
              <w:jc w:val="right"/>
              <w:rPr>
                <w:color w:val="000000"/>
                <w:sz w:val="20"/>
              </w:rPr>
            </w:pPr>
            <w:r>
              <w:rPr>
                <w:noProof/>
                <w:color w:val="000000"/>
                <w:sz w:val="20"/>
              </w:rPr>
              <w:t>0,00</w:t>
            </w:r>
          </w:p>
        </w:tc>
      </w:tr>
      <w:tr w:rsidR="006446A8" w14:paraId="3851C04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ADB944" w14:textId="77777777" w:rsidR="006446A8" w:rsidRDefault="00E24104">
            <w:pPr>
              <w:spacing w:before="20" w:after="20"/>
              <w:rPr>
                <w:color w:val="000000"/>
                <w:sz w:val="20"/>
              </w:rPr>
            </w:pPr>
            <w:r>
              <w:rPr>
                <w:noProof/>
                <w:color w:val="000000"/>
                <w:sz w:val="20"/>
              </w:rPr>
              <w:lastRenderedPageBreak/>
              <w:t xml:space="preserve">SRA29_RER.02.semin80 - Azione 2 </w:t>
            </w:r>
            <w:r>
              <w:rPr>
                <w:noProof/>
                <w:color w:val="000000"/>
                <w:sz w:val="20"/>
              </w:rPr>
              <w:t>Mantenimento seminativi degressivo 80%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A942C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7323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29D962" w14:textId="77777777" w:rsidR="006446A8" w:rsidRDefault="00E24104">
            <w:pPr>
              <w:spacing w:before="20" w:after="20"/>
              <w:jc w:val="right"/>
              <w:rPr>
                <w:color w:val="000000"/>
                <w:sz w:val="20"/>
              </w:rPr>
            </w:pPr>
            <w:r>
              <w:rPr>
                <w:noProof/>
                <w:color w:val="000000"/>
                <w:sz w:val="20"/>
              </w:rPr>
              <w:t>112,00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8569E7" w14:textId="77777777" w:rsidR="006446A8" w:rsidRDefault="00E24104">
            <w:pPr>
              <w:spacing w:before="20" w:after="20"/>
              <w:jc w:val="right"/>
              <w:rPr>
                <w:color w:val="000000"/>
                <w:sz w:val="20"/>
              </w:rPr>
            </w:pPr>
            <w:r>
              <w:rPr>
                <w:noProof/>
                <w:color w:val="000000"/>
                <w:sz w:val="20"/>
              </w:rPr>
              <w:t>112,00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3CB2EF" w14:textId="77777777" w:rsidR="006446A8" w:rsidRDefault="00E24104">
            <w:pPr>
              <w:spacing w:before="20" w:after="20"/>
              <w:jc w:val="right"/>
              <w:rPr>
                <w:color w:val="000000"/>
                <w:sz w:val="20"/>
              </w:rPr>
            </w:pPr>
            <w:r>
              <w:rPr>
                <w:noProof/>
                <w:color w:val="000000"/>
                <w:sz w:val="20"/>
              </w:rPr>
              <w:t>112,00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A969F2" w14:textId="77777777" w:rsidR="006446A8" w:rsidRDefault="00E24104">
            <w:pPr>
              <w:spacing w:before="20" w:after="20"/>
              <w:jc w:val="right"/>
              <w:rPr>
                <w:color w:val="000000"/>
                <w:sz w:val="20"/>
              </w:rPr>
            </w:pPr>
            <w:r>
              <w:rPr>
                <w:noProof/>
                <w:color w:val="000000"/>
                <w:sz w:val="20"/>
              </w:rPr>
              <w:t>112,00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522AB3" w14:textId="77777777" w:rsidR="006446A8" w:rsidRDefault="00E24104">
            <w:pPr>
              <w:spacing w:before="20" w:after="20"/>
              <w:jc w:val="right"/>
              <w:rPr>
                <w:color w:val="000000"/>
                <w:sz w:val="20"/>
              </w:rPr>
            </w:pPr>
            <w:r>
              <w:rPr>
                <w:noProof/>
                <w:color w:val="000000"/>
                <w:sz w:val="20"/>
              </w:rPr>
              <w:t>112,00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3D014D" w14:textId="77777777" w:rsidR="006446A8" w:rsidRDefault="00E24104">
            <w:pPr>
              <w:spacing w:before="20" w:after="20"/>
              <w:jc w:val="right"/>
              <w:rPr>
                <w:color w:val="000000"/>
                <w:sz w:val="20"/>
              </w:rPr>
            </w:pPr>
            <w:r>
              <w:rPr>
                <w:noProof/>
                <w:color w:val="000000"/>
                <w:sz w:val="20"/>
              </w:rPr>
              <w:t>112,00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67AC82" w14:textId="77777777" w:rsidR="006446A8" w:rsidRDefault="006446A8">
            <w:pPr>
              <w:spacing w:before="20" w:after="20"/>
              <w:jc w:val="right"/>
              <w:rPr>
                <w:color w:val="000000"/>
                <w:sz w:val="20"/>
              </w:rPr>
            </w:pPr>
          </w:p>
        </w:tc>
      </w:tr>
      <w:tr w:rsidR="006446A8" w14:paraId="0B809CA2"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4A67D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7D98B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586B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2161E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B672B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5B20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F903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1259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F437E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10FB2C" w14:textId="77777777" w:rsidR="006446A8" w:rsidRDefault="006446A8">
            <w:pPr>
              <w:spacing w:before="20" w:after="20"/>
              <w:jc w:val="right"/>
              <w:rPr>
                <w:color w:val="000000"/>
                <w:sz w:val="20"/>
              </w:rPr>
            </w:pPr>
          </w:p>
        </w:tc>
      </w:tr>
      <w:tr w:rsidR="006446A8" w14:paraId="12C967E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05979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946FA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8CAC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BD63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9729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2324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30A8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AAAC7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A6691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1A1209" w14:textId="77777777" w:rsidR="006446A8" w:rsidRDefault="00E24104">
            <w:pPr>
              <w:spacing w:before="20" w:after="20"/>
              <w:rPr>
                <w:b/>
                <w:color w:val="000000"/>
                <w:sz w:val="20"/>
              </w:rPr>
            </w:pPr>
            <w:r>
              <w:rPr>
                <w:b/>
                <w:noProof/>
                <w:color w:val="000000"/>
                <w:sz w:val="20"/>
              </w:rPr>
              <w:t xml:space="preserve">Somma: </w:t>
            </w:r>
          </w:p>
          <w:p w14:paraId="3F32C115" w14:textId="77777777" w:rsidR="006446A8" w:rsidRDefault="00E24104">
            <w:pPr>
              <w:spacing w:before="20" w:after="20"/>
              <w:jc w:val="right"/>
              <w:rPr>
                <w:color w:val="000000"/>
                <w:sz w:val="20"/>
              </w:rPr>
            </w:pPr>
            <w:r>
              <w:rPr>
                <w:noProof/>
                <w:color w:val="000000"/>
                <w:sz w:val="20"/>
              </w:rPr>
              <w:t>0,00</w:t>
            </w:r>
          </w:p>
          <w:p w14:paraId="192605FE" w14:textId="77777777" w:rsidR="006446A8" w:rsidRDefault="00E24104">
            <w:pPr>
              <w:spacing w:before="20" w:after="20"/>
              <w:rPr>
                <w:b/>
                <w:color w:val="000000"/>
                <w:sz w:val="20"/>
              </w:rPr>
            </w:pPr>
            <w:r>
              <w:rPr>
                <w:b/>
                <w:noProof/>
                <w:color w:val="000000"/>
                <w:sz w:val="20"/>
              </w:rPr>
              <w:t xml:space="preserve">Max: </w:t>
            </w:r>
          </w:p>
          <w:p w14:paraId="62C0A010" w14:textId="77777777" w:rsidR="006446A8" w:rsidRDefault="00E24104">
            <w:pPr>
              <w:spacing w:before="20" w:after="20"/>
              <w:jc w:val="right"/>
              <w:rPr>
                <w:color w:val="000000"/>
                <w:sz w:val="20"/>
              </w:rPr>
            </w:pPr>
            <w:r>
              <w:rPr>
                <w:noProof/>
                <w:color w:val="000000"/>
                <w:sz w:val="20"/>
              </w:rPr>
              <w:t>0,00</w:t>
            </w:r>
          </w:p>
        </w:tc>
      </w:tr>
      <w:tr w:rsidR="006446A8" w14:paraId="06070C6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A38D1D" w14:textId="77777777" w:rsidR="006446A8" w:rsidRDefault="00E24104">
            <w:pPr>
              <w:spacing w:before="20" w:after="20"/>
              <w:rPr>
                <w:color w:val="000000"/>
                <w:sz w:val="20"/>
              </w:rPr>
            </w:pPr>
            <w:r>
              <w:rPr>
                <w:noProof/>
                <w:color w:val="000000"/>
                <w:sz w:val="20"/>
              </w:rPr>
              <w:t>SRA29_RER.02.seminat - Azione 2 mantenimento-seminativi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6971F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4608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B421A1"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7AE652"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E2A08B"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35DCA5"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5E9237"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1C0D83"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3F4A02" w14:textId="77777777" w:rsidR="006446A8" w:rsidRDefault="006446A8">
            <w:pPr>
              <w:spacing w:before="20" w:after="20"/>
              <w:jc w:val="right"/>
              <w:rPr>
                <w:color w:val="000000"/>
                <w:sz w:val="20"/>
              </w:rPr>
            </w:pPr>
          </w:p>
        </w:tc>
      </w:tr>
      <w:tr w:rsidR="006446A8" w14:paraId="6645DDA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730DC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E36C2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B8A8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2F8BF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1993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940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5ACD7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896E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7251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BE7972" w14:textId="77777777" w:rsidR="006446A8" w:rsidRDefault="006446A8">
            <w:pPr>
              <w:spacing w:before="20" w:after="20"/>
              <w:jc w:val="right"/>
              <w:rPr>
                <w:color w:val="000000"/>
                <w:sz w:val="20"/>
              </w:rPr>
            </w:pPr>
          </w:p>
        </w:tc>
      </w:tr>
      <w:tr w:rsidR="006446A8" w14:paraId="7302F37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56EA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835A87"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34E70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8FC6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B701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C0F4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EEE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8C7B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62EDF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4F46DC" w14:textId="77777777" w:rsidR="006446A8" w:rsidRDefault="00E24104">
            <w:pPr>
              <w:spacing w:before="20" w:after="20"/>
              <w:rPr>
                <w:b/>
                <w:color w:val="000000"/>
                <w:sz w:val="20"/>
              </w:rPr>
            </w:pPr>
            <w:r>
              <w:rPr>
                <w:b/>
                <w:noProof/>
                <w:color w:val="000000"/>
                <w:sz w:val="20"/>
              </w:rPr>
              <w:t xml:space="preserve">Somma: </w:t>
            </w:r>
          </w:p>
          <w:p w14:paraId="435E5FFB" w14:textId="77777777" w:rsidR="006446A8" w:rsidRDefault="00E24104">
            <w:pPr>
              <w:spacing w:before="20" w:after="20"/>
              <w:jc w:val="right"/>
              <w:rPr>
                <w:color w:val="000000"/>
                <w:sz w:val="20"/>
              </w:rPr>
            </w:pPr>
            <w:r>
              <w:rPr>
                <w:noProof/>
                <w:color w:val="000000"/>
                <w:sz w:val="20"/>
              </w:rPr>
              <w:t>0,00</w:t>
            </w:r>
          </w:p>
          <w:p w14:paraId="1694F5FB" w14:textId="77777777" w:rsidR="006446A8" w:rsidRDefault="00E24104">
            <w:pPr>
              <w:spacing w:before="20" w:after="20"/>
              <w:rPr>
                <w:b/>
                <w:color w:val="000000"/>
                <w:sz w:val="20"/>
              </w:rPr>
            </w:pPr>
            <w:r>
              <w:rPr>
                <w:b/>
                <w:noProof/>
                <w:color w:val="000000"/>
                <w:sz w:val="20"/>
              </w:rPr>
              <w:t xml:space="preserve">Max: </w:t>
            </w:r>
          </w:p>
          <w:p w14:paraId="6BAD50D5" w14:textId="77777777" w:rsidR="006446A8" w:rsidRDefault="00E24104">
            <w:pPr>
              <w:spacing w:before="20" w:after="20"/>
              <w:jc w:val="right"/>
              <w:rPr>
                <w:color w:val="000000"/>
                <w:sz w:val="20"/>
              </w:rPr>
            </w:pPr>
            <w:r>
              <w:rPr>
                <w:noProof/>
                <w:color w:val="000000"/>
                <w:sz w:val="20"/>
              </w:rPr>
              <w:t>0,00</w:t>
            </w:r>
          </w:p>
        </w:tc>
      </w:tr>
      <w:tr w:rsidR="006446A8" w14:paraId="659C1C6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43E2D8" w14:textId="77777777" w:rsidR="006446A8" w:rsidRDefault="00E24104">
            <w:pPr>
              <w:spacing w:before="20" w:after="20"/>
              <w:rPr>
                <w:color w:val="000000"/>
                <w:sz w:val="20"/>
              </w:rPr>
            </w:pPr>
            <w:r>
              <w:rPr>
                <w:noProof/>
                <w:color w:val="000000"/>
                <w:sz w:val="20"/>
              </w:rPr>
              <w:t xml:space="preserve">SRA29_RER.02.vite 60 - Azione 2 </w:t>
            </w:r>
            <w:r>
              <w:rPr>
                <w:noProof/>
                <w:color w:val="000000"/>
                <w:sz w:val="20"/>
              </w:rPr>
              <w:t>Mantenimento vite e fruttiferi minori degressivo 60%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62499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AF015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D484BD" w14:textId="77777777" w:rsidR="006446A8" w:rsidRDefault="00E24104">
            <w:pPr>
              <w:spacing w:before="20" w:after="20"/>
              <w:jc w:val="right"/>
              <w:rPr>
                <w:color w:val="000000"/>
                <w:sz w:val="20"/>
              </w:rPr>
            </w:pPr>
            <w:r>
              <w:rPr>
                <w:noProof/>
                <w:color w:val="000000"/>
                <w:sz w:val="20"/>
              </w:rPr>
              <w:t>340,20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4F75D" w14:textId="77777777" w:rsidR="006446A8" w:rsidRDefault="00E24104">
            <w:pPr>
              <w:spacing w:before="20" w:after="20"/>
              <w:jc w:val="right"/>
              <w:rPr>
                <w:color w:val="000000"/>
                <w:sz w:val="20"/>
              </w:rPr>
            </w:pPr>
            <w:r>
              <w:rPr>
                <w:noProof/>
                <w:color w:val="000000"/>
                <w:sz w:val="20"/>
              </w:rPr>
              <w:t>340,20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C2872D" w14:textId="77777777" w:rsidR="006446A8" w:rsidRDefault="00E24104">
            <w:pPr>
              <w:spacing w:before="20" w:after="20"/>
              <w:jc w:val="right"/>
              <w:rPr>
                <w:color w:val="000000"/>
                <w:sz w:val="20"/>
              </w:rPr>
            </w:pPr>
            <w:r>
              <w:rPr>
                <w:noProof/>
                <w:color w:val="000000"/>
                <w:sz w:val="20"/>
              </w:rPr>
              <w:t>340,20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87B65" w14:textId="77777777" w:rsidR="006446A8" w:rsidRDefault="00E24104">
            <w:pPr>
              <w:spacing w:before="20" w:after="20"/>
              <w:jc w:val="right"/>
              <w:rPr>
                <w:color w:val="000000"/>
                <w:sz w:val="20"/>
              </w:rPr>
            </w:pPr>
            <w:r>
              <w:rPr>
                <w:noProof/>
                <w:color w:val="000000"/>
                <w:sz w:val="20"/>
              </w:rPr>
              <w:t>340,20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32DEC8" w14:textId="77777777" w:rsidR="006446A8" w:rsidRDefault="00E24104">
            <w:pPr>
              <w:spacing w:before="20" w:after="20"/>
              <w:jc w:val="right"/>
              <w:rPr>
                <w:color w:val="000000"/>
                <w:sz w:val="20"/>
              </w:rPr>
            </w:pPr>
            <w:r>
              <w:rPr>
                <w:noProof/>
                <w:color w:val="000000"/>
                <w:sz w:val="20"/>
              </w:rPr>
              <w:t>340,20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9990A0" w14:textId="77777777" w:rsidR="006446A8" w:rsidRDefault="00E24104">
            <w:pPr>
              <w:spacing w:before="20" w:after="20"/>
              <w:jc w:val="right"/>
              <w:rPr>
                <w:color w:val="000000"/>
                <w:sz w:val="20"/>
              </w:rPr>
            </w:pPr>
            <w:r>
              <w:rPr>
                <w:noProof/>
                <w:color w:val="000000"/>
                <w:sz w:val="20"/>
              </w:rPr>
              <w:t>340,20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4E082A" w14:textId="77777777" w:rsidR="006446A8" w:rsidRDefault="006446A8">
            <w:pPr>
              <w:spacing w:before="20" w:after="20"/>
              <w:jc w:val="right"/>
              <w:rPr>
                <w:color w:val="000000"/>
                <w:sz w:val="20"/>
              </w:rPr>
            </w:pPr>
          </w:p>
        </w:tc>
      </w:tr>
      <w:tr w:rsidR="006446A8" w14:paraId="0000C4A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F9AF7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CC8C1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2658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17FE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9179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E76B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26D4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A4C7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8C77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DC283F" w14:textId="77777777" w:rsidR="006446A8" w:rsidRDefault="006446A8">
            <w:pPr>
              <w:spacing w:before="20" w:after="20"/>
              <w:jc w:val="right"/>
              <w:rPr>
                <w:color w:val="000000"/>
                <w:sz w:val="20"/>
              </w:rPr>
            </w:pPr>
          </w:p>
        </w:tc>
      </w:tr>
      <w:tr w:rsidR="006446A8" w14:paraId="0AD109B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84938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1D8F7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15D0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FBED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CE9C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6024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6714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99E0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4273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6576BB" w14:textId="77777777" w:rsidR="006446A8" w:rsidRDefault="00E24104">
            <w:pPr>
              <w:spacing w:before="20" w:after="20"/>
              <w:rPr>
                <w:b/>
                <w:color w:val="000000"/>
                <w:sz w:val="20"/>
              </w:rPr>
            </w:pPr>
            <w:r>
              <w:rPr>
                <w:b/>
                <w:noProof/>
                <w:color w:val="000000"/>
                <w:sz w:val="20"/>
              </w:rPr>
              <w:t xml:space="preserve">Somma: </w:t>
            </w:r>
          </w:p>
          <w:p w14:paraId="6E88A98A" w14:textId="77777777" w:rsidR="006446A8" w:rsidRDefault="00E24104">
            <w:pPr>
              <w:spacing w:before="20" w:after="20"/>
              <w:jc w:val="right"/>
              <w:rPr>
                <w:color w:val="000000"/>
                <w:sz w:val="20"/>
              </w:rPr>
            </w:pPr>
            <w:r>
              <w:rPr>
                <w:noProof/>
                <w:color w:val="000000"/>
                <w:sz w:val="20"/>
              </w:rPr>
              <w:t>0,00</w:t>
            </w:r>
          </w:p>
          <w:p w14:paraId="0BDD0986" w14:textId="77777777" w:rsidR="006446A8" w:rsidRDefault="00E24104">
            <w:pPr>
              <w:spacing w:before="20" w:after="20"/>
              <w:rPr>
                <w:b/>
                <w:color w:val="000000"/>
                <w:sz w:val="20"/>
              </w:rPr>
            </w:pPr>
            <w:r>
              <w:rPr>
                <w:b/>
                <w:noProof/>
                <w:color w:val="000000"/>
                <w:sz w:val="20"/>
              </w:rPr>
              <w:t xml:space="preserve">Max: </w:t>
            </w:r>
          </w:p>
          <w:p w14:paraId="39C30CDB" w14:textId="77777777" w:rsidR="006446A8" w:rsidRDefault="00E24104">
            <w:pPr>
              <w:spacing w:before="20" w:after="20"/>
              <w:jc w:val="right"/>
              <w:rPr>
                <w:color w:val="000000"/>
                <w:sz w:val="20"/>
              </w:rPr>
            </w:pPr>
            <w:r>
              <w:rPr>
                <w:noProof/>
                <w:color w:val="000000"/>
                <w:sz w:val="20"/>
              </w:rPr>
              <w:t>0,00</w:t>
            </w:r>
          </w:p>
        </w:tc>
      </w:tr>
      <w:tr w:rsidR="006446A8" w14:paraId="0A8A8FE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EC1B8" w14:textId="77777777" w:rsidR="006446A8" w:rsidRDefault="00E24104">
            <w:pPr>
              <w:spacing w:before="20" w:after="20"/>
              <w:rPr>
                <w:color w:val="000000"/>
                <w:sz w:val="20"/>
              </w:rPr>
            </w:pPr>
            <w:r>
              <w:rPr>
                <w:noProof/>
                <w:color w:val="000000"/>
                <w:sz w:val="20"/>
              </w:rPr>
              <w:t>SRA29_RER.02.vite 80 - Azione 2 mantenimento vite e fruttiferi minori degressivo 80%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0A7C93" w14:textId="77777777" w:rsidR="006446A8" w:rsidRDefault="00E24104">
            <w:pPr>
              <w:spacing w:before="20" w:after="20"/>
              <w:rPr>
                <w:color w:val="000000"/>
                <w:sz w:val="20"/>
              </w:rPr>
            </w:pPr>
            <w:r>
              <w:rPr>
                <w:noProof/>
                <w:color w:val="000000"/>
                <w:sz w:val="20"/>
              </w:rPr>
              <w:t xml:space="preserve">Importo unitario </w:t>
            </w:r>
            <w:r>
              <w:rPr>
                <w:noProof/>
                <w:color w:val="000000"/>
                <w:sz w:val="20"/>
              </w:rPr>
              <w:t>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59C6E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2F776A" w14:textId="77777777" w:rsidR="006446A8" w:rsidRDefault="00E24104">
            <w:pPr>
              <w:spacing w:before="20" w:after="20"/>
              <w:jc w:val="right"/>
              <w:rPr>
                <w:color w:val="000000"/>
                <w:sz w:val="20"/>
              </w:rPr>
            </w:pPr>
            <w:r>
              <w:rPr>
                <w:noProof/>
                <w:color w:val="000000"/>
                <w:sz w:val="20"/>
              </w:rPr>
              <w:t>453,60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04D089" w14:textId="77777777" w:rsidR="006446A8" w:rsidRDefault="00E24104">
            <w:pPr>
              <w:spacing w:before="20" w:after="20"/>
              <w:jc w:val="right"/>
              <w:rPr>
                <w:color w:val="000000"/>
                <w:sz w:val="20"/>
              </w:rPr>
            </w:pPr>
            <w:r>
              <w:rPr>
                <w:noProof/>
                <w:color w:val="000000"/>
                <w:sz w:val="20"/>
              </w:rPr>
              <w:t>453,60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C0E5FF" w14:textId="77777777" w:rsidR="006446A8" w:rsidRDefault="00E24104">
            <w:pPr>
              <w:spacing w:before="20" w:after="20"/>
              <w:jc w:val="right"/>
              <w:rPr>
                <w:color w:val="000000"/>
                <w:sz w:val="20"/>
              </w:rPr>
            </w:pPr>
            <w:r>
              <w:rPr>
                <w:noProof/>
                <w:color w:val="000000"/>
                <w:sz w:val="20"/>
              </w:rPr>
              <w:t>453,60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443363" w14:textId="77777777" w:rsidR="006446A8" w:rsidRDefault="00E24104">
            <w:pPr>
              <w:spacing w:before="20" w:after="20"/>
              <w:jc w:val="right"/>
              <w:rPr>
                <w:color w:val="000000"/>
                <w:sz w:val="20"/>
              </w:rPr>
            </w:pPr>
            <w:r>
              <w:rPr>
                <w:noProof/>
                <w:color w:val="000000"/>
                <w:sz w:val="20"/>
              </w:rPr>
              <w:t>453,60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744F4D" w14:textId="77777777" w:rsidR="006446A8" w:rsidRDefault="00E24104">
            <w:pPr>
              <w:spacing w:before="20" w:after="20"/>
              <w:jc w:val="right"/>
              <w:rPr>
                <w:color w:val="000000"/>
                <w:sz w:val="20"/>
              </w:rPr>
            </w:pPr>
            <w:r>
              <w:rPr>
                <w:noProof/>
                <w:color w:val="000000"/>
                <w:sz w:val="20"/>
              </w:rPr>
              <w:t>453,60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134437" w14:textId="77777777" w:rsidR="006446A8" w:rsidRDefault="00E24104">
            <w:pPr>
              <w:spacing w:before="20" w:after="20"/>
              <w:jc w:val="right"/>
              <w:rPr>
                <w:color w:val="000000"/>
                <w:sz w:val="20"/>
              </w:rPr>
            </w:pPr>
            <w:r>
              <w:rPr>
                <w:noProof/>
                <w:color w:val="000000"/>
                <w:sz w:val="20"/>
              </w:rPr>
              <w:t>453,60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2CECF0" w14:textId="77777777" w:rsidR="006446A8" w:rsidRDefault="006446A8">
            <w:pPr>
              <w:spacing w:before="20" w:after="20"/>
              <w:jc w:val="right"/>
              <w:rPr>
                <w:color w:val="000000"/>
                <w:sz w:val="20"/>
              </w:rPr>
            </w:pPr>
          </w:p>
        </w:tc>
      </w:tr>
      <w:tr w:rsidR="006446A8" w14:paraId="04CB68A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BE524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682A3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285C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6F45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DAD3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E1F1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0BDF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7BC5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5053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B2CF67" w14:textId="77777777" w:rsidR="006446A8" w:rsidRDefault="006446A8">
            <w:pPr>
              <w:spacing w:before="20" w:after="20"/>
              <w:jc w:val="right"/>
              <w:rPr>
                <w:color w:val="000000"/>
                <w:sz w:val="20"/>
              </w:rPr>
            </w:pPr>
          </w:p>
        </w:tc>
      </w:tr>
      <w:tr w:rsidR="006446A8" w14:paraId="12769DD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79A38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3775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8623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16E4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37BC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41F6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8D231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88ED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0912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1CDF37" w14:textId="77777777" w:rsidR="006446A8" w:rsidRDefault="00E24104">
            <w:pPr>
              <w:spacing w:before="20" w:after="20"/>
              <w:rPr>
                <w:b/>
                <w:color w:val="000000"/>
                <w:sz w:val="20"/>
              </w:rPr>
            </w:pPr>
            <w:r>
              <w:rPr>
                <w:b/>
                <w:noProof/>
                <w:color w:val="000000"/>
                <w:sz w:val="20"/>
              </w:rPr>
              <w:t xml:space="preserve">Somma: </w:t>
            </w:r>
          </w:p>
          <w:p w14:paraId="4FAC1F51" w14:textId="77777777" w:rsidR="006446A8" w:rsidRDefault="00E24104">
            <w:pPr>
              <w:spacing w:before="20" w:after="20"/>
              <w:jc w:val="right"/>
              <w:rPr>
                <w:color w:val="000000"/>
                <w:sz w:val="20"/>
              </w:rPr>
            </w:pPr>
            <w:r>
              <w:rPr>
                <w:noProof/>
                <w:color w:val="000000"/>
                <w:sz w:val="20"/>
              </w:rPr>
              <w:t>0,00</w:t>
            </w:r>
          </w:p>
          <w:p w14:paraId="193A3434" w14:textId="77777777" w:rsidR="006446A8" w:rsidRDefault="00E24104">
            <w:pPr>
              <w:spacing w:before="20" w:after="20"/>
              <w:rPr>
                <w:b/>
                <w:color w:val="000000"/>
                <w:sz w:val="20"/>
              </w:rPr>
            </w:pPr>
            <w:r>
              <w:rPr>
                <w:b/>
                <w:noProof/>
                <w:color w:val="000000"/>
                <w:sz w:val="20"/>
              </w:rPr>
              <w:t xml:space="preserve">Max: </w:t>
            </w:r>
          </w:p>
          <w:p w14:paraId="68F17732" w14:textId="77777777" w:rsidR="006446A8" w:rsidRDefault="00E24104">
            <w:pPr>
              <w:spacing w:before="20" w:after="20"/>
              <w:jc w:val="right"/>
              <w:rPr>
                <w:color w:val="000000"/>
                <w:sz w:val="20"/>
              </w:rPr>
            </w:pPr>
            <w:r>
              <w:rPr>
                <w:noProof/>
                <w:color w:val="000000"/>
                <w:sz w:val="20"/>
              </w:rPr>
              <w:t>0,00</w:t>
            </w:r>
          </w:p>
        </w:tc>
      </w:tr>
      <w:tr w:rsidR="006446A8" w14:paraId="7542301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932C48" w14:textId="77777777" w:rsidR="006446A8" w:rsidRDefault="00E24104">
            <w:pPr>
              <w:spacing w:before="20" w:after="20"/>
              <w:rPr>
                <w:color w:val="000000"/>
                <w:sz w:val="20"/>
              </w:rPr>
            </w:pPr>
            <w:r>
              <w:rPr>
                <w:noProof/>
                <w:color w:val="000000"/>
                <w:sz w:val="20"/>
              </w:rPr>
              <w:lastRenderedPageBreak/>
              <w:t>SRA29_RER.02.viteman - Azione 2 mantenimento-vite e fruttiferi minori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16AFC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6350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0775C3"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3D8226"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B6AA25"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AA2C14"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69BE8D"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C00569"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9C4CFC" w14:textId="77777777" w:rsidR="006446A8" w:rsidRDefault="006446A8">
            <w:pPr>
              <w:spacing w:before="20" w:after="20"/>
              <w:jc w:val="right"/>
              <w:rPr>
                <w:color w:val="000000"/>
                <w:sz w:val="20"/>
              </w:rPr>
            </w:pPr>
          </w:p>
        </w:tc>
      </w:tr>
      <w:tr w:rsidR="006446A8" w14:paraId="5DF47D44"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3BECA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F36850" w14:textId="77777777" w:rsidR="006446A8" w:rsidRDefault="00E24104">
            <w:pPr>
              <w:spacing w:before="20" w:after="20"/>
              <w:rPr>
                <w:color w:val="000000"/>
                <w:sz w:val="20"/>
              </w:rPr>
            </w:pPr>
            <w:r>
              <w:rPr>
                <w:noProof/>
                <w:color w:val="000000"/>
                <w:sz w:val="20"/>
              </w:rPr>
              <w:t xml:space="preserve">Importo unitario medio </w:t>
            </w:r>
            <w:r>
              <w:rPr>
                <w:noProof/>
                <w:color w:val="000000"/>
                <w:sz w:val="20"/>
              </w:rPr>
              <w:t>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F599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007F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2A01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8EAE8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C932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B195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B070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E87C46" w14:textId="77777777" w:rsidR="006446A8" w:rsidRDefault="006446A8">
            <w:pPr>
              <w:spacing w:before="20" w:after="20"/>
              <w:jc w:val="right"/>
              <w:rPr>
                <w:color w:val="000000"/>
                <w:sz w:val="20"/>
              </w:rPr>
            </w:pPr>
          </w:p>
        </w:tc>
      </w:tr>
      <w:tr w:rsidR="006446A8" w14:paraId="056A9FA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7692D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ECF71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D0CA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EE0A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0818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98A9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AA51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0B9D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B59B2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0D36A0" w14:textId="77777777" w:rsidR="006446A8" w:rsidRDefault="00E24104">
            <w:pPr>
              <w:spacing w:before="20" w:after="20"/>
              <w:rPr>
                <w:b/>
                <w:color w:val="000000"/>
                <w:sz w:val="20"/>
              </w:rPr>
            </w:pPr>
            <w:r>
              <w:rPr>
                <w:b/>
                <w:noProof/>
                <w:color w:val="000000"/>
                <w:sz w:val="20"/>
              </w:rPr>
              <w:t xml:space="preserve">Somma: </w:t>
            </w:r>
          </w:p>
          <w:p w14:paraId="26F578B6" w14:textId="77777777" w:rsidR="006446A8" w:rsidRDefault="00E24104">
            <w:pPr>
              <w:spacing w:before="20" w:after="20"/>
              <w:jc w:val="right"/>
              <w:rPr>
                <w:color w:val="000000"/>
                <w:sz w:val="20"/>
              </w:rPr>
            </w:pPr>
            <w:r>
              <w:rPr>
                <w:noProof/>
                <w:color w:val="000000"/>
                <w:sz w:val="20"/>
              </w:rPr>
              <w:t>0,00</w:t>
            </w:r>
          </w:p>
          <w:p w14:paraId="322496C4" w14:textId="77777777" w:rsidR="006446A8" w:rsidRDefault="00E24104">
            <w:pPr>
              <w:spacing w:before="20" w:after="20"/>
              <w:rPr>
                <w:b/>
                <w:color w:val="000000"/>
                <w:sz w:val="20"/>
              </w:rPr>
            </w:pPr>
            <w:r>
              <w:rPr>
                <w:b/>
                <w:noProof/>
                <w:color w:val="000000"/>
                <w:sz w:val="20"/>
              </w:rPr>
              <w:t xml:space="preserve">Max: </w:t>
            </w:r>
          </w:p>
          <w:p w14:paraId="40B89CF8" w14:textId="77777777" w:rsidR="006446A8" w:rsidRDefault="00E24104">
            <w:pPr>
              <w:spacing w:before="20" w:after="20"/>
              <w:jc w:val="right"/>
              <w:rPr>
                <w:color w:val="000000"/>
                <w:sz w:val="20"/>
              </w:rPr>
            </w:pPr>
            <w:r>
              <w:rPr>
                <w:noProof/>
                <w:color w:val="000000"/>
                <w:sz w:val="20"/>
              </w:rPr>
              <w:t>0,00</w:t>
            </w:r>
          </w:p>
        </w:tc>
      </w:tr>
      <w:tr w:rsidR="006446A8" w14:paraId="5E53E00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7C718F" w14:textId="77777777" w:rsidR="006446A8" w:rsidRDefault="00E24104">
            <w:pPr>
              <w:spacing w:before="20" w:after="20"/>
              <w:rPr>
                <w:color w:val="000000"/>
                <w:sz w:val="20"/>
              </w:rPr>
            </w:pPr>
            <w:r>
              <w:rPr>
                <w:noProof/>
                <w:color w:val="000000"/>
                <w:sz w:val="20"/>
              </w:rPr>
              <w:t xml:space="preserve">SRA29_RER.03.IAF23 - Trascinamenti PSR 2014-2022 </w:t>
            </w:r>
            <w:r>
              <w:rPr>
                <w:noProof/>
                <w:color w:val="000000"/>
                <w:sz w:val="20"/>
              </w:rPr>
              <w:t>(11.1.01-11.2.01)-IAF23-impiego cover crop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1D604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267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408AB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17A292"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48511"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31C8B2"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ED479A"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E0D135" w14:textId="77777777" w:rsidR="006446A8" w:rsidRDefault="00E24104">
            <w:pPr>
              <w:spacing w:before="20" w:after="20"/>
              <w:jc w:val="right"/>
              <w:rPr>
                <w:color w:val="000000"/>
                <w:sz w:val="20"/>
              </w:rPr>
            </w:pPr>
            <w:r>
              <w:rPr>
                <w:noProof/>
                <w:color w:val="000000"/>
                <w:sz w:val="20"/>
              </w:rPr>
              <w:t>170,00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C6DE87" w14:textId="77777777" w:rsidR="006446A8" w:rsidRDefault="006446A8">
            <w:pPr>
              <w:spacing w:before="20" w:after="20"/>
              <w:jc w:val="right"/>
              <w:rPr>
                <w:color w:val="000000"/>
                <w:sz w:val="20"/>
              </w:rPr>
            </w:pPr>
          </w:p>
        </w:tc>
      </w:tr>
      <w:tr w:rsidR="006446A8" w14:paraId="2E66626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C701B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992BF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840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0E66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7C69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DC77D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E09F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00E5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65D6A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E7B70E" w14:textId="77777777" w:rsidR="006446A8" w:rsidRDefault="006446A8">
            <w:pPr>
              <w:spacing w:before="20" w:after="20"/>
              <w:jc w:val="right"/>
              <w:rPr>
                <w:color w:val="000000"/>
                <w:sz w:val="20"/>
              </w:rPr>
            </w:pPr>
          </w:p>
        </w:tc>
      </w:tr>
      <w:tr w:rsidR="006446A8" w14:paraId="7173320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D942B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E021C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D4A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8CD9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7B85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CC9C7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9BB8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04F1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BD8F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3ECFC0" w14:textId="77777777" w:rsidR="006446A8" w:rsidRDefault="00E24104">
            <w:pPr>
              <w:spacing w:before="20" w:after="20"/>
              <w:rPr>
                <w:b/>
                <w:color w:val="000000"/>
                <w:sz w:val="20"/>
              </w:rPr>
            </w:pPr>
            <w:r>
              <w:rPr>
                <w:b/>
                <w:noProof/>
                <w:color w:val="000000"/>
                <w:sz w:val="20"/>
              </w:rPr>
              <w:t xml:space="preserve">Somma: </w:t>
            </w:r>
          </w:p>
          <w:p w14:paraId="3EB4A6AE" w14:textId="77777777" w:rsidR="006446A8" w:rsidRDefault="00E24104">
            <w:pPr>
              <w:spacing w:before="20" w:after="20"/>
              <w:jc w:val="right"/>
              <w:rPr>
                <w:color w:val="000000"/>
                <w:sz w:val="20"/>
              </w:rPr>
            </w:pPr>
            <w:r>
              <w:rPr>
                <w:noProof/>
                <w:color w:val="000000"/>
                <w:sz w:val="20"/>
              </w:rPr>
              <w:t>0,00</w:t>
            </w:r>
          </w:p>
          <w:p w14:paraId="336B4851" w14:textId="77777777" w:rsidR="006446A8" w:rsidRDefault="00E24104">
            <w:pPr>
              <w:spacing w:before="20" w:after="20"/>
              <w:rPr>
                <w:b/>
                <w:color w:val="000000"/>
                <w:sz w:val="20"/>
              </w:rPr>
            </w:pPr>
            <w:r>
              <w:rPr>
                <w:b/>
                <w:noProof/>
                <w:color w:val="000000"/>
                <w:sz w:val="20"/>
              </w:rPr>
              <w:t xml:space="preserve">Max: </w:t>
            </w:r>
          </w:p>
          <w:p w14:paraId="35C21382" w14:textId="77777777" w:rsidR="006446A8" w:rsidRDefault="00E24104">
            <w:pPr>
              <w:spacing w:before="20" w:after="20"/>
              <w:jc w:val="right"/>
              <w:rPr>
                <w:color w:val="000000"/>
                <w:sz w:val="20"/>
              </w:rPr>
            </w:pPr>
            <w:r>
              <w:rPr>
                <w:noProof/>
                <w:color w:val="000000"/>
                <w:sz w:val="20"/>
              </w:rPr>
              <w:t>0,00</w:t>
            </w:r>
          </w:p>
        </w:tc>
      </w:tr>
      <w:tr w:rsidR="006446A8" w14:paraId="450E69F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52FB2D" w14:textId="77777777" w:rsidR="006446A8" w:rsidRDefault="00E24104">
            <w:pPr>
              <w:spacing w:before="20" w:after="20"/>
              <w:rPr>
                <w:color w:val="000000"/>
                <w:sz w:val="20"/>
              </w:rPr>
            </w:pPr>
            <w:r>
              <w:rPr>
                <w:noProof/>
                <w:color w:val="000000"/>
                <w:sz w:val="20"/>
              </w:rPr>
              <w:t xml:space="preserve">SRA29_RER.03.IAF25 - Trascinamenti PSR 2014-2022 (11.1.01-11.2.01)-IAF25 - Impiego del sistema irrinet (o altri sistemi equivalenti)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7AD5DF"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6BB4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0554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74712C" w14:textId="77777777" w:rsidR="006446A8" w:rsidRDefault="00E24104">
            <w:pPr>
              <w:spacing w:before="20" w:after="20"/>
              <w:jc w:val="right"/>
              <w:rPr>
                <w:color w:val="000000"/>
                <w:sz w:val="20"/>
              </w:rPr>
            </w:pPr>
            <w:r>
              <w:rPr>
                <w:noProof/>
                <w:color w:val="000000"/>
                <w:sz w:val="20"/>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267169" w14:textId="77777777" w:rsidR="006446A8" w:rsidRDefault="00E24104">
            <w:pPr>
              <w:spacing w:before="20" w:after="20"/>
              <w:jc w:val="right"/>
              <w:rPr>
                <w:color w:val="000000"/>
                <w:sz w:val="20"/>
              </w:rPr>
            </w:pPr>
            <w:r>
              <w:rPr>
                <w:noProof/>
                <w:color w:val="000000"/>
                <w:sz w:val="20"/>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D9AD79" w14:textId="77777777" w:rsidR="006446A8" w:rsidRDefault="00E24104">
            <w:pPr>
              <w:spacing w:before="20" w:after="20"/>
              <w:jc w:val="right"/>
              <w:rPr>
                <w:color w:val="000000"/>
                <w:sz w:val="20"/>
              </w:rPr>
            </w:pPr>
            <w:r>
              <w:rPr>
                <w:noProof/>
                <w:color w:val="000000"/>
                <w:sz w:val="20"/>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0DD1C" w14:textId="77777777" w:rsidR="006446A8" w:rsidRDefault="00E24104">
            <w:pPr>
              <w:spacing w:before="20" w:after="20"/>
              <w:jc w:val="right"/>
              <w:rPr>
                <w:color w:val="000000"/>
                <w:sz w:val="20"/>
              </w:rPr>
            </w:pPr>
            <w:r>
              <w:rPr>
                <w:noProof/>
                <w:color w:val="000000"/>
                <w:sz w:val="20"/>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8F796E" w14:textId="77777777" w:rsidR="006446A8" w:rsidRDefault="00E24104">
            <w:pPr>
              <w:spacing w:before="20" w:after="20"/>
              <w:jc w:val="right"/>
              <w:rPr>
                <w:color w:val="000000"/>
                <w:sz w:val="20"/>
              </w:rPr>
            </w:pPr>
            <w:r>
              <w:rPr>
                <w:noProof/>
                <w:color w:val="000000"/>
                <w:sz w:val="20"/>
              </w:rPr>
              <w:t>15,00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3226FC" w14:textId="77777777" w:rsidR="006446A8" w:rsidRDefault="006446A8">
            <w:pPr>
              <w:spacing w:before="20" w:after="20"/>
              <w:jc w:val="right"/>
              <w:rPr>
                <w:color w:val="000000"/>
                <w:sz w:val="20"/>
              </w:rPr>
            </w:pPr>
          </w:p>
        </w:tc>
      </w:tr>
      <w:tr w:rsidR="006446A8" w14:paraId="5E36B8C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03E91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1218AF"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49B8A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3ED38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451C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60B1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98B3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3DC7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C5EF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74B452" w14:textId="77777777" w:rsidR="006446A8" w:rsidRDefault="006446A8">
            <w:pPr>
              <w:spacing w:before="20" w:after="20"/>
              <w:jc w:val="right"/>
              <w:rPr>
                <w:color w:val="000000"/>
                <w:sz w:val="20"/>
              </w:rPr>
            </w:pPr>
          </w:p>
        </w:tc>
      </w:tr>
      <w:tr w:rsidR="006446A8" w14:paraId="37D6757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5BA86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581F6D"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BA98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84C2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1BBE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72A9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D8432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951E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BA9E8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60FC48" w14:textId="77777777" w:rsidR="006446A8" w:rsidRDefault="00E24104">
            <w:pPr>
              <w:spacing w:before="20" w:after="20"/>
              <w:rPr>
                <w:b/>
                <w:color w:val="000000"/>
                <w:sz w:val="20"/>
              </w:rPr>
            </w:pPr>
            <w:r>
              <w:rPr>
                <w:b/>
                <w:noProof/>
                <w:color w:val="000000"/>
                <w:sz w:val="20"/>
              </w:rPr>
              <w:t xml:space="preserve">Somma: </w:t>
            </w:r>
          </w:p>
          <w:p w14:paraId="4ABB426D" w14:textId="77777777" w:rsidR="006446A8" w:rsidRDefault="00E24104">
            <w:pPr>
              <w:spacing w:before="20" w:after="20"/>
              <w:jc w:val="right"/>
              <w:rPr>
                <w:color w:val="000000"/>
                <w:sz w:val="20"/>
              </w:rPr>
            </w:pPr>
            <w:r>
              <w:rPr>
                <w:noProof/>
                <w:color w:val="000000"/>
                <w:sz w:val="20"/>
              </w:rPr>
              <w:t>0,00</w:t>
            </w:r>
          </w:p>
          <w:p w14:paraId="0CF03B7F" w14:textId="77777777" w:rsidR="006446A8" w:rsidRDefault="00E24104">
            <w:pPr>
              <w:spacing w:before="20" w:after="20"/>
              <w:rPr>
                <w:b/>
                <w:color w:val="000000"/>
                <w:sz w:val="20"/>
              </w:rPr>
            </w:pPr>
            <w:r>
              <w:rPr>
                <w:b/>
                <w:noProof/>
                <w:color w:val="000000"/>
                <w:sz w:val="20"/>
              </w:rPr>
              <w:t xml:space="preserve">Max: </w:t>
            </w:r>
          </w:p>
          <w:p w14:paraId="77274030" w14:textId="77777777" w:rsidR="006446A8" w:rsidRDefault="00E24104">
            <w:pPr>
              <w:spacing w:before="20" w:after="20"/>
              <w:jc w:val="right"/>
              <w:rPr>
                <w:color w:val="000000"/>
                <w:sz w:val="20"/>
              </w:rPr>
            </w:pPr>
            <w:r>
              <w:rPr>
                <w:noProof/>
                <w:color w:val="000000"/>
                <w:sz w:val="20"/>
              </w:rPr>
              <w:t>0,00</w:t>
            </w:r>
          </w:p>
        </w:tc>
      </w:tr>
      <w:tr w:rsidR="006446A8" w14:paraId="0A707E2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650BCE" w14:textId="77777777" w:rsidR="006446A8" w:rsidRDefault="00E24104">
            <w:pPr>
              <w:spacing w:before="20" w:after="20"/>
              <w:rPr>
                <w:color w:val="000000"/>
                <w:sz w:val="20"/>
              </w:rPr>
            </w:pPr>
            <w:r>
              <w:rPr>
                <w:noProof/>
                <w:color w:val="000000"/>
                <w:sz w:val="20"/>
              </w:rPr>
              <w:t xml:space="preserve">SRA29_RER.03.Prmafoc - Trascinamenti PSR 2014-2022 (11.1.01)-Premio maggiorato foraggere* e colture destinate a alimentazione animale per il settore zootecnico da carne (Sovvenzione - </w:t>
            </w:r>
            <w:r>
              <w:rPr>
                <w:noProof/>
                <w:color w:val="000000"/>
                <w:sz w:val="20"/>
              </w:rPr>
              <w:t>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82B2C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1261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4399E3" w14:textId="77777777" w:rsidR="006446A8" w:rsidRDefault="00E24104">
            <w:pPr>
              <w:spacing w:before="20" w:after="20"/>
              <w:jc w:val="right"/>
              <w:rPr>
                <w:color w:val="000000"/>
                <w:sz w:val="20"/>
              </w:rPr>
            </w:pPr>
            <w:r>
              <w:rPr>
                <w:noProof/>
                <w:color w:val="000000"/>
                <w:sz w:val="20"/>
              </w:rPr>
              <w:t>395,00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737CAB" w14:textId="77777777" w:rsidR="006446A8" w:rsidRDefault="00E24104">
            <w:pPr>
              <w:spacing w:before="20" w:after="20"/>
              <w:jc w:val="right"/>
              <w:rPr>
                <w:color w:val="000000"/>
                <w:sz w:val="20"/>
              </w:rPr>
            </w:pPr>
            <w:r>
              <w:rPr>
                <w:noProof/>
                <w:color w:val="000000"/>
                <w:sz w:val="20"/>
              </w:rPr>
              <w:t>395,00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8298D8" w14:textId="77777777" w:rsidR="006446A8" w:rsidRDefault="00E24104">
            <w:pPr>
              <w:spacing w:before="20" w:after="20"/>
              <w:jc w:val="right"/>
              <w:rPr>
                <w:color w:val="000000"/>
                <w:sz w:val="20"/>
              </w:rPr>
            </w:pPr>
            <w:r>
              <w:rPr>
                <w:noProof/>
                <w:color w:val="000000"/>
                <w:sz w:val="20"/>
              </w:rPr>
              <w:t>395,00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2E5F74" w14:textId="77777777" w:rsidR="006446A8" w:rsidRDefault="00E24104">
            <w:pPr>
              <w:spacing w:before="20" w:after="20"/>
              <w:jc w:val="right"/>
              <w:rPr>
                <w:color w:val="000000"/>
                <w:sz w:val="20"/>
              </w:rPr>
            </w:pPr>
            <w:r>
              <w:rPr>
                <w:noProof/>
                <w:color w:val="000000"/>
                <w:sz w:val="20"/>
              </w:rPr>
              <w:t>395,00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109578" w14:textId="77777777" w:rsidR="006446A8" w:rsidRDefault="00E24104">
            <w:pPr>
              <w:spacing w:before="20" w:after="20"/>
              <w:jc w:val="right"/>
              <w:rPr>
                <w:color w:val="000000"/>
                <w:sz w:val="20"/>
              </w:rPr>
            </w:pPr>
            <w:r>
              <w:rPr>
                <w:noProof/>
                <w:color w:val="000000"/>
                <w:sz w:val="20"/>
              </w:rPr>
              <w:t>395,00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42FC82" w14:textId="77777777" w:rsidR="006446A8" w:rsidRDefault="00E24104">
            <w:pPr>
              <w:spacing w:before="20" w:after="20"/>
              <w:jc w:val="right"/>
              <w:rPr>
                <w:color w:val="000000"/>
                <w:sz w:val="20"/>
              </w:rPr>
            </w:pPr>
            <w:r>
              <w:rPr>
                <w:noProof/>
                <w:color w:val="000000"/>
                <w:sz w:val="20"/>
              </w:rPr>
              <w:t>395,00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DDA786" w14:textId="77777777" w:rsidR="006446A8" w:rsidRDefault="006446A8">
            <w:pPr>
              <w:spacing w:before="20" w:after="20"/>
              <w:jc w:val="right"/>
              <w:rPr>
                <w:color w:val="000000"/>
                <w:sz w:val="20"/>
              </w:rPr>
            </w:pPr>
          </w:p>
        </w:tc>
      </w:tr>
      <w:tr w:rsidR="006446A8" w14:paraId="5ECC0E9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A5243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6A4D3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20C93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D3159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F05C4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111D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B6234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734EC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A109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F15162" w14:textId="77777777" w:rsidR="006446A8" w:rsidRDefault="006446A8">
            <w:pPr>
              <w:spacing w:before="20" w:after="20"/>
              <w:jc w:val="right"/>
              <w:rPr>
                <w:color w:val="000000"/>
                <w:sz w:val="20"/>
              </w:rPr>
            </w:pPr>
          </w:p>
        </w:tc>
      </w:tr>
      <w:tr w:rsidR="006446A8" w14:paraId="1234E6D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57B51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CAA96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135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EEDC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983F7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89B0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EFC4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6224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1AF2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E69629" w14:textId="77777777" w:rsidR="006446A8" w:rsidRDefault="00E24104">
            <w:pPr>
              <w:spacing w:before="20" w:after="20"/>
              <w:rPr>
                <w:b/>
                <w:color w:val="000000"/>
                <w:sz w:val="20"/>
              </w:rPr>
            </w:pPr>
            <w:r>
              <w:rPr>
                <w:b/>
                <w:noProof/>
                <w:color w:val="000000"/>
                <w:sz w:val="20"/>
              </w:rPr>
              <w:t xml:space="preserve">Somma: </w:t>
            </w:r>
          </w:p>
          <w:p w14:paraId="461B8CD8" w14:textId="77777777" w:rsidR="006446A8" w:rsidRDefault="00E24104">
            <w:pPr>
              <w:spacing w:before="20" w:after="20"/>
              <w:jc w:val="right"/>
              <w:rPr>
                <w:color w:val="000000"/>
                <w:sz w:val="20"/>
              </w:rPr>
            </w:pPr>
            <w:r>
              <w:rPr>
                <w:noProof/>
                <w:color w:val="000000"/>
                <w:sz w:val="20"/>
              </w:rPr>
              <w:t>0,00</w:t>
            </w:r>
          </w:p>
          <w:p w14:paraId="29F70E2A" w14:textId="77777777" w:rsidR="006446A8" w:rsidRDefault="00E24104">
            <w:pPr>
              <w:spacing w:before="20" w:after="20"/>
              <w:rPr>
                <w:b/>
                <w:color w:val="000000"/>
                <w:sz w:val="20"/>
              </w:rPr>
            </w:pPr>
            <w:r>
              <w:rPr>
                <w:b/>
                <w:noProof/>
                <w:color w:val="000000"/>
                <w:sz w:val="20"/>
              </w:rPr>
              <w:t xml:space="preserve">Max: </w:t>
            </w:r>
          </w:p>
          <w:p w14:paraId="05E736FB" w14:textId="77777777" w:rsidR="006446A8" w:rsidRDefault="00E24104">
            <w:pPr>
              <w:spacing w:before="20" w:after="20"/>
              <w:jc w:val="right"/>
              <w:rPr>
                <w:color w:val="000000"/>
                <w:sz w:val="20"/>
              </w:rPr>
            </w:pPr>
            <w:r>
              <w:rPr>
                <w:noProof/>
                <w:color w:val="000000"/>
                <w:sz w:val="20"/>
              </w:rPr>
              <w:t>0,00</w:t>
            </w:r>
          </w:p>
        </w:tc>
      </w:tr>
      <w:tr w:rsidR="006446A8" w14:paraId="4D6C43C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89A885" w14:textId="77777777" w:rsidR="006446A8" w:rsidRDefault="00E24104">
            <w:pPr>
              <w:spacing w:before="20" w:after="20"/>
              <w:rPr>
                <w:color w:val="000000"/>
                <w:sz w:val="20"/>
              </w:rPr>
            </w:pPr>
            <w:r>
              <w:rPr>
                <w:noProof/>
                <w:color w:val="000000"/>
                <w:sz w:val="20"/>
              </w:rPr>
              <w:lastRenderedPageBreak/>
              <w:t>SRA29_RER.03.arboree - Trascinamenti PSR 2014-2022 (11.1.01)-arboree principali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12AFF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F457D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D9A74C" w14:textId="77777777" w:rsidR="006446A8" w:rsidRDefault="00E24104">
            <w:pPr>
              <w:spacing w:before="20" w:after="20"/>
              <w:jc w:val="right"/>
              <w:rPr>
                <w:color w:val="000000"/>
                <w:sz w:val="20"/>
              </w:rPr>
            </w:pPr>
            <w:r>
              <w:rPr>
                <w:noProof/>
                <w:color w:val="000000"/>
                <w:sz w:val="20"/>
              </w:rPr>
              <w:t>791,00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F3D531" w14:textId="77777777" w:rsidR="006446A8" w:rsidRDefault="00E24104">
            <w:pPr>
              <w:spacing w:before="20" w:after="20"/>
              <w:jc w:val="right"/>
              <w:rPr>
                <w:color w:val="000000"/>
                <w:sz w:val="20"/>
              </w:rPr>
            </w:pPr>
            <w:r>
              <w:rPr>
                <w:noProof/>
                <w:color w:val="000000"/>
                <w:sz w:val="20"/>
              </w:rPr>
              <w:t>791,00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4696B0" w14:textId="77777777" w:rsidR="006446A8" w:rsidRDefault="00E24104">
            <w:pPr>
              <w:spacing w:before="20" w:after="20"/>
              <w:jc w:val="right"/>
              <w:rPr>
                <w:color w:val="000000"/>
                <w:sz w:val="20"/>
              </w:rPr>
            </w:pPr>
            <w:r>
              <w:rPr>
                <w:noProof/>
                <w:color w:val="000000"/>
                <w:sz w:val="20"/>
              </w:rPr>
              <w:t>791,00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0FA845" w14:textId="77777777" w:rsidR="006446A8" w:rsidRDefault="00E24104">
            <w:pPr>
              <w:spacing w:before="20" w:after="20"/>
              <w:jc w:val="right"/>
              <w:rPr>
                <w:color w:val="000000"/>
                <w:sz w:val="20"/>
              </w:rPr>
            </w:pPr>
            <w:r>
              <w:rPr>
                <w:noProof/>
                <w:color w:val="000000"/>
                <w:sz w:val="20"/>
              </w:rPr>
              <w:t>791,00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B719BD" w14:textId="77777777" w:rsidR="006446A8" w:rsidRDefault="00E24104">
            <w:pPr>
              <w:spacing w:before="20" w:after="20"/>
              <w:jc w:val="right"/>
              <w:rPr>
                <w:color w:val="000000"/>
                <w:sz w:val="20"/>
              </w:rPr>
            </w:pPr>
            <w:r>
              <w:rPr>
                <w:noProof/>
                <w:color w:val="000000"/>
                <w:sz w:val="20"/>
              </w:rPr>
              <w:t>791,00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6323C1" w14:textId="77777777" w:rsidR="006446A8" w:rsidRDefault="00E24104">
            <w:pPr>
              <w:spacing w:before="20" w:after="20"/>
              <w:jc w:val="right"/>
              <w:rPr>
                <w:color w:val="000000"/>
                <w:sz w:val="20"/>
              </w:rPr>
            </w:pPr>
            <w:r>
              <w:rPr>
                <w:noProof/>
                <w:color w:val="000000"/>
                <w:sz w:val="20"/>
              </w:rPr>
              <w:t>791,00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5F7084" w14:textId="77777777" w:rsidR="006446A8" w:rsidRDefault="006446A8">
            <w:pPr>
              <w:spacing w:before="20" w:after="20"/>
              <w:jc w:val="right"/>
              <w:rPr>
                <w:color w:val="000000"/>
                <w:sz w:val="20"/>
              </w:rPr>
            </w:pPr>
          </w:p>
        </w:tc>
      </w:tr>
      <w:tr w:rsidR="006446A8" w14:paraId="6064E05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71229A"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494AB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C3D6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0E70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BE2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2A98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1D37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E4A0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FD6F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BA83F2" w14:textId="77777777" w:rsidR="006446A8" w:rsidRDefault="006446A8">
            <w:pPr>
              <w:spacing w:before="20" w:after="20"/>
              <w:jc w:val="right"/>
              <w:rPr>
                <w:color w:val="000000"/>
                <w:sz w:val="20"/>
              </w:rPr>
            </w:pPr>
          </w:p>
        </w:tc>
      </w:tr>
      <w:tr w:rsidR="006446A8" w14:paraId="428A36A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00169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6F91A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334B4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DB78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9FFA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5D9BF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3551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84CE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4419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559E6B" w14:textId="77777777" w:rsidR="006446A8" w:rsidRDefault="00E24104">
            <w:pPr>
              <w:spacing w:before="20" w:after="20"/>
              <w:rPr>
                <w:b/>
                <w:color w:val="000000"/>
                <w:sz w:val="20"/>
              </w:rPr>
            </w:pPr>
            <w:r>
              <w:rPr>
                <w:b/>
                <w:noProof/>
                <w:color w:val="000000"/>
                <w:sz w:val="20"/>
              </w:rPr>
              <w:t xml:space="preserve">Somma: </w:t>
            </w:r>
          </w:p>
          <w:p w14:paraId="3FAB30E2" w14:textId="77777777" w:rsidR="006446A8" w:rsidRDefault="00E24104">
            <w:pPr>
              <w:spacing w:before="20" w:after="20"/>
              <w:jc w:val="right"/>
              <w:rPr>
                <w:color w:val="000000"/>
                <w:sz w:val="20"/>
              </w:rPr>
            </w:pPr>
            <w:r>
              <w:rPr>
                <w:noProof/>
                <w:color w:val="000000"/>
                <w:sz w:val="20"/>
              </w:rPr>
              <w:t>0,00</w:t>
            </w:r>
          </w:p>
          <w:p w14:paraId="257F28EB" w14:textId="77777777" w:rsidR="006446A8" w:rsidRDefault="00E24104">
            <w:pPr>
              <w:spacing w:before="20" w:after="20"/>
              <w:rPr>
                <w:b/>
                <w:color w:val="000000"/>
                <w:sz w:val="20"/>
              </w:rPr>
            </w:pPr>
            <w:r>
              <w:rPr>
                <w:b/>
                <w:noProof/>
                <w:color w:val="000000"/>
                <w:sz w:val="20"/>
              </w:rPr>
              <w:t xml:space="preserve">Max: </w:t>
            </w:r>
          </w:p>
          <w:p w14:paraId="1A51788B" w14:textId="77777777" w:rsidR="006446A8" w:rsidRDefault="00E24104">
            <w:pPr>
              <w:spacing w:before="20" w:after="20"/>
              <w:jc w:val="right"/>
              <w:rPr>
                <w:color w:val="000000"/>
                <w:sz w:val="20"/>
              </w:rPr>
            </w:pPr>
            <w:r>
              <w:rPr>
                <w:noProof/>
                <w:color w:val="000000"/>
                <w:sz w:val="20"/>
              </w:rPr>
              <w:t>0,00</w:t>
            </w:r>
          </w:p>
        </w:tc>
      </w:tr>
      <w:tr w:rsidR="006446A8" w14:paraId="0F1968D0"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605DF1" w14:textId="77777777" w:rsidR="006446A8" w:rsidRDefault="00E24104">
            <w:pPr>
              <w:spacing w:before="20" w:after="20"/>
              <w:rPr>
                <w:color w:val="000000"/>
                <w:sz w:val="20"/>
              </w:rPr>
            </w:pPr>
            <w:r>
              <w:rPr>
                <w:noProof/>
                <w:color w:val="000000"/>
                <w:sz w:val="20"/>
              </w:rPr>
              <w:t xml:space="preserve">SRA29_RER.03.barbabi - Trascinamenti PSR </w:t>
            </w:r>
            <w:r>
              <w:rPr>
                <w:noProof/>
                <w:color w:val="000000"/>
                <w:sz w:val="20"/>
              </w:rPr>
              <w:t>2014-2022 (11.1.01)-barbabietola riso e oleoproteaginose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0D140"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850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480CA"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D9B54"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3CA61B"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BD2351"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00952B"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677C0B" w14:textId="77777777" w:rsidR="006446A8" w:rsidRDefault="00E24104">
            <w:pPr>
              <w:spacing w:before="20" w:after="20"/>
              <w:jc w:val="right"/>
              <w:rPr>
                <w:color w:val="000000"/>
                <w:sz w:val="20"/>
              </w:rPr>
            </w:pPr>
            <w:r>
              <w:rPr>
                <w:noProof/>
                <w:color w:val="000000"/>
                <w:sz w:val="20"/>
              </w:rPr>
              <w:t>381,00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0EAD41" w14:textId="77777777" w:rsidR="006446A8" w:rsidRDefault="006446A8">
            <w:pPr>
              <w:spacing w:before="20" w:after="20"/>
              <w:jc w:val="right"/>
              <w:rPr>
                <w:color w:val="000000"/>
                <w:sz w:val="20"/>
              </w:rPr>
            </w:pPr>
          </w:p>
        </w:tc>
      </w:tr>
      <w:tr w:rsidR="006446A8" w14:paraId="62D989C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D6B10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514B1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BB19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1F9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9797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ACB3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7B4CC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33CCDF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EB7A4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3B0FCA" w14:textId="77777777" w:rsidR="006446A8" w:rsidRDefault="006446A8">
            <w:pPr>
              <w:spacing w:before="20" w:after="20"/>
              <w:jc w:val="right"/>
              <w:rPr>
                <w:color w:val="000000"/>
                <w:sz w:val="20"/>
              </w:rPr>
            </w:pPr>
          </w:p>
        </w:tc>
      </w:tr>
      <w:tr w:rsidR="006446A8" w14:paraId="13E4751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8694F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0EB2F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F537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6A8D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C4A7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5A8E1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0A42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A803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9BFF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A69B56" w14:textId="77777777" w:rsidR="006446A8" w:rsidRDefault="00E24104">
            <w:pPr>
              <w:spacing w:before="20" w:after="20"/>
              <w:rPr>
                <w:b/>
                <w:color w:val="000000"/>
                <w:sz w:val="20"/>
              </w:rPr>
            </w:pPr>
            <w:r>
              <w:rPr>
                <w:b/>
                <w:noProof/>
                <w:color w:val="000000"/>
                <w:sz w:val="20"/>
              </w:rPr>
              <w:t xml:space="preserve">Somma: </w:t>
            </w:r>
          </w:p>
          <w:p w14:paraId="2FA1FC33" w14:textId="77777777" w:rsidR="006446A8" w:rsidRDefault="00E24104">
            <w:pPr>
              <w:spacing w:before="20" w:after="20"/>
              <w:jc w:val="right"/>
              <w:rPr>
                <w:color w:val="000000"/>
                <w:sz w:val="20"/>
              </w:rPr>
            </w:pPr>
            <w:r>
              <w:rPr>
                <w:noProof/>
                <w:color w:val="000000"/>
                <w:sz w:val="20"/>
              </w:rPr>
              <w:t>0,00</w:t>
            </w:r>
          </w:p>
          <w:p w14:paraId="7454EEB7" w14:textId="77777777" w:rsidR="006446A8" w:rsidRDefault="00E24104">
            <w:pPr>
              <w:spacing w:before="20" w:after="20"/>
              <w:rPr>
                <w:b/>
                <w:color w:val="000000"/>
                <w:sz w:val="20"/>
              </w:rPr>
            </w:pPr>
            <w:r>
              <w:rPr>
                <w:b/>
                <w:noProof/>
                <w:color w:val="000000"/>
                <w:sz w:val="20"/>
              </w:rPr>
              <w:t xml:space="preserve">Max: </w:t>
            </w:r>
          </w:p>
          <w:p w14:paraId="7956D98A" w14:textId="77777777" w:rsidR="006446A8" w:rsidRDefault="00E24104">
            <w:pPr>
              <w:spacing w:before="20" w:after="20"/>
              <w:jc w:val="right"/>
              <w:rPr>
                <w:color w:val="000000"/>
                <w:sz w:val="20"/>
              </w:rPr>
            </w:pPr>
            <w:r>
              <w:rPr>
                <w:noProof/>
                <w:color w:val="000000"/>
                <w:sz w:val="20"/>
              </w:rPr>
              <w:t>0,00</w:t>
            </w:r>
          </w:p>
        </w:tc>
      </w:tr>
      <w:tr w:rsidR="006446A8" w14:paraId="2F49D3C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6D2490" w14:textId="77777777" w:rsidR="006446A8" w:rsidRDefault="00E24104">
            <w:pPr>
              <w:spacing w:before="20" w:after="20"/>
              <w:rPr>
                <w:color w:val="000000"/>
                <w:sz w:val="20"/>
              </w:rPr>
            </w:pPr>
            <w:r>
              <w:rPr>
                <w:noProof/>
                <w:color w:val="000000"/>
                <w:sz w:val="20"/>
              </w:rPr>
              <w:t>SRA29_RER.03.foragge - Trascinamenti PSR 2014-2022 (11.1.01)-foraggere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20720A"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C3DF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679A15"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8EC2A2"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CDCB18"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F53681"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38C417"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C755F0" w14:textId="77777777" w:rsidR="006446A8" w:rsidRDefault="00E24104">
            <w:pPr>
              <w:spacing w:before="20" w:after="20"/>
              <w:jc w:val="right"/>
              <w:rPr>
                <w:color w:val="000000"/>
                <w:sz w:val="20"/>
              </w:rPr>
            </w:pPr>
            <w:r>
              <w:rPr>
                <w:noProof/>
                <w:color w:val="000000"/>
                <w:sz w:val="20"/>
              </w:rPr>
              <w:t>150,00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3898C6" w14:textId="77777777" w:rsidR="006446A8" w:rsidRDefault="006446A8">
            <w:pPr>
              <w:spacing w:before="20" w:after="20"/>
              <w:jc w:val="right"/>
              <w:rPr>
                <w:color w:val="000000"/>
                <w:sz w:val="20"/>
              </w:rPr>
            </w:pPr>
          </w:p>
        </w:tc>
      </w:tr>
      <w:tr w:rsidR="006446A8" w14:paraId="42AF506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4F1A4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B07946"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295DF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0626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F7DE1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10FA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6E316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69A2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7A5C3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313446" w14:textId="77777777" w:rsidR="006446A8" w:rsidRDefault="006446A8">
            <w:pPr>
              <w:spacing w:before="20" w:after="20"/>
              <w:jc w:val="right"/>
              <w:rPr>
                <w:color w:val="000000"/>
                <w:sz w:val="20"/>
              </w:rPr>
            </w:pPr>
          </w:p>
        </w:tc>
      </w:tr>
      <w:tr w:rsidR="006446A8" w14:paraId="3D55474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AC334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37AC3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D6A5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89B3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A8338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CC8D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5ED16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9365F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BB3B2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D9F8A7" w14:textId="77777777" w:rsidR="006446A8" w:rsidRDefault="00E24104">
            <w:pPr>
              <w:spacing w:before="20" w:after="20"/>
              <w:rPr>
                <w:b/>
                <w:color w:val="000000"/>
                <w:sz w:val="20"/>
              </w:rPr>
            </w:pPr>
            <w:r>
              <w:rPr>
                <w:b/>
                <w:noProof/>
                <w:color w:val="000000"/>
                <w:sz w:val="20"/>
              </w:rPr>
              <w:t xml:space="preserve">Somma: </w:t>
            </w:r>
          </w:p>
          <w:p w14:paraId="3724E733" w14:textId="77777777" w:rsidR="006446A8" w:rsidRDefault="00E24104">
            <w:pPr>
              <w:spacing w:before="20" w:after="20"/>
              <w:jc w:val="right"/>
              <w:rPr>
                <w:color w:val="000000"/>
                <w:sz w:val="20"/>
              </w:rPr>
            </w:pPr>
            <w:r>
              <w:rPr>
                <w:noProof/>
                <w:color w:val="000000"/>
                <w:sz w:val="20"/>
              </w:rPr>
              <w:t>0,00</w:t>
            </w:r>
          </w:p>
          <w:p w14:paraId="1DC662C6" w14:textId="77777777" w:rsidR="006446A8" w:rsidRDefault="00E24104">
            <w:pPr>
              <w:spacing w:before="20" w:after="20"/>
              <w:rPr>
                <w:b/>
                <w:color w:val="000000"/>
                <w:sz w:val="20"/>
              </w:rPr>
            </w:pPr>
            <w:r>
              <w:rPr>
                <w:b/>
                <w:noProof/>
                <w:color w:val="000000"/>
                <w:sz w:val="20"/>
              </w:rPr>
              <w:t xml:space="preserve">Max: </w:t>
            </w:r>
          </w:p>
          <w:p w14:paraId="5EC81833" w14:textId="77777777" w:rsidR="006446A8" w:rsidRDefault="00E24104">
            <w:pPr>
              <w:spacing w:before="20" w:after="20"/>
              <w:jc w:val="right"/>
              <w:rPr>
                <w:color w:val="000000"/>
                <w:sz w:val="20"/>
              </w:rPr>
            </w:pPr>
            <w:r>
              <w:rPr>
                <w:noProof/>
                <w:color w:val="000000"/>
                <w:sz w:val="20"/>
              </w:rPr>
              <w:t>0,00</w:t>
            </w:r>
          </w:p>
        </w:tc>
      </w:tr>
      <w:tr w:rsidR="006446A8" w14:paraId="2005EA0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9D2899" w14:textId="77777777" w:rsidR="006446A8" w:rsidRDefault="00E24104">
            <w:pPr>
              <w:spacing w:before="20" w:after="20"/>
              <w:rPr>
                <w:color w:val="000000"/>
                <w:sz w:val="20"/>
              </w:rPr>
            </w:pPr>
            <w:r>
              <w:rPr>
                <w:noProof/>
                <w:color w:val="000000"/>
                <w:sz w:val="20"/>
              </w:rPr>
              <w:t>SRA29_RER.03.olivo e - Trascinamenti PSR 2014-2022 (11.1.01)-olivo e castagno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2B1DF8"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2989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83A4D6" w14:textId="77777777" w:rsidR="006446A8" w:rsidRDefault="00E24104">
            <w:pPr>
              <w:spacing w:before="20" w:after="20"/>
              <w:jc w:val="right"/>
              <w:rPr>
                <w:color w:val="000000"/>
                <w:sz w:val="20"/>
              </w:rPr>
            </w:pPr>
            <w:r>
              <w:rPr>
                <w:noProof/>
                <w:color w:val="000000"/>
                <w:sz w:val="20"/>
              </w:rPr>
              <w:t>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5762E1" w14:textId="77777777" w:rsidR="006446A8" w:rsidRDefault="00E24104">
            <w:pPr>
              <w:spacing w:before="20" w:after="20"/>
              <w:jc w:val="right"/>
              <w:rPr>
                <w:color w:val="000000"/>
                <w:sz w:val="20"/>
              </w:rPr>
            </w:pPr>
            <w:r>
              <w:rPr>
                <w:noProof/>
                <w:color w:val="000000"/>
                <w:sz w:val="20"/>
              </w:rPr>
              <w:t>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795A55" w14:textId="77777777" w:rsidR="006446A8" w:rsidRDefault="00E24104">
            <w:pPr>
              <w:spacing w:before="20" w:after="20"/>
              <w:jc w:val="right"/>
              <w:rPr>
                <w:color w:val="000000"/>
                <w:sz w:val="20"/>
              </w:rPr>
            </w:pPr>
            <w:r>
              <w:rPr>
                <w:noProof/>
                <w:color w:val="000000"/>
                <w:sz w:val="20"/>
              </w:rPr>
              <w:t>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8B4DD0" w14:textId="77777777" w:rsidR="006446A8" w:rsidRDefault="00E24104">
            <w:pPr>
              <w:spacing w:before="20" w:after="20"/>
              <w:jc w:val="right"/>
              <w:rPr>
                <w:color w:val="000000"/>
                <w:sz w:val="20"/>
              </w:rPr>
            </w:pPr>
            <w:r>
              <w:rPr>
                <w:noProof/>
                <w:color w:val="000000"/>
                <w:sz w:val="20"/>
              </w:rPr>
              <w:t>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3503B9" w14:textId="77777777" w:rsidR="006446A8" w:rsidRDefault="00E24104">
            <w:pPr>
              <w:spacing w:before="20" w:after="20"/>
              <w:jc w:val="right"/>
              <w:rPr>
                <w:color w:val="000000"/>
                <w:sz w:val="20"/>
              </w:rPr>
            </w:pPr>
            <w:r>
              <w:rPr>
                <w:noProof/>
                <w:color w:val="000000"/>
                <w:sz w:val="20"/>
              </w:rPr>
              <w:t>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DC9DE8" w14:textId="77777777" w:rsidR="006446A8" w:rsidRDefault="00E24104">
            <w:pPr>
              <w:spacing w:before="20" w:after="20"/>
              <w:jc w:val="right"/>
              <w:rPr>
                <w:color w:val="000000"/>
                <w:sz w:val="20"/>
              </w:rPr>
            </w:pPr>
            <w:r>
              <w:rPr>
                <w:noProof/>
                <w:color w:val="000000"/>
                <w:sz w:val="20"/>
              </w:rPr>
              <w:t>508,00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A2B4FA" w14:textId="77777777" w:rsidR="006446A8" w:rsidRDefault="006446A8">
            <w:pPr>
              <w:spacing w:before="20" w:after="20"/>
              <w:jc w:val="right"/>
              <w:rPr>
                <w:color w:val="000000"/>
                <w:sz w:val="20"/>
              </w:rPr>
            </w:pPr>
          </w:p>
        </w:tc>
      </w:tr>
      <w:tr w:rsidR="006446A8" w14:paraId="6605BB0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EF2D1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A08C96"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3E45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F01A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C1E1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5B17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A227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BE09F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487E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BBBEF" w14:textId="77777777" w:rsidR="006446A8" w:rsidRDefault="006446A8">
            <w:pPr>
              <w:spacing w:before="20" w:after="20"/>
              <w:jc w:val="right"/>
              <w:rPr>
                <w:color w:val="000000"/>
                <w:sz w:val="20"/>
              </w:rPr>
            </w:pPr>
          </w:p>
        </w:tc>
      </w:tr>
      <w:tr w:rsidR="006446A8" w14:paraId="2707AD0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E406E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E8C6B2"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1B76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9087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B25CC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9D2E9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10D5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CD4C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FA9C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46B10E" w14:textId="77777777" w:rsidR="006446A8" w:rsidRDefault="00E24104">
            <w:pPr>
              <w:spacing w:before="20" w:after="20"/>
              <w:rPr>
                <w:b/>
                <w:color w:val="000000"/>
                <w:sz w:val="20"/>
              </w:rPr>
            </w:pPr>
            <w:r>
              <w:rPr>
                <w:b/>
                <w:noProof/>
                <w:color w:val="000000"/>
                <w:sz w:val="20"/>
              </w:rPr>
              <w:t xml:space="preserve">Somma: </w:t>
            </w:r>
          </w:p>
          <w:p w14:paraId="42035B33" w14:textId="77777777" w:rsidR="006446A8" w:rsidRDefault="00E24104">
            <w:pPr>
              <w:spacing w:before="20" w:after="20"/>
              <w:jc w:val="right"/>
              <w:rPr>
                <w:color w:val="000000"/>
                <w:sz w:val="20"/>
              </w:rPr>
            </w:pPr>
            <w:r>
              <w:rPr>
                <w:noProof/>
                <w:color w:val="000000"/>
                <w:sz w:val="20"/>
              </w:rPr>
              <w:t>0,00</w:t>
            </w:r>
          </w:p>
          <w:p w14:paraId="15CE89B3" w14:textId="77777777" w:rsidR="006446A8" w:rsidRDefault="00E24104">
            <w:pPr>
              <w:spacing w:before="20" w:after="20"/>
              <w:rPr>
                <w:b/>
                <w:color w:val="000000"/>
                <w:sz w:val="20"/>
              </w:rPr>
            </w:pPr>
            <w:r>
              <w:rPr>
                <w:b/>
                <w:noProof/>
                <w:color w:val="000000"/>
                <w:sz w:val="20"/>
              </w:rPr>
              <w:t xml:space="preserve">Max: </w:t>
            </w:r>
          </w:p>
          <w:p w14:paraId="2F854729" w14:textId="77777777" w:rsidR="006446A8" w:rsidRDefault="00E24104">
            <w:pPr>
              <w:spacing w:before="20" w:after="20"/>
              <w:jc w:val="right"/>
              <w:rPr>
                <w:color w:val="000000"/>
                <w:sz w:val="20"/>
              </w:rPr>
            </w:pPr>
            <w:r>
              <w:rPr>
                <w:noProof/>
                <w:color w:val="000000"/>
                <w:sz w:val="20"/>
              </w:rPr>
              <w:t>0,00</w:t>
            </w:r>
          </w:p>
        </w:tc>
      </w:tr>
      <w:tr w:rsidR="006446A8" w14:paraId="73FD3F8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861480" w14:textId="77777777" w:rsidR="006446A8" w:rsidRDefault="00E24104">
            <w:pPr>
              <w:spacing w:before="20" w:after="20"/>
              <w:rPr>
                <w:color w:val="000000"/>
                <w:sz w:val="20"/>
              </w:rPr>
            </w:pPr>
            <w:r>
              <w:rPr>
                <w:noProof/>
                <w:color w:val="000000"/>
                <w:sz w:val="20"/>
              </w:rPr>
              <w:lastRenderedPageBreak/>
              <w:t xml:space="preserve">SRA29_RER.03.orticol - Trascinamenti PSR 2014-2022 (11.1.01)-orticole e altre annuali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CD515B"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B70E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BE2EAC" w14:textId="77777777" w:rsidR="006446A8" w:rsidRDefault="00E24104">
            <w:pPr>
              <w:spacing w:before="20" w:after="20"/>
              <w:jc w:val="right"/>
              <w:rPr>
                <w:color w:val="000000"/>
                <w:sz w:val="20"/>
              </w:rPr>
            </w:pPr>
            <w:r>
              <w:rPr>
                <w:noProof/>
                <w:color w:val="000000"/>
                <w:sz w:val="20"/>
              </w:rPr>
              <w:t>463,00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11628A" w14:textId="77777777" w:rsidR="006446A8" w:rsidRDefault="00E24104">
            <w:pPr>
              <w:spacing w:before="20" w:after="20"/>
              <w:jc w:val="right"/>
              <w:rPr>
                <w:color w:val="000000"/>
                <w:sz w:val="20"/>
              </w:rPr>
            </w:pPr>
            <w:r>
              <w:rPr>
                <w:noProof/>
                <w:color w:val="000000"/>
                <w:sz w:val="20"/>
              </w:rPr>
              <w:t>463,00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FE0ABF" w14:textId="77777777" w:rsidR="006446A8" w:rsidRDefault="00E24104">
            <w:pPr>
              <w:spacing w:before="20" w:after="20"/>
              <w:jc w:val="right"/>
              <w:rPr>
                <w:color w:val="000000"/>
                <w:sz w:val="20"/>
              </w:rPr>
            </w:pPr>
            <w:r>
              <w:rPr>
                <w:noProof/>
                <w:color w:val="000000"/>
                <w:sz w:val="20"/>
              </w:rPr>
              <w:t>463,00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EF0739" w14:textId="77777777" w:rsidR="006446A8" w:rsidRDefault="00E24104">
            <w:pPr>
              <w:spacing w:before="20" w:after="20"/>
              <w:jc w:val="right"/>
              <w:rPr>
                <w:color w:val="000000"/>
                <w:sz w:val="20"/>
              </w:rPr>
            </w:pPr>
            <w:r>
              <w:rPr>
                <w:noProof/>
                <w:color w:val="000000"/>
                <w:sz w:val="20"/>
              </w:rPr>
              <w:t>463,00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F4D446" w14:textId="77777777" w:rsidR="006446A8" w:rsidRDefault="00E24104">
            <w:pPr>
              <w:spacing w:before="20" w:after="20"/>
              <w:jc w:val="right"/>
              <w:rPr>
                <w:color w:val="000000"/>
                <w:sz w:val="20"/>
              </w:rPr>
            </w:pPr>
            <w:r>
              <w:rPr>
                <w:noProof/>
                <w:color w:val="000000"/>
                <w:sz w:val="20"/>
              </w:rPr>
              <w:t>463,00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804E9B" w14:textId="77777777" w:rsidR="006446A8" w:rsidRDefault="00E24104">
            <w:pPr>
              <w:spacing w:before="20" w:after="20"/>
              <w:jc w:val="right"/>
              <w:rPr>
                <w:color w:val="000000"/>
                <w:sz w:val="20"/>
              </w:rPr>
            </w:pPr>
            <w:r>
              <w:rPr>
                <w:noProof/>
                <w:color w:val="000000"/>
                <w:sz w:val="20"/>
              </w:rPr>
              <w:t>463,00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546D98" w14:textId="77777777" w:rsidR="006446A8" w:rsidRDefault="006446A8">
            <w:pPr>
              <w:spacing w:before="20" w:after="20"/>
              <w:jc w:val="right"/>
              <w:rPr>
                <w:color w:val="000000"/>
                <w:sz w:val="20"/>
              </w:rPr>
            </w:pPr>
          </w:p>
        </w:tc>
      </w:tr>
      <w:tr w:rsidR="006446A8" w14:paraId="30A1714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7AF9AE"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C967B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9DD4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F091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151D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13663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458DD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5E878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8248D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324C2E" w14:textId="77777777" w:rsidR="006446A8" w:rsidRDefault="006446A8">
            <w:pPr>
              <w:spacing w:before="20" w:after="20"/>
              <w:jc w:val="right"/>
              <w:rPr>
                <w:color w:val="000000"/>
                <w:sz w:val="20"/>
              </w:rPr>
            </w:pPr>
          </w:p>
        </w:tc>
      </w:tr>
      <w:tr w:rsidR="006446A8" w14:paraId="69D15EA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829DD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ED331"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28E99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95801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6014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0ACE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A19A4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7BC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07BFF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5C47D7" w14:textId="77777777" w:rsidR="006446A8" w:rsidRDefault="00E24104">
            <w:pPr>
              <w:spacing w:before="20" w:after="20"/>
              <w:rPr>
                <w:b/>
                <w:color w:val="000000"/>
                <w:sz w:val="20"/>
              </w:rPr>
            </w:pPr>
            <w:r>
              <w:rPr>
                <w:b/>
                <w:noProof/>
                <w:color w:val="000000"/>
                <w:sz w:val="20"/>
              </w:rPr>
              <w:t xml:space="preserve">Somma: </w:t>
            </w:r>
          </w:p>
          <w:p w14:paraId="193CC62B" w14:textId="77777777" w:rsidR="006446A8" w:rsidRDefault="00E24104">
            <w:pPr>
              <w:spacing w:before="20" w:after="20"/>
              <w:jc w:val="right"/>
              <w:rPr>
                <w:color w:val="000000"/>
                <w:sz w:val="20"/>
              </w:rPr>
            </w:pPr>
            <w:r>
              <w:rPr>
                <w:noProof/>
                <w:color w:val="000000"/>
                <w:sz w:val="20"/>
              </w:rPr>
              <w:t>0,00</w:t>
            </w:r>
          </w:p>
          <w:p w14:paraId="4B8B28E7" w14:textId="77777777" w:rsidR="006446A8" w:rsidRDefault="00E24104">
            <w:pPr>
              <w:spacing w:before="20" w:after="20"/>
              <w:rPr>
                <w:b/>
                <w:color w:val="000000"/>
                <w:sz w:val="20"/>
              </w:rPr>
            </w:pPr>
            <w:r>
              <w:rPr>
                <w:b/>
                <w:noProof/>
                <w:color w:val="000000"/>
                <w:sz w:val="20"/>
              </w:rPr>
              <w:t xml:space="preserve">Max: </w:t>
            </w:r>
          </w:p>
          <w:p w14:paraId="34ACF21F" w14:textId="77777777" w:rsidR="006446A8" w:rsidRDefault="00E24104">
            <w:pPr>
              <w:spacing w:before="20" w:after="20"/>
              <w:jc w:val="right"/>
              <w:rPr>
                <w:color w:val="000000"/>
                <w:sz w:val="20"/>
              </w:rPr>
            </w:pPr>
            <w:r>
              <w:rPr>
                <w:noProof/>
                <w:color w:val="000000"/>
                <w:sz w:val="20"/>
              </w:rPr>
              <w:t>0,00</w:t>
            </w:r>
          </w:p>
        </w:tc>
      </w:tr>
      <w:tr w:rsidR="006446A8" w14:paraId="42C06B02"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2A4E19" w14:textId="77777777" w:rsidR="006446A8" w:rsidRDefault="00E24104">
            <w:pPr>
              <w:spacing w:before="20" w:after="20"/>
              <w:rPr>
                <w:color w:val="000000"/>
                <w:sz w:val="20"/>
              </w:rPr>
            </w:pPr>
            <w:r>
              <w:rPr>
                <w:noProof/>
                <w:color w:val="000000"/>
                <w:sz w:val="20"/>
              </w:rPr>
              <w:t xml:space="preserve">SRA29_RER.03.premaFo - Trascinamenti PSR 2014-2022 (11.1.01)-Premio maggiorato foraggere* e colture destinate a alimentazione animale per il settore zootecnico da latte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02C57D"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F5F0C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7FA2A2" w14:textId="77777777" w:rsidR="006446A8" w:rsidRDefault="00E24104">
            <w:pPr>
              <w:spacing w:before="20" w:after="20"/>
              <w:jc w:val="right"/>
              <w:rPr>
                <w:color w:val="000000"/>
                <w:sz w:val="20"/>
              </w:rPr>
            </w:pPr>
            <w:r>
              <w:rPr>
                <w:noProof/>
                <w:color w:val="000000"/>
                <w:sz w:val="20"/>
              </w:rPr>
              <w:t>453,00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8F0614" w14:textId="77777777" w:rsidR="006446A8" w:rsidRDefault="00E24104">
            <w:pPr>
              <w:spacing w:before="20" w:after="20"/>
              <w:jc w:val="right"/>
              <w:rPr>
                <w:color w:val="000000"/>
                <w:sz w:val="20"/>
              </w:rPr>
            </w:pPr>
            <w:r>
              <w:rPr>
                <w:noProof/>
                <w:color w:val="000000"/>
                <w:sz w:val="20"/>
              </w:rPr>
              <w:t>453,00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E91651" w14:textId="77777777" w:rsidR="006446A8" w:rsidRDefault="00E24104">
            <w:pPr>
              <w:spacing w:before="20" w:after="20"/>
              <w:jc w:val="right"/>
              <w:rPr>
                <w:color w:val="000000"/>
                <w:sz w:val="20"/>
              </w:rPr>
            </w:pPr>
            <w:r>
              <w:rPr>
                <w:noProof/>
                <w:color w:val="000000"/>
                <w:sz w:val="20"/>
              </w:rPr>
              <w:t>453,00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09EE3B" w14:textId="77777777" w:rsidR="006446A8" w:rsidRDefault="00E24104">
            <w:pPr>
              <w:spacing w:before="20" w:after="20"/>
              <w:jc w:val="right"/>
              <w:rPr>
                <w:color w:val="000000"/>
                <w:sz w:val="20"/>
              </w:rPr>
            </w:pPr>
            <w:r>
              <w:rPr>
                <w:noProof/>
                <w:color w:val="000000"/>
                <w:sz w:val="20"/>
              </w:rPr>
              <w:t>453,00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0507E1" w14:textId="77777777" w:rsidR="006446A8" w:rsidRDefault="00E24104">
            <w:pPr>
              <w:spacing w:before="20" w:after="20"/>
              <w:jc w:val="right"/>
              <w:rPr>
                <w:color w:val="000000"/>
                <w:sz w:val="20"/>
              </w:rPr>
            </w:pPr>
            <w:r>
              <w:rPr>
                <w:noProof/>
                <w:color w:val="000000"/>
                <w:sz w:val="20"/>
              </w:rPr>
              <w:t>453,00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0C104A" w14:textId="77777777" w:rsidR="006446A8" w:rsidRDefault="00E24104">
            <w:pPr>
              <w:spacing w:before="20" w:after="20"/>
              <w:jc w:val="right"/>
              <w:rPr>
                <w:color w:val="000000"/>
                <w:sz w:val="20"/>
              </w:rPr>
            </w:pPr>
            <w:r>
              <w:rPr>
                <w:noProof/>
                <w:color w:val="000000"/>
                <w:sz w:val="20"/>
              </w:rPr>
              <w:t>453,00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9C0A6" w14:textId="77777777" w:rsidR="006446A8" w:rsidRDefault="006446A8">
            <w:pPr>
              <w:spacing w:before="20" w:after="20"/>
              <w:jc w:val="right"/>
              <w:rPr>
                <w:color w:val="000000"/>
                <w:sz w:val="20"/>
              </w:rPr>
            </w:pPr>
          </w:p>
        </w:tc>
      </w:tr>
      <w:tr w:rsidR="006446A8" w14:paraId="63FD256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D6093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2D370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A43D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D5D9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FBD4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02B6D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2E025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1CBD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9C58D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09F4B2" w14:textId="77777777" w:rsidR="006446A8" w:rsidRDefault="006446A8">
            <w:pPr>
              <w:spacing w:before="20" w:after="20"/>
              <w:jc w:val="right"/>
              <w:rPr>
                <w:color w:val="000000"/>
                <w:sz w:val="20"/>
              </w:rPr>
            </w:pPr>
          </w:p>
        </w:tc>
      </w:tr>
      <w:tr w:rsidR="006446A8" w14:paraId="398B3A9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90F15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870898" w14:textId="77777777" w:rsidR="006446A8" w:rsidRDefault="00E24104">
            <w:pPr>
              <w:spacing w:before="20" w:after="20"/>
              <w:rPr>
                <w:color w:val="000000"/>
                <w:sz w:val="20"/>
              </w:rPr>
            </w:pPr>
            <w:r>
              <w:rPr>
                <w:noProof/>
                <w:color w:val="000000"/>
                <w:sz w:val="20"/>
              </w:rPr>
              <w:t xml:space="preserve">O.17 (unità: </w:t>
            </w:r>
            <w:r>
              <w:rPr>
                <w:noProof/>
                <w:color w:val="000000"/>
                <w:sz w:val="20"/>
              </w:rPr>
              <w:t>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618A5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04BF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3080F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D0E27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8DD6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6298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82E7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EAE17E" w14:textId="77777777" w:rsidR="006446A8" w:rsidRDefault="00E24104">
            <w:pPr>
              <w:spacing w:before="20" w:after="20"/>
              <w:rPr>
                <w:b/>
                <w:color w:val="000000"/>
                <w:sz w:val="20"/>
              </w:rPr>
            </w:pPr>
            <w:r>
              <w:rPr>
                <w:b/>
                <w:noProof/>
                <w:color w:val="000000"/>
                <w:sz w:val="20"/>
              </w:rPr>
              <w:t xml:space="preserve">Somma: </w:t>
            </w:r>
          </w:p>
          <w:p w14:paraId="32D97132" w14:textId="77777777" w:rsidR="006446A8" w:rsidRDefault="00E24104">
            <w:pPr>
              <w:spacing w:before="20" w:after="20"/>
              <w:jc w:val="right"/>
              <w:rPr>
                <w:color w:val="000000"/>
                <w:sz w:val="20"/>
              </w:rPr>
            </w:pPr>
            <w:r>
              <w:rPr>
                <w:noProof/>
                <w:color w:val="000000"/>
                <w:sz w:val="20"/>
              </w:rPr>
              <w:t>0,00</w:t>
            </w:r>
          </w:p>
          <w:p w14:paraId="5AD85D82" w14:textId="77777777" w:rsidR="006446A8" w:rsidRDefault="00E24104">
            <w:pPr>
              <w:spacing w:before="20" w:after="20"/>
              <w:rPr>
                <w:b/>
                <w:color w:val="000000"/>
                <w:sz w:val="20"/>
              </w:rPr>
            </w:pPr>
            <w:r>
              <w:rPr>
                <w:b/>
                <w:noProof/>
                <w:color w:val="000000"/>
                <w:sz w:val="20"/>
              </w:rPr>
              <w:t xml:space="preserve">Max: </w:t>
            </w:r>
          </w:p>
          <w:p w14:paraId="398835F8" w14:textId="77777777" w:rsidR="006446A8" w:rsidRDefault="00E24104">
            <w:pPr>
              <w:spacing w:before="20" w:after="20"/>
              <w:jc w:val="right"/>
              <w:rPr>
                <w:color w:val="000000"/>
                <w:sz w:val="20"/>
              </w:rPr>
            </w:pPr>
            <w:r>
              <w:rPr>
                <w:noProof/>
                <w:color w:val="000000"/>
                <w:sz w:val="20"/>
              </w:rPr>
              <w:t>0,00</w:t>
            </w:r>
          </w:p>
        </w:tc>
      </w:tr>
      <w:tr w:rsidR="006446A8" w14:paraId="1489FC4D"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53A858" w14:textId="77777777" w:rsidR="006446A8" w:rsidRDefault="00E24104">
            <w:pPr>
              <w:spacing w:before="20" w:after="20"/>
              <w:rPr>
                <w:color w:val="000000"/>
                <w:sz w:val="20"/>
              </w:rPr>
            </w:pPr>
            <w:r>
              <w:rPr>
                <w:noProof/>
                <w:color w:val="000000"/>
                <w:sz w:val="20"/>
              </w:rPr>
              <w:t>SRA29_RER.03.seminat - Trascinamenti PSR 2014-2022 (11.1.01)-seminativi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6E0A9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9A10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6FA60D" w14:textId="77777777" w:rsidR="006446A8" w:rsidRDefault="00E24104">
            <w:pPr>
              <w:spacing w:before="20" w:after="20"/>
              <w:jc w:val="right"/>
              <w:rPr>
                <w:color w:val="000000"/>
                <w:sz w:val="20"/>
              </w:rPr>
            </w:pPr>
            <w:r>
              <w:rPr>
                <w:noProof/>
                <w:color w:val="000000"/>
                <w:sz w:val="20"/>
              </w:rPr>
              <w:t>187,00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41F8EB" w14:textId="77777777" w:rsidR="006446A8" w:rsidRDefault="00E24104">
            <w:pPr>
              <w:spacing w:before="20" w:after="20"/>
              <w:jc w:val="right"/>
              <w:rPr>
                <w:color w:val="000000"/>
                <w:sz w:val="20"/>
              </w:rPr>
            </w:pPr>
            <w:r>
              <w:rPr>
                <w:noProof/>
                <w:color w:val="000000"/>
                <w:sz w:val="20"/>
              </w:rPr>
              <w:t>187,00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F73D8E" w14:textId="77777777" w:rsidR="006446A8" w:rsidRDefault="00E24104">
            <w:pPr>
              <w:spacing w:before="20" w:after="20"/>
              <w:jc w:val="right"/>
              <w:rPr>
                <w:color w:val="000000"/>
                <w:sz w:val="20"/>
              </w:rPr>
            </w:pPr>
            <w:r>
              <w:rPr>
                <w:noProof/>
                <w:color w:val="000000"/>
                <w:sz w:val="20"/>
              </w:rPr>
              <w:t>187,00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013B4A" w14:textId="77777777" w:rsidR="006446A8" w:rsidRDefault="00E24104">
            <w:pPr>
              <w:spacing w:before="20" w:after="20"/>
              <w:jc w:val="right"/>
              <w:rPr>
                <w:color w:val="000000"/>
                <w:sz w:val="20"/>
              </w:rPr>
            </w:pPr>
            <w:r>
              <w:rPr>
                <w:noProof/>
                <w:color w:val="000000"/>
                <w:sz w:val="20"/>
              </w:rPr>
              <w:t>187,00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34C6365" w14:textId="77777777" w:rsidR="006446A8" w:rsidRDefault="00E24104">
            <w:pPr>
              <w:spacing w:before="20" w:after="20"/>
              <w:jc w:val="right"/>
              <w:rPr>
                <w:color w:val="000000"/>
                <w:sz w:val="20"/>
              </w:rPr>
            </w:pPr>
            <w:r>
              <w:rPr>
                <w:noProof/>
                <w:color w:val="000000"/>
                <w:sz w:val="20"/>
              </w:rPr>
              <w:t>187,00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8DE78A" w14:textId="77777777" w:rsidR="006446A8" w:rsidRDefault="00E24104">
            <w:pPr>
              <w:spacing w:before="20" w:after="20"/>
              <w:jc w:val="right"/>
              <w:rPr>
                <w:color w:val="000000"/>
                <w:sz w:val="20"/>
              </w:rPr>
            </w:pPr>
            <w:r>
              <w:rPr>
                <w:noProof/>
                <w:color w:val="000000"/>
                <w:sz w:val="20"/>
              </w:rPr>
              <w:t>187,00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F88EC6" w14:textId="77777777" w:rsidR="006446A8" w:rsidRDefault="006446A8">
            <w:pPr>
              <w:spacing w:before="20" w:after="20"/>
              <w:jc w:val="right"/>
              <w:rPr>
                <w:color w:val="000000"/>
                <w:sz w:val="20"/>
              </w:rPr>
            </w:pPr>
          </w:p>
        </w:tc>
      </w:tr>
      <w:tr w:rsidR="006446A8" w14:paraId="07D1F28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0DC90"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3A287A"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2F91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F0E2F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40BFE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0FD3E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40C8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4ADFA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72C39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C63AFE" w14:textId="77777777" w:rsidR="006446A8" w:rsidRDefault="006446A8">
            <w:pPr>
              <w:spacing w:before="20" w:after="20"/>
              <w:jc w:val="right"/>
              <w:rPr>
                <w:color w:val="000000"/>
                <w:sz w:val="20"/>
              </w:rPr>
            </w:pPr>
          </w:p>
        </w:tc>
      </w:tr>
      <w:tr w:rsidR="006446A8" w14:paraId="13FCF00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51C6C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42F6A4"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FCB63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E71E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7C33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DD23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A618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01B8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090A7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E3478E" w14:textId="77777777" w:rsidR="006446A8" w:rsidRDefault="00E24104">
            <w:pPr>
              <w:spacing w:before="20" w:after="20"/>
              <w:rPr>
                <w:b/>
                <w:color w:val="000000"/>
                <w:sz w:val="20"/>
              </w:rPr>
            </w:pPr>
            <w:r>
              <w:rPr>
                <w:b/>
                <w:noProof/>
                <w:color w:val="000000"/>
                <w:sz w:val="20"/>
              </w:rPr>
              <w:t xml:space="preserve">Somma: </w:t>
            </w:r>
          </w:p>
          <w:p w14:paraId="013CE1A4" w14:textId="77777777" w:rsidR="006446A8" w:rsidRDefault="00E24104">
            <w:pPr>
              <w:spacing w:before="20" w:after="20"/>
              <w:jc w:val="right"/>
              <w:rPr>
                <w:color w:val="000000"/>
                <w:sz w:val="20"/>
              </w:rPr>
            </w:pPr>
            <w:r>
              <w:rPr>
                <w:noProof/>
                <w:color w:val="000000"/>
                <w:sz w:val="20"/>
              </w:rPr>
              <w:t>0,00</w:t>
            </w:r>
          </w:p>
          <w:p w14:paraId="17A8F5E5" w14:textId="77777777" w:rsidR="006446A8" w:rsidRDefault="00E24104">
            <w:pPr>
              <w:spacing w:before="20" w:after="20"/>
              <w:rPr>
                <w:b/>
                <w:color w:val="000000"/>
                <w:sz w:val="20"/>
              </w:rPr>
            </w:pPr>
            <w:r>
              <w:rPr>
                <w:b/>
                <w:noProof/>
                <w:color w:val="000000"/>
                <w:sz w:val="20"/>
              </w:rPr>
              <w:t xml:space="preserve">Max: </w:t>
            </w:r>
          </w:p>
          <w:p w14:paraId="47EE1734" w14:textId="77777777" w:rsidR="006446A8" w:rsidRDefault="00E24104">
            <w:pPr>
              <w:spacing w:before="20" w:after="20"/>
              <w:jc w:val="right"/>
              <w:rPr>
                <w:color w:val="000000"/>
                <w:sz w:val="20"/>
              </w:rPr>
            </w:pPr>
            <w:r>
              <w:rPr>
                <w:noProof/>
                <w:color w:val="000000"/>
                <w:sz w:val="20"/>
              </w:rPr>
              <w:t>0,00</w:t>
            </w:r>
          </w:p>
        </w:tc>
      </w:tr>
      <w:tr w:rsidR="006446A8" w14:paraId="5837D19C"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9145A9" w14:textId="77777777" w:rsidR="006446A8" w:rsidRDefault="00E24104">
            <w:pPr>
              <w:spacing w:before="20" w:after="20"/>
              <w:rPr>
                <w:color w:val="000000"/>
                <w:sz w:val="20"/>
              </w:rPr>
            </w:pPr>
            <w:r>
              <w:rPr>
                <w:noProof/>
                <w:color w:val="000000"/>
                <w:sz w:val="20"/>
              </w:rPr>
              <w:t xml:space="preserve">SRA29_RER.03.vite e - Trascinamenti PSR </w:t>
            </w:r>
            <w:r>
              <w:rPr>
                <w:noProof/>
                <w:color w:val="000000"/>
                <w:sz w:val="20"/>
              </w:rPr>
              <w:t>2014-2022 (11.1.01)-vite e fruttiferi minori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2A4DAC"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F27A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B5EEB75" w14:textId="77777777" w:rsidR="006446A8" w:rsidRDefault="00E24104">
            <w:pPr>
              <w:spacing w:before="20" w:after="20"/>
              <w:jc w:val="right"/>
              <w:rPr>
                <w:color w:val="000000"/>
                <w:sz w:val="20"/>
              </w:rPr>
            </w:pPr>
            <w:r>
              <w:rPr>
                <w:noProof/>
                <w:color w:val="000000"/>
                <w:sz w:val="20"/>
              </w:rPr>
              <w:t>672,00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7BDC8B" w14:textId="77777777" w:rsidR="006446A8" w:rsidRDefault="00E24104">
            <w:pPr>
              <w:spacing w:before="20" w:after="20"/>
              <w:jc w:val="right"/>
              <w:rPr>
                <w:color w:val="000000"/>
                <w:sz w:val="20"/>
              </w:rPr>
            </w:pPr>
            <w:r>
              <w:rPr>
                <w:noProof/>
                <w:color w:val="000000"/>
                <w:sz w:val="20"/>
              </w:rPr>
              <w:t>672,00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C88FD9" w14:textId="77777777" w:rsidR="006446A8" w:rsidRDefault="00E24104">
            <w:pPr>
              <w:spacing w:before="20" w:after="20"/>
              <w:jc w:val="right"/>
              <w:rPr>
                <w:color w:val="000000"/>
                <w:sz w:val="20"/>
              </w:rPr>
            </w:pPr>
            <w:r>
              <w:rPr>
                <w:noProof/>
                <w:color w:val="000000"/>
                <w:sz w:val="20"/>
              </w:rPr>
              <w:t>672,00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433904" w14:textId="77777777" w:rsidR="006446A8" w:rsidRDefault="00E24104">
            <w:pPr>
              <w:spacing w:before="20" w:after="20"/>
              <w:jc w:val="right"/>
              <w:rPr>
                <w:color w:val="000000"/>
                <w:sz w:val="20"/>
              </w:rPr>
            </w:pPr>
            <w:r>
              <w:rPr>
                <w:noProof/>
                <w:color w:val="000000"/>
                <w:sz w:val="20"/>
              </w:rPr>
              <w:t>672,00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EF4FB5" w14:textId="77777777" w:rsidR="006446A8" w:rsidRDefault="00E24104">
            <w:pPr>
              <w:spacing w:before="20" w:after="20"/>
              <w:jc w:val="right"/>
              <w:rPr>
                <w:color w:val="000000"/>
                <w:sz w:val="20"/>
              </w:rPr>
            </w:pPr>
            <w:r>
              <w:rPr>
                <w:noProof/>
                <w:color w:val="000000"/>
                <w:sz w:val="20"/>
              </w:rPr>
              <w:t>672,00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6D192F7" w14:textId="77777777" w:rsidR="006446A8" w:rsidRDefault="00E24104">
            <w:pPr>
              <w:spacing w:before="20" w:after="20"/>
              <w:jc w:val="right"/>
              <w:rPr>
                <w:color w:val="000000"/>
                <w:sz w:val="20"/>
              </w:rPr>
            </w:pPr>
            <w:r>
              <w:rPr>
                <w:noProof/>
                <w:color w:val="000000"/>
                <w:sz w:val="20"/>
              </w:rPr>
              <w:t>672,00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00011E" w14:textId="77777777" w:rsidR="006446A8" w:rsidRDefault="006446A8">
            <w:pPr>
              <w:spacing w:before="20" w:after="20"/>
              <w:jc w:val="right"/>
              <w:rPr>
                <w:color w:val="000000"/>
                <w:sz w:val="20"/>
              </w:rPr>
            </w:pPr>
          </w:p>
        </w:tc>
      </w:tr>
      <w:tr w:rsidR="006446A8" w14:paraId="6B6641C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71353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13A698"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EAFB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CA8E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BBA4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91E17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8267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CB220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E53A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11EAB8" w14:textId="77777777" w:rsidR="006446A8" w:rsidRDefault="006446A8">
            <w:pPr>
              <w:spacing w:before="20" w:after="20"/>
              <w:jc w:val="right"/>
              <w:rPr>
                <w:color w:val="000000"/>
                <w:sz w:val="20"/>
              </w:rPr>
            </w:pPr>
          </w:p>
        </w:tc>
      </w:tr>
      <w:tr w:rsidR="006446A8" w14:paraId="10D52988"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F72EB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C7E2D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5653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CB90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70B4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C042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B7E8B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6817B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63844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D670BB" w14:textId="77777777" w:rsidR="006446A8" w:rsidRDefault="00E24104">
            <w:pPr>
              <w:spacing w:before="20" w:after="20"/>
              <w:rPr>
                <w:b/>
                <w:color w:val="000000"/>
                <w:sz w:val="20"/>
              </w:rPr>
            </w:pPr>
            <w:r>
              <w:rPr>
                <w:b/>
                <w:noProof/>
                <w:color w:val="000000"/>
                <w:sz w:val="20"/>
              </w:rPr>
              <w:t xml:space="preserve">Somma: </w:t>
            </w:r>
          </w:p>
          <w:p w14:paraId="41AFA713" w14:textId="77777777" w:rsidR="006446A8" w:rsidRDefault="00E24104">
            <w:pPr>
              <w:spacing w:before="20" w:after="20"/>
              <w:jc w:val="right"/>
              <w:rPr>
                <w:color w:val="000000"/>
                <w:sz w:val="20"/>
              </w:rPr>
            </w:pPr>
            <w:r>
              <w:rPr>
                <w:noProof/>
                <w:color w:val="000000"/>
                <w:sz w:val="20"/>
              </w:rPr>
              <w:t>0,00</w:t>
            </w:r>
          </w:p>
          <w:p w14:paraId="0AA96862" w14:textId="77777777" w:rsidR="006446A8" w:rsidRDefault="00E24104">
            <w:pPr>
              <w:spacing w:before="20" w:after="20"/>
              <w:rPr>
                <w:b/>
                <w:color w:val="000000"/>
                <w:sz w:val="20"/>
              </w:rPr>
            </w:pPr>
            <w:r>
              <w:rPr>
                <w:b/>
                <w:noProof/>
                <w:color w:val="000000"/>
                <w:sz w:val="20"/>
              </w:rPr>
              <w:t xml:space="preserve">Max: </w:t>
            </w:r>
          </w:p>
          <w:p w14:paraId="20164155" w14:textId="77777777" w:rsidR="006446A8" w:rsidRDefault="00E24104">
            <w:pPr>
              <w:spacing w:before="20" w:after="20"/>
              <w:jc w:val="right"/>
              <w:rPr>
                <w:color w:val="000000"/>
                <w:sz w:val="20"/>
              </w:rPr>
            </w:pPr>
            <w:r>
              <w:rPr>
                <w:noProof/>
                <w:color w:val="000000"/>
                <w:sz w:val="20"/>
              </w:rPr>
              <w:t>0,00</w:t>
            </w:r>
          </w:p>
        </w:tc>
      </w:tr>
      <w:tr w:rsidR="006446A8" w14:paraId="64C2192A"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A6FD1A" w14:textId="77777777" w:rsidR="006446A8" w:rsidRDefault="00E24104">
            <w:pPr>
              <w:spacing w:before="20" w:after="20"/>
              <w:rPr>
                <w:color w:val="000000"/>
                <w:sz w:val="20"/>
              </w:rPr>
            </w:pPr>
            <w:r>
              <w:rPr>
                <w:noProof/>
                <w:color w:val="000000"/>
                <w:sz w:val="20"/>
              </w:rPr>
              <w:lastRenderedPageBreak/>
              <w:t xml:space="preserve">SRA29_RER.04.TraFoCa - Trascinamenti PSR 2014-2022 (11.2.01)-Premio maggiorato foraggere* e colture destinate a alimentazione animale per il </w:t>
            </w:r>
            <w:r>
              <w:rPr>
                <w:noProof/>
                <w:color w:val="000000"/>
                <w:sz w:val="20"/>
              </w:rPr>
              <w:t>settore zootecnico da carne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48BF3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DC62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C025BC"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746B12"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3C8036"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0F5607"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645682"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579EC1" w14:textId="77777777" w:rsidR="006446A8" w:rsidRDefault="00E24104">
            <w:pPr>
              <w:spacing w:before="20" w:after="20"/>
              <w:jc w:val="right"/>
              <w:rPr>
                <w:color w:val="000000"/>
                <w:sz w:val="20"/>
              </w:rPr>
            </w:pPr>
            <w:r>
              <w:rPr>
                <w:noProof/>
                <w:color w:val="000000"/>
                <w:sz w:val="20"/>
              </w:rPr>
              <w:t>333,00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17230AD" w14:textId="77777777" w:rsidR="006446A8" w:rsidRDefault="006446A8">
            <w:pPr>
              <w:spacing w:before="20" w:after="20"/>
              <w:jc w:val="right"/>
              <w:rPr>
                <w:color w:val="000000"/>
                <w:sz w:val="20"/>
              </w:rPr>
            </w:pPr>
          </w:p>
        </w:tc>
      </w:tr>
      <w:tr w:rsidR="006446A8" w14:paraId="09005551"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4C429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A27424"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4E5D2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584D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8EDCC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B9A29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9EE1A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4338E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EB538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EFE3BB" w14:textId="77777777" w:rsidR="006446A8" w:rsidRDefault="006446A8">
            <w:pPr>
              <w:spacing w:before="20" w:after="20"/>
              <w:jc w:val="right"/>
              <w:rPr>
                <w:color w:val="000000"/>
                <w:sz w:val="20"/>
              </w:rPr>
            </w:pPr>
          </w:p>
        </w:tc>
      </w:tr>
      <w:tr w:rsidR="006446A8" w14:paraId="52C2DF8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D5AE1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845B88"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B84CA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6120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2597D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3EED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2330F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19525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787D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D531C" w14:textId="77777777" w:rsidR="006446A8" w:rsidRDefault="00E24104">
            <w:pPr>
              <w:spacing w:before="20" w:after="20"/>
              <w:rPr>
                <w:b/>
                <w:color w:val="000000"/>
                <w:sz w:val="20"/>
              </w:rPr>
            </w:pPr>
            <w:r>
              <w:rPr>
                <w:b/>
                <w:noProof/>
                <w:color w:val="000000"/>
                <w:sz w:val="20"/>
              </w:rPr>
              <w:t xml:space="preserve">Somma: </w:t>
            </w:r>
          </w:p>
          <w:p w14:paraId="391A5794" w14:textId="77777777" w:rsidR="006446A8" w:rsidRDefault="00E24104">
            <w:pPr>
              <w:spacing w:before="20" w:after="20"/>
              <w:jc w:val="right"/>
              <w:rPr>
                <w:color w:val="000000"/>
                <w:sz w:val="20"/>
              </w:rPr>
            </w:pPr>
            <w:r>
              <w:rPr>
                <w:noProof/>
                <w:color w:val="000000"/>
                <w:sz w:val="20"/>
              </w:rPr>
              <w:t>0,00</w:t>
            </w:r>
          </w:p>
          <w:p w14:paraId="429E8CBA" w14:textId="77777777" w:rsidR="006446A8" w:rsidRDefault="00E24104">
            <w:pPr>
              <w:spacing w:before="20" w:after="20"/>
              <w:rPr>
                <w:b/>
                <w:color w:val="000000"/>
                <w:sz w:val="20"/>
              </w:rPr>
            </w:pPr>
            <w:r>
              <w:rPr>
                <w:b/>
                <w:noProof/>
                <w:color w:val="000000"/>
                <w:sz w:val="20"/>
              </w:rPr>
              <w:t xml:space="preserve">Max: </w:t>
            </w:r>
          </w:p>
          <w:p w14:paraId="57898BBE" w14:textId="77777777" w:rsidR="006446A8" w:rsidRDefault="00E24104">
            <w:pPr>
              <w:spacing w:before="20" w:after="20"/>
              <w:jc w:val="right"/>
              <w:rPr>
                <w:color w:val="000000"/>
                <w:sz w:val="20"/>
              </w:rPr>
            </w:pPr>
            <w:r>
              <w:rPr>
                <w:noProof/>
                <w:color w:val="000000"/>
                <w:sz w:val="20"/>
              </w:rPr>
              <w:t>0,00</w:t>
            </w:r>
          </w:p>
        </w:tc>
      </w:tr>
      <w:tr w:rsidR="006446A8" w14:paraId="41B0B2B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05056C" w14:textId="77777777" w:rsidR="006446A8" w:rsidRDefault="00E24104">
            <w:pPr>
              <w:spacing w:before="20" w:after="20"/>
              <w:rPr>
                <w:color w:val="000000"/>
                <w:sz w:val="20"/>
              </w:rPr>
            </w:pPr>
            <w:r>
              <w:rPr>
                <w:noProof/>
                <w:color w:val="000000"/>
                <w:sz w:val="20"/>
              </w:rPr>
              <w:t>SRA29_RER.04.arboree - Trascinamenti PSR 2014-2022 (11.2.01)-arboree principali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ADC47E"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5801D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4AAC6F" w14:textId="77777777" w:rsidR="006446A8" w:rsidRDefault="00E24104">
            <w:pPr>
              <w:spacing w:before="20" w:after="20"/>
              <w:jc w:val="right"/>
              <w:rPr>
                <w:color w:val="000000"/>
                <w:sz w:val="20"/>
              </w:rPr>
            </w:pPr>
            <w:r>
              <w:rPr>
                <w:noProof/>
                <w:color w:val="000000"/>
                <w:sz w:val="20"/>
              </w:rPr>
              <w:t>668,00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C5DB51" w14:textId="77777777" w:rsidR="006446A8" w:rsidRDefault="00E24104">
            <w:pPr>
              <w:spacing w:before="20" w:after="20"/>
              <w:jc w:val="right"/>
              <w:rPr>
                <w:color w:val="000000"/>
                <w:sz w:val="20"/>
              </w:rPr>
            </w:pPr>
            <w:r>
              <w:rPr>
                <w:noProof/>
                <w:color w:val="000000"/>
                <w:sz w:val="20"/>
              </w:rPr>
              <w:t>668,00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7B86B9" w14:textId="77777777" w:rsidR="006446A8" w:rsidRDefault="00E24104">
            <w:pPr>
              <w:spacing w:before="20" w:after="20"/>
              <w:jc w:val="right"/>
              <w:rPr>
                <w:color w:val="000000"/>
                <w:sz w:val="20"/>
              </w:rPr>
            </w:pPr>
            <w:r>
              <w:rPr>
                <w:noProof/>
                <w:color w:val="000000"/>
                <w:sz w:val="20"/>
              </w:rPr>
              <w:t>668,00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EC27F1" w14:textId="77777777" w:rsidR="006446A8" w:rsidRDefault="00E24104">
            <w:pPr>
              <w:spacing w:before="20" w:after="20"/>
              <w:jc w:val="right"/>
              <w:rPr>
                <w:color w:val="000000"/>
                <w:sz w:val="20"/>
              </w:rPr>
            </w:pPr>
            <w:r>
              <w:rPr>
                <w:noProof/>
                <w:color w:val="000000"/>
                <w:sz w:val="20"/>
              </w:rPr>
              <w:t>668,00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C5465A" w14:textId="77777777" w:rsidR="006446A8" w:rsidRDefault="00E24104">
            <w:pPr>
              <w:spacing w:before="20" w:after="20"/>
              <w:jc w:val="right"/>
              <w:rPr>
                <w:color w:val="000000"/>
                <w:sz w:val="20"/>
              </w:rPr>
            </w:pPr>
            <w:r>
              <w:rPr>
                <w:noProof/>
                <w:color w:val="000000"/>
                <w:sz w:val="20"/>
              </w:rPr>
              <w:t>668,00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228E9FF" w14:textId="77777777" w:rsidR="006446A8" w:rsidRDefault="00E24104">
            <w:pPr>
              <w:spacing w:before="20" w:after="20"/>
              <w:jc w:val="right"/>
              <w:rPr>
                <w:color w:val="000000"/>
                <w:sz w:val="20"/>
              </w:rPr>
            </w:pPr>
            <w:r>
              <w:rPr>
                <w:noProof/>
                <w:color w:val="000000"/>
                <w:sz w:val="20"/>
              </w:rPr>
              <w:t>668,00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6A5CCDB" w14:textId="77777777" w:rsidR="006446A8" w:rsidRDefault="006446A8">
            <w:pPr>
              <w:spacing w:before="20" w:after="20"/>
              <w:jc w:val="right"/>
              <w:rPr>
                <w:color w:val="000000"/>
                <w:sz w:val="20"/>
              </w:rPr>
            </w:pPr>
          </w:p>
        </w:tc>
      </w:tr>
      <w:tr w:rsidR="006446A8" w14:paraId="4B35B15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C5096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074023"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3458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38F12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8754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B836B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1853B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B514F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566EA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E09EB7" w14:textId="77777777" w:rsidR="006446A8" w:rsidRDefault="006446A8">
            <w:pPr>
              <w:spacing w:before="20" w:after="20"/>
              <w:jc w:val="right"/>
              <w:rPr>
                <w:color w:val="000000"/>
                <w:sz w:val="20"/>
              </w:rPr>
            </w:pPr>
          </w:p>
        </w:tc>
      </w:tr>
      <w:tr w:rsidR="006446A8" w14:paraId="1E70A88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E12ECB"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CD19E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68A6C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D359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1837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21865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2BB3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9C18D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725B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259FB1" w14:textId="77777777" w:rsidR="006446A8" w:rsidRDefault="00E24104">
            <w:pPr>
              <w:spacing w:before="20" w:after="20"/>
              <w:rPr>
                <w:b/>
                <w:color w:val="000000"/>
                <w:sz w:val="20"/>
              </w:rPr>
            </w:pPr>
            <w:r>
              <w:rPr>
                <w:b/>
                <w:noProof/>
                <w:color w:val="000000"/>
                <w:sz w:val="20"/>
              </w:rPr>
              <w:t xml:space="preserve">Somma: </w:t>
            </w:r>
          </w:p>
          <w:p w14:paraId="406C39C5" w14:textId="77777777" w:rsidR="006446A8" w:rsidRDefault="00E24104">
            <w:pPr>
              <w:spacing w:before="20" w:after="20"/>
              <w:jc w:val="right"/>
              <w:rPr>
                <w:color w:val="000000"/>
                <w:sz w:val="20"/>
              </w:rPr>
            </w:pPr>
            <w:r>
              <w:rPr>
                <w:noProof/>
                <w:color w:val="000000"/>
                <w:sz w:val="20"/>
              </w:rPr>
              <w:t>0,00</w:t>
            </w:r>
          </w:p>
          <w:p w14:paraId="12F106B2" w14:textId="77777777" w:rsidR="006446A8" w:rsidRDefault="00E24104">
            <w:pPr>
              <w:spacing w:before="20" w:after="20"/>
              <w:rPr>
                <w:b/>
                <w:color w:val="000000"/>
                <w:sz w:val="20"/>
              </w:rPr>
            </w:pPr>
            <w:r>
              <w:rPr>
                <w:b/>
                <w:noProof/>
                <w:color w:val="000000"/>
                <w:sz w:val="20"/>
              </w:rPr>
              <w:t xml:space="preserve">Max: </w:t>
            </w:r>
          </w:p>
          <w:p w14:paraId="439AA31F" w14:textId="77777777" w:rsidR="006446A8" w:rsidRDefault="00E24104">
            <w:pPr>
              <w:spacing w:before="20" w:after="20"/>
              <w:jc w:val="right"/>
              <w:rPr>
                <w:color w:val="000000"/>
                <w:sz w:val="20"/>
              </w:rPr>
            </w:pPr>
            <w:r>
              <w:rPr>
                <w:noProof/>
                <w:color w:val="000000"/>
                <w:sz w:val="20"/>
              </w:rPr>
              <w:t>0,00</w:t>
            </w:r>
          </w:p>
        </w:tc>
      </w:tr>
      <w:tr w:rsidR="006446A8" w14:paraId="3CE1A30E"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FE8C86" w14:textId="77777777" w:rsidR="006446A8" w:rsidRDefault="00E24104">
            <w:pPr>
              <w:spacing w:before="20" w:after="20"/>
              <w:rPr>
                <w:color w:val="000000"/>
                <w:sz w:val="20"/>
              </w:rPr>
            </w:pPr>
            <w:r>
              <w:rPr>
                <w:noProof/>
                <w:color w:val="000000"/>
                <w:sz w:val="20"/>
              </w:rPr>
              <w:t>SRA29_RER.04.barbabi - Trascinamenti PSR 2014-2022 (11.2.01)-barbabietola riso e oleoproteaginose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61DB1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1E656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252A22" w14:textId="77777777" w:rsidR="006446A8" w:rsidRDefault="00E24104">
            <w:pPr>
              <w:spacing w:before="20" w:after="20"/>
              <w:jc w:val="right"/>
              <w:rPr>
                <w:color w:val="000000"/>
                <w:sz w:val="20"/>
              </w:rPr>
            </w:pPr>
            <w:r>
              <w:rPr>
                <w:noProof/>
                <w:color w:val="000000"/>
                <w:sz w:val="20"/>
              </w:rPr>
              <w:t>321,00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CE552A" w14:textId="77777777" w:rsidR="006446A8" w:rsidRDefault="00E24104">
            <w:pPr>
              <w:spacing w:before="20" w:after="20"/>
              <w:jc w:val="right"/>
              <w:rPr>
                <w:color w:val="000000"/>
                <w:sz w:val="20"/>
              </w:rPr>
            </w:pPr>
            <w:r>
              <w:rPr>
                <w:noProof/>
                <w:color w:val="000000"/>
                <w:sz w:val="20"/>
              </w:rPr>
              <w:t>321,00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A5D493" w14:textId="77777777" w:rsidR="006446A8" w:rsidRDefault="00E24104">
            <w:pPr>
              <w:spacing w:before="20" w:after="20"/>
              <w:jc w:val="right"/>
              <w:rPr>
                <w:color w:val="000000"/>
                <w:sz w:val="20"/>
              </w:rPr>
            </w:pPr>
            <w:r>
              <w:rPr>
                <w:noProof/>
                <w:color w:val="000000"/>
                <w:sz w:val="20"/>
              </w:rPr>
              <w:t>321,00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D8B43E" w14:textId="77777777" w:rsidR="006446A8" w:rsidRDefault="00E24104">
            <w:pPr>
              <w:spacing w:before="20" w:after="20"/>
              <w:jc w:val="right"/>
              <w:rPr>
                <w:color w:val="000000"/>
                <w:sz w:val="20"/>
              </w:rPr>
            </w:pPr>
            <w:r>
              <w:rPr>
                <w:noProof/>
                <w:color w:val="000000"/>
                <w:sz w:val="20"/>
              </w:rPr>
              <w:t>321,00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876D45" w14:textId="77777777" w:rsidR="006446A8" w:rsidRDefault="00E24104">
            <w:pPr>
              <w:spacing w:before="20" w:after="20"/>
              <w:jc w:val="right"/>
              <w:rPr>
                <w:color w:val="000000"/>
                <w:sz w:val="20"/>
              </w:rPr>
            </w:pPr>
            <w:r>
              <w:rPr>
                <w:noProof/>
                <w:color w:val="000000"/>
                <w:sz w:val="20"/>
              </w:rPr>
              <w:t>321,00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77DA33" w14:textId="77777777" w:rsidR="006446A8" w:rsidRDefault="00E24104">
            <w:pPr>
              <w:spacing w:before="20" w:after="20"/>
              <w:jc w:val="right"/>
              <w:rPr>
                <w:color w:val="000000"/>
                <w:sz w:val="20"/>
              </w:rPr>
            </w:pPr>
            <w:r>
              <w:rPr>
                <w:noProof/>
                <w:color w:val="000000"/>
                <w:sz w:val="20"/>
              </w:rPr>
              <w:t>321,00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FACEEF" w14:textId="77777777" w:rsidR="006446A8" w:rsidRDefault="006446A8">
            <w:pPr>
              <w:spacing w:before="20" w:after="20"/>
              <w:jc w:val="right"/>
              <w:rPr>
                <w:color w:val="000000"/>
                <w:sz w:val="20"/>
              </w:rPr>
            </w:pPr>
          </w:p>
        </w:tc>
      </w:tr>
      <w:tr w:rsidR="006446A8" w14:paraId="7272A88F"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9303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FBAFE8" w14:textId="77777777" w:rsidR="006446A8" w:rsidRDefault="00E24104">
            <w:pPr>
              <w:spacing w:before="20" w:after="20"/>
              <w:rPr>
                <w:color w:val="000000"/>
                <w:sz w:val="20"/>
              </w:rPr>
            </w:pPr>
            <w:r>
              <w:rPr>
                <w:noProof/>
                <w:color w:val="000000"/>
                <w:sz w:val="20"/>
              </w:rPr>
              <w:t xml:space="preserve">Importo unitario </w:t>
            </w:r>
            <w:r>
              <w:rPr>
                <w:noProof/>
                <w:color w:val="000000"/>
                <w:sz w:val="20"/>
              </w:rPr>
              <w:t>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D982F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6D864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C48F2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B5C58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68BD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357E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3E81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FA9D55" w14:textId="77777777" w:rsidR="006446A8" w:rsidRDefault="006446A8">
            <w:pPr>
              <w:spacing w:before="20" w:after="20"/>
              <w:jc w:val="right"/>
              <w:rPr>
                <w:color w:val="000000"/>
                <w:sz w:val="20"/>
              </w:rPr>
            </w:pPr>
          </w:p>
        </w:tc>
      </w:tr>
      <w:tr w:rsidR="006446A8" w14:paraId="48AC3DE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B95842"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7B9B7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07121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4F017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F7C94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F2B37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9DAC46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E63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23D19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2D7C09" w14:textId="77777777" w:rsidR="006446A8" w:rsidRDefault="00E24104">
            <w:pPr>
              <w:spacing w:before="20" w:after="20"/>
              <w:rPr>
                <w:b/>
                <w:color w:val="000000"/>
                <w:sz w:val="20"/>
              </w:rPr>
            </w:pPr>
            <w:r>
              <w:rPr>
                <w:b/>
                <w:noProof/>
                <w:color w:val="000000"/>
                <w:sz w:val="20"/>
              </w:rPr>
              <w:t xml:space="preserve">Somma: </w:t>
            </w:r>
          </w:p>
          <w:p w14:paraId="0DFC0C63" w14:textId="77777777" w:rsidR="006446A8" w:rsidRDefault="00E24104">
            <w:pPr>
              <w:spacing w:before="20" w:after="20"/>
              <w:jc w:val="right"/>
              <w:rPr>
                <w:color w:val="000000"/>
                <w:sz w:val="20"/>
              </w:rPr>
            </w:pPr>
            <w:r>
              <w:rPr>
                <w:noProof/>
                <w:color w:val="000000"/>
                <w:sz w:val="20"/>
              </w:rPr>
              <w:t>0,00</w:t>
            </w:r>
          </w:p>
          <w:p w14:paraId="1973DE66" w14:textId="77777777" w:rsidR="006446A8" w:rsidRDefault="00E24104">
            <w:pPr>
              <w:spacing w:before="20" w:after="20"/>
              <w:rPr>
                <w:b/>
                <w:color w:val="000000"/>
                <w:sz w:val="20"/>
              </w:rPr>
            </w:pPr>
            <w:r>
              <w:rPr>
                <w:b/>
                <w:noProof/>
                <w:color w:val="000000"/>
                <w:sz w:val="20"/>
              </w:rPr>
              <w:t xml:space="preserve">Max: </w:t>
            </w:r>
          </w:p>
          <w:p w14:paraId="0D27BDE2" w14:textId="77777777" w:rsidR="006446A8" w:rsidRDefault="00E24104">
            <w:pPr>
              <w:spacing w:before="20" w:after="20"/>
              <w:jc w:val="right"/>
              <w:rPr>
                <w:color w:val="000000"/>
                <w:sz w:val="20"/>
              </w:rPr>
            </w:pPr>
            <w:r>
              <w:rPr>
                <w:noProof/>
                <w:color w:val="000000"/>
                <w:sz w:val="20"/>
              </w:rPr>
              <w:t>0,00</w:t>
            </w:r>
          </w:p>
        </w:tc>
      </w:tr>
      <w:tr w:rsidR="006446A8" w14:paraId="34AFB804"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CE8BC0" w14:textId="77777777" w:rsidR="006446A8" w:rsidRDefault="00E24104">
            <w:pPr>
              <w:spacing w:before="20" w:after="20"/>
              <w:rPr>
                <w:color w:val="000000"/>
                <w:sz w:val="20"/>
              </w:rPr>
            </w:pPr>
            <w:r>
              <w:rPr>
                <w:noProof/>
                <w:color w:val="000000"/>
                <w:sz w:val="20"/>
              </w:rPr>
              <w:t xml:space="preserve">SRA29_RER.04.foragge - Trascinamenti PSR 2014-2022 (11.2.01)-foraggere </w:t>
            </w:r>
            <w:r>
              <w:rPr>
                <w:noProof/>
                <w:color w:val="000000"/>
                <w:sz w:val="20"/>
              </w:rPr>
              <w:t>(Sovvenzione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D4024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67C96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A6B1C3"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FE5FE7"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B2077F"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D6603D"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36DA7A"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85DBF" w14:textId="77777777" w:rsidR="006446A8" w:rsidRDefault="00E24104">
            <w:pPr>
              <w:spacing w:before="20" w:after="20"/>
              <w:jc w:val="right"/>
              <w:rPr>
                <w:color w:val="000000"/>
                <w:sz w:val="20"/>
              </w:rPr>
            </w:pPr>
            <w:r>
              <w:rPr>
                <w:noProof/>
                <w:color w:val="000000"/>
                <w:sz w:val="20"/>
              </w:rPr>
              <w:t>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16A16" w14:textId="77777777" w:rsidR="006446A8" w:rsidRDefault="006446A8">
            <w:pPr>
              <w:spacing w:before="20" w:after="20"/>
              <w:jc w:val="right"/>
              <w:rPr>
                <w:color w:val="000000"/>
                <w:sz w:val="20"/>
              </w:rPr>
            </w:pPr>
          </w:p>
        </w:tc>
      </w:tr>
      <w:tr w:rsidR="006446A8" w14:paraId="3E1589A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334C31"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EFECC5E"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F3007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650E7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7EA0C5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E8E05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F254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9D9AA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422C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A53600" w14:textId="77777777" w:rsidR="006446A8" w:rsidRDefault="006446A8">
            <w:pPr>
              <w:spacing w:before="20" w:after="20"/>
              <w:jc w:val="right"/>
              <w:rPr>
                <w:color w:val="000000"/>
                <w:sz w:val="20"/>
              </w:rPr>
            </w:pPr>
          </w:p>
        </w:tc>
      </w:tr>
      <w:tr w:rsidR="006446A8" w14:paraId="770D8D1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4F65FF"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08D1AA"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601B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FAE00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71FEC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48110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11E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C80E6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DD03B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E396C3" w14:textId="77777777" w:rsidR="006446A8" w:rsidRDefault="00E24104">
            <w:pPr>
              <w:spacing w:before="20" w:after="20"/>
              <w:rPr>
                <w:b/>
                <w:color w:val="000000"/>
                <w:sz w:val="20"/>
              </w:rPr>
            </w:pPr>
            <w:r>
              <w:rPr>
                <w:b/>
                <w:noProof/>
                <w:color w:val="000000"/>
                <w:sz w:val="20"/>
              </w:rPr>
              <w:t xml:space="preserve">Somma: </w:t>
            </w:r>
          </w:p>
          <w:p w14:paraId="131B7B2D" w14:textId="77777777" w:rsidR="006446A8" w:rsidRDefault="00E24104">
            <w:pPr>
              <w:spacing w:before="20" w:after="20"/>
              <w:jc w:val="right"/>
              <w:rPr>
                <w:color w:val="000000"/>
                <w:sz w:val="20"/>
              </w:rPr>
            </w:pPr>
            <w:r>
              <w:rPr>
                <w:noProof/>
                <w:color w:val="000000"/>
                <w:sz w:val="20"/>
              </w:rPr>
              <w:t>0,00</w:t>
            </w:r>
          </w:p>
          <w:p w14:paraId="20513A01" w14:textId="77777777" w:rsidR="006446A8" w:rsidRDefault="00E24104">
            <w:pPr>
              <w:spacing w:before="20" w:after="20"/>
              <w:rPr>
                <w:b/>
                <w:color w:val="000000"/>
                <w:sz w:val="20"/>
              </w:rPr>
            </w:pPr>
            <w:r>
              <w:rPr>
                <w:b/>
                <w:noProof/>
                <w:color w:val="000000"/>
                <w:sz w:val="20"/>
              </w:rPr>
              <w:t xml:space="preserve">Max: </w:t>
            </w:r>
          </w:p>
          <w:p w14:paraId="672AFBDF" w14:textId="77777777" w:rsidR="006446A8" w:rsidRDefault="00E24104">
            <w:pPr>
              <w:spacing w:before="20" w:after="20"/>
              <w:jc w:val="right"/>
              <w:rPr>
                <w:color w:val="000000"/>
                <w:sz w:val="20"/>
              </w:rPr>
            </w:pPr>
            <w:r>
              <w:rPr>
                <w:noProof/>
                <w:color w:val="000000"/>
                <w:sz w:val="20"/>
              </w:rPr>
              <w:t>0,00</w:t>
            </w:r>
          </w:p>
        </w:tc>
      </w:tr>
      <w:tr w:rsidR="006446A8" w14:paraId="29E43841"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EAF848" w14:textId="77777777" w:rsidR="006446A8" w:rsidRDefault="00E24104">
            <w:pPr>
              <w:spacing w:before="20" w:after="20"/>
              <w:rPr>
                <w:color w:val="000000"/>
                <w:sz w:val="20"/>
              </w:rPr>
            </w:pPr>
            <w:r>
              <w:rPr>
                <w:noProof/>
                <w:color w:val="000000"/>
                <w:sz w:val="20"/>
              </w:rPr>
              <w:lastRenderedPageBreak/>
              <w:t>SRA29_RER.04.olivo e - Trascinamenti PSR 2014-2022 (11.2.01)-olivo e castagno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43DA4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19431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2E86EB" w14:textId="77777777" w:rsidR="006446A8" w:rsidRDefault="00E24104">
            <w:pPr>
              <w:spacing w:before="20" w:after="20"/>
              <w:jc w:val="right"/>
              <w:rPr>
                <w:color w:val="000000"/>
                <w:sz w:val="20"/>
              </w:rPr>
            </w:pPr>
            <w:r>
              <w:rPr>
                <w:noProof/>
                <w:color w:val="000000"/>
                <w:sz w:val="20"/>
              </w:rPr>
              <w:t>428,00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FAB17F" w14:textId="77777777" w:rsidR="006446A8" w:rsidRDefault="00E24104">
            <w:pPr>
              <w:spacing w:before="20" w:after="20"/>
              <w:jc w:val="right"/>
              <w:rPr>
                <w:color w:val="000000"/>
                <w:sz w:val="20"/>
              </w:rPr>
            </w:pPr>
            <w:r>
              <w:rPr>
                <w:noProof/>
                <w:color w:val="000000"/>
                <w:sz w:val="20"/>
              </w:rPr>
              <w:t>428,00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7843F5" w14:textId="77777777" w:rsidR="006446A8" w:rsidRDefault="00E24104">
            <w:pPr>
              <w:spacing w:before="20" w:after="20"/>
              <w:jc w:val="right"/>
              <w:rPr>
                <w:color w:val="000000"/>
                <w:sz w:val="20"/>
              </w:rPr>
            </w:pPr>
            <w:r>
              <w:rPr>
                <w:noProof/>
                <w:color w:val="000000"/>
                <w:sz w:val="20"/>
              </w:rPr>
              <w:t>428,00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D3DA48" w14:textId="77777777" w:rsidR="006446A8" w:rsidRDefault="00E24104">
            <w:pPr>
              <w:spacing w:before="20" w:after="20"/>
              <w:jc w:val="right"/>
              <w:rPr>
                <w:color w:val="000000"/>
                <w:sz w:val="20"/>
              </w:rPr>
            </w:pPr>
            <w:r>
              <w:rPr>
                <w:noProof/>
                <w:color w:val="000000"/>
                <w:sz w:val="20"/>
              </w:rPr>
              <w:t>428,00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169D28C" w14:textId="77777777" w:rsidR="006446A8" w:rsidRDefault="00E24104">
            <w:pPr>
              <w:spacing w:before="20" w:after="20"/>
              <w:jc w:val="right"/>
              <w:rPr>
                <w:color w:val="000000"/>
                <w:sz w:val="20"/>
              </w:rPr>
            </w:pPr>
            <w:r>
              <w:rPr>
                <w:noProof/>
                <w:color w:val="000000"/>
                <w:sz w:val="20"/>
              </w:rPr>
              <w:t>428,00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BF2F42" w14:textId="77777777" w:rsidR="006446A8" w:rsidRDefault="00E24104">
            <w:pPr>
              <w:spacing w:before="20" w:after="20"/>
              <w:jc w:val="right"/>
              <w:rPr>
                <w:color w:val="000000"/>
                <w:sz w:val="20"/>
              </w:rPr>
            </w:pPr>
            <w:r>
              <w:rPr>
                <w:noProof/>
                <w:color w:val="000000"/>
                <w:sz w:val="20"/>
              </w:rPr>
              <w:t>428,00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84CE1E" w14:textId="77777777" w:rsidR="006446A8" w:rsidRDefault="006446A8">
            <w:pPr>
              <w:spacing w:before="20" w:after="20"/>
              <w:jc w:val="right"/>
              <w:rPr>
                <w:color w:val="000000"/>
                <w:sz w:val="20"/>
              </w:rPr>
            </w:pPr>
          </w:p>
        </w:tc>
      </w:tr>
      <w:tr w:rsidR="006446A8" w14:paraId="5F7B500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4EE9E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705061"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C897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5759E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22170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DAC61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EDD9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B3C93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39E99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C40833" w14:textId="77777777" w:rsidR="006446A8" w:rsidRDefault="006446A8">
            <w:pPr>
              <w:spacing w:before="20" w:after="20"/>
              <w:jc w:val="right"/>
              <w:rPr>
                <w:color w:val="000000"/>
                <w:sz w:val="20"/>
              </w:rPr>
            </w:pPr>
          </w:p>
        </w:tc>
      </w:tr>
      <w:tr w:rsidR="006446A8" w14:paraId="4CBA33D5"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BA5C5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760F43"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344F0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C7FF7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A0DFE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BAB96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674A0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8FF5C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D51AE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75E591" w14:textId="77777777" w:rsidR="006446A8" w:rsidRDefault="00E24104">
            <w:pPr>
              <w:spacing w:before="20" w:after="20"/>
              <w:rPr>
                <w:b/>
                <w:color w:val="000000"/>
                <w:sz w:val="20"/>
              </w:rPr>
            </w:pPr>
            <w:r>
              <w:rPr>
                <w:b/>
                <w:noProof/>
                <w:color w:val="000000"/>
                <w:sz w:val="20"/>
              </w:rPr>
              <w:t xml:space="preserve">Somma: </w:t>
            </w:r>
          </w:p>
          <w:p w14:paraId="45F49077" w14:textId="77777777" w:rsidR="006446A8" w:rsidRDefault="00E24104">
            <w:pPr>
              <w:spacing w:before="20" w:after="20"/>
              <w:jc w:val="right"/>
              <w:rPr>
                <w:color w:val="000000"/>
                <w:sz w:val="20"/>
              </w:rPr>
            </w:pPr>
            <w:r>
              <w:rPr>
                <w:noProof/>
                <w:color w:val="000000"/>
                <w:sz w:val="20"/>
              </w:rPr>
              <w:t>0,00</w:t>
            </w:r>
          </w:p>
          <w:p w14:paraId="52570630" w14:textId="77777777" w:rsidR="006446A8" w:rsidRDefault="00E24104">
            <w:pPr>
              <w:spacing w:before="20" w:after="20"/>
              <w:rPr>
                <w:b/>
                <w:color w:val="000000"/>
                <w:sz w:val="20"/>
              </w:rPr>
            </w:pPr>
            <w:r>
              <w:rPr>
                <w:b/>
                <w:noProof/>
                <w:color w:val="000000"/>
                <w:sz w:val="20"/>
              </w:rPr>
              <w:t xml:space="preserve">Max: </w:t>
            </w:r>
          </w:p>
          <w:p w14:paraId="6F954663" w14:textId="77777777" w:rsidR="006446A8" w:rsidRDefault="00E24104">
            <w:pPr>
              <w:spacing w:before="20" w:after="20"/>
              <w:jc w:val="right"/>
              <w:rPr>
                <w:color w:val="000000"/>
                <w:sz w:val="20"/>
              </w:rPr>
            </w:pPr>
            <w:r>
              <w:rPr>
                <w:noProof/>
                <w:color w:val="000000"/>
                <w:sz w:val="20"/>
              </w:rPr>
              <w:t>0,00</w:t>
            </w:r>
          </w:p>
        </w:tc>
      </w:tr>
      <w:tr w:rsidR="006446A8" w14:paraId="5F9EC868"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635390" w14:textId="77777777" w:rsidR="006446A8" w:rsidRDefault="00E24104">
            <w:pPr>
              <w:spacing w:before="20" w:after="20"/>
              <w:rPr>
                <w:color w:val="000000"/>
                <w:sz w:val="20"/>
              </w:rPr>
            </w:pPr>
            <w:r>
              <w:rPr>
                <w:noProof/>
                <w:color w:val="000000"/>
                <w:sz w:val="20"/>
              </w:rPr>
              <w:t xml:space="preserve">SRA29_RER.04.orticol - Trascinamenti PSR </w:t>
            </w:r>
            <w:r>
              <w:rPr>
                <w:noProof/>
                <w:color w:val="000000"/>
                <w:sz w:val="20"/>
              </w:rPr>
              <w:t>2014-2022 (11.2.01)-orticole e altre annuali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898557"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CD462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082C91" w14:textId="77777777" w:rsidR="006446A8" w:rsidRDefault="00E24104">
            <w:pPr>
              <w:spacing w:before="20" w:after="20"/>
              <w:jc w:val="right"/>
              <w:rPr>
                <w:color w:val="000000"/>
                <w:sz w:val="20"/>
              </w:rPr>
            </w:pPr>
            <w:r>
              <w:rPr>
                <w:noProof/>
                <w:color w:val="000000"/>
                <w:sz w:val="20"/>
              </w:rPr>
              <w:t>391,00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A28294" w14:textId="77777777" w:rsidR="006446A8" w:rsidRDefault="00E24104">
            <w:pPr>
              <w:spacing w:before="20" w:after="20"/>
              <w:jc w:val="right"/>
              <w:rPr>
                <w:color w:val="000000"/>
                <w:sz w:val="20"/>
              </w:rPr>
            </w:pPr>
            <w:r>
              <w:rPr>
                <w:noProof/>
                <w:color w:val="000000"/>
                <w:sz w:val="20"/>
              </w:rPr>
              <w:t>391,00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841AE" w14:textId="77777777" w:rsidR="006446A8" w:rsidRDefault="00E24104">
            <w:pPr>
              <w:spacing w:before="20" w:after="20"/>
              <w:jc w:val="right"/>
              <w:rPr>
                <w:color w:val="000000"/>
                <w:sz w:val="20"/>
              </w:rPr>
            </w:pPr>
            <w:r>
              <w:rPr>
                <w:noProof/>
                <w:color w:val="000000"/>
                <w:sz w:val="20"/>
              </w:rPr>
              <w:t>391,00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7C88DA" w14:textId="77777777" w:rsidR="006446A8" w:rsidRDefault="00E24104">
            <w:pPr>
              <w:spacing w:before="20" w:after="20"/>
              <w:jc w:val="right"/>
              <w:rPr>
                <w:color w:val="000000"/>
                <w:sz w:val="20"/>
              </w:rPr>
            </w:pPr>
            <w:r>
              <w:rPr>
                <w:noProof/>
                <w:color w:val="000000"/>
                <w:sz w:val="20"/>
              </w:rPr>
              <w:t>391,00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9AE877" w14:textId="77777777" w:rsidR="006446A8" w:rsidRDefault="00E24104">
            <w:pPr>
              <w:spacing w:before="20" w:after="20"/>
              <w:jc w:val="right"/>
              <w:rPr>
                <w:color w:val="000000"/>
                <w:sz w:val="20"/>
              </w:rPr>
            </w:pPr>
            <w:r>
              <w:rPr>
                <w:noProof/>
                <w:color w:val="000000"/>
                <w:sz w:val="20"/>
              </w:rPr>
              <w:t>391,00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D4EBD4" w14:textId="77777777" w:rsidR="006446A8" w:rsidRDefault="00E24104">
            <w:pPr>
              <w:spacing w:before="20" w:after="20"/>
              <w:jc w:val="right"/>
              <w:rPr>
                <w:color w:val="000000"/>
                <w:sz w:val="20"/>
              </w:rPr>
            </w:pPr>
            <w:r>
              <w:rPr>
                <w:noProof/>
                <w:color w:val="000000"/>
                <w:sz w:val="20"/>
              </w:rPr>
              <w:t>391,00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68129D" w14:textId="77777777" w:rsidR="006446A8" w:rsidRDefault="006446A8">
            <w:pPr>
              <w:spacing w:before="20" w:after="20"/>
              <w:jc w:val="right"/>
              <w:rPr>
                <w:color w:val="000000"/>
                <w:sz w:val="20"/>
              </w:rPr>
            </w:pPr>
          </w:p>
        </w:tc>
      </w:tr>
      <w:tr w:rsidR="006446A8" w14:paraId="5FD247D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7B208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9C110B"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46B4B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8F31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77AD6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44B1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49D92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1C90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D8995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8051E4" w14:textId="77777777" w:rsidR="006446A8" w:rsidRDefault="006446A8">
            <w:pPr>
              <w:spacing w:before="20" w:after="20"/>
              <w:jc w:val="right"/>
              <w:rPr>
                <w:color w:val="000000"/>
                <w:sz w:val="20"/>
              </w:rPr>
            </w:pPr>
          </w:p>
        </w:tc>
      </w:tr>
      <w:tr w:rsidR="006446A8" w14:paraId="42B58EF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1B86F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153C25"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B13AC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29786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FCEE8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73BC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9C5A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4585A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2515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C189C0" w14:textId="77777777" w:rsidR="006446A8" w:rsidRDefault="00E24104">
            <w:pPr>
              <w:spacing w:before="20" w:after="20"/>
              <w:rPr>
                <w:b/>
                <w:color w:val="000000"/>
                <w:sz w:val="20"/>
              </w:rPr>
            </w:pPr>
            <w:r>
              <w:rPr>
                <w:b/>
                <w:noProof/>
                <w:color w:val="000000"/>
                <w:sz w:val="20"/>
              </w:rPr>
              <w:t xml:space="preserve">Somma: </w:t>
            </w:r>
          </w:p>
          <w:p w14:paraId="16CE5A67" w14:textId="77777777" w:rsidR="006446A8" w:rsidRDefault="00E24104">
            <w:pPr>
              <w:spacing w:before="20" w:after="20"/>
              <w:jc w:val="right"/>
              <w:rPr>
                <w:color w:val="000000"/>
                <w:sz w:val="20"/>
              </w:rPr>
            </w:pPr>
            <w:r>
              <w:rPr>
                <w:noProof/>
                <w:color w:val="000000"/>
                <w:sz w:val="20"/>
              </w:rPr>
              <w:t>0,00</w:t>
            </w:r>
          </w:p>
          <w:p w14:paraId="056ED81F" w14:textId="77777777" w:rsidR="006446A8" w:rsidRDefault="00E24104">
            <w:pPr>
              <w:spacing w:before="20" w:after="20"/>
              <w:rPr>
                <w:b/>
                <w:color w:val="000000"/>
                <w:sz w:val="20"/>
              </w:rPr>
            </w:pPr>
            <w:r>
              <w:rPr>
                <w:b/>
                <w:noProof/>
                <w:color w:val="000000"/>
                <w:sz w:val="20"/>
              </w:rPr>
              <w:t xml:space="preserve">Max: </w:t>
            </w:r>
          </w:p>
          <w:p w14:paraId="0865C14E" w14:textId="77777777" w:rsidR="006446A8" w:rsidRDefault="00E24104">
            <w:pPr>
              <w:spacing w:before="20" w:after="20"/>
              <w:jc w:val="right"/>
              <w:rPr>
                <w:color w:val="000000"/>
                <w:sz w:val="20"/>
              </w:rPr>
            </w:pPr>
            <w:r>
              <w:rPr>
                <w:noProof/>
                <w:color w:val="000000"/>
                <w:sz w:val="20"/>
              </w:rPr>
              <w:t>0,00</w:t>
            </w:r>
          </w:p>
        </w:tc>
      </w:tr>
      <w:tr w:rsidR="006446A8" w14:paraId="44700A5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3AC4CB" w14:textId="77777777" w:rsidR="006446A8" w:rsidRDefault="00E24104">
            <w:pPr>
              <w:spacing w:before="20" w:after="20"/>
              <w:rPr>
                <w:color w:val="000000"/>
                <w:sz w:val="20"/>
              </w:rPr>
            </w:pPr>
            <w:r>
              <w:rPr>
                <w:noProof/>
                <w:color w:val="000000"/>
                <w:sz w:val="20"/>
              </w:rPr>
              <w:t xml:space="preserve">SRA29_RER.04.premafo - Trascinamenti PSR 2014-2022 (11.2.01)-Premio maggiorato foraggere* e colture destinate a alimentazione animale per il </w:t>
            </w:r>
            <w:r>
              <w:rPr>
                <w:noProof/>
                <w:color w:val="000000"/>
                <w:sz w:val="20"/>
              </w:rPr>
              <w:t>settore zootecnico da latte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9C6D85"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2275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152941"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DC5AE3"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9779C0"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2698EF"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C5EF06"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6FB017" w14:textId="77777777" w:rsidR="006446A8" w:rsidRDefault="00E24104">
            <w:pPr>
              <w:spacing w:before="20" w:after="20"/>
              <w:jc w:val="right"/>
              <w:rPr>
                <w:color w:val="000000"/>
                <w:sz w:val="20"/>
              </w:rPr>
            </w:pPr>
            <w:r>
              <w:rPr>
                <w:noProof/>
                <w:color w:val="000000"/>
                <w:sz w:val="20"/>
              </w:rPr>
              <w:t>383,00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EC34663" w14:textId="77777777" w:rsidR="006446A8" w:rsidRDefault="006446A8">
            <w:pPr>
              <w:spacing w:before="20" w:after="20"/>
              <w:jc w:val="right"/>
              <w:rPr>
                <w:color w:val="000000"/>
                <w:sz w:val="20"/>
              </w:rPr>
            </w:pPr>
          </w:p>
        </w:tc>
      </w:tr>
      <w:tr w:rsidR="006446A8" w14:paraId="303CF5A3"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48DB2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0B7E0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EF4B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3FC9F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732E10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F0293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6991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F7EF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AD86A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F13A8BA" w14:textId="77777777" w:rsidR="006446A8" w:rsidRDefault="006446A8">
            <w:pPr>
              <w:spacing w:before="20" w:after="20"/>
              <w:jc w:val="right"/>
              <w:rPr>
                <w:color w:val="000000"/>
                <w:sz w:val="20"/>
              </w:rPr>
            </w:pPr>
          </w:p>
        </w:tc>
      </w:tr>
      <w:tr w:rsidR="006446A8" w14:paraId="1B745E4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A830AD"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603B1C"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C867F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949D49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6E490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F367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C9416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DFA88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51EB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BFF759" w14:textId="77777777" w:rsidR="006446A8" w:rsidRDefault="00E24104">
            <w:pPr>
              <w:spacing w:before="20" w:after="20"/>
              <w:rPr>
                <w:b/>
                <w:color w:val="000000"/>
                <w:sz w:val="20"/>
              </w:rPr>
            </w:pPr>
            <w:r>
              <w:rPr>
                <w:b/>
                <w:noProof/>
                <w:color w:val="000000"/>
                <w:sz w:val="20"/>
              </w:rPr>
              <w:t xml:space="preserve">Somma: </w:t>
            </w:r>
          </w:p>
          <w:p w14:paraId="03810EFE" w14:textId="77777777" w:rsidR="006446A8" w:rsidRDefault="00E24104">
            <w:pPr>
              <w:spacing w:before="20" w:after="20"/>
              <w:jc w:val="right"/>
              <w:rPr>
                <w:color w:val="000000"/>
                <w:sz w:val="20"/>
              </w:rPr>
            </w:pPr>
            <w:r>
              <w:rPr>
                <w:noProof/>
                <w:color w:val="000000"/>
                <w:sz w:val="20"/>
              </w:rPr>
              <w:t>0,00</w:t>
            </w:r>
          </w:p>
          <w:p w14:paraId="0928CAEB" w14:textId="77777777" w:rsidR="006446A8" w:rsidRDefault="00E24104">
            <w:pPr>
              <w:spacing w:before="20" w:after="20"/>
              <w:rPr>
                <w:b/>
                <w:color w:val="000000"/>
                <w:sz w:val="20"/>
              </w:rPr>
            </w:pPr>
            <w:r>
              <w:rPr>
                <w:b/>
                <w:noProof/>
                <w:color w:val="000000"/>
                <w:sz w:val="20"/>
              </w:rPr>
              <w:t xml:space="preserve">Max: </w:t>
            </w:r>
          </w:p>
          <w:p w14:paraId="7CFD4606" w14:textId="77777777" w:rsidR="006446A8" w:rsidRDefault="00E24104">
            <w:pPr>
              <w:spacing w:before="20" w:after="20"/>
              <w:jc w:val="right"/>
              <w:rPr>
                <w:color w:val="000000"/>
                <w:sz w:val="20"/>
              </w:rPr>
            </w:pPr>
            <w:r>
              <w:rPr>
                <w:noProof/>
                <w:color w:val="000000"/>
                <w:sz w:val="20"/>
              </w:rPr>
              <w:t>0,00</w:t>
            </w:r>
          </w:p>
        </w:tc>
      </w:tr>
      <w:tr w:rsidR="006446A8" w14:paraId="061AA67B"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517447" w14:textId="77777777" w:rsidR="006446A8" w:rsidRDefault="00E24104">
            <w:pPr>
              <w:spacing w:before="20" w:after="20"/>
              <w:rPr>
                <w:color w:val="000000"/>
                <w:sz w:val="20"/>
              </w:rPr>
            </w:pPr>
            <w:r>
              <w:rPr>
                <w:noProof/>
                <w:color w:val="000000"/>
                <w:sz w:val="20"/>
              </w:rPr>
              <w:t>SRA29_RER.04.seminat - Trascinamenti PSR 2014-2022 (11.2.01)-seminativi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1E6A143"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C536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BBFD9F"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FD79BE"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345970"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57CC98"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50B1D2"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C28D86" w14:textId="77777777" w:rsidR="006446A8" w:rsidRDefault="00E24104">
            <w:pPr>
              <w:spacing w:before="20" w:after="20"/>
              <w:jc w:val="right"/>
              <w:rPr>
                <w:color w:val="000000"/>
                <w:sz w:val="20"/>
              </w:rPr>
            </w:pPr>
            <w:r>
              <w:rPr>
                <w:noProof/>
                <w:color w:val="000000"/>
                <w:sz w:val="20"/>
              </w:rPr>
              <w:t>140,00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BC050D" w14:textId="77777777" w:rsidR="006446A8" w:rsidRDefault="006446A8">
            <w:pPr>
              <w:spacing w:before="20" w:after="20"/>
              <w:jc w:val="right"/>
              <w:rPr>
                <w:color w:val="000000"/>
                <w:sz w:val="20"/>
              </w:rPr>
            </w:pPr>
          </w:p>
        </w:tc>
      </w:tr>
      <w:tr w:rsidR="006446A8" w14:paraId="4A4AD5EB"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717F98"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38CBEC"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F4178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37FE2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1EAD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E6BDB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07EC1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F82D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06D09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7BFAA1" w14:textId="77777777" w:rsidR="006446A8" w:rsidRDefault="006446A8">
            <w:pPr>
              <w:spacing w:before="20" w:after="20"/>
              <w:jc w:val="right"/>
              <w:rPr>
                <w:color w:val="000000"/>
                <w:sz w:val="20"/>
              </w:rPr>
            </w:pPr>
          </w:p>
        </w:tc>
      </w:tr>
      <w:tr w:rsidR="006446A8" w14:paraId="01FFE636"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FD73A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49F0D6"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A8F33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4869A8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E242C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29503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CF7528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25EB3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BEA06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01DA647" w14:textId="77777777" w:rsidR="006446A8" w:rsidRDefault="00E24104">
            <w:pPr>
              <w:spacing w:before="20" w:after="20"/>
              <w:rPr>
                <w:b/>
                <w:color w:val="000000"/>
                <w:sz w:val="20"/>
              </w:rPr>
            </w:pPr>
            <w:r>
              <w:rPr>
                <w:b/>
                <w:noProof/>
                <w:color w:val="000000"/>
                <w:sz w:val="20"/>
              </w:rPr>
              <w:t xml:space="preserve">Somma: </w:t>
            </w:r>
          </w:p>
          <w:p w14:paraId="1C80D79F" w14:textId="77777777" w:rsidR="006446A8" w:rsidRDefault="00E24104">
            <w:pPr>
              <w:spacing w:before="20" w:after="20"/>
              <w:jc w:val="right"/>
              <w:rPr>
                <w:color w:val="000000"/>
                <w:sz w:val="20"/>
              </w:rPr>
            </w:pPr>
            <w:r>
              <w:rPr>
                <w:noProof/>
                <w:color w:val="000000"/>
                <w:sz w:val="20"/>
              </w:rPr>
              <w:t>0,00</w:t>
            </w:r>
          </w:p>
          <w:p w14:paraId="15DCC2D6" w14:textId="77777777" w:rsidR="006446A8" w:rsidRDefault="00E24104">
            <w:pPr>
              <w:spacing w:before="20" w:after="20"/>
              <w:rPr>
                <w:b/>
                <w:color w:val="000000"/>
                <w:sz w:val="20"/>
              </w:rPr>
            </w:pPr>
            <w:r>
              <w:rPr>
                <w:b/>
                <w:noProof/>
                <w:color w:val="000000"/>
                <w:sz w:val="20"/>
              </w:rPr>
              <w:t xml:space="preserve">Max: </w:t>
            </w:r>
          </w:p>
          <w:p w14:paraId="512B3793" w14:textId="77777777" w:rsidR="006446A8" w:rsidRDefault="00E24104">
            <w:pPr>
              <w:spacing w:before="20" w:after="20"/>
              <w:jc w:val="right"/>
              <w:rPr>
                <w:color w:val="000000"/>
                <w:sz w:val="20"/>
              </w:rPr>
            </w:pPr>
            <w:r>
              <w:rPr>
                <w:noProof/>
                <w:color w:val="000000"/>
                <w:sz w:val="20"/>
              </w:rPr>
              <w:t>0,00</w:t>
            </w:r>
          </w:p>
        </w:tc>
      </w:tr>
      <w:tr w:rsidR="006446A8" w14:paraId="04F0DF56"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2F56FF" w14:textId="77777777" w:rsidR="006446A8" w:rsidRDefault="00E24104">
            <w:pPr>
              <w:spacing w:before="20" w:after="20"/>
              <w:rPr>
                <w:color w:val="000000"/>
                <w:sz w:val="20"/>
              </w:rPr>
            </w:pPr>
            <w:r>
              <w:rPr>
                <w:noProof/>
                <w:color w:val="000000"/>
                <w:sz w:val="20"/>
              </w:rPr>
              <w:lastRenderedPageBreak/>
              <w:t>SRA29_RER.04.vite e - Trascinamenti PSR 2014-2022 (11.2.01)-vite e fruttiferi minori (Sovvenzione - Uniforme)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294304" w14:textId="77777777" w:rsidR="006446A8" w:rsidRDefault="00E24104">
            <w:pPr>
              <w:spacing w:before="20" w:after="20"/>
              <w:rPr>
                <w:color w:val="000000"/>
                <w:sz w:val="20"/>
              </w:rPr>
            </w:pPr>
            <w:r>
              <w:rPr>
                <w:noProof/>
                <w:color w:val="000000"/>
                <w:sz w:val="20"/>
              </w:rPr>
              <w:t>Importo unitario previsto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FCBAC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966BB1"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AE2164"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43ED17"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EB7D8B"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3C36CF"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0F59AC" w14:textId="77777777" w:rsidR="006446A8" w:rsidRDefault="00E24104">
            <w:pPr>
              <w:spacing w:before="20" w:after="20"/>
              <w:jc w:val="right"/>
              <w:rPr>
                <w:color w:val="000000"/>
                <w:sz w:val="20"/>
              </w:rPr>
            </w:pPr>
            <w:r>
              <w:rPr>
                <w:noProof/>
                <w:color w:val="000000"/>
                <w:sz w:val="20"/>
              </w:rPr>
              <w:t>567,00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4EFF75A" w14:textId="77777777" w:rsidR="006446A8" w:rsidRDefault="006446A8">
            <w:pPr>
              <w:spacing w:before="20" w:after="20"/>
              <w:jc w:val="right"/>
              <w:rPr>
                <w:color w:val="000000"/>
                <w:sz w:val="20"/>
              </w:rPr>
            </w:pPr>
          </w:p>
        </w:tc>
      </w:tr>
      <w:tr w:rsidR="006446A8" w14:paraId="1788E0D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B49D1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B53B2" w14:textId="77777777" w:rsidR="006446A8" w:rsidRDefault="00E24104">
            <w:pPr>
              <w:spacing w:before="20" w:after="20"/>
              <w:rPr>
                <w:color w:val="000000"/>
                <w:sz w:val="20"/>
              </w:rPr>
            </w:pPr>
            <w:r>
              <w:rPr>
                <w:noProof/>
                <w:color w:val="000000"/>
                <w:sz w:val="20"/>
              </w:rPr>
              <w:t xml:space="preserve">Importo unitario medio massimo </w:t>
            </w:r>
            <w:r>
              <w:rPr>
                <w:noProof/>
                <w:color w:val="000000"/>
                <w:sz w:val="20"/>
              </w:rPr>
              <w:t>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C6B36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DE155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E4B18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7B3E2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0BCA7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62F37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23444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FFDB31" w14:textId="77777777" w:rsidR="006446A8" w:rsidRDefault="006446A8">
            <w:pPr>
              <w:spacing w:before="20" w:after="20"/>
              <w:jc w:val="right"/>
              <w:rPr>
                <w:color w:val="000000"/>
                <w:sz w:val="20"/>
              </w:rPr>
            </w:pPr>
          </w:p>
        </w:tc>
      </w:tr>
      <w:tr w:rsidR="006446A8" w14:paraId="05F70D90"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272DA3"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0EBE9F"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B3D61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28313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1F4685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5494C6"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FDC33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AB62E8"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FE3C3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59E7D3" w14:textId="77777777" w:rsidR="006446A8" w:rsidRDefault="00E24104">
            <w:pPr>
              <w:spacing w:before="20" w:after="20"/>
              <w:rPr>
                <w:b/>
                <w:color w:val="000000"/>
                <w:sz w:val="20"/>
              </w:rPr>
            </w:pPr>
            <w:r>
              <w:rPr>
                <w:b/>
                <w:noProof/>
                <w:color w:val="000000"/>
                <w:sz w:val="20"/>
              </w:rPr>
              <w:t xml:space="preserve">Somma: </w:t>
            </w:r>
          </w:p>
          <w:p w14:paraId="2A1F4034" w14:textId="77777777" w:rsidR="006446A8" w:rsidRDefault="00E24104">
            <w:pPr>
              <w:spacing w:before="20" w:after="20"/>
              <w:jc w:val="right"/>
              <w:rPr>
                <w:color w:val="000000"/>
                <w:sz w:val="20"/>
              </w:rPr>
            </w:pPr>
            <w:r>
              <w:rPr>
                <w:noProof/>
                <w:color w:val="000000"/>
                <w:sz w:val="20"/>
              </w:rPr>
              <w:t>0,00</w:t>
            </w:r>
          </w:p>
          <w:p w14:paraId="0BEEC75C" w14:textId="77777777" w:rsidR="006446A8" w:rsidRDefault="00E24104">
            <w:pPr>
              <w:spacing w:before="20" w:after="20"/>
              <w:rPr>
                <w:b/>
                <w:color w:val="000000"/>
                <w:sz w:val="20"/>
              </w:rPr>
            </w:pPr>
            <w:r>
              <w:rPr>
                <w:b/>
                <w:noProof/>
                <w:color w:val="000000"/>
                <w:sz w:val="20"/>
              </w:rPr>
              <w:t xml:space="preserve">Max: </w:t>
            </w:r>
          </w:p>
          <w:p w14:paraId="6262DE4D" w14:textId="77777777" w:rsidR="006446A8" w:rsidRDefault="00E24104">
            <w:pPr>
              <w:spacing w:before="20" w:after="20"/>
              <w:jc w:val="right"/>
              <w:rPr>
                <w:color w:val="000000"/>
                <w:sz w:val="20"/>
              </w:rPr>
            </w:pPr>
            <w:r>
              <w:rPr>
                <w:noProof/>
                <w:color w:val="000000"/>
                <w:sz w:val="20"/>
              </w:rPr>
              <w:t>0,00</w:t>
            </w:r>
          </w:p>
        </w:tc>
      </w:tr>
      <w:tr w:rsidR="006446A8" w14:paraId="25B97663"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CFFBC4" w14:textId="77777777" w:rsidR="006446A8" w:rsidRDefault="00E24104">
            <w:pPr>
              <w:spacing w:before="20" w:after="20"/>
              <w:rPr>
                <w:color w:val="000000"/>
                <w:sz w:val="20"/>
              </w:rPr>
            </w:pPr>
            <w:r>
              <w:rPr>
                <w:noProof/>
                <w:color w:val="000000"/>
                <w:sz w:val="20"/>
              </w:rPr>
              <w:t>TRASC-SRA29-VEN.01 - Trascinamenti SRA29 (Sovvenzione - Media)</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FA7FB8" w14:textId="77777777" w:rsidR="006446A8" w:rsidRDefault="00E24104">
            <w:pPr>
              <w:spacing w:before="20" w:after="20"/>
              <w:rPr>
                <w:color w:val="000000"/>
                <w:sz w:val="20"/>
              </w:rPr>
            </w:pPr>
            <w:r>
              <w:rPr>
                <w:noProof/>
                <w:color w:val="000000"/>
                <w:sz w:val="20"/>
              </w:rPr>
              <w:t xml:space="preserve">Importo unitario previsto (Spesa </w:t>
            </w:r>
            <w:r>
              <w:rPr>
                <w:noProof/>
                <w:color w:val="000000"/>
                <w:sz w:val="20"/>
              </w:rPr>
              <w:t>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F0296E0"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62F1D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E445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5B9539"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789CC6"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233571"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C5FDE6" w14:textId="77777777" w:rsidR="006446A8" w:rsidRDefault="00E24104">
            <w:pPr>
              <w:spacing w:before="20" w:after="20"/>
              <w:jc w:val="right"/>
              <w:rPr>
                <w:color w:val="000000"/>
                <w:sz w:val="20"/>
              </w:rPr>
            </w:pPr>
            <w:r>
              <w:rPr>
                <w:noProof/>
                <w:color w:val="000000"/>
                <w:sz w:val="20"/>
              </w:rPr>
              <w:t>1.200,00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AA5631" w14:textId="77777777" w:rsidR="006446A8" w:rsidRDefault="006446A8">
            <w:pPr>
              <w:spacing w:before="20" w:after="20"/>
              <w:jc w:val="right"/>
              <w:rPr>
                <w:color w:val="000000"/>
                <w:sz w:val="20"/>
              </w:rPr>
            </w:pPr>
          </w:p>
        </w:tc>
      </w:tr>
      <w:tr w:rsidR="006446A8" w14:paraId="4771202E"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FF6C9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F682CD" w14:textId="77777777" w:rsidR="006446A8" w:rsidRDefault="00E24104">
            <w:pPr>
              <w:spacing w:before="20" w:after="20"/>
              <w:rPr>
                <w:color w:val="000000"/>
                <w:sz w:val="20"/>
              </w:rPr>
            </w:pPr>
            <w:r>
              <w:rPr>
                <w:noProof/>
                <w:color w:val="000000"/>
                <w:sz w:val="20"/>
              </w:rPr>
              <w:t>Importo unitario medio massimo previsto (se del caso)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F04BC0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AF26C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70456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23BD29"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1CBD04"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8C0450"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88E644D" w14:textId="77777777" w:rsidR="006446A8" w:rsidRDefault="00E24104">
            <w:pPr>
              <w:spacing w:before="20" w:after="20"/>
              <w:jc w:val="right"/>
              <w:rPr>
                <w:color w:val="000000"/>
                <w:sz w:val="20"/>
              </w:rPr>
            </w:pPr>
            <w:r>
              <w:rPr>
                <w:noProof/>
                <w:color w:val="000000"/>
                <w:sz w:val="20"/>
              </w:rPr>
              <w:t>1.300,00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AAC5C0" w14:textId="77777777" w:rsidR="006446A8" w:rsidRDefault="006446A8">
            <w:pPr>
              <w:spacing w:before="20" w:after="20"/>
              <w:jc w:val="right"/>
              <w:rPr>
                <w:color w:val="000000"/>
                <w:sz w:val="20"/>
              </w:rPr>
            </w:pPr>
          </w:p>
        </w:tc>
      </w:tr>
      <w:tr w:rsidR="006446A8" w14:paraId="26E92F8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EC5ED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FF9860"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858A24"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117D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EFB984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50E152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4ED4A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34025A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F1CA4B"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CEA696C" w14:textId="77777777" w:rsidR="006446A8" w:rsidRDefault="00E24104">
            <w:pPr>
              <w:spacing w:before="20" w:after="20"/>
              <w:rPr>
                <w:b/>
                <w:color w:val="000000"/>
                <w:sz w:val="20"/>
              </w:rPr>
            </w:pPr>
            <w:r>
              <w:rPr>
                <w:b/>
                <w:noProof/>
                <w:color w:val="000000"/>
                <w:sz w:val="20"/>
              </w:rPr>
              <w:t xml:space="preserve">Somma: </w:t>
            </w:r>
          </w:p>
          <w:p w14:paraId="27DB4DB2" w14:textId="77777777" w:rsidR="006446A8" w:rsidRDefault="00E24104">
            <w:pPr>
              <w:spacing w:before="20" w:after="20"/>
              <w:jc w:val="right"/>
              <w:rPr>
                <w:color w:val="000000"/>
                <w:sz w:val="20"/>
              </w:rPr>
            </w:pPr>
            <w:r>
              <w:rPr>
                <w:noProof/>
                <w:color w:val="000000"/>
                <w:sz w:val="20"/>
              </w:rPr>
              <w:t>0,00</w:t>
            </w:r>
          </w:p>
          <w:p w14:paraId="23406A00" w14:textId="77777777" w:rsidR="006446A8" w:rsidRDefault="00E24104">
            <w:pPr>
              <w:spacing w:before="20" w:after="20"/>
              <w:rPr>
                <w:b/>
                <w:color w:val="000000"/>
                <w:sz w:val="20"/>
              </w:rPr>
            </w:pPr>
            <w:r>
              <w:rPr>
                <w:b/>
                <w:noProof/>
                <w:color w:val="000000"/>
                <w:sz w:val="20"/>
              </w:rPr>
              <w:t xml:space="preserve">Max: </w:t>
            </w:r>
          </w:p>
          <w:p w14:paraId="792F4EA6" w14:textId="77777777" w:rsidR="006446A8" w:rsidRDefault="00E24104">
            <w:pPr>
              <w:spacing w:before="20" w:after="20"/>
              <w:jc w:val="right"/>
              <w:rPr>
                <w:color w:val="000000"/>
                <w:sz w:val="20"/>
              </w:rPr>
            </w:pPr>
            <w:r>
              <w:rPr>
                <w:noProof/>
                <w:color w:val="000000"/>
                <w:sz w:val="20"/>
              </w:rPr>
              <w:t>0,00</w:t>
            </w:r>
          </w:p>
        </w:tc>
      </w:tr>
      <w:tr w:rsidR="006446A8" w14:paraId="22795FC7" w14:textId="77777777">
        <w:trPr>
          <w:trHeight w:val="160"/>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D19713" w14:textId="77777777" w:rsidR="006446A8" w:rsidRDefault="00E24104">
            <w:pPr>
              <w:spacing w:before="20" w:after="20"/>
              <w:rPr>
                <w:color w:val="000000"/>
                <w:sz w:val="20"/>
              </w:rPr>
            </w:pPr>
            <w:r>
              <w:rPr>
                <w:noProof/>
                <w:color w:val="000000"/>
                <w:sz w:val="20"/>
              </w:rPr>
              <w:t>TOTALE</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59D9ADB" w14:textId="77777777" w:rsidR="006446A8" w:rsidRDefault="00E24104">
            <w:pPr>
              <w:spacing w:before="20" w:after="20"/>
              <w:rPr>
                <w:color w:val="000000"/>
                <w:sz w:val="20"/>
              </w:rPr>
            </w:pPr>
            <w:r>
              <w:rPr>
                <w:noProof/>
                <w:color w:val="000000"/>
                <w:sz w:val="20"/>
              </w:rPr>
              <w:t>O.17 (unità: Ettari)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4A8D0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9127FEC" w14:textId="77777777" w:rsidR="006446A8" w:rsidRDefault="00E24104">
            <w:pPr>
              <w:spacing w:before="20" w:after="20"/>
              <w:jc w:val="right"/>
              <w:rPr>
                <w:color w:val="000000"/>
                <w:sz w:val="20"/>
              </w:rPr>
            </w:pPr>
            <w:r>
              <w:rPr>
                <w:noProof/>
                <w:color w:val="000000"/>
                <w:sz w:val="20"/>
              </w:rPr>
              <w:t>909.249,56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C243CB" w14:textId="77777777" w:rsidR="006446A8" w:rsidRDefault="00E24104">
            <w:pPr>
              <w:spacing w:before="20" w:after="20"/>
              <w:jc w:val="right"/>
              <w:rPr>
                <w:color w:val="000000"/>
                <w:sz w:val="20"/>
              </w:rPr>
            </w:pPr>
            <w:r>
              <w:rPr>
                <w:noProof/>
                <w:color w:val="000000"/>
                <w:sz w:val="20"/>
              </w:rPr>
              <w:t>1.277.455,56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AFB264" w14:textId="77777777" w:rsidR="006446A8" w:rsidRDefault="00E24104">
            <w:pPr>
              <w:spacing w:before="20" w:after="20"/>
              <w:jc w:val="right"/>
              <w:rPr>
                <w:color w:val="000000"/>
                <w:sz w:val="20"/>
              </w:rPr>
            </w:pPr>
            <w:r>
              <w:rPr>
                <w:noProof/>
                <w:color w:val="000000"/>
                <w:sz w:val="20"/>
              </w:rPr>
              <w:t>1.510.813,06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5B72AE" w14:textId="77777777" w:rsidR="006446A8" w:rsidRDefault="00E24104">
            <w:pPr>
              <w:spacing w:before="20" w:after="20"/>
              <w:jc w:val="right"/>
              <w:rPr>
                <w:color w:val="000000"/>
                <w:sz w:val="20"/>
              </w:rPr>
            </w:pPr>
            <w:r>
              <w:rPr>
                <w:noProof/>
                <w:color w:val="000000"/>
                <w:sz w:val="20"/>
              </w:rPr>
              <w:t>1.586.688,06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4B5A93" w14:textId="77777777" w:rsidR="006446A8" w:rsidRDefault="00E24104">
            <w:pPr>
              <w:spacing w:before="20" w:after="20"/>
              <w:jc w:val="right"/>
              <w:rPr>
                <w:color w:val="000000"/>
                <w:sz w:val="20"/>
              </w:rPr>
            </w:pPr>
            <w:r>
              <w:rPr>
                <w:noProof/>
                <w:color w:val="000000"/>
                <w:sz w:val="20"/>
              </w:rPr>
              <w:t>1.547.644,58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DE7951" w14:textId="77777777" w:rsidR="006446A8" w:rsidRDefault="00E24104">
            <w:pPr>
              <w:spacing w:before="20" w:after="20"/>
              <w:jc w:val="right"/>
              <w:rPr>
                <w:color w:val="000000"/>
                <w:sz w:val="20"/>
              </w:rPr>
            </w:pPr>
            <w:r>
              <w:rPr>
                <w:noProof/>
                <w:color w:val="000000"/>
                <w:sz w:val="20"/>
              </w:rPr>
              <w:t>326.686,38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E0EFF2" w14:textId="77777777" w:rsidR="006446A8" w:rsidRDefault="00E24104">
            <w:pPr>
              <w:spacing w:before="20" w:after="20"/>
              <w:rPr>
                <w:b/>
                <w:color w:val="000000"/>
                <w:sz w:val="20"/>
              </w:rPr>
            </w:pPr>
            <w:r>
              <w:rPr>
                <w:b/>
                <w:noProof/>
                <w:color w:val="000000"/>
                <w:sz w:val="20"/>
              </w:rPr>
              <w:t xml:space="preserve">Somma: </w:t>
            </w:r>
          </w:p>
          <w:p w14:paraId="2C61D063" w14:textId="77777777" w:rsidR="006446A8" w:rsidRDefault="00E24104">
            <w:pPr>
              <w:spacing w:before="20" w:after="20"/>
              <w:jc w:val="right"/>
              <w:rPr>
                <w:color w:val="000000"/>
                <w:sz w:val="20"/>
              </w:rPr>
            </w:pPr>
            <w:r>
              <w:rPr>
                <w:noProof/>
                <w:color w:val="000000"/>
                <w:sz w:val="20"/>
              </w:rPr>
              <w:t>7.158.537,20</w:t>
            </w:r>
          </w:p>
          <w:p w14:paraId="3F8425A7" w14:textId="77777777" w:rsidR="006446A8" w:rsidRDefault="00E24104">
            <w:pPr>
              <w:spacing w:before="20" w:after="20"/>
              <w:rPr>
                <w:b/>
                <w:color w:val="000000"/>
                <w:sz w:val="20"/>
              </w:rPr>
            </w:pPr>
            <w:r>
              <w:rPr>
                <w:b/>
                <w:noProof/>
                <w:color w:val="000000"/>
                <w:sz w:val="20"/>
              </w:rPr>
              <w:t xml:space="preserve">Max: </w:t>
            </w:r>
          </w:p>
          <w:p w14:paraId="4BA560A4" w14:textId="77777777" w:rsidR="006446A8" w:rsidRDefault="00E24104">
            <w:pPr>
              <w:spacing w:before="20" w:after="20"/>
              <w:jc w:val="right"/>
              <w:rPr>
                <w:color w:val="000000"/>
                <w:sz w:val="20"/>
              </w:rPr>
            </w:pPr>
            <w:r>
              <w:rPr>
                <w:noProof/>
                <w:color w:val="000000"/>
                <w:sz w:val="20"/>
              </w:rPr>
              <w:t>1.586.688,06</w:t>
            </w:r>
          </w:p>
        </w:tc>
      </w:tr>
      <w:tr w:rsidR="006446A8" w14:paraId="4A9F0649"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5C13DC"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72AC19" w14:textId="77777777" w:rsidR="006446A8" w:rsidRDefault="00E24104">
            <w:pPr>
              <w:spacing w:before="20" w:after="20"/>
              <w:rPr>
                <w:color w:val="000000"/>
                <w:sz w:val="20"/>
              </w:rPr>
            </w:pPr>
            <w:r>
              <w:rPr>
                <w:noProof/>
                <w:color w:val="000000"/>
                <w:sz w:val="20"/>
              </w:rPr>
              <w:t>Dotazione finanziaria indicativa annuale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41185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50AD75" w14:textId="77777777" w:rsidR="006446A8" w:rsidRDefault="00E24104">
            <w:pPr>
              <w:spacing w:before="20" w:after="20"/>
              <w:jc w:val="right"/>
              <w:rPr>
                <w:color w:val="000000"/>
                <w:sz w:val="20"/>
              </w:rPr>
            </w:pPr>
            <w:r>
              <w:rPr>
                <w:noProof/>
                <w:color w:val="000000"/>
                <w:sz w:val="20"/>
              </w:rPr>
              <w:t>290.840.810,58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1B3D23" w14:textId="77777777" w:rsidR="006446A8" w:rsidRDefault="00E24104">
            <w:pPr>
              <w:spacing w:before="20" w:after="20"/>
              <w:jc w:val="right"/>
              <w:rPr>
                <w:color w:val="000000"/>
                <w:sz w:val="20"/>
              </w:rPr>
            </w:pPr>
            <w:r>
              <w:rPr>
                <w:noProof/>
                <w:color w:val="000000"/>
                <w:sz w:val="20"/>
              </w:rPr>
              <w:t>400.372.227,46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056D89" w14:textId="77777777" w:rsidR="006446A8" w:rsidRDefault="00E24104">
            <w:pPr>
              <w:spacing w:before="20" w:after="20"/>
              <w:jc w:val="right"/>
              <w:rPr>
                <w:color w:val="000000"/>
                <w:sz w:val="20"/>
              </w:rPr>
            </w:pPr>
            <w:r>
              <w:rPr>
                <w:noProof/>
                <w:color w:val="000000"/>
                <w:sz w:val="20"/>
              </w:rPr>
              <w:t>467.768.027,54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480A7E" w14:textId="77777777" w:rsidR="006446A8" w:rsidRDefault="00E24104">
            <w:pPr>
              <w:spacing w:before="20" w:after="20"/>
              <w:jc w:val="right"/>
              <w:rPr>
                <w:color w:val="000000"/>
                <w:sz w:val="20"/>
              </w:rPr>
            </w:pPr>
            <w:r>
              <w:rPr>
                <w:noProof/>
                <w:color w:val="000000"/>
                <w:sz w:val="20"/>
              </w:rPr>
              <w:t>479.293.622,07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C768EE" w14:textId="77777777" w:rsidR="006446A8" w:rsidRDefault="00E24104">
            <w:pPr>
              <w:spacing w:before="20" w:after="20"/>
              <w:jc w:val="right"/>
              <w:rPr>
                <w:color w:val="000000"/>
                <w:sz w:val="20"/>
              </w:rPr>
            </w:pPr>
            <w:r>
              <w:rPr>
                <w:noProof/>
                <w:color w:val="000000"/>
                <w:sz w:val="20"/>
              </w:rPr>
              <w:t>468.717.323,77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E112E2D" w14:textId="77777777" w:rsidR="006446A8" w:rsidRDefault="00E24104">
            <w:pPr>
              <w:spacing w:before="20" w:after="20"/>
              <w:jc w:val="right"/>
              <w:rPr>
                <w:color w:val="000000"/>
                <w:sz w:val="20"/>
              </w:rPr>
            </w:pPr>
            <w:r>
              <w:rPr>
                <w:noProof/>
                <w:color w:val="000000"/>
                <w:sz w:val="20"/>
              </w:rPr>
              <w:t>121.134.213,51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4256BA3" w14:textId="77777777" w:rsidR="006446A8" w:rsidRDefault="00E24104">
            <w:pPr>
              <w:spacing w:before="20" w:after="20"/>
              <w:jc w:val="right"/>
              <w:rPr>
                <w:color w:val="000000"/>
                <w:sz w:val="20"/>
              </w:rPr>
            </w:pPr>
            <w:r>
              <w:rPr>
                <w:noProof/>
                <w:color w:val="000000"/>
                <w:sz w:val="20"/>
              </w:rPr>
              <w:t>2.228.126.224,93</w:t>
            </w:r>
          </w:p>
        </w:tc>
      </w:tr>
      <w:tr w:rsidR="006446A8" w14:paraId="60B0CEDA"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C0EF97"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1B46239" w14:textId="77777777" w:rsidR="006446A8" w:rsidRDefault="00E24104">
            <w:pPr>
              <w:spacing w:before="20" w:after="20"/>
              <w:rPr>
                <w:color w:val="000000"/>
                <w:sz w:val="20"/>
              </w:rPr>
            </w:pPr>
            <w:r>
              <w:rPr>
                <w:noProof/>
                <w:color w:val="000000"/>
                <w:sz w:val="20"/>
              </w:rPr>
              <w:t>Dotazione finanziaria indicativa annuale (Contributo dell'Unione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2913E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2ED4DAD" w14:textId="77777777" w:rsidR="006446A8" w:rsidRDefault="00E24104">
            <w:pPr>
              <w:spacing w:before="20" w:after="20"/>
              <w:jc w:val="right"/>
              <w:rPr>
                <w:color w:val="000000"/>
                <w:sz w:val="20"/>
              </w:rPr>
            </w:pPr>
            <w:r>
              <w:rPr>
                <w:noProof/>
                <w:color w:val="000000"/>
                <w:sz w:val="20"/>
              </w:rPr>
              <w:t>135.272.898,37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4C9A7A2" w14:textId="77777777" w:rsidR="006446A8" w:rsidRDefault="00E24104">
            <w:pPr>
              <w:spacing w:before="20" w:after="20"/>
              <w:jc w:val="right"/>
              <w:rPr>
                <w:color w:val="000000"/>
                <w:sz w:val="20"/>
              </w:rPr>
            </w:pPr>
            <w:r>
              <w:rPr>
                <w:noProof/>
                <w:color w:val="000000"/>
                <w:sz w:val="20"/>
              </w:rPr>
              <w:t>189.069.863,33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30DE1F" w14:textId="77777777" w:rsidR="006446A8" w:rsidRDefault="00E24104">
            <w:pPr>
              <w:spacing w:before="20" w:after="20"/>
              <w:jc w:val="right"/>
              <w:rPr>
                <w:color w:val="000000"/>
                <w:sz w:val="20"/>
              </w:rPr>
            </w:pPr>
            <w:r>
              <w:rPr>
                <w:noProof/>
                <w:color w:val="000000"/>
                <w:sz w:val="20"/>
              </w:rPr>
              <w:t>216.944.011,40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C6372A" w14:textId="77777777" w:rsidR="006446A8" w:rsidRDefault="00E24104">
            <w:pPr>
              <w:spacing w:before="20" w:after="20"/>
              <w:jc w:val="right"/>
              <w:rPr>
                <w:color w:val="000000"/>
                <w:sz w:val="20"/>
              </w:rPr>
            </w:pPr>
            <w:r>
              <w:rPr>
                <w:noProof/>
                <w:color w:val="000000"/>
                <w:sz w:val="20"/>
              </w:rPr>
              <w:t>222.170.921,78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3EE8F3" w14:textId="77777777" w:rsidR="006446A8" w:rsidRDefault="00E24104">
            <w:pPr>
              <w:spacing w:before="20" w:after="20"/>
              <w:jc w:val="right"/>
              <w:rPr>
                <w:color w:val="000000"/>
                <w:sz w:val="20"/>
              </w:rPr>
            </w:pPr>
            <w:r>
              <w:rPr>
                <w:noProof/>
                <w:color w:val="000000"/>
                <w:sz w:val="20"/>
              </w:rPr>
              <w:t>216.818.446,58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37B8FF1" w14:textId="77777777" w:rsidR="006446A8" w:rsidRDefault="00E24104">
            <w:pPr>
              <w:spacing w:before="20" w:after="20"/>
              <w:jc w:val="right"/>
              <w:rPr>
                <w:color w:val="000000"/>
                <w:sz w:val="20"/>
              </w:rPr>
            </w:pPr>
            <w:r>
              <w:rPr>
                <w:noProof/>
                <w:color w:val="000000"/>
                <w:sz w:val="20"/>
              </w:rPr>
              <w:t>58.458.407,27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4DC5FA" w14:textId="77777777" w:rsidR="006446A8" w:rsidRDefault="00E24104">
            <w:pPr>
              <w:spacing w:before="20" w:after="20"/>
              <w:jc w:val="right"/>
              <w:rPr>
                <w:color w:val="000000"/>
                <w:sz w:val="20"/>
              </w:rPr>
            </w:pPr>
            <w:r>
              <w:rPr>
                <w:noProof/>
                <w:color w:val="000000"/>
                <w:sz w:val="20"/>
              </w:rPr>
              <w:t>1.038.734.548,73</w:t>
            </w:r>
          </w:p>
        </w:tc>
      </w:tr>
      <w:tr w:rsidR="006446A8" w14:paraId="6CAEBCBC"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9FC6286"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5CAD02" w14:textId="77777777" w:rsidR="006446A8" w:rsidRDefault="00E24104">
            <w:pPr>
              <w:spacing w:before="20" w:after="20"/>
              <w:rPr>
                <w:color w:val="000000"/>
                <w:sz w:val="20"/>
              </w:rPr>
            </w:pPr>
            <w:r>
              <w:rPr>
                <w:noProof/>
                <w:color w:val="000000"/>
                <w:sz w:val="20"/>
              </w:rPr>
              <w:t>Di cui riporto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866092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7A1ECC" w14:textId="77777777" w:rsidR="006446A8" w:rsidRDefault="00E24104">
            <w:pPr>
              <w:spacing w:before="20" w:after="20"/>
              <w:jc w:val="right"/>
              <w:rPr>
                <w:color w:val="000000"/>
                <w:sz w:val="20"/>
              </w:rPr>
            </w:pPr>
            <w:r>
              <w:rPr>
                <w:noProof/>
                <w:color w:val="000000"/>
                <w:sz w:val="20"/>
              </w:rPr>
              <w:t>17.655.401,58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0FC34B9" w14:textId="77777777" w:rsidR="006446A8" w:rsidRDefault="00E24104">
            <w:pPr>
              <w:spacing w:before="20" w:after="20"/>
              <w:jc w:val="right"/>
              <w:rPr>
                <w:color w:val="000000"/>
                <w:sz w:val="20"/>
              </w:rPr>
            </w:pPr>
            <w:r>
              <w:rPr>
                <w:noProof/>
                <w:color w:val="000000"/>
                <w:sz w:val="20"/>
              </w:rPr>
              <w:t>14.680.000,00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7F9B64" w14:textId="77777777" w:rsidR="006446A8" w:rsidRDefault="00E24104">
            <w:pPr>
              <w:spacing w:before="20" w:after="20"/>
              <w:jc w:val="right"/>
              <w:rPr>
                <w:color w:val="000000"/>
                <w:sz w:val="20"/>
              </w:rPr>
            </w:pPr>
            <w:r>
              <w:rPr>
                <w:noProof/>
                <w:color w:val="000000"/>
                <w:sz w:val="20"/>
              </w:rPr>
              <w:t>23.519.690,30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78FA4F" w14:textId="77777777" w:rsidR="006446A8" w:rsidRDefault="00E24104">
            <w:pPr>
              <w:spacing w:before="20" w:after="20"/>
              <w:jc w:val="right"/>
              <w:rPr>
                <w:color w:val="000000"/>
                <w:sz w:val="20"/>
              </w:rPr>
            </w:pPr>
            <w:r>
              <w:rPr>
                <w:noProof/>
                <w:color w:val="000000"/>
                <w:sz w:val="20"/>
              </w:rPr>
              <w:t>2.717.619,92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277E45" w14:textId="77777777" w:rsidR="006446A8" w:rsidRDefault="00E24104">
            <w:pPr>
              <w:spacing w:before="20" w:after="20"/>
              <w:jc w:val="right"/>
              <w:rPr>
                <w:color w:val="000000"/>
                <w:sz w:val="20"/>
              </w:rPr>
            </w:pPr>
            <w:r>
              <w:rPr>
                <w:noProof/>
                <w:color w:val="000000"/>
                <w:sz w:val="20"/>
              </w:rPr>
              <w:t>11.886,37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A23E12D" w14:textId="77777777" w:rsidR="006446A8" w:rsidRDefault="00E24104">
            <w:pPr>
              <w:spacing w:before="20" w:after="20"/>
              <w:jc w:val="right"/>
              <w:rPr>
                <w:color w:val="000000"/>
                <w:sz w:val="20"/>
              </w:rPr>
            </w:pPr>
            <w:r>
              <w:rPr>
                <w:noProof/>
                <w:color w:val="000000"/>
                <w:sz w:val="20"/>
              </w:rPr>
              <w:t>11.886,37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825975" w14:textId="77777777" w:rsidR="006446A8" w:rsidRDefault="00E24104">
            <w:pPr>
              <w:spacing w:before="20" w:after="20"/>
              <w:jc w:val="right"/>
              <w:rPr>
                <w:color w:val="000000"/>
                <w:sz w:val="20"/>
              </w:rPr>
            </w:pPr>
            <w:r>
              <w:rPr>
                <w:noProof/>
                <w:color w:val="000000"/>
                <w:sz w:val="20"/>
              </w:rPr>
              <w:t>58.596.484,54</w:t>
            </w:r>
          </w:p>
        </w:tc>
      </w:tr>
      <w:tr w:rsidR="006446A8" w14:paraId="3219D2D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8B7355"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D4413F" w14:textId="77777777" w:rsidR="006446A8" w:rsidRDefault="00E24104">
            <w:pPr>
              <w:spacing w:before="20" w:after="20"/>
              <w:rPr>
                <w:color w:val="000000"/>
                <w:sz w:val="20"/>
              </w:rPr>
            </w:pPr>
            <w:r>
              <w:rPr>
                <w:noProof/>
                <w:color w:val="000000"/>
                <w:sz w:val="20"/>
              </w:rPr>
              <w:t>Di cui riporto (Contributo dell'Unione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D7DEA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85CBE4" w14:textId="77777777" w:rsidR="006446A8" w:rsidRDefault="00E24104">
            <w:pPr>
              <w:spacing w:before="20" w:after="20"/>
              <w:jc w:val="right"/>
              <w:rPr>
                <w:color w:val="000000"/>
                <w:sz w:val="20"/>
              </w:rPr>
            </w:pPr>
            <w:r>
              <w:rPr>
                <w:noProof/>
                <w:color w:val="000000"/>
                <w:sz w:val="20"/>
              </w:rPr>
              <w:t>8.165.748,44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EBC325" w14:textId="77777777" w:rsidR="006446A8" w:rsidRDefault="00E24104">
            <w:pPr>
              <w:spacing w:before="20" w:after="20"/>
              <w:jc w:val="right"/>
              <w:rPr>
                <w:color w:val="000000"/>
                <w:sz w:val="20"/>
              </w:rPr>
            </w:pPr>
            <w:r>
              <w:rPr>
                <w:noProof/>
                <w:color w:val="000000"/>
                <w:sz w:val="20"/>
              </w:rPr>
              <w:t>6.660.760,00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AA29B3" w14:textId="77777777" w:rsidR="006446A8" w:rsidRDefault="00E24104">
            <w:pPr>
              <w:spacing w:before="20" w:after="20"/>
              <w:jc w:val="right"/>
              <w:rPr>
                <w:color w:val="000000"/>
                <w:sz w:val="20"/>
              </w:rPr>
            </w:pPr>
            <w:r>
              <w:rPr>
                <w:noProof/>
                <w:color w:val="000000"/>
                <w:sz w:val="20"/>
              </w:rPr>
              <w:t>5.760.308,30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00E87E7" w14:textId="77777777" w:rsidR="006446A8" w:rsidRDefault="00E24104">
            <w:pPr>
              <w:spacing w:before="20" w:after="20"/>
              <w:jc w:val="right"/>
              <w:rPr>
                <w:color w:val="000000"/>
                <w:sz w:val="20"/>
              </w:rPr>
            </w:pPr>
            <w:r>
              <w:rPr>
                <w:noProof/>
                <w:color w:val="000000"/>
                <w:sz w:val="20"/>
              </w:rPr>
              <w:t>1.118.928,39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8807485" w14:textId="77777777" w:rsidR="006446A8" w:rsidRDefault="00E24104">
            <w:pPr>
              <w:spacing w:before="20" w:after="20"/>
              <w:jc w:val="right"/>
              <w:rPr>
                <w:color w:val="000000"/>
                <w:sz w:val="20"/>
              </w:rPr>
            </w:pPr>
            <w:r>
              <w:rPr>
                <w:noProof/>
                <w:color w:val="000000"/>
                <w:sz w:val="20"/>
              </w:rPr>
              <w:t>4.837,75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02F6B9" w14:textId="77777777" w:rsidR="006446A8" w:rsidRDefault="00E24104">
            <w:pPr>
              <w:spacing w:before="20" w:after="20"/>
              <w:jc w:val="right"/>
              <w:rPr>
                <w:color w:val="000000"/>
                <w:sz w:val="20"/>
              </w:rPr>
            </w:pPr>
            <w:r>
              <w:rPr>
                <w:noProof/>
                <w:color w:val="000000"/>
                <w:sz w:val="20"/>
              </w:rPr>
              <w:t>4.837,75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BFD9F8" w14:textId="77777777" w:rsidR="006446A8" w:rsidRDefault="00E24104">
            <w:pPr>
              <w:spacing w:before="20" w:after="20"/>
              <w:jc w:val="right"/>
              <w:rPr>
                <w:color w:val="000000"/>
                <w:sz w:val="20"/>
              </w:rPr>
            </w:pPr>
            <w:r>
              <w:rPr>
                <w:noProof/>
                <w:color w:val="000000"/>
                <w:sz w:val="20"/>
              </w:rPr>
              <w:t>21.715.420,63</w:t>
            </w:r>
          </w:p>
        </w:tc>
      </w:tr>
      <w:tr w:rsidR="006446A8" w14:paraId="3C430F1D"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BB44F9"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51D261" w14:textId="77777777" w:rsidR="006446A8" w:rsidRDefault="00E24104">
            <w:pPr>
              <w:spacing w:before="20" w:after="20"/>
              <w:rPr>
                <w:color w:val="000000"/>
                <w:sz w:val="20"/>
              </w:rPr>
            </w:pPr>
            <w:r>
              <w:rPr>
                <w:noProof/>
                <w:color w:val="000000"/>
                <w:sz w:val="20"/>
              </w:rPr>
              <w:t xml:space="preserve">Di cui necessario per raggiungere la dotazione finanziaria minima di cui all'allegato XII (applicabile all'articolo 95, paragrafo 1, ai sensi degli articoli 73 e </w:t>
            </w:r>
            <w:r>
              <w:rPr>
                <w:noProof/>
                <w:color w:val="000000"/>
                <w:sz w:val="20"/>
              </w:rPr>
              <w:t>75) (Spesa pubblica totale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00CFD7"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2326DE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B022F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3B5AD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17D72C"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A68541"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52F963"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9361EA9" w14:textId="77777777" w:rsidR="006446A8" w:rsidRDefault="00E24104">
            <w:pPr>
              <w:spacing w:before="20" w:after="20"/>
              <w:jc w:val="right"/>
              <w:rPr>
                <w:color w:val="000000"/>
                <w:sz w:val="20"/>
              </w:rPr>
            </w:pPr>
            <w:r>
              <w:rPr>
                <w:noProof/>
                <w:color w:val="000000"/>
                <w:sz w:val="20"/>
              </w:rPr>
              <w:t>0,00</w:t>
            </w:r>
          </w:p>
        </w:tc>
      </w:tr>
      <w:tr w:rsidR="006446A8" w14:paraId="561A5007" w14:textId="77777777">
        <w:trPr>
          <w:trHeight w:val="160"/>
          <w:tblHeader/>
        </w:trPr>
        <w:tc>
          <w:tcPr>
            <w:tcW w:w="2835" w:type="dxa"/>
            <w:vMerge/>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A79D94" w14:textId="77777777" w:rsidR="006446A8" w:rsidRDefault="006446A8">
            <w:pPr>
              <w:spacing w:before="20" w:after="20"/>
              <w:rPr>
                <w:color w:val="000000"/>
                <w:sz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0553300" w14:textId="77777777" w:rsidR="006446A8" w:rsidRDefault="00E24104">
            <w:pPr>
              <w:spacing w:before="20" w:after="20"/>
              <w:rPr>
                <w:color w:val="000000"/>
                <w:sz w:val="20"/>
              </w:rPr>
            </w:pPr>
            <w:r>
              <w:rPr>
                <w:noProof/>
                <w:color w:val="000000"/>
                <w:sz w:val="20"/>
              </w:rPr>
              <w:t>Di cui necessario per raggiungere la dotazione finanziaria minima di cui all'allegato XII (Contributo dell'Unione in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F9240C5"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CBA122"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6F155DE"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377E82F"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13384D"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63CB19"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57351DA" w14:textId="77777777" w:rsidR="006446A8" w:rsidRDefault="00E24104">
            <w:pPr>
              <w:spacing w:before="20" w:after="20"/>
              <w:jc w:val="right"/>
              <w:rPr>
                <w:color w:val="000000"/>
                <w:sz w:val="20"/>
              </w:rPr>
            </w:pPr>
            <w:r>
              <w:rPr>
                <w:noProof/>
                <w:color w:val="000000"/>
                <w:sz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17F4E1" w14:textId="77777777" w:rsidR="006446A8" w:rsidRDefault="00E24104">
            <w:pPr>
              <w:spacing w:before="20" w:after="20"/>
              <w:jc w:val="right"/>
              <w:rPr>
                <w:color w:val="000000"/>
                <w:sz w:val="20"/>
              </w:rPr>
            </w:pPr>
            <w:r>
              <w:rPr>
                <w:noProof/>
                <w:color w:val="000000"/>
                <w:sz w:val="20"/>
              </w:rPr>
              <w:t>0,00</w:t>
            </w:r>
          </w:p>
        </w:tc>
      </w:tr>
    </w:tbl>
    <w:p w14:paraId="4A7CF2C9" w14:textId="77777777" w:rsidR="006446A8" w:rsidRDefault="006446A8">
      <w:pPr>
        <w:spacing w:before="20" w:after="20"/>
        <w:rPr>
          <w:color w:val="000000"/>
        </w:rPr>
      </w:pPr>
    </w:p>
    <w:sectPr w:rsidR="006446A8">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9045" w14:textId="77777777" w:rsidR="00E24104" w:rsidRDefault="00E24104">
      <w:r>
        <w:separator/>
      </w:r>
    </w:p>
  </w:endnote>
  <w:endnote w:type="continuationSeparator" w:id="0">
    <w:p w14:paraId="2E77A20A" w14:textId="77777777" w:rsidR="00E24104" w:rsidRDefault="00E2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A3AD" w14:textId="77777777" w:rsidR="006446A8" w:rsidRDefault="006446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20" w:type="dxa"/>
      <w:tblLook w:val="04A0" w:firstRow="1" w:lastRow="0" w:firstColumn="1" w:lastColumn="0" w:noHBand="0" w:noVBand="1"/>
    </w:tblPr>
    <w:tblGrid>
      <w:gridCol w:w="5061"/>
      <w:gridCol w:w="5062"/>
      <w:gridCol w:w="5059"/>
    </w:tblGrid>
    <w:tr w:rsidR="006446A8" w14:paraId="6314D36C" w14:textId="77777777">
      <w:trPr>
        <w:trHeight w:val="240"/>
      </w:trPr>
      <w:tc>
        <w:tcPr>
          <w:tcW w:w="1667" w:type="pct"/>
          <w:tcMar>
            <w:left w:w="100" w:type="dxa"/>
            <w:right w:w="100" w:type="dxa"/>
          </w:tcMar>
          <w:vAlign w:val="center"/>
        </w:tcPr>
        <w:p w14:paraId="0BB902E0" w14:textId="77777777" w:rsidR="006446A8" w:rsidRDefault="00E24104">
          <w:pPr>
            <w:rPr>
              <w:b/>
              <w:color w:val="000000"/>
            </w:rPr>
          </w:pPr>
          <w:r>
            <w:rPr>
              <w:b/>
              <w:noProof/>
              <w:color w:val="000000"/>
              <w:sz w:val="32"/>
            </w:rPr>
            <w:t>IT</w:t>
          </w:r>
        </w:p>
      </w:tc>
      <w:tc>
        <w:tcPr>
          <w:tcW w:w="1667" w:type="pct"/>
          <w:tcMar>
            <w:left w:w="100" w:type="dxa"/>
            <w:right w:w="100" w:type="dxa"/>
          </w:tcMar>
          <w:vAlign w:val="center"/>
        </w:tcPr>
        <w:p w14:paraId="53AFF2F0" w14:textId="77777777" w:rsidR="006446A8" w:rsidRDefault="00E24104">
          <w:pPr>
            <w:jc w:val="center"/>
            <w:rPr>
              <w:b/>
              <w:color w:val="000000"/>
              <w:sz w:val="32"/>
            </w:rPr>
          </w:pPr>
          <w:r>
            <w:rPr>
              <w:b/>
              <w:color w:val="000000"/>
            </w:rPr>
            <w:fldChar w:fldCharType="begin"/>
          </w:r>
          <w:r>
            <w:rPr>
              <w:b/>
              <w:noProof/>
              <w:color w:val="000000"/>
            </w:rPr>
            <w:instrText>PAGE</w:instrText>
          </w:r>
          <w:r>
            <w:rPr>
              <w:b/>
              <w:color w:val="000000"/>
            </w:rPr>
            <w:fldChar w:fldCharType="separate"/>
          </w:r>
          <w:r>
            <w:rPr>
              <w:b/>
              <w:noProof/>
              <w:color w:val="000000"/>
            </w:rPr>
            <w:t>3</w:t>
          </w:r>
          <w:r>
            <w:rPr>
              <w:b/>
              <w:color w:val="000000"/>
            </w:rPr>
            <w:fldChar w:fldCharType="end"/>
          </w:r>
        </w:p>
      </w:tc>
      <w:tc>
        <w:tcPr>
          <w:tcW w:w="1667" w:type="pct"/>
          <w:tcMar>
            <w:left w:w="100" w:type="dxa"/>
            <w:right w:w="100" w:type="dxa"/>
          </w:tcMar>
          <w:vAlign w:val="center"/>
        </w:tcPr>
        <w:p w14:paraId="2007B76F" w14:textId="77777777" w:rsidR="006446A8" w:rsidRDefault="00E24104">
          <w:pPr>
            <w:jc w:val="right"/>
            <w:rPr>
              <w:b/>
              <w:color w:val="000000"/>
              <w:sz w:val="32"/>
            </w:rPr>
          </w:pPr>
          <w:r>
            <w:rPr>
              <w:b/>
              <w:noProof/>
              <w:color w:val="000000"/>
              <w:sz w:val="32"/>
            </w:rPr>
            <w:t>IT</w:t>
          </w:r>
        </w:p>
      </w:tc>
    </w:tr>
  </w:tbl>
  <w:p w14:paraId="30FFB59F" w14:textId="77777777" w:rsidR="006446A8" w:rsidRDefault="006446A8">
    <w:pPr>
      <w:rPr>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F484" w14:textId="77777777" w:rsidR="006446A8" w:rsidRDefault="006446A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964A" w14:textId="77777777" w:rsidR="006446A8" w:rsidRDefault="006446A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40" w:type="dxa"/>
      <w:tblLook w:val="04A0" w:firstRow="1" w:lastRow="0" w:firstColumn="1" w:lastColumn="0" w:noHBand="0" w:noVBand="1"/>
    </w:tblPr>
    <w:tblGrid>
      <w:gridCol w:w="3418"/>
      <w:gridCol w:w="3417"/>
      <w:gridCol w:w="3415"/>
    </w:tblGrid>
    <w:tr w:rsidR="006446A8" w14:paraId="556A3657" w14:textId="77777777">
      <w:trPr>
        <w:trHeight w:val="240"/>
        <w:tblHeader/>
      </w:trPr>
      <w:tc>
        <w:tcPr>
          <w:tcW w:w="1667" w:type="pct"/>
          <w:shd w:val="clear" w:color="auto" w:fill="FFFFFF"/>
          <w:tcMar>
            <w:left w:w="100" w:type="dxa"/>
            <w:right w:w="100" w:type="dxa"/>
          </w:tcMar>
          <w:vAlign w:val="center"/>
        </w:tcPr>
        <w:p w14:paraId="64D4A831" w14:textId="77777777" w:rsidR="006446A8" w:rsidRDefault="00E24104">
          <w:pPr>
            <w:rPr>
              <w:b/>
              <w:color w:val="000000"/>
            </w:rPr>
          </w:pPr>
          <w:r>
            <w:rPr>
              <w:b/>
              <w:noProof/>
              <w:color w:val="000000"/>
              <w:sz w:val="32"/>
            </w:rPr>
            <w:t>IT</w:t>
          </w:r>
        </w:p>
      </w:tc>
      <w:tc>
        <w:tcPr>
          <w:tcW w:w="1667" w:type="pct"/>
          <w:shd w:val="clear" w:color="auto" w:fill="FFFFFF"/>
          <w:tcMar>
            <w:left w:w="100" w:type="dxa"/>
            <w:right w:w="100" w:type="dxa"/>
          </w:tcMar>
          <w:vAlign w:val="center"/>
        </w:tcPr>
        <w:p w14:paraId="4D455284" w14:textId="77777777" w:rsidR="006446A8" w:rsidRDefault="00E24104">
          <w:pPr>
            <w:jc w:val="center"/>
            <w:rPr>
              <w:b/>
              <w:color w:val="000000"/>
              <w:sz w:val="32"/>
            </w:rPr>
          </w:pPr>
          <w:r>
            <w:rPr>
              <w:b/>
              <w:color w:val="000000"/>
            </w:rPr>
            <w:fldChar w:fldCharType="begin"/>
          </w:r>
          <w:r>
            <w:rPr>
              <w:b/>
              <w:noProof/>
              <w:color w:val="000000"/>
            </w:rPr>
            <w:instrText>PAGE</w:instrText>
          </w:r>
          <w:r>
            <w:rPr>
              <w:b/>
              <w:color w:val="000000"/>
            </w:rPr>
            <w:fldChar w:fldCharType="separate"/>
          </w:r>
          <w:r>
            <w:rPr>
              <w:b/>
              <w:noProof/>
              <w:color w:val="000000"/>
            </w:rPr>
            <w:t>355</w:t>
          </w:r>
          <w:r>
            <w:rPr>
              <w:b/>
              <w:color w:val="000000"/>
            </w:rPr>
            <w:fldChar w:fldCharType="end"/>
          </w:r>
        </w:p>
      </w:tc>
      <w:tc>
        <w:tcPr>
          <w:tcW w:w="1667" w:type="pct"/>
          <w:shd w:val="clear" w:color="auto" w:fill="FFFFFF"/>
          <w:tcMar>
            <w:left w:w="100" w:type="dxa"/>
            <w:right w:w="100" w:type="dxa"/>
          </w:tcMar>
          <w:vAlign w:val="center"/>
        </w:tcPr>
        <w:p w14:paraId="777B6F50" w14:textId="77777777" w:rsidR="006446A8" w:rsidRDefault="00E24104">
          <w:pPr>
            <w:jc w:val="right"/>
            <w:rPr>
              <w:b/>
              <w:color w:val="000000"/>
              <w:sz w:val="32"/>
            </w:rPr>
          </w:pPr>
          <w:r>
            <w:rPr>
              <w:b/>
              <w:noProof/>
              <w:color w:val="000000"/>
              <w:sz w:val="32"/>
            </w:rPr>
            <w:t>IT</w:t>
          </w:r>
        </w:p>
      </w:tc>
    </w:tr>
  </w:tbl>
  <w:p w14:paraId="66B37F32" w14:textId="77777777" w:rsidR="006446A8" w:rsidRDefault="006446A8">
    <w:pPr>
      <w:rPr>
        <w:b/>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9DB4" w14:textId="77777777" w:rsidR="006446A8" w:rsidRDefault="006446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7F12" w14:textId="77777777" w:rsidR="00E24104" w:rsidRDefault="00E24104">
      <w:r>
        <w:separator/>
      </w:r>
    </w:p>
  </w:footnote>
  <w:footnote w:type="continuationSeparator" w:id="0">
    <w:p w14:paraId="269280FF" w14:textId="77777777" w:rsidR="00E24104" w:rsidRDefault="00E24104">
      <w:r>
        <w:continuationSeparator/>
      </w:r>
    </w:p>
  </w:footnote>
  <w:footnote w:id="1">
    <w:p w14:paraId="7022B6C4" w14:textId="77777777" w:rsidR="00654DC3" w:rsidRDefault="00654DC3" w:rsidP="00654DC3">
      <w:pPr>
        <w:pStyle w:val="Testonotaapidipagina"/>
      </w:pPr>
      <w:r>
        <w:rPr>
          <w:rStyle w:val="Rimandonotaapidipagina"/>
        </w:rPr>
        <w:footnoteRef/>
      </w:r>
      <w:r>
        <w:t xml:space="preserve"> </w:t>
      </w:r>
    </w:p>
    <w:p w14:paraId="7ECA7D7A" w14:textId="77777777" w:rsidR="00654DC3" w:rsidRPr="00654DC3" w:rsidRDefault="00654DC3" w:rsidP="00654DC3">
      <w:pPr>
        <w:pStyle w:val="Testonotaapidipagina"/>
        <w:rPr>
          <w:sz w:val="16"/>
          <w:szCs w:val="16"/>
        </w:rPr>
      </w:pPr>
      <w:r w:rsidRPr="00654DC3">
        <w:rPr>
          <w:sz w:val="16"/>
          <w:szCs w:val="16"/>
        </w:rPr>
        <w:t xml:space="preserve">Si </w:t>
      </w:r>
      <w:proofErr w:type="spellStart"/>
      <w:r w:rsidRPr="00654DC3">
        <w:rPr>
          <w:sz w:val="16"/>
          <w:szCs w:val="16"/>
        </w:rPr>
        <w:t>intende</w:t>
      </w:r>
      <w:proofErr w:type="spellEnd"/>
      <w:r w:rsidRPr="00654DC3">
        <w:rPr>
          <w:sz w:val="16"/>
          <w:szCs w:val="16"/>
        </w:rPr>
        <w:t xml:space="preserve"> </w:t>
      </w:r>
      <w:proofErr w:type="spellStart"/>
      <w:r w:rsidRPr="00654DC3">
        <w:rPr>
          <w:sz w:val="16"/>
          <w:szCs w:val="16"/>
        </w:rPr>
        <w:t>eliminare</w:t>
      </w:r>
      <w:proofErr w:type="spellEnd"/>
      <w:r w:rsidRPr="00654DC3">
        <w:rPr>
          <w:sz w:val="16"/>
          <w:szCs w:val="16"/>
        </w:rPr>
        <w:t xml:space="preserve">, in vista </w:t>
      </w:r>
      <w:proofErr w:type="spellStart"/>
      <w:r w:rsidRPr="00654DC3">
        <w:rPr>
          <w:sz w:val="16"/>
          <w:szCs w:val="16"/>
        </w:rPr>
        <w:t>dell’adozione</w:t>
      </w:r>
      <w:proofErr w:type="spellEnd"/>
      <w:r w:rsidRPr="00654DC3">
        <w:rPr>
          <w:sz w:val="16"/>
          <w:szCs w:val="16"/>
        </w:rPr>
        <w:t xml:space="preserve"> del </w:t>
      </w:r>
      <w:proofErr w:type="spellStart"/>
      <w:r w:rsidRPr="00654DC3">
        <w:rPr>
          <w:sz w:val="16"/>
          <w:szCs w:val="16"/>
        </w:rPr>
        <w:t>prossimo</w:t>
      </w:r>
      <w:proofErr w:type="spellEnd"/>
      <w:r w:rsidRPr="00654DC3">
        <w:rPr>
          <w:sz w:val="16"/>
          <w:szCs w:val="16"/>
        </w:rPr>
        <w:t xml:space="preserve"> bando </w:t>
      </w:r>
      <w:proofErr w:type="spellStart"/>
      <w:r w:rsidRPr="00654DC3">
        <w:rPr>
          <w:sz w:val="16"/>
          <w:szCs w:val="16"/>
        </w:rPr>
        <w:t>dell’intervento</w:t>
      </w:r>
      <w:proofErr w:type="spellEnd"/>
      <w:r w:rsidRPr="00654DC3">
        <w:rPr>
          <w:sz w:val="16"/>
          <w:szCs w:val="16"/>
        </w:rPr>
        <w:t xml:space="preserve"> SRA29 – Agricoltura </w:t>
      </w:r>
      <w:proofErr w:type="spellStart"/>
      <w:r w:rsidRPr="00654DC3">
        <w:rPr>
          <w:sz w:val="16"/>
          <w:szCs w:val="16"/>
        </w:rPr>
        <w:t>biologica</w:t>
      </w:r>
      <w:proofErr w:type="spellEnd"/>
      <w:r w:rsidRPr="00654DC3">
        <w:rPr>
          <w:sz w:val="16"/>
          <w:szCs w:val="16"/>
        </w:rPr>
        <w:t xml:space="preserve">, un </w:t>
      </w:r>
      <w:proofErr w:type="spellStart"/>
      <w:r w:rsidRPr="00654DC3">
        <w:rPr>
          <w:sz w:val="16"/>
          <w:szCs w:val="16"/>
        </w:rPr>
        <w:t>criterio</w:t>
      </w:r>
      <w:proofErr w:type="spellEnd"/>
      <w:r w:rsidRPr="00654DC3">
        <w:rPr>
          <w:sz w:val="16"/>
          <w:szCs w:val="16"/>
        </w:rPr>
        <w:t xml:space="preserve"> di </w:t>
      </w:r>
      <w:proofErr w:type="spellStart"/>
      <w:r w:rsidRPr="00654DC3">
        <w:rPr>
          <w:sz w:val="16"/>
          <w:szCs w:val="16"/>
        </w:rPr>
        <w:t>ammissibilità</w:t>
      </w:r>
      <w:proofErr w:type="spellEnd"/>
      <w:r w:rsidRPr="00654DC3">
        <w:rPr>
          <w:sz w:val="16"/>
          <w:szCs w:val="16"/>
        </w:rPr>
        <w:t xml:space="preserve"> non </w:t>
      </w:r>
      <w:proofErr w:type="spellStart"/>
      <w:r w:rsidRPr="00654DC3">
        <w:rPr>
          <w:sz w:val="16"/>
          <w:szCs w:val="16"/>
        </w:rPr>
        <w:t>contemplato</w:t>
      </w:r>
      <w:proofErr w:type="spellEnd"/>
      <w:r w:rsidRPr="00654DC3">
        <w:rPr>
          <w:sz w:val="16"/>
          <w:szCs w:val="16"/>
        </w:rPr>
        <w:t xml:space="preserve"> da alcuna </w:t>
      </w:r>
      <w:proofErr w:type="spellStart"/>
      <w:r w:rsidRPr="00654DC3">
        <w:rPr>
          <w:sz w:val="16"/>
          <w:szCs w:val="16"/>
        </w:rPr>
        <w:t>disposizione</w:t>
      </w:r>
      <w:proofErr w:type="spellEnd"/>
      <w:r w:rsidRPr="00654DC3">
        <w:rPr>
          <w:sz w:val="16"/>
          <w:szCs w:val="16"/>
        </w:rPr>
        <w:t xml:space="preserve"> </w:t>
      </w:r>
      <w:proofErr w:type="spellStart"/>
      <w:r w:rsidRPr="00654DC3">
        <w:rPr>
          <w:sz w:val="16"/>
          <w:szCs w:val="16"/>
        </w:rPr>
        <w:t>normativa</w:t>
      </w:r>
      <w:proofErr w:type="spellEnd"/>
      <w:r w:rsidRPr="00654DC3">
        <w:rPr>
          <w:sz w:val="16"/>
          <w:szCs w:val="16"/>
        </w:rPr>
        <w:t xml:space="preserve"> a </w:t>
      </w:r>
      <w:proofErr w:type="spellStart"/>
      <w:r w:rsidRPr="00654DC3">
        <w:rPr>
          <w:sz w:val="16"/>
          <w:szCs w:val="16"/>
        </w:rPr>
        <w:t>livello</w:t>
      </w:r>
      <w:proofErr w:type="spellEnd"/>
      <w:r w:rsidRPr="00654DC3">
        <w:rPr>
          <w:sz w:val="16"/>
          <w:szCs w:val="16"/>
        </w:rPr>
        <w:t xml:space="preserve"> </w:t>
      </w:r>
      <w:proofErr w:type="spellStart"/>
      <w:r w:rsidRPr="00654DC3">
        <w:rPr>
          <w:sz w:val="16"/>
          <w:szCs w:val="16"/>
        </w:rPr>
        <w:t>europeo</w:t>
      </w:r>
      <w:proofErr w:type="spellEnd"/>
      <w:r w:rsidRPr="00654DC3">
        <w:rPr>
          <w:sz w:val="16"/>
          <w:szCs w:val="16"/>
        </w:rPr>
        <w:t xml:space="preserve"> o </w:t>
      </w:r>
      <w:proofErr w:type="spellStart"/>
      <w:r w:rsidRPr="00654DC3">
        <w:rPr>
          <w:sz w:val="16"/>
          <w:szCs w:val="16"/>
        </w:rPr>
        <w:t>nazionale</w:t>
      </w:r>
      <w:proofErr w:type="spellEnd"/>
      <w:r w:rsidRPr="00654DC3">
        <w:rPr>
          <w:sz w:val="16"/>
          <w:szCs w:val="16"/>
        </w:rPr>
        <w:t xml:space="preserve">, </w:t>
      </w:r>
      <w:proofErr w:type="spellStart"/>
      <w:r w:rsidRPr="00654DC3">
        <w:rPr>
          <w:sz w:val="16"/>
          <w:szCs w:val="16"/>
        </w:rPr>
        <w:t>che</w:t>
      </w:r>
      <w:proofErr w:type="spellEnd"/>
      <w:r w:rsidRPr="00654DC3">
        <w:rPr>
          <w:sz w:val="16"/>
          <w:szCs w:val="16"/>
        </w:rPr>
        <w:t xml:space="preserve"> ha </w:t>
      </w:r>
      <w:proofErr w:type="spellStart"/>
      <w:r w:rsidRPr="00654DC3">
        <w:rPr>
          <w:sz w:val="16"/>
          <w:szCs w:val="16"/>
        </w:rPr>
        <w:t>rappresentato</w:t>
      </w:r>
      <w:proofErr w:type="spellEnd"/>
      <w:r w:rsidRPr="00654DC3">
        <w:rPr>
          <w:sz w:val="16"/>
          <w:szCs w:val="16"/>
        </w:rPr>
        <w:t xml:space="preserve"> e </w:t>
      </w:r>
      <w:proofErr w:type="spellStart"/>
      <w:r w:rsidRPr="00654DC3">
        <w:rPr>
          <w:sz w:val="16"/>
          <w:szCs w:val="16"/>
        </w:rPr>
        <w:t>sta</w:t>
      </w:r>
      <w:proofErr w:type="spellEnd"/>
      <w:r w:rsidRPr="00654DC3">
        <w:rPr>
          <w:sz w:val="16"/>
          <w:szCs w:val="16"/>
        </w:rPr>
        <w:t xml:space="preserve"> </w:t>
      </w:r>
      <w:proofErr w:type="spellStart"/>
      <w:r w:rsidRPr="00654DC3">
        <w:rPr>
          <w:sz w:val="16"/>
          <w:szCs w:val="16"/>
        </w:rPr>
        <w:t>rappresentando</w:t>
      </w:r>
      <w:proofErr w:type="spellEnd"/>
      <w:r w:rsidRPr="00654DC3">
        <w:rPr>
          <w:sz w:val="16"/>
          <w:szCs w:val="16"/>
        </w:rPr>
        <w:t xml:space="preserve"> un </w:t>
      </w:r>
      <w:proofErr w:type="spellStart"/>
      <w:r w:rsidRPr="00654DC3">
        <w:rPr>
          <w:sz w:val="16"/>
          <w:szCs w:val="16"/>
        </w:rPr>
        <w:t>elemento</w:t>
      </w:r>
      <w:proofErr w:type="spellEnd"/>
      <w:r w:rsidRPr="00654DC3">
        <w:rPr>
          <w:sz w:val="16"/>
          <w:szCs w:val="16"/>
        </w:rPr>
        <w:t xml:space="preserve"> di  </w:t>
      </w:r>
      <w:proofErr w:type="spellStart"/>
      <w:r w:rsidRPr="00654DC3">
        <w:rPr>
          <w:sz w:val="16"/>
          <w:szCs w:val="16"/>
        </w:rPr>
        <w:t>criticità</w:t>
      </w:r>
      <w:proofErr w:type="spellEnd"/>
      <w:r w:rsidRPr="00654DC3">
        <w:rPr>
          <w:sz w:val="16"/>
          <w:szCs w:val="16"/>
        </w:rPr>
        <w:t xml:space="preserve"> per </w:t>
      </w:r>
      <w:proofErr w:type="spellStart"/>
      <w:r w:rsidRPr="00654DC3">
        <w:rPr>
          <w:sz w:val="16"/>
          <w:szCs w:val="16"/>
        </w:rPr>
        <w:t>numerose</w:t>
      </w:r>
      <w:proofErr w:type="spellEnd"/>
      <w:r w:rsidRPr="00654DC3">
        <w:rPr>
          <w:sz w:val="16"/>
          <w:szCs w:val="16"/>
        </w:rPr>
        <w:t xml:space="preserve"> </w:t>
      </w:r>
      <w:proofErr w:type="spellStart"/>
      <w:r w:rsidRPr="00654DC3">
        <w:rPr>
          <w:sz w:val="16"/>
          <w:szCs w:val="16"/>
        </w:rPr>
        <w:t>imprese</w:t>
      </w:r>
      <w:proofErr w:type="spellEnd"/>
      <w:r w:rsidRPr="00654DC3">
        <w:rPr>
          <w:sz w:val="16"/>
          <w:szCs w:val="16"/>
        </w:rPr>
        <w:t xml:space="preserve"> </w:t>
      </w:r>
      <w:proofErr w:type="spellStart"/>
      <w:r w:rsidRPr="00654DC3">
        <w:rPr>
          <w:sz w:val="16"/>
          <w:szCs w:val="16"/>
        </w:rPr>
        <w:t>agricole</w:t>
      </w:r>
      <w:proofErr w:type="spellEnd"/>
      <w:r w:rsidRPr="00654DC3">
        <w:rPr>
          <w:sz w:val="16"/>
          <w:szCs w:val="16"/>
        </w:rPr>
        <w:t xml:space="preserve"> del Lazio, in </w:t>
      </w:r>
      <w:proofErr w:type="spellStart"/>
      <w:r w:rsidRPr="00654DC3">
        <w:rPr>
          <w:sz w:val="16"/>
          <w:szCs w:val="16"/>
        </w:rPr>
        <w:t>quanto</w:t>
      </w:r>
      <w:proofErr w:type="spellEnd"/>
      <w:r w:rsidRPr="00654DC3">
        <w:rPr>
          <w:sz w:val="16"/>
          <w:szCs w:val="16"/>
        </w:rPr>
        <w:t xml:space="preserve"> non sempre </w:t>
      </w:r>
      <w:proofErr w:type="spellStart"/>
      <w:r w:rsidRPr="00654DC3">
        <w:rPr>
          <w:sz w:val="16"/>
          <w:szCs w:val="16"/>
        </w:rPr>
        <w:t>compatibile</w:t>
      </w:r>
      <w:proofErr w:type="spellEnd"/>
      <w:r w:rsidRPr="00654DC3">
        <w:rPr>
          <w:sz w:val="16"/>
          <w:szCs w:val="16"/>
        </w:rPr>
        <w:t xml:space="preserve"> con le </w:t>
      </w:r>
      <w:proofErr w:type="spellStart"/>
      <w:r w:rsidRPr="00654DC3">
        <w:rPr>
          <w:sz w:val="16"/>
          <w:szCs w:val="16"/>
        </w:rPr>
        <w:t>specificità</w:t>
      </w:r>
      <w:proofErr w:type="spellEnd"/>
      <w:r w:rsidRPr="00654DC3">
        <w:rPr>
          <w:sz w:val="16"/>
          <w:szCs w:val="16"/>
        </w:rPr>
        <w:t xml:space="preserve"> </w:t>
      </w:r>
      <w:proofErr w:type="spellStart"/>
      <w:r w:rsidRPr="00654DC3">
        <w:rPr>
          <w:sz w:val="16"/>
          <w:szCs w:val="16"/>
        </w:rPr>
        <w:t>tecnico-produttive</w:t>
      </w:r>
      <w:proofErr w:type="spellEnd"/>
      <w:r w:rsidRPr="00654DC3">
        <w:rPr>
          <w:sz w:val="16"/>
          <w:szCs w:val="16"/>
        </w:rPr>
        <w:t xml:space="preserve"> e </w:t>
      </w:r>
      <w:proofErr w:type="spellStart"/>
      <w:r w:rsidRPr="00654DC3">
        <w:rPr>
          <w:sz w:val="16"/>
          <w:szCs w:val="16"/>
        </w:rPr>
        <w:t>gestionali</w:t>
      </w:r>
      <w:proofErr w:type="spellEnd"/>
      <w:r w:rsidRPr="00654DC3">
        <w:rPr>
          <w:sz w:val="16"/>
          <w:szCs w:val="16"/>
        </w:rPr>
        <w:t xml:space="preserve"> delle </w:t>
      </w:r>
      <w:proofErr w:type="spellStart"/>
      <w:r w:rsidRPr="00654DC3">
        <w:rPr>
          <w:sz w:val="16"/>
          <w:szCs w:val="16"/>
        </w:rPr>
        <w:t>aziende</w:t>
      </w:r>
      <w:proofErr w:type="spellEnd"/>
      <w:r w:rsidRPr="00654DC3">
        <w:rPr>
          <w:sz w:val="16"/>
          <w:szCs w:val="16"/>
        </w:rPr>
        <w:t xml:space="preserve"> </w:t>
      </w:r>
      <w:proofErr w:type="spellStart"/>
      <w:r w:rsidRPr="00654DC3">
        <w:rPr>
          <w:sz w:val="16"/>
          <w:szCs w:val="16"/>
        </w:rPr>
        <w:t>interessate</w:t>
      </w:r>
      <w:proofErr w:type="spellEnd"/>
      <w:r w:rsidRPr="00654DC3">
        <w:rPr>
          <w:sz w:val="16"/>
          <w:szCs w:val="16"/>
        </w:rPr>
        <w:t xml:space="preserve">, </w:t>
      </w:r>
      <w:proofErr w:type="spellStart"/>
      <w:r w:rsidRPr="00654DC3">
        <w:rPr>
          <w:sz w:val="16"/>
          <w:szCs w:val="16"/>
        </w:rPr>
        <w:t>costituendo</w:t>
      </w:r>
      <w:proofErr w:type="spellEnd"/>
      <w:r w:rsidRPr="00654DC3">
        <w:rPr>
          <w:sz w:val="16"/>
          <w:szCs w:val="16"/>
        </w:rPr>
        <w:t xml:space="preserve"> di </w:t>
      </w:r>
      <w:proofErr w:type="spellStart"/>
      <w:r w:rsidRPr="00654DC3">
        <w:rPr>
          <w:sz w:val="16"/>
          <w:szCs w:val="16"/>
        </w:rPr>
        <w:t>conseguenza</w:t>
      </w:r>
      <w:proofErr w:type="spellEnd"/>
      <w:r w:rsidRPr="00654DC3">
        <w:rPr>
          <w:sz w:val="16"/>
          <w:szCs w:val="16"/>
        </w:rPr>
        <w:t xml:space="preserve"> un </w:t>
      </w:r>
      <w:proofErr w:type="spellStart"/>
      <w:r w:rsidRPr="00654DC3">
        <w:rPr>
          <w:sz w:val="16"/>
          <w:szCs w:val="16"/>
        </w:rPr>
        <w:t>fattore</w:t>
      </w:r>
      <w:proofErr w:type="spellEnd"/>
      <w:r w:rsidRPr="00654DC3">
        <w:rPr>
          <w:sz w:val="16"/>
          <w:szCs w:val="16"/>
        </w:rPr>
        <w:t xml:space="preserve"> di </w:t>
      </w:r>
      <w:proofErr w:type="spellStart"/>
      <w:r w:rsidRPr="00654DC3">
        <w:rPr>
          <w:sz w:val="16"/>
          <w:szCs w:val="16"/>
        </w:rPr>
        <w:t>fuoriuscita</w:t>
      </w:r>
      <w:proofErr w:type="spellEnd"/>
      <w:r w:rsidRPr="00654DC3">
        <w:rPr>
          <w:sz w:val="16"/>
          <w:szCs w:val="16"/>
        </w:rPr>
        <w:t xml:space="preserve"> </w:t>
      </w:r>
      <w:proofErr w:type="spellStart"/>
      <w:r w:rsidRPr="00654DC3">
        <w:rPr>
          <w:sz w:val="16"/>
          <w:szCs w:val="16"/>
        </w:rPr>
        <w:t>dalla</w:t>
      </w:r>
      <w:proofErr w:type="spellEnd"/>
      <w:r w:rsidRPr="00654DC3">
        <w:rPr>
          <w:sz w:val="16"/>
          <w:szCs w:val="16"/>
        </w:rPr>
        <w:t xml:space="preserve"> </w:t>
      </w:r>
      <w:proofErr w:type="spellStart"/>
      <w:r w:rsidRPr="00654DC3">
        <w:rPr>
          <w:sz w:val="16"/>
          <w:szCs w:val="16"/>
        </w:rPr>
        <w:t>produzione</w:t>
      </w:r>
      <w:proofErr w:type="spellEnd"/>
      <w:r w:rsidRPr="00654DC3">
        <w:rPr>
          <w:sz w:val="16"/>
          <w:szCs w:val="16"/>
        </w:rPr>
        <w:t xml:space="preserve"> </w:t>
      </w:r>
      <w:proofErr w:type="spellStart"/>
      <w:r w:rsidRPr="00654DC3">
        <w:rPr>
          <w:sz w:val="16"/>
          <w:szCs w:val="16"/>
        </w:rPr>
        <w:t>biologica</w:t>
      </w:r>
      <w:proofErr w:type="spellEnd"/>
      <w:r w:rsidRPr="00654DC3">
        <w:rPr>
          <w:sz w:val="16"/>
          <w:szCs w:val="16"/>
        </w:rPr>
        <w:t xml:space="preserve"> e </w:t>
      </w:r>
      <w:proofErr w:type="spellStart"/>
      <w:r w:rsidRPr="00654DC3">
        <w:rPr>
          <w:sz w:val="16"/>
          <w:szCs w:val="16"/>
        </w:rPr>
        <w:t>pertanto</w:t>
      </w:r>
      <w:proofErr w:type="spellEnd"/>
      <w:r w:rsidRPr="00654DC3">
        <w:rPr>
          <w:sz w:val="16"/>
          <w:szCs w:val="16"/>
        </w:rPr>
        <w:t xml:space="preserve"> </w:t>
      </w:r>
      <w:proofErr w:type="spellStart"/>
      <w:r w:rsidRPr="00654DC3">
        <w:rPr>
          <w:sz w:val="16"/>
          <w:szCs w:val="16"/>
        </w:rPr>
        <w:t>anche</w:t>
      </w:r>
      <w:proofErr w:type="spellEnd"/>
      <w:r w:rsidRPr="00654DC3">
        <w:rPr>
          <w:sz w:val="16"/>
          <w:szCs w:val="16"/>
        </w:rPr>
        <w:t xml:space="preserve"> </w:t>
      </w:r>
      <w:proofErr w:type="spellStart"/>
      <w:r w:rsidRPr="00654DC3">
        <w:rPr>
          <w:sz w:val="16"/>
          <w:szCs w:val="16"/>
        </w:rPr>
        <w:t>dall’intervento</w:t>
      </w:r>
      <w:proofErr w:type="spellEnd"/>
      <w:r w:rsidRPr="00654DC3">
        <w:rPr>
          <w:sz w:val="16"/>
          <w:szCs w:val="16"/>
        </w:rPr>
        <w:t xml:space="preserve"> SRA29.</w:t>
      </w:r>
    </w:p>
    <w:p w14:paraId="393CB053" w14:textId="77777777" w:rsidR="00654DC3" w:rsidRPr="00654DC3" w:rsidRDefault="00654DC3" w:rsidP="00654DC3">
      <w:pPr>
        <w:pStyle w:val="Testonotaapidipagina"/>
        <w:rPr>
          <w:color w:val="FF0000"/>
          <w:sz w:val="16"/>
          <w:szCs w:val="16"/>
        </w:rPr>
      </w:pPr>
      <w:r w:rsidRPr="00654DC3">
        <w:rPr>
          <w:color w:val="FF0000"/>
          <w:sz w:val="16"/>
          <w:szCs w:val="16"/>
        </w:rPr>
        <w:t xml:space="preserve">Non </w:t>
      </w:r>
      <w:proofErr w:type="spellStart"/>
      <w:r w:rsidRPr="00654DC3">
        <w:rPr>
          <w:color w:val="FF0000"/>
          <w:sz w:val="16"/>
          <w:szCs w:val="16"/>
        </w:rPr>
        <w:t>impatta</w:t>
      </w:r>
      <w:proofErr w:type="spellEnd"/>
      <w:r w:rsidRPr="00654DC3">
        <w:rPr>
          <w:color w:val="FF0000"/>
          <w:sz w:val="16"/>
          <w:szCs w:val="16"/>
        </w:rPr>
        <w:t xml:space="preserve"> sui target </w:t>
      </w:r>
      <w:proofErr w:type="spellStart"/>
      <w:r w:rsidRPr="00654DC3">
        <w:rPr>
          <w:color w:val="FF0000"/>
          <w:sz w:val="16"/>
          <w:szCs w:val="16"/>
        </w:rPr>
        <w:t>perché</w:t>
      </w:r>
      <w:proofErr w:type="spellEnd"/>
      <w:r w:rsidRPr="00654DC3">
        <w:rPr>
          <w:color w:val="FF0000"/>
          <w:sz w:val="16"/>
          <w:szCs w:val="16"/>
        </w:rPr>
        <w:t xml:space="preserve"> </w:t>
      </w:r>
      <w:proofErr w:type="spellStart"/>
      <w:r w:rsidRPr="00654DC3">
        <w:rPr>
          <w:color w:val="FF0000"/>
          <w:sz w:val="16"/>
          <w:szCs w:val="16"/>
        </w:rPr>
        <w:t>si</w:t>
      </w:r>
      <w:proofErr w:type="spellEnd"/>
      <w:r w:rsidRPr="00654DC3">
        <w:rPr>
          <w:color w:val="FF0000"/>
          <w:sz w:val="16"/>
          <w:szCs w:val="16"/>
        </w:rPr>
        <w:t xml:space="preserve"> </w:t>
      </w:r>
      <w:proofErr w:type="spellStart"/>
      <w:r w:rsidRPr="00654DC3">
        <w:rPr>
          <w:color w:val="FF0000"/>
          <w:sz w:val="16"/>
          <w:szCs w:val="16"/>
        </w:rPr>
        <w:t>ritiene</w:t>
      </w:r>
      <w:proofErr w:type="spellEnd"/>
      <w:r w:rsidRPr="00654DC3">
        <w:rPr>
          <w:color w:val="FF0000"/>
          <w:sz w:val="16"/>
          <w:szCs w:val="16"/>
        </w:rPr>
        <w:t xml:space="preserve"> </w:t>
      </w:r>
      <w:proofErr w:type="spellStart"/>
      <w:r w:rsidRPr="00654DC3">
        <w:rPr>
          <w:color w:val="FF0000"/>
          <w:sz w:val="16"/>
          <w:szCs w:val="16"/>
        </w:rPr>
        <w:t>che</w:t>
      </w:r>
      <w:proofErr w:type="spellEnd"/>
      <w:r w:rsidRPr="00654DC3">
        <w:rPr>
          <w:color w:val="FF0000"/>
          <w:sz w:val="16"/>
          <w:szCs w:val="16"/>
        </w:rPr>
        <w:t xml:space="preserve"> </w:t>
      </w:r>
      <w:proofErr w:type="spellStart"/>
      <w:r w:rsidRPr="00654DC3">
        <w:rPr>
          <w:color w:val="FF0000"/>
          <w:sz w:val="16"/>
          <w:szCs w:val="16"/>
        </w:rPr>
        <w:t>quello</w:t>
      </w:r>
      <w:proofErr w:type="spellEnd"/>
      <w:r w:rsidRPr="00654DC3">
        <w:rPr>
          <w:color w:val="FF0000"/>
          <w:sz w:val="16"/>
          <w:szCs w:val="16"/>
        </w:rPr>
        <w:t xml:space="preserve"> </w:t>
      </w:r>
      <w:proofErr w:type="spellStart"/>
      <w:r w:rsidRPr="00654DC3">
        <w:rPr>
          <w:color w:val="FF0000"/>
          <w:sz w:val="16"/>
          <w:szCs w:val="16"/>
        </w:rPr>
        <w:t>attualmente</w:t>
      </w:r>
      <w:proofErr w:type="spellEnd"/>
      <w:r w:rsidRPr="00654DC3">
        <w:rPr>
          <w:color w:val="FF0000"/>
          <w:sz w:val="16"/>
          <w:szCs w:val="16"/>
        </w:rPr>
        <w:t xml:space="preserve"> </w:t>
      </w:r>
      <w:proofErr w:type="spellStart"/>
      <w:r w:rsidRPr="00654DC3">
        <w:rPr>
          <w:color w:val="FF0000"/>
          <w:sz w:val="16"/>
          <w:szCs w:val="16"/>
        </w:rPr>
        <w:t>quantificato</w:t>
      </w:r>
      <w:proofErr w:type="spellEnd"/>
      <w:r w:rsidRPr="00654DC3">
        <w:rPr>
          <w:color w:val="FF0000"/>
          <w:sz w:val="16"/>
          <w:szCs w:val="16"/>
        </w:rPr>
        <w:t xml:space="preserve"> </w:t>
      </w:r>
      <w:proofErr w:type="spellStart"/>
      <w:r w:rsidRPr="00654DC3">
        <w:rPr>
          <w:color w:val="FF0000"/>
          <w:sz w:val="16"/>
          <w:szCs w:val="16"/>
        </w:rPr>
        <w:t>sia</w:t>
      </w:r>
      <w:proofErr w:type="spellEnd"/>
      <w:r w:rsidRPr="00654DC3">
        <w:rPr>
          <w:color w:val="FF0000"/>
          <w:sz w:val="16"/>
          <w:szCs w:val="16"/>
        </w:rPr>
        <w:t xml:space="preserve"> </w:t>
      </w:r>
      <w:proofErr w:type="spellStart"/>
      <w:r w:rsidRPr="00654DC3">
        <w:rPr>
          <w:color w:val="FF0000"/>
          <w:sz w:val="16"/>
          <w:szCs w:val="16"/>
        </w:rPr>
        <w:t>l’obiettivo</w:t>
      </w:r>
      <w:proofErr w:type="spellEnd"/>
      <w:r w:rsidRPr="00654DC3">
        <w:rPr>
          <w:color w:val="FF0000"/>
          <w:sz w:val="16"/>
          <w:szCs w:val="16"/>
        </w:rPr>
        <w:t xml:space="preserve"> </w:t>
      </w:r>
      <w:proofErr w:type="spellStart"/>
      <w:r w:rsidRPr="00654DC3">
        <w:rPr>
          <w:color w:val="FF0000"/>
          <w:sz w:val="16"/>
          <w:szCs w:val="16"/>
        </w:rPr>
        <w:t>che</w:t>
      </w:r>
      <w:proofErr w:type="spellEnd"/>
      <w:r w:rsidRPr="00654DC3">
        <w:rPr>
          <w:color w:val="FF0000"/>
          <w:sz w:val="16"/>
          <w:szCs w:val="16"/>
        </w:rPr>
        <w:t xml:space="preserve"> </w:t>
      </w:r>
      <w:proofErr w:type="spellStart"/>
      <w:r w:rsidRPr="00654DC3">
        <w:rPr>
          <w:color w:val="FF0000"/>
          <w:sz w:val="16"/>
          <w:szCs w:val="16"/>
        </w:rPr>
        <w:t>ragionevolmente</w:t>
      </w:r>
      <w:proofErr w:type="spellEnd"/>
      <w:r w:rsidRPr="00654DC3">
        <w:rPr>
          <w:color w:val="FF0000"/>
          <w:sz w:val="16"/>
          <w:szCs w:val="16"/>
        </w:rPr>
        <w:t xml:space="preserve"> </w:t>
      </w:r>
      <w:proofErr w:type="spellStart"/>
      <w:r w:rsidRPr="00654DC3">
        <w:rPr>
          <w:color w:val="FF0000"/>
          <w:sz w:val="16"/>
          <w:szCs w:val="16"/>
        </w:rPr>
        <w:t>possa</w:t>
      </w:r>
      <w:proofErr w:type="spellEnd"/>
      <w:r w:rsidRPr="00654DC3">
        <w:rPr>
          <w:color w:val="FF0000"/>
          <w:sz w:val="16"/>
          <w:szCs w:val="16"/>
        </w:rPr>
        <w:t xml:space="preserve"> </w:t>
      </w:r>
      <w:proofErr w:type="spellStart"/>
      <w:r w:rsidRPr="00654DC3">
        <w:rPr>
          <w:color w:val="FF0000"/>
          <w:sz w:val="16"/>
          <w:szCs w:val="16"/>
        </w:rPr>
        <w:t>essere</w:t>
      </w:r>
      <w:proofErr w:type="spellEnd"/>
      <w:r w:rsidRPr="00654DC3">
        <w:rPr>
          <w:color w:val="FF0000"/>
          <w:sz w:val="16"/>
          <w:szCs w:val="16"/>
        </w:rPr>
        <w:t xml:space="preserve"> </w:t>
      </w:r>
      <w:proofErr w:type="spellStart"/>
      <w:r w:rsidRPr="00654DC3">
        <w:rPr>
          <w:color w:val="FF0000"/>
          <w:sz w:val="16"/>
          <w:szCs w:val="16"/>
        </w:rPr>
        <w:t>raggiunto</w:t>
      </w:r>
      <w:proofErr w:type="spellEnd"/>
      <w:r w:rsidRPr="00654DC3">
        <w:rPr>
          <w:color w:val="FF0000"/>
          <w:sz w:val="16"/>
          <w:szCs w:val="16"/>
        </w:rPr>
        <w:t xml:space="preserve"> proprio in </w:t>
      </w:r>
      <w:proofErr w:type="spellStart"/>
      <w:r w:rsidRPr="00654DC3">
        <w:rPr>
          <w:color w:val="FF0000"/>
          <w:sz w:val="16"/>
          <w:szCs w:val="16"/>
        </w:rPr>
        <w:t>virtù</w:t>
      </w:r>
      <w:proofErr w:type="spellEnd"/>
      <w:r w:rsidRPr="00654DC3">
        <w:rPr>
          <w:color w:val="FF0000"/>
          <w:sz w:val="16"/>
          <w:szCs w:val="16"/>
        </w:rPr>
        <w:t xml:space="preserve"> della </w:t>
      </w:r>
      <w:proofErr w:type="spellStart"/>
      <w:r w:rsidRPr="00654DC3">
        <w:rPr>
          <w:color w:val="FF0000"/>
          <w:sz w:val="16"/>
          <w:szCs w:val="16"/>
        </w:rPr>
        <w:t>modifica</w:t>
      </w:r>
      <w:proofErr w:type="spellEnd"/>
      <w:r w:rsidRPr="00654DC3">
        <w:rPr>
          <w:color w:val="FF0000"/>
          <w:sz w:val="16"/>
          <w:szCs w:val="16"/>
        </w:rPr>
        <w:t xml:space="preserve"> e </w:t>
      </w:r>
      <w:proofErr w:type="spellStart"/>
      <w:r w:rsidRPr="00654DC3">
        <w:rPr>
          <w:color w:val="FF0000"/>
          <w:sz w:val="16"/>
          <w:szCs w:val="16"/>
        </w:rPr>
        <w:t>che</w:t>
      </w:r>
      <w:proofErr w:type="spellEnd"/>
      <w:r w:rsidRPr="00654DC3">
        <w:rPr>
          <w:color w:val="FF0000"/>
          <w:sz w:val="16"/>
          <w:szCs w:val="16"/>
        </w:rPr>
        <w:t xml:space="preserve"> il </w:t>
      </w:r>
      <w:proofErr w:type="spellStart"/>
      <w:r w:rsidRPr="00654DC3">
        <w:rPr>
          <w:color w:val="FF0000"/>
          <w:sz w:val="16"/>
          <w:szCs w:val="16"/>
        </w:rPr>
        <w:t>requisito</w:t>
      </w:r>
      <w:proofErr w:type="spellEnd"/>
      <w:r w:rsidRPr="00654DC3">
        <w:rPr>
          <w:color w:val="FF0000"/>
          <w:sz w:val="16"/>
          <w:szCs w:val="16"/>
        </w:rPr>
        <w:t xml:space="preserve"> </w:t>
      </w:r>
      <w:proofErr w:type="spellStart"/>
      <w:r w:rsidRPr="00654DC3">
        <w:rPr>
          <w:color w:val="FF0000"/>
          <w:sz w:val="16"/>
          <w:szCs w:val="16"/>
        </w:rPr>
        <w:t>che</w:t>
      </w:r>
      <w:proofErr w:type="spellEnd"/>
      <w:r w:rsidRPr="00654DC3">
        <w:rPr>
          <w:color w:val="FF0000"/>
          <w:sz w:val="16"/>
          <w:szCs w:val="16"/>
        </w:rPr>
        <w:t xml:space="preserve"> </w:t>
      </w:r>
      <w:proofErr w:type="spellStart"/>
      <w:r w:rsidRPr="00654DC3">
        <w:rPr>
          <w:color w:val="FF0000"/>
          <w:sz w:val="16"/>
          <w:szCs w:val="16"/>
        </w:rPr>
        <w:t>si</w:t>
      </w:r>
      <w:proofErr w:type="spellEnd"/>
      <w:r w:rsidRPr="00654DC3">
        <w:rPr>
          <w:color w:val="FF0000"/>
          <w:sz w:val="16"/>
          <w:szCs w:val="16"/>
        </w:rPr>
        <w:t xml:space="preserve"> </w:t>
      </w:r>
      <w:proofErr w:type="spellStart"/>
      <w:r w:rsidRPr="00654DC3">
        <w:rPr>
          <w:color w:val="FF0000"/>
          <w:sz w:val="16"/>
          <w:szCs w:val="16"/>
        </w:rPr>
        <w:t>intende</w:t>
      </w:r>
      <w:proofErr w:type="spellEnd"/>
      <w:r w:rsidRPr="00654DC3">
        <w:rPr>
          <w:color w:val="FF0000"/>
          <w:sz w:val="16"/>
          <w:szCs w:val="16"/>
        </w:rPr>
        <w:t xml:space="preserve"> </w:t>
      </w:r>
      <w:proofErr w:type="spellStart"/>
      <w:r w:rsidRPr="00654DC3">
        <w:rPr>
          <w:color w:val="FF0000"/>
          <w:sz w:val="16"/>
          <w:szCs w:val="16"/>
        </w:rPr>
        <w:t>eliminare</w:t>
      </w:r>
      <w:proofErr w:type="spellEnd"/>
      <w:r w:rsidRPr="00654DC3">
        <w:rPr>
          <w:color w:val="FF0000"/>
          <w:sz w:val="16"/>
          <w:szCs w:val="16"/>
        </w:rPr>
        <w:t xml:space="preserve"> </w:t>
      </w:r>
      <w:proofErr w:type="spellStart"/>
      <w:r w:rsidRPr="00654DC3">
        <w:rPr>
          <w:color w:val="FF0000"/>
          <w:sz w:val="16"/>
          <w:szCs w:val="16"/>
        </w:rPr>
        <w:t>rischia</w:t>
      </w:r>
      <w:proofErr w:type="spellEnd"/>
      <w:r w:rsidRPr="00654DC3">
        <w:rPr>
          <w:color w:val="FF0000"/>
          <w:sz w:val="16"/>
          <w:szCs w:val="16"/>
        </w:rPr>
        <w:t xml:space="preserve"> di </w:t>
      </w:r>
      <w:proofErr w:type="spellStart"/>
      <w:r w:rsidRPr="00654DC3">
        <w:rPr>
          <w:color w:val="FF0000"/>
          <w:sz w:val="16"/>
          <w:szCs w:val="16"/>
        </w:rPr>
        <w:t>vanificare</w:t>
      </w:r>
      <w:proofErr w:type="spellEnd"/>
      <w:r w:rsidRPr="00654DC3">
        <w:rPr>
          <w:color w:val="FF0000"/>
          <w:sz w:val="16"/>
          <w:szCs w:val="16"/>
        </w:rPr>
        <w:t>.</w:t>
      </w:r>
    </w:p>
    <w:p w14:paraId="494648F4" w14:textId="6845357E" w:rsidR="00654DC3" w:rsidRPr="00654DC3" w:rsidRDefault="00654DC3">
      <w:pPr>
        <w:pStyle w:val="Testonotaapidipagina"/>
        <w:rPr>
          <w:lang w:val="it-IT"/>
        </w:rPr>
      </w:pPr>
    </w:p>
  </w:footnote>
  <w:footnote w:id="2">
    <w:p w14:paraId="7235BE63" w14:textId="77777777" w:rsidR="00654DC3" w:rsidRPr="00654DC3" w:rsidRDefault="00654DC3" w:rsidP="00654DC3">
      <w:pPr>
        <w:jc w:val="both"/>
        <w:rPr>
          <w:rFonts w:cstheme="minorHAnsi"/>
          <w:noProof/>
          <w:sz w:val="16"/>
          <w:szCs w:val="16"/>
        </w:rPr>
      </w:pPr>
      <w:r>
        <w:rPr>
          <w:rStyle w:val="Rimandonotaapidipagina"/>
        </w:rPr>
        <w:footnoteRef/>
      </w:r>
      <w:r>
        <w:t xml:space="preserve"> </w:t>
      </w:r>
      <w:r w:rsidRPr="00654DC3">
        <w:rPr>
          <w:rFonts w:cstheme="minorHAnsi"/>
          <w:noProof/>
          <w:sz w:val="16"/>
          <w:szCs w:val="16"/>
        </w:rPr>
        <w:t>L’eliminazione della personalizzazione regionale dell’Impegno I05 consegue dall’eliminazione del criterio regionalizzato C06. Resta ovviamente l’impegno trasversale per tutte le Regioni, I02, che prevede il mantenimento per tutto il periodo di impegno della superficie iniziale accertata nell’ambito della domanda di sostegno.</w:t>
      </w:r>
    </w:p>
    <w:p w14:paraId="2CAF868E" w14:textId="39598696" w:rsidR="00654DC3" w:rsidRPr="00654DC3" w:rsidRDefault="00654DC3" w:rsidP="00654DC3">
      <w:pPr>
        <w:pStyle w:val="Testonotaapidipagina"/>
        <w:rPr>
          <w:sz w:val="16"/>
          <w:szCs w:val="16"/>
          <w:lang w:val="it-IT"/>
        </w:rPr>
      </w:pPr>
      <w:r w:rsidRPr="00654DC3">
        <w:rPr>
          <w:rFonts w:cstheme="minorHAnsi"/>
          <w:color w:val="FF0000"/>
          <w:sz w:val="16"/>
          <w:szCs w:val="16"/>
        </w:rPr>
        <w:t>Non impat</w:t>
      </w:r>
      <w:proofErr w:type="spellStart"/>
      <w:r w:rsidRPr="00654DC3">
        <w:rPr>
          <w:rFonts w:cstheme="minorHAnsi"/>
          <w:color w:val="FF0000"/>
          <w:sz w:val="16"/>
          <w:szCs w:val="16"/>
        </w:rPr>
        <w:t>ta</w:t>
      </w:r>
      <w:proofErr w:type="spellEnd"/>
      <w:r w:rsidRPr="00654DC3">
        <w:rPr>
          <w:rFonts w:cstheme="minorHAnsi"/>
          <w:color w:val="FF0000"/>
          <w:sz w:val="16"/>
          <w:szCs w:val="16"/>
        </w:rPr>
        <w:t xml:space="preserve"> sui target </w:t>
      </w:r>
      <w:proofErr w:type="spellStart"/>
      <w:r w:rsidRPr="00654DC3">
        <w:rPr>
          <w:rFonts w:cstheme="minorHAnsi"/>
          <w:color w:val="FF0000"/>
          <w:sz w:val="16"/>
          <w:szCs w:val="16"/>
        </w:rPr>
        <w:t>perché</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si</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ritiene</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che</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quello</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attualmente</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quantificato</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sia</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l’obiettivo</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che</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ragionevolmente</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possa</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essere</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raggiunto</w:t>
      </w:r>
      <w:proofErr w:type="spellEnd"/>
      <w:r w:rsidRPr="00654DC3">
        <w:rPr>
          <w:rFonts w:cstheme="minorHAnsi"/>
          <w:color w:val="FF0000"/>
          <w:sz w:val="16"/>
          <w:szCs w:val="16"/>
        </w:rPr>
        <w:t xml:space="preserve"> proprio in </w:t>
      </w:r>
      <w:proofErr w:type="spellStart"/>
      <w:r w:rsidRPr="00654DC3">
        <w:rPr>
          <w:rFonts w:cstheme="minorHAnsi"/>
          <w:color w:val="FF0000"/>
          <w:sz w:val="16"/>
          <w:szCs w:val="16"/>
        </w:rPr>
        <w:t>virtù</w:t>
      </w:r>
      <w:proofErr w:type="spellEnd"/>
      <w:r w:rsidRPr="00654DC3">
        <w:rPr>
          <w:rFonts w:cstheme="minorHAnsi"/>
          <w:color w:val="FF0000"/>
          <w:sz w:val="16"/>
          <w:szCs w:val="16"/>
        </w:rPr>
        <w:t xml:space="preserve"> della </w:t>
      </w:r>
      <w:proofErr w:type="spellStart"/>
      <w:r w:rsidRPr="00654DC3">
        <w:rPr>
          <w:rFonts w:cstheme="minorHAnsi"/>
          <w:color w:val="FF0000"/>
          <w:sz w:val="16"/>
          <w:szCs w:val="16"/>
        </w:rPr>
        <w:t>modifica</w:t>
      </w:r>
      <w:proofErr w:type="spellEnd"/>
      <w:r w:rsidRPr="00654DC3">
        <w:rPr>
          <w:rFonts w:cstheme="minorHAnsi"/>
          <w:color w:val="FF0000"/>
          <w:sz w:val="16"/>
          <w:szCs w:val="16"/>
        </w:rPr>
        <w:t xml:space="preserve"> e </w:t>
      </w:r>
      <w:proofErr w:type="spellStart"/>
      <w:r w:rsidRPr="00654DC3">
        <w:rPr>
          <w:rFonts w:cstheme="minorHAnsi"/>
          <w:color w:val="FF0000"/>
          <w:sz w:val="16"/>
          <w:szCs w:val="16"/>
        </w:rPr>
        <w:t>che</w:t>
      </w:r>
      <w:proofErr w:type="spellEnd"/>
      <w:r w:rsidRPr="00654DC3">
        <w:rPr>
          <w:rFonts w:cstheme="minorHAnsi"/>
          <w:color w:val="FF0000"/>
          <w:sz w:val="16"/>
          <w:szCs w:val="16"/>
        </w:rPr>
        <w:t xml:space="preserve"> </w:t>
      </w:r>
      <w:proofErr w:type="spellStart"/>
      <w:r w:rsidR="00E24104">
        <w:rPr>
          <w:rFonts w:cstheme="minorHAnsi"/>
          <w:color w:val="FF0000"/>
          <w:sz w:val="16"/>
          <w:szCs w:val="16"/>
        </w:rPr>
        <w:t>l’impegno</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che</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si</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intende</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eliminare</w:t>
      </w:r>
      <w:proofErr w:type="spellEnd"/>
      <w:r w:rsidRPr="00654DC3">
        <w:rPr>
          <w:rFonts w:cstheme="minorHAnsi"/>
          <w:color w:val="FF0000"/>
          <w:sz w:val="16"/>
          <w:szCs w:val="16"/>
        </w:rPr>
        <w:t xml:space="preserve"> </w:t>
      </w:r>
      <w:proofErr w:type="spellStart"/>
      <w:r w:rsidRPr="00654DC3">
        <w:rPr>
          <w:rFonts w:cstheme="minorHAnsi"/>
          <w:color w:val="FF0000"/>
          <w:sz w:val="16"/>
          <w:szCs w:val="16"/>
        </w:rPr>
        <w:t>rischia</w:t>
      </w:r>
      <w:proofErr w:type="spellEnd"/>
      <w:r w:rsidRPr="00654DC3">
        <w:rPr>
          <w:rFonts w:cstheme="minorHAnsi"/>
          <w:color w:val="FF0000"/>
          <w:sz w:val="16"/>
          <w:szCs w:val="16"/>
        </w:rPr>
        <w:t xml:space="preserve"> di </w:t>
      </w:r>
      <w:proofErr w:type="spellStart"/>
      <w:r w:rsidRPr="00654DC3">
        <w:rPr>
          <w:rFonts w:cstheme="minorHAnsi"/>
          <w:color w:val="FF0000"/>
          <w:sz w:val="16"/>
          <w:szCs w:val="16"/>
        </w:rPr>
        <w:t>vanificare</w:t>
      </w:r>
      <w:proofErr w:type="spellEnd"/>
      <w:r w:rsidRPr="00654DC3">
        <w:rPr>
          <w:rFonts w:cstheme="minorHAnsi"/>
          <w:color w:val="FF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5B89" w14:textId="77777777" w:rsidR="006446A8" w:rsidRDefault="006446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938B" w14:textId="77777777" w:rsidR="006446A8" w:rsidRDefault="006446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6EB4" w14:textId="77777777" w:rsidR="006446A8" w:rsidRDefault="006446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3587" w14:textId="77777777" w:rsidR="006446A8" w:rsidRDefault="006446A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D54A" w14:textId="77777777" w:rsidR="006446A8" w:rsidRDefault="006446A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F0A9" w14:textId="77777777" w:rsidR="006446A8" w:rsidRDefault="006446A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446A8"/>
    <w:rsid w:val="00654DC3"/>
    <w:rsid w:val="0075494C"/>
    <w:rsid w:val="00A77B3E"/>
    <w:rsid w:val="00CA2A55"/>
    <w:rsid w:val="00E241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8E77B"/>
  <w15:docId w15:val="{8FEECB9F-FC0E-40C9-956C-246D5EE9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EF7B96"/>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EF7B96"/>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EF7B96"/>
    <w:pPr>
      <w:keepNext/>
      <w:spacing w:before="240" w:after="60"/>
      <w:outlineLvl w:val="2"/>
    </w:pPr>
    <w:rPr>
      <w:rFonts w:ascii="Arial" w:hAnsi="Arial" w:cs="Arial"/>
      <w:b/>
      <w:bCs/>
      <w:sz w:val="26"/>
      <w:szCs w:val="26"/>
    </w:rPr>
  </w:style>
  <w:style w:type="paragraph" w:styleId="Titolo4">
    <w:name w:val="heading 4"/>
    <w:basedOn w:val="Normale"/>
    <w:next w:val="Normale"/>
    <w:qFormat/>
    <w:rsid w:val="00EF7B96"/>
    <w:pPr>
      <w:keepNext/>
      <w:spacing w:before="240" w:after="60"/>
      <w:outlineLvl w:val="3"/>
    </w:pPr>
    <w:rPr>
      <w:b/>
      <w:bCs/>
      <w:sz w:val="28"/>
      <w:szCs w:val="28"/>
    </w:rPr>
  </w:style>
  <w:style w:type="paragraph" w:styleId="Titolo5">
    <w:name w:val="heading 5"/>
    <w:basedOn w:val="Normale"/>
    <w:next w:val="Normale"/>
    <w:qFormat/>
    <w:rsid w:val="00EF7B96"/>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qlbt-cell-lineql-align-center">
    <w:name w:val="qlbt-cell-line ql-align-center"/>
    <w:basedOn w:val="Normale"/>
  </w:style>
  <w:style w:type="paragraph" w:customStyle="1" w:styleId="qlbt-cell-line">
    <w:name w:val="qlbt-cell-line"/>
    <w:basedOn w:val="Normale"/>
  </w:style>
  <w:style w:type="table" w:customStyle="1" w:styleId="quill-better-table">
    <w:name w:val="quill-better-table"/>
    <w:basedOn w:val="Tabellanormale"/>
    <w:tblPr/>
  </w:style>
  <w:style w:type="paragraph" w:customStyle="1" w:styleId="qlbt-cell-lineql-align-justify">
    <w:name w:val="qlbt-cell-line ql-align-justify"/>
    <w:basedOn w:val="Normale"/>
  </w:style>
  <w:style w:type="paragraph" w:styleId="Sommario1">
    <w:name w:val="toc 1"/>
    <w:basedOn w:val="Normale"/>
    <w:next w:val="Normale"/>
    <w:autoRedefine/>
    <w:rsid w:val="00805BCE"/>
  </w:style>
  <w:style w:type="character" w:styleId="Collegamentoipertestuale">
    <w:name w:val="Hyperlink"/>
    <w:basedOn w:val="Carpredefinitoparagrafo"/>
    <w:rsid w:val="00EF7B96"/>
    <w:rPr>
      <w:color w:val="0000FF"/>
      <w:u w:val="single"/>
    </w:rPr>
  </w:style>
  <w:style w:type="paragraph" w:styleId="Sommario2">
    <w:name w:val="toc 2"/>
    <w:basedOn w:val="Normale"/>
    <w:next w:val="Normale"/>
    <w:autoRedefine/>
    <w:rsid w:val="00805BCE"/>
    <w:pPr>
      <w:ind w:left="240"/>
    </w:pPr>
  </w:style>
  <w:style w:type="paragraph" w:styleId="Sommario3">
    <w:name w:val="toc 3"/>
    <w:basedOn w:val="Normale"/>
    <w:next w:val="Normale"/>
    <w:autoRedefine/>
    <w:rsid w:val="00805BCE"/>
    <w:pPr>
      <w:ind w:left="480"/>
    </w:pPr>
  </w:style>
  <w:style w:type="paragraph" w:styleId="Sommario4">
    <w:name w:val="toc 4"/>
    <w:basedOn w:val="Normale"/>
    <w:next w:val="Normale"/>
    <w:autoRedefine/>
    <w:rsid w:val="00805BCE"/>
    <w:pPr>
      <w:ind w:left="720"/>
    </w:pPr>
  </w:style>
  <w:style w:type="paragraph" w:styleId="Sommario5">
    <w:name w:val="toc 5"/>
    <w:basedOn w:val="Normale"/>
    <w:next w:val="Normale"/>
    <w:autoRedefine/>
    <w:rsid w:val="00805BCE"/>
    <w:pPr>
      <w:ind w:left="960"/>
    </w:pPr>
  </w:style>
  <w:style w:type="paragraph" w:styleId="Testonotaapidipagina">
    <w:name w:val="footnote text"/>
    <w:basedOn w:val="Normale"/>
    <w:link w:val="TestonotaapidipaginaCarattere"/>
    <w:rsid w:val="00654DC3"/>
    <w:rPr>
      <w:sz w:val="20"/>
      <w:szCs w:val="20"/>
    </w:rPr>
  </w:style>
  <w:style w:type="character" w:customStyle="1" w:styleId="TestonotaapidipaginaCarattere">
    <w:name w:val="Testo nota a piè di pagina Carattere"/>
    <w:basedOn w:val="Carpredefinitoparagrafo"/>
    <w:link w:val="Testonotaapidipagina"/>
    <w:rsid w:val="00654DC3"/>
  </w:style>
  <w:style w:type="character" w:styleId="Rimandonotaapidipagina">
    <w:name w:val="footnote reference"/>
    <w:basedOn w:val="Carpredefinitoparagrafo"/>
    <w:rsid w:val="00654DC3"/>
    <w:rPr>
      <w:vertAlign w:val="superscript"/>
    </w:rPr>
  </w:style>
  <w:style w:type="paragraph" w:styleId="Paragrafoelenco">
    <w:name w:val="List Paragraph"/>
    <w:basedOn w:val="Normale"/>
    <w:uiPriority w:val="34"/>
    <w:qFormat/>
    <w:rsid w:val="00654DC3"/>
    <w:pPr>
      <w:spacing w:after="160" w:line="256" w:lineRule="auto"/>
      <w:ind w:left="720"/>
      <w:contextualSpacing/>
    </w:pPr>
    <w:rPr>
      <w:rFonts w:asciiTheme="minorHAnsi" w:eastAsiaTheme="minorHAnsi" w:hAnsiTheme="minorHAnsi" w:cstheme="minorBidi"/>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E9394-9C07-4A03-A3D0-5156EC89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355</Pages>
  <Words>140232</Words>
  <Characters>799328</Characters>
  <Application>Microsoft Office Word</Application>
  <DocSecurity>0</DocSecurity>
  <Lines>6661</Lines>
  <Paragraphs>1875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Morganti</dc:creator>
  <cp:lastModifiedBy>Francesco Morganti</cp:lastModifiedBy>
  <cp:revision>2</cp:revision>
  <dcterms:created xsi:type="dcterms:W3CDTF">2025-09-16T08:54:00Z</dcterms:created>
  <dcterms:modified xsi:type="dcterms:W3CDTF">2025-09-16T08:54:00Z</dcterms:modified>
</cp:coreProperties>
</file>